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CD" w:rsidRDefault="007363CD">
      <w:pPr>
        <w:pStyle w:val="ConsPlusTitlePage"/>
      </w:pPr>
      <w:r>
        <w:t xml:space="preserve">Документ предоставлен </w:t>
      </w:r>
      <w:hyperlink r:id="rId4">
        <w:r>
          <w:rPr>
            <w:color w:val="0000FF"/>
          </w:rPr>
          <w:t>КонсультантПлюс</w:t>
        </w:r>
      </w:hyperlink>
      <w:r>
        <w:br/>
      </w:r>
    </w:p>
    <w:p w:rsidR="007363CD" w:rsidRDefault="007363CD">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363CD">
        <w:tc>
          <w:tcPr>
            <w:tcW w:w="4677" w:type="dxa"/>
            <w:tcBorders>
              <w:top w:val="nil"/>
              <w:left w:val="nil"/>
              <w:bottom w:val="nil"/>
              <w:right w:val="nil"/>
            </w:tcBorders>
          </w:tcPr>
          <w:p w:rsidR="007363CD" w:rsidRDefault="007363CD">
            <w:pPr>
              <w:pStyle w:val="ConsPlusNormal"/>
            </w:pPr>
            <w:r>
              <w:t>22 июля 1997 года</w:t>
            </w:r>
          </w:p>
        </w:tc>
        <w:tc>
          <w:tcPr>
            <w:tcW w:w="4677" w:type="dxa"/>
            <w:tcBorders>
              <w:top w:val="nil"/>
              <w:left w:val="nil"/>
              <w:bottom w:val="nil"/>
              <w:right w:val="nil"/>
            </w:tcBorders>
          </w:tcPr>
          <w:p w:rsidR="007363CD" w:rsidRDefault="007363CD">
            <w:pPr>
              <w:pStyle w:val="ConsPlusNormal"/>
              <w:jc w:val="right"/>
            </w:pPr>
            <w:r>
              <w:t>N 43-ОЗ</w:t>
            </w:r>
          </w:p>
        </w:tc>
      </w:tr>
    </w:tbl>
    <w:p w:rsidR="007363CD" w:rsidRDefault="007363CD">
      <w:pPr>
        <w:pStyle w:val="ConsPlusNormal"/>
        <w:pBdr>
          <w:bottom w:val="single" w:sz="6" w:space="0" w:color="auto"/>
        </w:pBdr>
        <w:spacing w:before="100" w:after="100"/>
        <w:jc w:val="both"/>
        <w:rPr>
          <w:sz w:val="2"/>
          <w:szCs w:val="2"/>
        </w:rPr>
      </w:pPr>
    </w:p>
    <w:p w:rsidR="007363CD" w:rsidRDefault="007363CD">
      <w:pPr>
        <w:pStyle w:val="ConsPlusNormal"/>
        <w:ind w:firstLine="540"/>
        <w:jc w:val="both"/>
      </w:pPr>
    </w:p>
    <w:p w:rsidR="007363CD" w:rsidRDefault="007363CD">
      <w:pPr>
        <w:pStyle w:val="ConsPlusTitle"/>
        <w:jc w:val="center"/>
      </w:pPr>
      <w:r>
        <w:t>СВЕРДЛОВСКАЯ ОБЛАСТЬ</w:t>
      </w:r>
    </w:p>
    <w:p w:rsidR="007363CD" w:rsidRDefault="007363CD">
      <w:pPr>
        <w:pStyle w:val="ConsPlusTitle"/>
        <w:jc w:val="center"/>
      </w:pPr>
    </w:p>
    <w:p w:rsidR="007363CD" w:rsidRDefault="007363CD">
      <w:pPr>
        <w:pStyle w:val="ConsPlusTitle"/>
        <w:jc w:val="center"/>
      </w:pPr>
      <w:r>
        <w:t>ОБЛАСТНОЙ ЗАКОН</w:t>
      </w:r>
    </w:p>
    <w:p w:rsidR="007363CD" w:rsidRDefault="007363CD">
      <w:pPr>
        <w:pStyle w:val="ConsPlusTitle"/>
        <w:jc w:val="center"/>
      </w:pPr>
    </w:p>
    <w:p w:rsidR="007363CD" w:rsidRDefault="007363CD">
      <w:pPr>
        <w:pStyle w:val="ConsPlusTitle"/>
        <w:jc w:val="center"/>
      </w:pPr>
      <w:r>
        <w:t>О КУЛЬТУРНОЙ ДЕЯТЕЛЬНОСТИ</w:t>
      </w:r>
    </w:p>
    <w:p w:rsidR="007363CD" w:rsidRDefault="007363CD">
      <w:pPr>
        <w:pStyle w:val="ConsPlusTitle"/>
        <w:jc w:val="center"/>
      </w:pPr>
      <w:r>
        <w:t>НА ТЕРРИТОРИИ СВЕРДЛОВСКОЙ ОБЛАСТИ</w:t>
      </w:r>
    </w:p>
    <w:p w:rsidR="007363CD" w:rsidRDefault="007363CD">
      <w:pPr>
        <w:pStyle w:val="ConsPlusNormal"/>
        <w:ind w:firstLine="540"/>
        <w:jc w:val="both"/>
      </w:pPr>
    </w:p>
    <w:p w:rsidR="007363CD" w:rsidRDefault="007363CD">
      <w:pPr>
        <w:pStyle w:val="ConsPlusNormal"/>
        <w:jc w:val="right"/>
      </w:pPr>
      <w:r>
        <w:t>Принят Областной Думой</w:t>
      </w:r>
    </w:p>
    <w:p w:rsidR="007363CD" w:rsidRDefault="007363CD">
      <w:pPr>
        <w:pStyle w:val="ConsPlusNormal"/>
        <w:jc w:val="right"/>
      </w:pPr>
      <w:r>
        <w:t>Законодательного Собрания</w:t>
      </w:r>
    </w:p>
    <w:p w:rsidR="007363CD" w:rsidRDefault="007363CD">
      <w:pPr>
        <w:pStyle w:val="ConsPlusNormal"/>
        <w:jc w:val="right"/>
      </w:pPr>
      <w:r>
        <w:t>Свердловской области</w:t>
      </w:r>
    </w:p>
    <w:p w:rsidR="007363CD" w:rsidRDefault="007363CD">
      <w:pPr>
        <w:pStyle w:val="ConsPlusNormal"/>
        <w:jc w:val="right"/>
      </w:pPr>
      <w:r>
        <w:t>25 июня 1997 года</w:t>
      </w:r>
    </w:p>
    <w:p w:rsidR="007363CD" w:rsidRDefault="0073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63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3CD" w:rsidRDefault="0073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3CD" w:rsidRDefault="0073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3CD" w:rsidRDefault="007363CD">
            <w:pPr>
              <w:pStyle w:val="ConsPlusNormal"/>
              <w:jc w:val="center"/>
            </w:pPr>
            <w:r>
              <w:rPr>
                <w:color w:val="392C69"/>
              </w:rPr>
              <w:t>Список изменяющих документов</w:t>
            </w:r>
          </w:p>
          <w:p w:rsidR="007363CD" w:rsidRDefault="007363CD">
            <w:pPr>
              <w:pStyle w:val="ConsPlusNormal"/>
              <w:jc w:val="center"/>
            </w:pPr>
            <w:r>
              <w:rPr>
                <w:color w:val="392C69"/>
              </w:rPr>
              <w:t xml:space="preserve">(в ред. Законов Свердловской области от 28.03.2005 </w:t>
            </w:r>
            <w:hyperlink r:id="rId5">
              <w:r>
                <w:rPr>
                  <w:color w:val="0000FF"/>
                </w:rPr>
                <w:t>N 14-ОЗ</w:t>
              </w:r>
            </w:hyperlink>
            <w:r>
              <w:rPr>
                <w:color w:val="392C69"/>
              </w:rPr>
              <w:t>,</w:t>
            </w:r>
          </w:p>
          <w:p w:rsidR="007363CD" w:rsidRDefault="007363CD">
            <w:pPr>
              <w:pStyle w:val="ConsPlusNormal"/>
              <w:jc w:val="center"/>
            </w:pPr>
            <w:r>
              <w:rPr>
                <w:color w:val="392C69"/>
              </w:rPr>
              <w:t xml:space="preserve">от 14.06.2005 </w:t>
            </w:r>
            <w:hyperlink r:id="rId6">
              <w:r>
                <w:rPr>
                  <w:color w:val="0000FF"/>
                </w:rPr>
                <w:t>N 55-ОЗ</w:t>
              </w:r>
            </w:hyperlink>
            <w:r>
              <w:rPr>
                <w:color w:val="392C69"/>
              </w:rPr>
              <w:t xml:space="preserve">, от 20.03.2006 </w:t>
            </w:r>
            <w:hyperlink r:id="rId7">
              <w:r>
                <w:rPr>
                  <w:color w:val="0000FF"/>
                </w:rPr>
                <w:t>N 15-ОЗ</w:t>
              </w:r>
            </w:hyperlink>
            <w:r>
              <w:rPr>
                <w:color w:val="392C69"/>
              </w:rPr>
              <w:t>,</w:t>
            </w:r>
          </w:p>
          <w:p w:rsidR="007363CD" w:rsidRDefault="007363CD">
            <w:pPr>
              <w:pStyle w:val="ConsPlusNormal"/>
              <w:jc w:val="center"/>
            </w:pPr>
            <w:r>
              <w:rPr>
                <w:color w:val="392C69"/>
              </w:rPr>
              <w:t xml:space="preserve">от 19.11.2008 </w:t>
            </w:r>
            <w:hyperlink r:id="rId8">
              <w:r>
                <w:rPr>
                  <w:color w:val="0000FF"/>
                </w:rPr>
                <w:t>N 106-ОЗ</w:t>
              </w:r>
            </w:hyperlink>
            <w:r>
              <w:rPr>
                <w:color w:val="392C69"/>
              </w:rPr>
              <w:t xml:space="preserve"> (ред. 16.07.2009),</w:t>
            </w:r>
          </w:p>
          <w:p w:rsidR="007363CD" w:rsidRDefault="007363CD">
            <w:pPr>
              <w:pStyle w:val="ConsPlusNormal"/>
              <w:jc w:val="center"/>
            </w:pPr>
            <w:r>
              <w:rPr>
                <w:color w:val="392C69"/>
              </w:rPr>
              <w:t xml:space="preserve">от 09.10.2009 </w:t>
            </w:r>
            <w:hyperlink r:id="rId9">
              <w:r>
                <w:rPr>
                  <w:color w:val="0000FF"/>
                </w:rPr>
                <w:t>N 81-ОЗ</w:t>
              </w:r>
            </w:hyperlink>
            <w:r>
              <w:rPr>
                <w:color w:val="392C69"/>
              </w:rPr>
              <w:t xml:space="preserve">, от 23.12.2010 </w:t>
            </w:r>
            <w:hyperlink r:id="rId10">
              <w:r>
                <w:rPr>
                  <w:color w:val="0000FF"/>
                </w:rPr>
                <w:t>N 114-ОЗ</w:t>
              </w:r>
            </w:hyperlink>
            <w:r>
              <w:rPr>
                <w:color w:val="392C69"/>
              </w:rPr>
              <w:t xml:space="preserve">, от 23.05.2011 </w:t>
            </w:r>
            <w:hyperlink r:id="rId11">
              <w:r>
                <w:rPr>
                  <w:color w:val="0000FF"/>
                </w:rPr>
                <w:t>N 30-ОЗ</w:t>
              </w:r>
            </w:hyperlink>
            <w:r>
              <w:rPr>
                <w:color w:val="392C69"/>
              </w:rPr>
              <w:t>,</w:t>
            </w:r>
          </w:p>
          <w:p w:rsidR="007363CD" w:rsidRDefault="007363CD">
            <w:pPr>
              <w:pStyle w:val="ConsPlusNormal"/>
              <w:jc w:val="center"/>
            </w:pPr>
            <w:r>
              <w:rPr>
                <w:color w:val="392C69"/>
              </w:rPr>
              <w:t xml:space="preserve">от 30.01.2012 </w:t>
            </w:r>
            <w:hyperlink r:id="rId12">
              <w:r>
                <w:rPr>
                  <w:color w:val="0000FF"/>
                </w:rPr>
                <w:t>N 5-ОЗ</w:t>
              </w:r>
            </w:hyperlink>
            <w:r>
              <w:rPr>
                <w:color w:val="392C69"/>
              </w:rPr>
              <w:t xml:space="preserve">, от 21.03.2012 </w:t>
            </w:r>
            <w:hyperlink r:id="rId13">
              <w:r>
                <w:rPr>
                  <w:color w:val="0000FF"/>
                </w:rPr>
                <w:t>N 23-ОЗ</w:t>
              </w:r>
            </w:hyperlink>
            <w:r>
              <w:rPr>
                <w:color w:val="392C69"/>
              </w:rPr>
              <w:t xml:space="preserve">, от 18.05.2012 </w:t>
            </w:r>
            <w:hyperlink r:id="rId14">
              <w:r>
                <w:rPr>
                  <w:color w:val="0000FF"/>
                </w:rPr>
                <w:t>N 44-ОЗ</w:t>
              </w:r>
            </w:hyperlink>
            <w:r>
              <w:rPr>
                <w:color w:val="392C69"/>
              </w:rPr>
              <w:t>,</w:t>
            </w:r>
          </w:p>
          <w:p w:rsidR="007363CD" w:rsidRDefault="007363CD">
            <w:pPr>
              <w:pStyle w:val="ConsPlusNormal"/>
              <w:jc w:val="center"/>
            </w:pPr>
            <w:r>
              <w:rPr>
                <w:color w:val="392C69"/>
              </w:rPr>
              <w:t xml:space="preserve">от 25.04.2013 </w:t>
            </w:r>
            <w:hyperlink r:id="rId15">
              <w:r>
                <w:rPr>
                  <w:color w:val="0000FF"/>
                </w:rPr>
                <w:t>N 39-ОЗ</w:t>
              </w:r>
            </w:hyperlink>
            <w:r>
              <w:rPr>
                <w:color w:val="392C69"/>
              </w:rPr>
              <w:t xml:space="preserve">, от 17.10.2013 </w:t>
            </w:r>
            <w:hyperlink r:id="rId16">
              <w:r>
                <w:rPr>
                  <w:color w:val="0000FF"/>
                </w:rPr>
                <w:t>N 97-ОЗ</w:t>
              </w:r>
            </w:hyperlink>
            <w:r>
              <w:rPr>
                <w:color w:val="392C69"/>
              </w:rPr>
              <w:t xml:space="preserve">, от 11.03.2014 </w:t>
            </w:r>
            <w:hyperlink r:id="rId17">
              <w:r>
                <w:rPr>
                  <w:color w:val="0000FF"/>
                </w:rPr>
                <w:t>N 18-ОЗ</w:t>
              </w:r>
            </w:hyperlink>
            <w:r>
              <w:rPr>
                <w:color w:val="392C69"/>
              </w:rPr>
              <w:t>,</w:t>
            </w:r>
          </w:p>
          <w:p w:rsidR="007363CD" w:rsidRDefault="007363CD">
            <w:pPr>
              <w:pStyle w:val="ConsPlusNormal"/>
              <w:jc w:val="center"/>
            </w:pPr>
            <w:r>
              <w:rPr>
                <w:color w:val="392C69"/>
              </w:rPr>
              <w:t xml:space="preserve">от 14.07.2014 </w:t>
            </w:r>
            <w:hyperlink r:id="rId18">
              <w:r>
                <w:rPr>
                  <w:color w:val="0000FF"/>
                </w:rPr>
                <w:t>N 73-ОЗ</w:t>
              </w:r>
            </w:hyperlink>
            <w:r>
              <w:rPr>
                <w:color w:val="392C69"/>
              </w:rPr>
              <w:t xml:space="preserve">, от 05.11.2014 </w:t>
            </w:r>
            <w:hyperlink r:id="rId19">
              <w:r>
                <w:rPr>
                  <w:color w:val="0000FF"/>
                </w:rPr>
                <w:t>N 96-ОЗ</w:t>
              </w:r>
            </w:hyperlink>
            <w:r>
              <w:rPr>
                <w:color w:val="392C69"/>
              </w:rPr>
              <w:t xml:space="preserve">, от 27.05.2015 </w:t>
            </w:r>
            <w:hyperlink r:id="rId20">
              <w:r>
                <w:rPr>
                  <w:color w:val="0000FF"/>
                </w:rPr>
                <w:t>N 43-ОЗ</w:t>
              </w:r>
            </w:hyperlink>
            <w:r>
              <w:rPr>
                <w:color w:val="392C69"/>
              </w:rPr>
              <w:t>,</w:t>
            </w:r>
          </w:p>
          <w:p w:rsidR="007363CD" w:rsidRDefault="007363CD">
            <w:pPr>
              <w:pStyle w:val="ConsPlusNormal"/>
              <w:jc w:val="center"/>
            </w:pPr>
            <w:r>
              <w:rPr>
                <w:color w:val="392C69"/>
              </w:rPr>
              <w:t xml:space="preserve">от 12.10.2015 </w:t>
            </w:r>
            <w:hyperlink r:id="rId21">
              <w:r>
                <w:rPr>
                  <w:color w:val="0000FF"/>
                </w:rPr>
                <w:t>N 112-ОЗ</w:t>
              </w:r>
            </w:hyperlink>
            <w:r>
              <w:rPr>
                <w:color w:val="392C69"/>
              </w:rPr>
              <w:t xml:space="preserve">, от 21.12.2015 </w:t>
            </w:r>
            <w:hyperlink r:id="rId22">
              <w:r>
                <w:rPr>
                  <w:color w:val="0000FF"/>
                </w:rPr>
                <w:t>N 165-ОЗ</w:t>
              </w:r>
            </w:hyperlink>
            <w:r>
              <w:rPr>
                <w:color w:val="392C69"/>
              </w:rPr>
              <w:t xml:space="preserve">, от 28.03.2016 </w:t>
            </w:r>
            <w:hyperlink r:id="rId23">
              <w:r>
                <w:rPr>
                  <w:color w:val="0000FF"/>
                </w:rPr>
                <w:t>N 31-ОЗ</w:t>
              </w:r>
            </w:hyperlink>
            <w:r>
              <w:rPr>
                <w:color w:val="392C69"/>
              </w:rPr>
              <w:t>,</w:t>
            </w:r>
          </w:p>
          <w:p w:rsidR="007363CD" w:rsidRDefault="007363CD">
            <w:pPr>
              <w:pStyle w:val="ConsPlusNormal"/>
              <w:jc w:val="center"/>
            </w:pPr>
            <w:r>
              <w:rPr>
                <w:color w:val="392C69"/>
              </w:rPr>
              <w:t xml:space="preserve">от 13.04.2017 </w:t>
            </w:r>
            <w:hyperlink r:id="rId24">
              <w:r>
                <w:rPr>
                  <w:color w:val="0000FF"/>
                </w:rPr>
                <w:t>N 36-ОЗ</w:t>
              </w:r>
            </w:hyperlink>
            <w:r>
              <w:rPr>
                <w:color w:val="392C69"/>
              </w:rPr>
              <w:t xml:space="preserve">, от 25.09.2017 </w:t>
            </w:r>
            <w:hyperlink r:id="rId25">
              <w:r>
                <w:rPr>
                  <w:color w:val="0000FF"/>
                </w:rPr>
                <w:t>N 95-ОЗ</w:t>
              </w:r>
            </w:hyperlink>
            <w:r>
              <w:rPr>
                <w:color w:val="392C69"/>
              </w:rPr>
              <w:t xml:space="preserve">, от 22.03.2018 </w:t>
            </w:r>
            <w:hyperlink r:id="rId26">
              <w:r>
                <w:rPr>
                  <w:color w:val="0000FF"/>
                </w:rPr>
                <w:t>N 38-ОЗ</w:t>
              </w:r>
            </w:hyperlink>
            <w:r>
              <w:rPr>
                <w:color w:val="392C69"/>
              </w:rPr>
              <w:t>,</w:t>
            </w:r>
          </w:p>
          <w:p w:rsidR="007363CD" w:rsidRDefault="007363CD">
            <w:pPr>
              <w:pStyle w:val="ConsPlusNormal"/>
              <w:jc w:val="center"/>
            </w:pPr>
            <w:r>
              <w:rPr>
                <w:color w:val="392C69"/>
              </w:rPr>
              <w:t xml:space="preserve">от 28.05.2018 </w:t>
            </w:r>
            <w:hyperlink r:id="rId27">
              <w:r>
                <w:rPr>
                  <w:color w:val="0000FF"/>
                </w:rPr>
                <w:t>N 55-ОЗ</w:t>
              </w:r>
            </w:hyperlink>
            <w:r>
              <w:rPr>
                <w:color w:val="392C69"/>
              </w:rPr>
              <w:t xml:space="preserve">, от 24.09.2018 </w:t>
            </w:r>
            <w:hyperlink r:id="rId28">
              <w:r>
                <w:rPr>
                  <w:color w:val="0000FF"/>
                </w:rPr>
                <w:t>N 88-ОЗ</w:t>
              </w:r>
            </w:hyperlink>
            <w:r>
              <w:rPr>
                <w:color w:val="392C69"/>
              </w:rPr>
              <w:t xml:space="preserve">, от 03.07.2020 </w:t>
            </w:r>
            <w:hyperlink r:id="rId29">
              <w:r>
                <w:rPr>
                  <w:color w:val="0000FF"/>
                </w:rPr>
                <w:t>N 76-ОЗ</w:t>
              </w:r>
            </w:hyperlink>
            <w:r>
              <w:rPr>
                <w:color w:val="392C69"/>
              </w:rPr>
              <w:t>,</w:t>
            </w:r>
          </w:p>
          <w:p w:rsidR="007363CD" w:rsidRDefault="007363CD">
            <w:pPr>
              <w:pStyle w:val="ConsPlusNormal"/>
              <w:jc w:val="center"/>
            </w:pPr>
            <w:r>
              <w:rPr>
                <w:color w:val="392C69"/>
              </w:rPr>
              <w:t xml:space="preserve">от 17.11.2021 </w:t>
            </w:r>
            <w:hyperlink r:id="rId30">
              <w:r>
                <w:rPr>
                  <w:color w:val="0000FF"/>
                </w:rPr>
                <w:t>N 109-ОЗ</w:t>
              </w:r>
            </w:hyperlink>
            <w:r>
              <w:rPr>
                <w:color w:val="392C69"/>
              </w:rPr>
              <w:t xml:space="preserve">, от 20.12.2022 </w:t>
            </w:r>
            <w:hyperlink r:id="rId31">
              <w:r>
                <w:rPr>
                  <w:color w:val="0000FF"/>
                </w:rPr>
                <w:t>N 164-ОЗ</w:t>
              </w:r>
            </w:hyperlink>
            <w:r>
              <w:rPr>
                <w:color w:val="392C69"/>
              </w:rPr>
              <w:t xml:space="preserve">, от 02.08.2023 </w:t>
            </w:r>
            <w:hyperlink r:id="rId32">
              <w:r>
                <w:rPr>
                  <w:color w:val="0000FF"/>
                </w:rPr>
                <w:t>N 81-ОЗ</w:t>
              </w:r>
            </w:hyperlink>
            <w:r>
              <w:rPr>
                <w:color w:val="392C69"/>
              </w:rPr>
              <w:t>,</w:t>
            </w:r>
          </w:p>
          <w:p w:rsidR="007363CD" w:rsidRDefault="007363CD">
            <w:pPr>
              <w:pStyle w:val="ConsPlusNormal"/>
              <w:jc w:val="center"/>
            </w:pPr>
            <w:r>
              <w:rPr>
                <w:color w:val="392C69"/>
              </w:rPr>
              <w:t xml:space="preserve">от 01.11.2023 </w:t>
            </w:r>
            <w:hyperlink r:id="rId33">
              <w:r>
                <w:rPr>
                  <w:color w:val="0000FF"/>
                </w:rPr>
                <w:t>N 104-ОЗ</w:t>
              </w:r>
            </w:hyperlink>
            <w:r>
              <w:rPr>
                <w:color w:val="392C69"/>
              </w:rPr>
              <w:t xml:space="preserve">, от 21.12.2023 </w:t>
            </w:r>
            <w:hyperlink r:id="rId34">
              <w:r>
                <w:rPr>
                  <w:color w:val="0000FF"/>
                </w:rPr>
                <w:t>N 145-ОЗ</w:t>
              </w:r>
            </w:hyperlink>
            <w:r>
              <w:rPr>
                <w:color w:val="392C69"/>
              </w:rPr>
              <w:t xml:space="preserve">, от 30.10.2024 </w:t>
            </w:r>
            <w:hyperlink r:id="rId35">
              <w:r>
                <w:rPr>
                  <w:color w:val="0000FF"/>
                </w:rPr>
                <w:t>N 112-ОЗ</w:t>
              </w:r>
            </w:hyperlink>
            <w:r>
              <w:rPr>
                <w:color w:val="392C69"/>
              </w:rPr>
              <w:t>,</w:t>
            </w:r>
          </w:p>
          <w:p w:rsidR="007363CD" w:rsidRDefault="007363CD">
            <w:pPr>
              <w:pStyle w:val="ConsPlusNormal"/>
              <w:jc w:val="center"/>
            </w:pPr>
            <w:r>
              <w:rPr>
                <w:color w:val="392C69"/>
              </w:rPr>
              <w:t xml:space="preserve">от 14.11.2024 </w:t>
            </w:r>
            <w:hyperlink r:id="rId36">
              <w:r>
                <w:rPr>
                  <w:color w:val="0000FF"/>
                </w:rPr>
                <w:t>N 129-ОЗ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3CD" w:rsidRDefault="007363CD">
            <w:pPr>
              <w:pStyle w:val="ConsPlusNormal"/>
            </w:pPr>
          </w:p>
        </w:tc>
      </w:tr>
    </w:tbl>
    <w:p w:rsidR="007363CD" w:rsidRDefault="007363CD">
      <w:pPr>
        <w:pStyle w:val="ConsPlusNormal"/>
        <w:ind w:firstLine="540"/>
        <w:jc w:val="both"/>
      </w:pPr>
    </w:p>
    <w:p w:rsidR="007363CD" w:rsidRDefault="007363CD">
      <w:pPr>
        <w:pStyle w:val="ConsPlusTitle"/>
        <w:jc w:val="center"/>
        <w:outlineLvl w:val="0"/>
      </w:pPr>
      <w:r>
        <w:t>Глава 1. ОБЩИЕ ПОЛОЖЕНИЯ</w:t>
      </w:r>
    </w:p>
    <w:p w:rsidR="007363CD" w:rsidRDefault="007363CD">
      <w:pPr>
        <w:pStyle w:val="ConsPlusNormal"/>
        <w:ind w:firstLine="540"/>
        <w:jc w:val="both"/>
      </w:pPr>
    </w:p>
    <w:p w:rsidR="007363CD" w:rsidRDefault="007363CD">
      <w:pPr>
        <w:pStyle w:val="ConsPlusTitle"/>
        <w:ind w:firstLine="540"/>
        <w:jc w:val="both"/>
        <w:outlineLvl w:val="1"/>
      </w:pPr>
      <w:r>
        <w:t>Статья 1. Отношения, регулируемые настоящим Областным законом</w:t>
      </w:r>
    </w:p>
    <w:p w:rsidR="007363CD" w:rsidRDefault="007363CD">
      <w:pPr>
        <w:pStyle w:val="ConsPlusNormal"/>
        <w:ind w:firstLine="540"/>
        <w:jc w:val="both"/>
      </w:pPr>
    </w:p>
    <w:p w:rsidR="007363CD" w:rsidRDefault="007363CD">
      <w:pPr>
        <w:pStyle w:val="ConsPlusNormal"/>
        <w:ind w:firstLine="540"/>
        <w:jc w:val="both"/>
      </w:pPr>
      <w:r>
        <w:t>Настоящим Законом Свердловской области регулируются отношения, связанные с обеспечением условий для общедоступности культурной деятельности, культурных ценностей и благ и организацией культурной деятельности на территории Свердловской области.</w:t>
      </w:r>
    </w:p>
    <w:p w:rsidR="007363CD" w:rsidRDefault="007363CD">
      <w:pPr>
        <w:pStyle w:val="ConsPlusNormal"/>
        <w:spacing w:before="220"/>
        <w:ind w:firstLine="540"/>
        <w:jc w:val="both"/>
      </w:pPr>
      <w:r>
        <w:t>Отношения в сфере культурной деятельности, связанные с государственной охраной объектов культурного наследия (памятников истории и культуры) областного значения, организацией музейного дела и библиотечного обслуживания населения в Свердловской области, а также отношения в сфере народных художественных промыслов в Свердловской области регулируются специальными законами Свердловской области.</w:t>
      </w:r>
    </w:p>
    <w:p w:rsidR="007363CD" w:rsidRDefault="007363CD">
      <w:pPr>
        <w:pStyle w:val="ConsPlusNormal"/>
        <w:jc w:val="both"/>
      </w:pPr>
      <w:r>
        <w:t xml:space="preserve">(в ред. </w:t>
      </w:r>
      <w:hyperlink r:id="rId37">
        <w:r>
          <w:rPr>
            <w:color w:val="0000FF"/>
          </w:rPr>
          <w:t>Закона</w:t>
        </w:r>
      </w:hyperlink>
      <w:r>
        <w:t xml:space="preserve"> Свердловской области от 11.03.2014 N 18-ОЗ)</w:t>
      </w:r>
    </w:p>
    <w:p w:rsidR="007363CD" w:rsidRDefault="007363CD">
      <w:pPr>
        <w:pStyle w:val="ConsPlusNormal"/>
        <w:ind w:firstLine="540"/>
        <w:jc w:val="both"/>
      </w:pPr>
    </w:p>
    <w:p w:rsidR="007363CD" w:rsidRDefault="007363CD">
      <w:pPr>
        <w:pStyle w:val="ConsPlusTitle"/>
        <w:ind w:firstLine="540"/>
        <w:jc w:val="both"/>
        <w:outlineLvl w:val="1"/>
      </w:pPr>
      <w:r>
        <w:t>Статья 2. Основные понятия, применяемые в настоящем Законе Свердловской области</w:t>
      </w:r>
    </w:p>
    <w:p w:rsidR="007363CD" w:rsidRDefault="007363CD">
      <w:pPr>
        <w:pStyle w:val="ConsPlusNormal"/>
        <w:ind w:firstLine="540"/>
        <w:jc w:val="both"/>
      </w:pPr>
    </w:p>
    <w:p w:rsidR="007363CD" w:rsidRDefault="007363CD">
      <w:pPr>
        <w:pStyle w:val="ConsPlusNormal"/>
        <w:ind w:firstLine="540"/>
        <w:jc w:val="both"/>
      </w:pPr>
      <w:r>
        <w:t>В настоящем Законе Свердловской области применяются следующие основные понятия:</w:t>
      </w:r>
    </w:p>
    <w:p w:rsidR="007363CD" w:rsidRDefault="007363CD">
      <w:pPr>
        <w:pStyle w:val="ConsPlusNormal"/>
        <w:spacing w:before="220"/>
        <w:ind w:firstLine="540"/>
        <w:jc w:val="both"/>
      </w:pPr>
      <w:r>
        <w:t>1) культурная деятельность - деятельность по сохранению, созданию, распространению и освоению культурных ценностей;</w:t>
      </w:r>
    </w:p>
    <w:p w:rsidR="007363CD" w:rsidRDefault="007363CD">
      <w:pPr>
        <w:pStyle w:val="ConsPlusNormal"/>
        <w:spacing w:before="220"/>
        <w:ind w:firstLine="540"/>
        <w:jc w:val="both"/>
      </w:pPr>
      <w:r>
        <w:lastRenderedPageBreak/>
        <w:t>2) 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7363CD" w:rsidRDefault="007363CD">
      <w:pPr>
        <w:pStyle w:val="ConsPlusNormal"/>
        <w:spacing w:before="220"/>
        <w:ind w:firstLine="540"/>
        <w:jc w:val="both"/>
      </w:pPr>
      <w:r>
        <w:t>3)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7363CD" w:rsidRDefault="007363CD">
      <w:pPr>
        <w:pStyle w:val="ConsPlusNormal"/>
        <w:spacing w:before="220"/>
        <w:ind w:firstLine="540"/>
        <w:jc w:val="both"/>
      </w:pPr>
      <w:r>
        <w:t>3-1) нематериальное этнокультурное достояние Российской Федерации - нематериальное культурное наследие народов Российской Федерации как совокупность присущих этническим общностям Российской Федерации духовно-нравственных и культурных ценностей, передаваемых из поколения в поколение, формирующих у них чувство осознания идентичности и охватывающих образ жизни, традиции и формы их выражения, а также воссоздание и современные тенденции развития данного образа жизни, традиций и форм их выражения;</w:t>
      </w:r>
    </w:p>
    <w:p w:rsidR="007363CD" w:rsidRDefault="007363CD">
      <w:pPr>
        <w:pStyle w:val="ConsPlusNormal"/>
        <w:jc w:val="both"/>
      </w:pPr>
      <w:r>
        <w:t xml:space="preserve">(подп. 3-1 введен </w:t>
      </w:r>
      <w:hyperlink r:id="rId38">
        <w:r>
          <w:rPr>
            <w:color w:val="0000FF"/>
          </w:rPr>
          <w:t>Законом</w:t>
        </w:r>
      </w:hyperlink>
      <w:r>
        <w:t xml:space="preserve"> Свердловской области от 20.12.2022 N 164-ОЗ)</w:t>
      </w:r>
    </w:p>
    <w:p w:rsidR="007363CD" w:rsidRDefault="007363CD">
      <w:pPr>
        <w:pStyle w:val="ConsPlusNormal"/>
        <w:spacing w:before="220"/>
        <w:ind w:firstLine="540"/>
        <w:jc w:val="both"/>
      </w:pPr>
      <w:r>
        <w:t xml:space="preserve">4) 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Всемирной </w:t>
      </w:r>
      <w:hyperlink r:id="rId39">
        <w:r>
          <w:rPr>
            <w:color w:val="0000FF"/>
          </w:rPr>
          <w:t>конвенцией</w:t>
        </w:r>
      </w:hyperlink>
      <w:r>
        <w:t xml:space="preserve"> об авторском праве, Бернской </w:t>
      </w:r>
      <w:hyperlink r:id="rId40">
        <w:r>
          <w:rPr>
            <w:color w:val="0000FF"/>
          </w:rPr>
          <w:t>конвенцией</w:t>
        </w:r>
      </w:hyperlink>
      <w:r>
        <w:t xml:space="preserve"> об охране произведений литературы и искусства, Римской конвенцией об охране прав артистов - исполнителей, производителей фонограмм и работников органов радиовещания);</w:t>
      </w:r>
    </w:p>
    <w:p w:rsidR="007363CD" w:rsidRDefault="007363CD">
      <w:pPr>
        <w:pStyle w:val="ConsPlusNormal"/>
        <w:spacing w:before="220"/>
        <w:ind w:firstLine="540"/>
        <w:jc w:val="both"/>
      </w:pPr>
      <w:r>
        <w:t>5) социокультурная реабилитация и абилитация инвалидов - комплекс мероприятий, направленных на включение инвалидов (в том числе детей-инвалидов)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rsidR="007363CD" w:rsidRDefault="007363CD">
      <w:pPr>
        <w:pStyle w:val="ConsPlusNormal"/>
        <w:jc w:val="both"/>
      </w:pPr>
      <w:r>
        <w:t xml:space="preserve">(подп. 5 введен </w:t>
      </w:r>
      <w:hyperlink r:id="rId41">
        <w:r>
          <w:rPr>
            <w:color w:val="0000FF"/>
          </w:rPr>
          <w:t>Законом</w:t>
        </w:r>
      </w:hyperlink>
      <w:r>
        <w:t xml:space="preserve"> Свердловской области от 14.11.2024 N 129-ОЗ)</w:t>
      </w:r>
    </w:p>
    <w:p w:rsidR="007363CD" w:rsidRDefault="007363CD">
      <w:pPr>
        <w:pStyle w:val="ConsPlusNormal"/>
        <w:ind w:firstLine="540"/>
        <w:jc w:val="both"/>
      </w:pPr>
    </w:p>
    <w:p w:rsidR="007363CD" w:rsidRDefault="007363CD">
      <w:pPr>
        <w:pStyle w:val="ConsPlusTitle"/>
        <w:ind w:firstLine="540"/>
        <w:jc w:val="both"/>
        <w:outlineLvl w:val="1"/>
      </w:pPr>
      <w:r>
        <w:t>Статья 3. Обеспечение органами государственной власти Свердловской области условий для общедоступности культурной деятельности, культурных ценностей и благ на территории Свердловской области</w:t>
      </w:r>
    </w:p>
    <w:p w:rsidR="007363CD" w:rsidRDefault="007363CD">
      <w:pPr>
        <w:pStyle w:val="ConsPlusNormal"/>
        <w:ind w:firstLine="540"/>
        <w:jc w:val="both"/>
      </w:pPr>
    </w:p>
    <w:p w:rsidR="007363CD" w:rsidRDefault="007363CD">
      <w:pPr>
        <w:pStyle w:val="ConsPlusNormal"/>
        <w:ind w:firstLine="540"/>
        <w:jc w:val="both"/>
      </w:pPr>
      <w:r>
        <w:t>1. Органы государственной власти Свердловской области обеспечивают условия для общедоступности культурной деятельности, культурных ценностей и благ на территории Свердловской области, в том числе путем содействия развитию деятельности по сохранению, созданию и распространению художественной литературы, кинематографии, сценического, пластического, музыкального искусства, архитектуры и дизайна, фотоискусства, других видов и жанров искусства, художественных народных промыслов и ремесел, народной культуры в таких ее проявлениях, как языки, диалекты и говоры, фольклор, обычаи и обряды, исторические топонимы, самодеятельного (любительского) художественного творчества, эстетического воспитания, художественного образования, а также иной деятельности, в результате которой сохраняются, создаются, распространяются и осваиваются культурные ценности.</w:t>
      </w:r>
    </w:p>
    <w:p w:rsidR="007363CD" w:rsidRDefault="007363CD">
      <w:pPr>
        <w:pStyle w:val="ConsPlusNormal"/>
        <w:jc w:val="both"/>
      </w:pPr>
      <w:r>
        <w:t xml:space="preserve">(в ред. </w:t>
      </w:r>
      <w:hyperlink r:id="rId42">
        <w:r>
          <w:rPr>
            <w:color w:val="0000FF"/>
          </w:rPr>
          <w:t>Закона</w:t>
        </w:r>
      </w:hyperlink>
      <w:r>
        <w:t xml:space="preserve"> Свердловской области от 17.10.2013 N 97-ОЗ)</w:t>
      </w:r>
    </w:p>
    <w:p w:rsidR="007363CD" w:rsidRDefault="007363CD">
      <w:pPr>
        <w:pStyle w:val="ConsPlusNormal"/>
        <w:spacing w:before="220"/>
        <w:ind w:firstLine="540"/>
        <w:jc w:val="both"/>
      </w:pPr>
      <w:r>
        <w:t xml:space="preserve">2. Органы государственной власти Свердловской области содействуют осуществлению международных культурных связей Свердловской области и культурных обменов Свердловской области с другими субъектами Российской Федерации в целях совместного производства культурных ценностей и благ, подготовки и дополнительного профессионального образования </w:t>
      </w:r>
      <w:r>
        <w:lastRenderedPageBreak/>
        <w:t>кадров в сфере культуры и искусств, создания и внедрения новых технологий, технических средств, оборудования для культурной деятельности, обмена образовательными программами, методическими материалами и учебно-научной литературой.</w:t>
      </w:r>
    </w:p>
    <w:p w:rsidR="007363CD" w:rsidRDefault="007363CD">
      <w:pPr>
        <w:pStyle w:val="ConsPlusNormal"/>
        <w:jc w:val="both"/>
      </w:pPr>
      <w:r>
        <w:t xml:space="preserve">(в ред. </w:t>
      </w:r>
      <w:hyperlink r:id="rId43">
        <w:r>
          <w:rPr>
            <w:color w:val="0000FF"/>
          </w:rPr>
          <w:t>Закона</w:t>
        </w:r>
      </w:hyperlink>
      <w:r>
        <w:t xml:space="preserve"> Свердловской области от 17.10.2013 N 97-ОЗ)</w:t>
      </w:r>
    </w:p>
    <w:p w:rsidR="007363CD" w:rsidRDefault="007363CD">
      <w:pPr>
        <w:pStyle w:val="ConsPlusNormal"/>
        <w:ind w:firstLine="540"/>
        <w:jc w:val="both"/>
      </w:pPr>
    </w:p>
    <w:p w:rsidR="007363CD" w:rsidRDefault="007363CD">
      <w:pPr>
        <w:pStyle w:val="ConsPlusTitle"/>
        <w:ind w:firstLine="540"/>
        <w:jc w:val="both"/>
        <w:outlineLvl w:val="1"/>
      </w:pPr>
      <w:r>
        <w:t>Статья 4. Виды организаций культуры и искусства</w:t>
      </w:r>
    </w:p>
    <w:p w:rsidR="007363CD" w:rsidRDefault="007363CD">
      <w:pPr>
        <w:pStyle w:val="ConsPlusNormal"/>
        <w:ind w:firstLine="540"/>
        <w:jc w:val="both"/>
      </w:pPr>
    </w:p>
    <w:p w:rsidR="007363CD" w:rsidRDefault="007363CD">
      <w:pPr>
        <w:pStyle w:val="ConsPlusNormal"/>
        <w:ind w:firstLine="540"/>
        <w:jc w:val="both"/>
      </w:pPr>
      <w:r>
        <w:t>В Свердловской области в целях сохранения, создания и распространения культурных ценностей, предоставления культурных благ населению могут создаваться государственные, муниципальные и частные организации культуры и искусства - театры, кинотеатры, концертные организации, дома и дворцы культуры, клубы и другие организации.</w:t>
      </w:r>
    </w:p>
    <w:p w:rsidR="007363CD" w:rsidRDefault="007363CD">
      <w:pPr>
        <w:pStyle w:val="ConsPlusNormal"/>
        <w:ind w:firstLine="540"/>
        <w:jc w:val="both"/>
      </w:pPr>
    </w:p>
    <w:p w:rsidR="007363CD" w:rsidRDefault="007363CD">
      <w:pPr>
        <w:pStyle w:val="ConsPlusTitle"/>
        <w:jc w:val="center"/>
        <w:outlineLvl w:val="0"/>
      </w:pPr>
      <w:r>
        <w:t>Глава 2. ОРГАНИЗАЦИЯ КУЛЬТУРНОЙ ДЕЯТЕЛЬНОСТИ</w:t>
      </w:r>
    </w:p>
    <w:p w:rsidR="007363CD" w:rsidRDefault="007363CD">
      <w:pPr>
        <w:pStyle w:val="ConsPlusTitle"/>
        <w:jc w:val="center"/>
      </w:pPr>
      <w:r>
        <w:t>НА ТЕРРИТОРИИ СВЕРДЛОВСКОЙ ОБЛАСТИ</w:t>
      </w:r>
    </w:p>
    <w:p w:rsidR="007363CD" w:rsidRDefault="007363CD">
      <w:pPr>
        <w:pStyle w:val="ConsPlusNormal"/>
        <w:ind w:firstLine="540"/>
        <w:jc w:val="both"/>
      </w:pPr>
    </w:p>
    <w:p w:rsidR="007363CD" w:rsidRDefault="007363CD">
      <w:pPr>
        <w:pStyle w:val="ConsPlusTitle"/>
        <w:ind w:firstLine="540"/>
        <w:jc w:val="both"/>
        <w:outlineLvl w:val="1"/>
      </w:pPr>
      <w:r>
        <w:t>Статья 5. Компетенция высших органов государственной власти Свердловской области в сфере культурной деятельности</w:t>
      </w:r>
    </w:p>
    <w:p w:rsidR="007363CD" w:rsidRDefault="007363CD">
      <w:pPr>
        <w:pStyle w:val="ConsPlusNormal"/>
        <w:ind w:firstLine="540"/>
        <w:jc w:val="both"/>
      </w:pPr>
    </w:p>
    <w:p w:rsidR="007363CD" w:rsidRDefault="007363CD">
      <w:pPr>
        <w:pStyle w:val="ConsPlusNormal"/>
        <w:ind w:firstLine="540"/>
        <w:jc w:val="both"/>
      </w:pPr>
      <w:r>
        <w:t>1. Законодательное Собрание Свердловской области:</w:t>
      </w:r>
    </w:p>
    <w:p w:rsidR="007363CD" w:rsidRDefault="007363CD">
      <w:pPr>
        <w:pStyle w:val="ConsPlusNormal"/>
        <w:spacing w:before="220"/>
        <w:ind w:firstLine="540"/>
        <w:jc w:val="both"/>
      </w:pPr>
      <w:r>
        <w:t>1) принимает законы Свердловской области в сфере культурной деятельности;</w:t>
      </w:r>
    </w:p>
    <w:p w:rsidR="007363CD" w:rsidRDefault="007363CD">
      <w:pPr>
        <w:pStyle w:val="ConsPlusNormal"/>
        <w:jc w:val="both"/>
      </w:pPr>
      <w:r>
        <w:t xml:space="preserve">(в ред. </w:t>
      </w:r>
      <w:hyperlink r:id="rId44">
        <w:r>
          <w:rPr>
            <w:color w:val="0000FF"/>
          </w:rPr>
          <w:t>Закона</w:t>
        </w:r>
      </w:hyperlink>
      <w:r>
        <w:t xml:space="preserve"> Свердловской области от 23.05.2011 N 30-ОЗ)</w:t>
      </w:r>
    </w:p>
    <w:p w:rsidR="007363CD" w:rsidRDefault="007363CD">
      <w:pPr>
        <w:pStyle w:val="ConsPlusNormal"/>
        <w:spacing w:before="220"/>
        <w:ind w:firstLine="540"/>
        <w:jc w:val="both"/>
      </w:pPr>
      <w:r>
        <w:t xml:space="preserve">2) утратил силу. - </w:t>
      </w:r>
      <w:hyperlink r:id="rId45">
        <w:r>
          <w:rPr>
            <w:color w:val="0000FF"/>
          </w:rPr>
          <w:t>Закон</w:t>
        </w:r>
      </w:hyperlink>
      <w:r>
        <w:t xml:space="preserve"> Свердловской области от 19.11.2008 N 106-ОЗ;</w:t>
      </w:r>
    </w:p>
    <w:p w:rsidR="007363CD" w:rsidRDefault="007363CD">
      <w:pPr>
        <w:pStyle w:val="ConsPlusNormal"/>
        <w:spacing w:before="220"/>
        <w:ind w:firstLine="540"/>
        <w:jc w:val="both"/>
      </w:pPr>
      <w:r>
        <w:t>3) осуществляет контроль за соблюдением и исполнением областных законов в сфере культурной деятельности;</w:t>
      </w:r>
    </w:p>
    <w:p w:rsidR="007363CD" w:rsidRDefault="007363CD">
      <w:pPr>
        <w:pStyle w:val="ConsPlusNormal"/>
        <w:spacing w:before="220"/>
        <w:ind w:firstLine="540"/>
        <w:jc w:val="both"/>
      </w:pPr>
      <w:r>
        <w:t>4) осуществляет другие полномочия в сфере культурной деятельности в соответствии с федеральными и областными законами.</w:t>
      </w:r>
    </w:p>
    <w:p w:rsidR="007363CD" w:rsidRDefault="007363CD">
      <w:pPr>
        <w:pStyle w:val="ConsPlusNormal"/>
        <w:spacing w:before="220"/>
        <w:ind w:firstLine="540"/>
        <w:jc w:val="both"/>
      </w:pPr>
      <w:r>
        <w:t>2. Губернатор Свердловской области:</w:t>
      </w:r>
    </w:p>
    <w:p w:rsidR="007363CD" w:rsidRDefault="007363CD">
      <w:pPr>
        <w:pStyle w:val="ConsPlusNormal"/>
        <w:spacing w:before="220"/>
        <w:ind w:firstLine="540"/>
        <w:jc w:val="both"/>
      </w:pPr>
      <w:r>
        <w:t>1) определяет в основных направлениях бюджетной и налоговой политики Свердловской области приоритеты финансирования мероприятий, связанных с обеспечением условий для общедоступности культурной деятельности, культурных ценностей и благ и организацией культурной деятельности на территории Свердловской области;</w:t>
      </w:r>
    </w:p>
    <w:p w:rsidR="007363CD" w:rsidRDefault="007363CD">
      <w:pPr>
        <w:pStyle w:val="ConsPlusNormal"/>
        <w:jc w:val="both"/>
      </w:pPr>
      <w:r>
        <w:t xml:space="preserve">(в ред. Законов Свердловской области от 19.11.2008 </w:t>
      </w:r>
      <w:hyperlink r:id="rId46">
        <w:r>
          <w:rPr>
            <w:color w:val="0000FF"/>
          </w:rPr>
          <w:t>N 106-ОЗ</w:t>
        </w:r>
      </w:hyperlink>
      <w:r>
        <w:t xml:space="preserve">, от 09.10.2009 </w:t>
      </w:r>
      <w:hyperlink r:id="rId47">
        <w:r>
          <w:rPr>
            <w:color w:val="0000FF"/>
          </w:rPr>
          <w:t>N 81-ОЗ</w:t>
        </w:r>
      </w:hyperlink>
      <w:r>
        <w:t xml:space="preserve">, от 25.09.2017 </w:t>
      </w:r>
      <w:hyperlink r:id="rId48">
        <w:r>
          <w:rPr>
            <w:color w:val="0000FF"/>
          </w:rPr>
          <w:t>N 95-ОЗ</w:t>
        </w:r>
      </w:hyperlink>
      <w:r>
        <w:t>)</w:t>
      </w:r>
    </w:p>
    <w:p w:rsidR="007363CD" w:rsidRDefault="007363CD">
      <w:pPr>
        <w:pStyle w:val="ConsPlusNormal"/>
        <w:spacing w:before="220"/>
        <w:ind w:firstLine="540"/>
        <w:jc w:val="both"/>
      </w:pPr>
      <w:r>
        <w:t>2) организует исполнение областных законов в сфере культурной деятельности;</w:t>
      </w:r>
    </w:p>
    <w:p w:rsidR="007363CD" w:rsidRDefault="007363CD">
      <w:pPr>
        <w:pStyle w:val="ConsPlusNormal"/>
        <w:spacing w:before="220"/>
        <w:ind w:firstLine="540"/>
        <w:jc w:val="both"/>
      </w:pPr>
      <w:r>
        <w:t>3) определяет условия и порядок присуждения премий Губернатора Свердловской области в сфере культурной деятельности, размеры и количество таких премий, объявляет конкурсы, по итогам которых производится их присуждение, определяет условия проведения этих конкурсов и состав конкурсных комиссий;</w:t>
      </w:r>
    </w:p>
    <w:p w:rsidR="007363CD" w:rsidRDefault="007363CD">
      <w:pPr>
        <w:pStyle w:val="ConsPlusNormal"/>
        <w:spacing w:before="220"/>
        <w:ind w:firstLine="540"/>
        <w:jc w:val="both"/>
      </w:pPr>
      <w:r>
        <w:t xml:space="preserve">4) осуществляет другие полномочия в сфере культурной деятельности в соответствии с федеральными </w:t>
      </w:r>
      <w:hyperlink r:id="rId49">
        <w:r>
          <w:rPr>
            <w:color w:val="0000FF"/>
          </w:rPr>
          <w:t>законами</w:t>
        </w:r>
      </w:hyperlink>
      <w:r>
        <w:t>, иными нормативными правовыми актами Российской Федерации и законами Свердловской области.</w:t>
      </w:r>
    </w:p>
    <w:p w:rsidR="007363CD" w:rsidRDefault="007363CD">
      <w:pPr>
        <w:pStyle w:val="ConsPlusNormal"/>
        <w:spacing w:before="220"/>
        <w:ind w:firstLine="540"/>
        <w:jc w:val="both"/>
      </w:pPr>
      <w:r>
        <w:t>3. Правительство Свердловской области:</w:t>
      </w:r>
    </w:p>
    <w:p w:rsidR="007363CD" w:rsidRDefault="007363CD">
      <w:pPr>
        <w:pStyle w:val="ConsPlusNormal"/>
        <w:spacing w:before="220"/>
        <w:ind w:firstLine="540"/>
        <w:jc w:val="both"/>
      </w:pPr>
      <w:r>
        <w:t>1) обеспечивает исполнение областных законов в сфере культурной деятельности;</w:t>
      </w:r>
    </w:p>
    <w:p w:rsidR="007363CD" w:rsidRDefault="007363CD">
      <w:pPr>
        <w:pStyle w:val="ConsPlusNormal"/>
        <w:spacing w:before="220"/>
        <w:ind w:firstLine="540"/>
        <w:jc w:val="both"/>
      </w:pPr>
      <w:r>
        <w:t xml:space="preserve">2) представляет в Правительство Российской Федерации сведения, необходимые для </w:t>
      </w:r>
      <w:r>
        <w:lastRenderedPageBreak/>
        <w:t>определения состава (перечня) культурного достояния народов Российской Федерации;</w:t>
      </w:r>
    </w:p>
    <w:p w:rsidR="007363CD" w:rsidRDefault="007363CD">
      <w:pPr>
        <w:pStyle w:val="ConsPlusNormal"/>
        <w:spacing w:before="220"/>
        <w:ind w:firstLine="540"/>
        <w:jc w:val="both"/>
      </w:pPr>
      <w:r>
        <w:t xml:space="preserve">3) утратил силу. - </w:t>
      </w:r>
      <w:hyperlink r:id="rId50">
        <w:r>
          <w:rPr>
            <w:color w:val="0000FF"/>
          </w:rPr>
          <w:t>Закон</w:t>
        </w:r>
      </w:hyperlink>
      <w:r>
        <w:t xml:space="preserve"> Свердловской области от 19.11.2008 N 106-ОЗ;</w:t>
      </w:r>
    </w:p>
    <w:p w:rsidR="007363CD" w:rsidRDefault="007363CD">
      <w:pPr>
        <w:pStyle w:val="ConsPlusNormal"/>
        <w:spacing w:before="220"/>
        <w:ind w:firstLine="540"/>
        <w:jc w:val="both"/>
      </w:pPr>
      <w:r>
        <w:t>3) организует осуществление мер, направленных на поддержку, сохранение, развитие и изучение культуры народов Российской Федерации, проживающих на территории Свердловской области, сохранение этнокультурного многообразия народов Российской Федерации, проживающих на территории Свердловской области, в том числе нематериального этнокультурного достояния Российской Федерации;</w:t>
      </w:r>
    </w:p>
    <w:p w:rsidR="007363CD" w:rsidRDefault="007363CD">
      <w:pPr>
        <w:pStyle w:val="ConsPlusNormal"/>
        <w:jc w:val="both"/>
      </w:pPr>
      <w:r>
        <w:t xml:space="preserve">(подп. 3 введен </w:t>
      </w:r>
      <w:hyperlink r:id="rId51">
        <w:r>
          <w:rPr>
            <w:color w:val="0000FF"/>
          </w:rPr>
          <w:t>Законом</w:t>
        </w:r>
      </w:hyperlink>
      <w:r>
        <w:t xml:space="preserve"> Свердловской области от 20.12.2022 N 164-ОЗ)</w:t>
      </w:r>
    </w:p>
    <w:p w:rsidR="007363CD" w:rsidRDefault="007363CD">
      <w:pPr>
        <w:pStyle w:val="ConsPlusNormal"/>
        <w:spacing w:before="220"/>
        <w:ind w:firstLine="540"/>
        <w:jc w:val="both"/>
      </w:pPr>
      <w:r>
        <w:t>4) принимает решения об участии в финансировании мероприятий по реконструкции, в том числе с элементами реставрации, техническому перевооружению и капитальному ремонту расположенного на территории Свердловской области имущества,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p>
    <w:p w:rsidR="007363CD" w:rsidRDefault="007363CD">
      <w:pPr>
        <w:pStyle w:val="ConsPlusNormal"/>
        <w:jc w:val="both"/>
      </w:pPr>
      <w:r>
        <w:t xml:space="preserve">(подп. 4 в ред. </w:t>
      </w:r>
      <w:hyperlink r:id="rId52">
        <w:r>
          <w:rPr>
            <w:color w:val="0000FF"/>
          </w:rPr>
          <w:t>Закона</w:t>
        </w:r>
      </w:hyperlink>
      <w:r>
        <w:t xml:space="preserve"> Свердловской области от 11.03.2014 N 18-ОЗ)</w:t>
      </w:r>
    </w:p>
    <w:p w:rsidR="007363CD" w:rsidRDefault="007363CD">
      <w:pPr>
        <w:pStyle w:val="ConsPlusNormal"/>
        <w:spacing w:before="220"/>
        <w:ind w:firstLine="540"/>
        <w:jc w:val="both"/>
      </w:pPr>
      <w:r>
        <w:t xml:space="preserve">5) - 6) утратили силу. - </w:t>
      </w:r>
      <w:hyperlink r:id="rId53">
        <w:r>
          <w:rPr>
            <w:color w:val="0000FF"/>
          </w:rPr>
          <w:t>Закон</w:t>
        </w:r>
      </w:hyperlink>
      <w:r>
        <w:t xml:space="preserve"> Свердловской области от 11.03.2014 N 18-ОЗ;</w:t>
      </w:r>
    </w:p>
    <w:p w:rsidR="007363CD" w:rsidRDefault="007363CD">
      <w:pPr>
        <w:pStyle w:val="ConsPlusNormal"/>
        <w:spacing w:before="220"/>
        <w:ind w:firstLine="540"/>
        <w:jc w:val="both"/>
      </w:pPr>
      <w:r>
        <w:t>5) устанавливает порядок проведения оценки последствий решения о реорганизации или ликвидации областной государственной организации культуры и (или) муниципальной организации культуры, включая критерии этой оценки, порядок создания комиссии по оценке последствий такого решения и подготовки ею заключений;</w:t>
      </w:r>
    </w:p>
    <w:p w:rsidR="007363CD" w:rsidRDefault="007363CD">
      <w:pPr>
        <w:pStyle w:val="ConsPlusNormal"/>
        <w:jc w:val="both"/>
      </w:pPr>
      <w:r>
        <w:t xml:space="preserve">(подп. 5 введен </w:t>
      </w:r>
      <w:hyperlink r:id="rId54">
        <w:r>
          <w:rPr>
            <w:color w:val="0000FF"/>
          </w:rPr>
          <w:t>Законом</w:t>
        </w:r>
      </w:hyperlink>
      <w:r>
        <w:t xml:space="preserve"> Свердловской области от 02.08.2023 N 81-ОЗ)</w:t>
      </w:r>
    </w:p>
    <w:p w:rsidR="007363CD" w:rsidRDefault="007363CD">
      <w:pPr>
        <w:pStyle w:val="ConsPlusNormal"/>
        <w:spacing w:before="220"/>
        <w:ind w:firstLine="540"/>
        <w:jc w:val="both"/>
      </w:pPr>
      <w:r>
        <w:t>7) осуществляет другие полномочия в сфере культурной деятельности в соответствии с федеральными законами, иными нормативными правовыми актами Российской Федерации, законами Свердловской области и указами Губернатора Свердловской области.</w:t>
      </w:r>
    </w:p>
    <w:p w:rsidR="007363CD" w:rsidRDefault="007363CD">
      <w:pPr>
        <w:pStyle w:val="ConsPlusNormal"/>
        <w:ind w:firstLine="540"/>
        <w:jc w:val="both"/>
      </w:pPr>
    </w:p>
    <w:p w:rsidR="007363CD" w:rsidRDefault="007363CD">
      <w:pPr>
        <w:pStyle w:val="ConsPlusTitle"/>
        <w:ind w:firstLine="540"/>
        <w:jc w:val="both"/>
        <w:outlineLvl w:val="1"/>
      </w:pPr>
      <w:r>
        <w:t>Статья 6. Компетенция уполномоченного исполнительного органа государственной власти Свердловской области в сфере культуры</w:t>
      </w:r>
    </w:p>
    <w:p w:rsidR="007363CD" w:rsidRDefault="007363CD">
      <w:pPr>
        <w:pStyle w:val="ConsPlusNormal"/>
        <w:jc w:val="both"/>
      </w:pPr>
      <w:r>
        <w:t xml:space="preserve">(в ред. </w:t>
      </w:r>
      <w:hyperlink r:id="rId55">
        <w:r>
          <w:rPr>
            <w:color w:val="0000FF"/>
          </w:rPr>
          <w:t>Закона</w:t>
        </w:r>
      </w:hyperlink>
      <w:r>
        <w:t xml:space="preserve"> Свердловской области от 11.03.2014 N 18-ОЗ)</w:t>
      </w:r>
    </w:p>
    <w:p w:rsidR="007363CD" w:rsidRDefault="007363CD">
      <w:pPr>
        <w:pStyle w:val="ConsPlusNormal"/>
        <w:ind w:firstLine="540"/>
        <w:jc w:val="both"/>
      </w:pPr>
    </w:p>
    <w:p w:rsidR="007363CD" w:rsidRDefault="007363CD">
      <w:pPr>
        <w:pStyle w:val="ConsPlusNormal"/>
        <w:ind w:firstLine="540"/>
        <w:jc w:val="both"/>
      </w:pPr>
      <w:r>
        <w:t>Уполномоченный исполнительный орган государственной власти Свердловской области в сфере культуры:</w:t>
      </w:r>
    </w:p>
    <w:p w:rsidR="007363CD" w:rsidRDefault="007363CD">
      <w:pPr>
        <w:pStyle w:val="ConsPlusNormal"/>
        <w:jc w:val="both"/>
      </w:pPr>
      <w:r>
        <w:t xml:space="preserve">(в ред. </w:t>
      </w:r>
      <w:hyperlink r:id="rId56">
        <w:r>
          <w:rPr>
            <w:color w:val="0000FF"/>
          </w:rPr>
          <w:t>Закона</w:t>
        </w:r>
      </w:hyperlink>
      <w:r>
        <w:t xml:space="preserve"> Свердловской области от 11.03.2014 N 18-ОЗ)</w:t>
      </w:r>
    </w:p>
    <w:p w:rsidR="007363CD" w:rsidRDefault="007363CD">
      <w:pPr>
        <w:pStyle w:val="ConsPlusNormal"/>
        <w:spacing w:before="220"/>
        <w:ind w:firstLine="540"/>
        <w:jc w:val="both"/>
      </w:pPr>
      <w:r>
        <w:t>1) направляет высшим органам государственной власти Свердловской области предложения о создании, реорганизации и (или) ликвидации областных государственных организаций культуры и искусства;</w:t>
      </w:r>
    </w:p>
    <w:p w:rsidR="007363CD" w:rsidRDefault="007363CD">
      <w:pPr>
        <w:pStyle w:val="ConsPlusNormal"/>
        <w:spacing w:before="220"/>
        <w:ind w:firstLine="540"/>
        <w:jc w:val="both"/>
      </w:pPr>
      <w:r>
        <w:t>1-1) осуществляет меры, направленные на поддержку, сохранение, развитие и изучение культуры народов Российской Федерации, проживающих на территории Свердловской области, сохранение этнокультурного многообразия народов Российской Федерации, проживающих на территории Свердловской области, в том числе нематериального этнокультурного достояния Российской Федерации;</w:t>
      </w:r>
    </w:p>
    <w:p w:rsidR="007363CD" w:rsidRDefault="007363CD">
      <w:pPr>
        <w:pStyle w:val="ConsPlusNormal"/>
        <w:jc w:val="both"/>
      </w:pPr>
      <w:r>
        <w:t xml:space="preserve">(подп. 1-1 введен </w:t>
      </w:r>
      <w:hyperlink r:id="rId57">
        <w:r>
          <w:rPr>
            <w:color w:val="0000FF"/>
          </w:rPr>
          <w:t>Законом</w:t>
        </w:r>
      </w:hyperlink>
      <w:r>
        <w:t xml:space="preserve"> Свердловской области от 20.12.2022 N 164-ОЗ)</w:t>
      </w:r>
    </w:p>
    <w:p w:rsidR="007363CD" w:rsidRDefault="007363CD">
      <w:pPr>
        <w:pStyle w:val="ConsPlusNormal"/>
        <w:spacing w:before="220"/>
        <w:ind w:firstLine="540"/>
        <w:jc w:val="both"/>
      </w:pPr>
      <w:r>
        <w:t>1-2) устанавливает порядок рассмотрения заявок на включение объектов нематериального этнокультурного достояния Российской Федерации в федеральный государственный реестр объектов нематериального этнокультурного достояния Российской Федерации;</w:t>
      </w:r>
    </w:p>
    <w:p w:rsidR="007363CD" w:rsidRDefault="007363CD">
      <w:pPr>
        <w:pStyle w:val="ConsPlusNormal"/>
        <w:jc w:val="both"/>
      </w:pPr>
      <w:r>
        <w:t xml:space="preserve">(подп. 1-2 введен </w:t>
      </w:r>
      <w:hyperlink r:id="rId58">
        <w:r>
          <w:rPr>
            <w:color w:val="0000FF"/>
          </w:rPr>
          <w:t>Законом</w:t>
        </w:r>
      </w:hyperlink>
      <w:r>
        <w:t xml:space="preserve"> Свердловской области от 01.11.2023 N 104-ОЗ)</w:t>
      </w:r>
    </w:p>
    <w:p w:rsidR="007363CD" w:rsidRDefault="007363CD">
      <w:pPr>
        <w:pStyle w:val="ConsPlusNormal"/>
        <w:spacing w:before="220"/>
        <w:ind w:firstLine="540"/>
        <w:jc w:val="both"/>
      </w:pPr>
      <w:r>
        <w:t xml:space="preserve">2) осуществляет координацию деятельности государственных, муниципальных и частных организаций культуры и искусства, осуществляющих деятельность на территории Свердловской </w:t>
      </w:r>
      <w:r>
        <w:lastRenderedPageBreak/>
        <w:t>области;</w:t>
      </w:r>
    </w:p>
    <w:p w:rsidR="007363CD" w:rsidRDefault="007363CD">
      <w:pPr>
        <w:pStyle w:val="ConsPlusNormal"/>
        <w:spacing w:before="220"/>
        <w:ind w:firstLine="540"/>
        <w:jc w:val="both"/>
      </w:pPr>
      <w:r>
        <w:t>2-1) создает условия для организации проведения независимой оценки качества условий оказания услуг организациями культуры;</w:t>
      </w:r>
    </w:p>
    <w:p w:rsidR="007363CD" w:rsidRDefault="007363CD">
      <w:pPr>
        <w:pStyle w:val="ConsPlusNormal"/>
        <w:jc w:val="both"/>
      </w:pPr>
      <w:r>
        <w:t xml:space="preserve">(подп. 2-1 введен </w:t>
      </w:r>
      <w:hyperlink r:id="rId59">
        <w:r>
          <w:rPr>
            <w:color w:val="0000FF"/>
          </w:rPr>
          <w:t>Законом</w:t>
        </w:r>
      </w:hyperlink>
      <w:r>
        <w:t xml:space="preserve"> Свердловской области от 22.03.2018 N 38-ОЗ)</w:t>
      </w:r>
    </w:p>
    <w:p w:rsidR="007363CD" w:rsidRDefault="007363CD">
      <w:pPr>
        <w:pStyle w:val="ConsPlusNormal"/>
        <w:spacing w:before="220"/>
        <w:ind w:firstLine="540"/>
        <w:jc w:val="both"/>
      </w:pPr>
      <w:r>
        <w:t>2-2) принимает участие в организации и осуществлении, в том числе государственными научными организациями Свердловской области, научно-технических и инновационных программ и проектов Свердловской области в сфере нематериального этнокультурного достояния Российской Федерации;</w:t>
      </w:r>
    </w:p>
    <w:p w:rsidR="007363CD" w:rsidRDefault="007363CD">
      <w:pPr>
        <w:pStyle w:val="ConsPlusNormal"/>
        <w:jc w:val="both"/>
      </w:pPr>
      <w:r>
        <w:t xml:space="preserve">(подп. 2-2 введен </w:t>
      </w:r>
      <w:hyperlink r:id="rId60">
        <w:r>
          <w:rPr>
            <w:color w:val="0000FF"/>
          </w:rPr>
          <w:t>Законом</w:t>
        </w:r>
      </w:hyperlink>
      <w:r>
        <w:t xml:space="preserve"> Свердловской области от 20.12.2022 N 164-ОЗ)</w:t>
      </w:r>
    </w:p>
    <w:p w:rsidR="007363CD" w:rsidRDefault="007363CD">
      <w:pPr>
        <w:pStyle w:val="ConsPlusNormal"/>
        <w:spacing w:before="220"/>
        <w:ind w:firstLine="540"/>
        <w:jc w:val="both"/>
      </w:pPr>
      <w:r>
        <w:t>3) выявляет мнение общественных объединений работников культуры и их союзов (ассоциаций), осуществляющих деятельность на территории Свердловской области, в целях его учета при подготовке проектов нормативных правовых актов, в которых предусматривается регулирование общественных отношений в сфере культуры;</w:t>
      </w:r>
    </w:p>
    <w:p w:rsidR="007363CD" w:rsidRDefault="007363CD">
      <w:pPr>
        <w:pStyle w:val="ConsPlusNormal"/>
        <w:spacing w:before="220"/>
        <w:ind w:firstLine="540"/>
        <w:jc w:val="both"/>
      </w:pPr>
      <w:r>
        <w:t>4) осуществляет взаимодействие с общественными объединениями работников культуры и их союзами (ассоциациями), осуществляющими деятельность на территории Свердловской области;</w:t>
      </w:r>
    </w:p>
    <w:p w:rsidR="007363CD" w:rsidRDefault="007363CD">
      <w:pPr>
        <w:pStyle w:val="ConsPlusNormal"/>
        <w:spacing w:before="220"/>
        <w:ind w:firstLine="540"/>
        <w:jc w:val="both"/>
      </w:pPr>
      <w:r>
        <w:t>5) организует проведение областных фестивалей, выставок, смотров и конкурсов в сфере профессионального и самодеятельного (любительского) художественного творчества, в том числе в сфере детского и молодежного самодеятельного (любительского) художественного творчества;</w:t>
      </w:r>
    </w:p>
    <w:p w:rsidR="007363CD" w:rsidRDefault="007363CD">
      <w:pPr>
        <w:pStyle w:val="ConsPlusNormal"/>
        <w:spacing w:before="220"/>
        <w:ind w:firstLine="540"/>
        <w:jc w:val="both"/>
      </w:pPr>
      <w:r>
        <w:t>6) осуществляет меры, направленные на приобщение детей к творчеству и культурному развитию, занятию самообразованием, самодеятельным (любительским) художественным творчеством, ремеслами, поощряет граждан, осуществляющих деятельность, служащую достижению этих целей;</w:t>
      </w:r>
    </w:p>
    <w:p w:rsidR="007363CD" w:rsidRDefault="007363CD">
      <w:pPr>
        <w:pStyle w:val="ConsPlusNormal"/>
        <w:spacing w:before="220"/>
        <w:ind w:firstLine="540"/>
        <w:jc w:val="both"/>
      </w:pPr>
      <w:r>
        <w:t>7) организует проведение конгрессов, конференций и семинаров по проблемам культурной деятельности;</w:t>
      </w:r>
    </w:p>
    <w:p w:rsidR="007363CD" w:rsidRDefault="007363CD">
      <w:pPr>
        <w:pStyle w:val="ConsPlusNormal"/>
        <w:spacing w:before="220"/>
        <w:ind w:firstLine="540"/>
        <w:jc w:val="both"/>
      </w:pPr>
      <w:r>
        <w:t>7-1) обеспечивает условия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7363CD" w:rsidRDefault="007363CD">
      <w:pPr>
        <w:pStyle w:val="ConsPlusNormal"/>
        <w:jc w:val="both"/>
      </w:pPr>
      <w:r>
        <w:t xml:space="preserve">(подп. 7-1 введен </w:t>
      </w:r>
      <w:hyperlink r:id="rId61">
        <w:r>
          <w:rPr>
            <w:color w:val="0000FF"/>
          </w:rPr>
          <w:t>Законом</w:t>
        </w:r>
      </w:hyperlink>
      <w:r>
        <w:t xml:space="preserve"> Свердловской области от 12.10.2015 N 112-ОЗ)</w:t>
      </w:r>
    </w:p>
    <w:p w:rsidR="007363CD" w:rsidRDefault="007363CD">
      <w:pPr>
        <w:pStyle w:val="ConsPlusNormal"/>
        <w:spacing w:before="220"/>
        <w:ind w:firstLine="540"/>
        <w:jc w:val="both"/>
      </w:pPr>
      <w:r>
        <w:t>7-2) создает условия для организации социокультурной реабилитации и абилитации инвалидов (в том числе детей-инвалидов);</w:t>
      </w:r>
    </w:p>
    <w:p w:rsidR="007363CD" w:rsidRDefault="007363CD">
      <w:pPr>
        <w:pStyle w:val="ConsPlusNormal"/>
        <w:jc w:val="both"/>
      </w:pPr>
      <w:r>
        <w:t xml:space="preserve">(подп. 7-2 введен </w:t>
      </w:r>
      <w:hyperlink r:id="rId62">
        <w:r>
          <w:rPr>
            <w:color w:val="0000FF"/>
          </w:rPr>
          <w:t>Законом</w:t>
        </w:r>
      </w:hyperlink>
      <w:r>
        <w:t xml:space="preserve"> Свердловской области от 14.11.2024 N 129-ОЗ)</w:t>
      </w:r>
    </w:p>
    <w:p w:rsidR="007363CD" w:rsidRDefault="007363CD">
      <w:pPr>
        <w:pStyle w:val="ConsPlusNormal"/>
        <w:spacing w:before="220"/>
        <w:ind w:firstLine="540"/>
        <w:jc w:val="both"/>
      </w:pPr>
      <w:r>
        <w:t>8) обеспечивает совместно с уполномоченным исполнительным органом государственной власти Свердловской области в сфере образования создание условий для эстетического воспитания и художественного образования;</w:t>
      </w:r>
    </w:p>
    <w:p w:rsidR="007363CD" w:rsidRDefault="007363CD">
      <w:pPr>
        <w:pStyle w:val="ConsPlusNormal"/>
        <w:jc w:val="both"/>
      </w:pPr>
      <w:r>
        <w:t xml:space="preserve">(в ред. </w:t>
      </w:r>
      <w:hyperlink r:id="rId63">
        <w:r>
          <w:rPr>
            <w:color w:val="0000FF"/>
          </w:rPr>
          <w:t>Закона</w:t>
        </w:r>
      </w:hyperlink>
      <w:r>
        <w:t xml:space="preserve"> Свердловской области от 17.10.2013 N 97-ОЗ)</w:t>
      </w:r>
    </w:p>
    <w:p w:rsidR="007363CD" w:rsidRDefault="007363CD">
      <w:pPr>
        <w:pStyle w:val="ConsPlusNormal"/>
        <w:spacing w:before="220"/>
        <w:ind w:firstLine="540"/>
        <w:jc w:val="both"/>
      </w:pPr>
      <w:r>
        <w:t>9) обеспечивает условия для функционирования, сохранения целостности и развития общероссийских кино-, фото- и иных аналогичных фондов на территории Свердловской области;</w:t>
      </w:r>
    </w:p>
    <w:p w:rsidR="007363CD" w:rsidRDefault="007363CD">
      <w:pPr>
        <w:pStyle w:val="ConsPlusNormal"/>
        <w:spacing w:before="220"/>
        <w:ind w:firstLine="540"/>
        <w:jc w:val="both"/>
      </w:pPr>
      <w:r>
        <w:t>10) организует подготовку и дополнительное профессиональное образование кадров в сфере культуры и искусств;</w:t>
      </w:r>
    </w:p>
    <w:p w:rsidR="007363CD" w:rsidRDefault="007363CD">
      <w:pPr>
        <w:pStyle w:val="ConsPlusNormal"/>
        <w:jc w:val="both"/>
      </w:pPr>
      <w:r>
        <w:t xml:space="preserve">(в ред. </w:t>
      </w:r>
      <w:hyperlink r:id="rId64">
        <w:r>
          <w:rPr>
            <w:color w:val="0000FF"/>
          </w:rPr>
          <w:t>Закона</w:t>
        </w:r>
      </w:hyperlink>
      <w:r>
        <w:t xml:space="preserve"> Свердловской области от 17.10.2013 N 97-ОЗ)</w:t>
      </w:r>
    </w:p>
    <w:p w:rsidR="007363CD" w:rsidRDefault="007363CD">
      <w:pPr>
        <w:pStyle w:val="ConsPlusNormal"/>
        <w:spacing w:before="220"/>
        <w:ind w:firstLine="540"/>
        <w:jc w:val="both"/>
      </w:pPr>
      <w:r>
        <w:lastRenderedPageBreak/>
        <w:t>11) организует опубликование для сведения населения ежегодных данных о социокультурной ситуации в Свердловской области;</w:t>
      </w:r>
    </w:p>
    <w:p w:rsidR="007363CD" w:rsidRDefault="007363CD">
      <w:pPr>
        <w:pStyle w:val="ConsPlusNormal"/>
        <w:spacing w:before="220"/>
        <w:ind w:firstLine="540"/>
        <w:jc w:val="both"/>
      </w:pPr>
      <w:r>
        <w:t>12) осуществляет другие полномочия в сфере культурной деятельности в соответствии с федеральным и областным законодательством.</w:t>
      </w:r>
    </w:p>
    <w:p w:rsidR="007363CD" w:rsidRDefault="007363CD">
      <w:pPr>
        <w:pStyle w:val="ConsPlusNormal"/>
        <w:spacing w:before="220"/>
        <w:ind w:firstLine="540"/>
        <w:jc w:val="both"/>
      </w:pPr>
      <w:r>
        <w:t xml:space="preserve">2. Утратил силу. - </w:t>
      </w:r>
      <w:hyperlink r:id="rId65">
        <w:r>
          <w:rPr>
            <w:color w:val="0000FF"/>
          </w:rPr>
          <w:t>Закон</w:t>
        </w:r>
      </w:hyperlink>
      <w:r>
        <w:t xml:space="preserve"> Свердловской области от 11.03.2014 N 18-ОЗ.</w:t>
      </w:r>
    </w:p>
    <w:p w:rsidR="007363CD" w:rsidRDefault="007363CD">
      <w:pPr>
        <w:pStyle w:val="ConsPlusNormal"/>
        <w:ind w:firstLine="540"/>
        <w:jc w:val="both"/>
      </w:pPr>
    </w:p>
    <w:p w:rsidR="007363CD" w:rsidRDefault="007363CD">
      <w:pPr>
        <w:pStyle w:val="ConsPlusTitle"/>
        <w:ind w:firstLine="540"/>
        <w:jc w:val="both"/>
        <w:outlineLvl w:val="1"/>
      </w:pPr>
      <w:r>
        <w:t>Статья 7. Полномочия органов местного самоуправления муниципальных образований, расположенных на территории Свердловской области, в сфере культурной деятельности</w:t>
      </w:r>
    </w:p>
    <w:p w:rsidR="007363CD" w:rsidRDefault="007363CD">
      <w:pPr>
        <w:pStyle w:val="ConsPlusNormal"/>
        <w:ind w:firstLine="540"/>
        <w:jc w:val="both"/>
      </w:pPr>
    </w:p>
    <w:p w:rsidR="007363CD" w:rsidRDefault="007363CD">
      <w:pPr>
        <w:pStyle w:val="ConsPlusNormal"/>
        <w:ind w:firstLine="540"/>
        <w:jc w:val="both"/>
      </w:pPr>
      <w:r>
        <w:t xml:space="preserve">(в ред. </w:t>
      </w:r>
      <w:hyperlink r:id="rId66">
        <w:r>
          <w:rPr>
            <w:color w:val="0000FF"/>
          </w:rPr>
          <w:t>Закона</w:t>
        </w:r>
      </w:hyperlink>
      <w:r>
        <w:t xml:space="preserve"> Свердловской области от 28.03.2016 N 31-ОЗ)</w:t>
      </w:r>
    </w:p>
    <w:p w:rsidR="007363CD" w:rsidRDefault="007363CD">
      <w:pPr>
        <w:pStyle w:val="ConsPlusNormal"/>
        <w:ind w:firstLine="540"/>
        <w:jc w:val="both"/>
      </w:pPr>
    </w:p>
    <w:p w:rsidR="007363CD" w:rsidRDefault="007363CD">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компетенции, установленной федеральными законами, создают условия для организации досуга и обеспечения жителей муниципальных образований услугами организаций культуры, создают условия для обеспечения поселений, входящих в состав муниципальных районов, услугами по организации досуга и услугами организаций культуры.</w:t>
      </w:r>
    </w:p>
    <w:p w:rsidR="007363CD" w:rsidRDefault="007363CD">
      <w:pPr>
        <w:pStyle w:val="ConsPlusNormal"/>
        <w:ind w:firstLine="540"/>
        <w:jc w:val="both"/>
      </w:pPr>
    </w:p>
    <w:p w:rsidR="007363CD" w:rsidRDefault="007363CD">
      <w:pPr>
        <w:pStyle w:val="ConsPlusTitle"/>
        <w:ind w:firstLine="540"/>
        <w:jc w:val="both"/>
        <w:outlineLvl w:val="1"/>
      </w:pPr>
      <w:r>
        <w:t>Статья 8. Общественные объединения работников культуры и их союзы (ассоциации)</w:t>
      </w:r>
    </w:p>
    <w:p w:rsidR="007363CD" w:rsidRDefault="007363CD">
      <w:pPr>
        <w:pStyle w:val="ConsPlusNormal"/>
        <w:ind w:firstLine="540"/>
        <w:jc w:val="both"/>
      </w:pPr>
    </w:p>
    <w:p w:rsidR="007363CD" w:rsidRDefault="007363CD">
      <w:pPr>
        <w:pStyle w:val="ConsPlusNormal"/>
        <w:ind w:firstLine="540"/>
        <w:jc w:val="both"/>
      </w:pPr>
      <w:r>
        <w:t>1. Для защиты прав и охраняемых законом интересов работников культуры и решения иных вопросов, связанных с профессиональной деятельностью этих работников, на территории Свердловской области создаются в соответствии с федеральным законом общественные объединения работников культуры и их союзы (ассоциации).</w:t>
      </w:r>
    </w:p>
    <w:p w:rsidR="007363CD" w:rsidRDefault="007363CD">
      <w:pPr>
        <w:pStyle w:val="ConsPlusNormal"/>
        <w:spacing w:before="220"/>
        <w:ind w:firstLine="540"/>
        <w:jc w:val="both"/>
      </w:pPr>
      <w:r>
        <w:t xml:space="preserve">2. Утратил силу. - </w:t>
      </w:r>
      <w:hyperlink r:id="rId67">
        <w:r>
          <w:rPr>
            <w:color w:val="0000FF"/>
          </w:rPr>
          <w:t>Закон</w:t>
        </w:r>
      </w:hyperlink>
      <w:r>
        <w:t xml:space="preserve"> Свердловской области от 30.01.2012 N 5-ОЗ.</w:t>
      </w:r>
    </w:p>
    <w:p w:rsidR="007363CD" w:rsidRDefault="007363CD">
      <w:pPr>
        <w:pStyle w:val="ConsPlusNormal"/>
        <w:ind w:firstLine="540"/>
        <w:jc w:val="both"/>
      </w:pPr>
    </w:p>
    <w:p w:rsidR="007363CD" w:rsidRDefault="007363CD">
      <w:pPr>
        <w:pStyle w:val="ConsPlusTitle"/>
        <w:ind w:firstLine="540"/>
        <w:jc w:val="both"/>
        <w:outlineLvl w:val="1"/>
      </w:pPr>
      <w:r>
        <w:t>Статья 9. Областные государственные учреждения культуры и искусства</w:t>
      </w:r>
    </w:p>
    <w:p w:rsidR="007363CD" w:rsidRDefault="007363CD">
      <w:pPr>
        <w:pStyle w:val="ConsPlusNormal"/>
        <w:ind w:firstLine="540"/>
        <w:jc w:val="both"/>
      </w:pPr>
    </w:p>
    <w:p w:rsidR="007363CD" w:rsidRDefault="007363CD">
      <w:pPr>
        <w:pStyle w:val="ConsPlusNormal"/>
        <w:ind w:firstLine="540"/>
        <w:jc w:val="both"/>
      </w:pPr>
      <w:r>
        <w:t>1. В соответствии с федеральным законом общие условия создания, реорганизации и ликвидации учреждений культуры и искусства определяются законодательством Российской Федерации.</w:t>
      </w:r>
    </w:p>
    <w:p w:rsidR="007363CD" w:rsidRDefault="007363CD">
      <w:pPr>
        <w:pStyle w:val="ConsPlusNormal"/>
        <w:spacing w:before="220"/>
        <w:ind w:firstLine="540"/>
        <w:jc w:val="both"/>
      </w:pPr>
      <w:r>
        <w:t>Областные государственные учреждения культуры и искусства создаются, реорганизуются и ликвидируются в соответствии с законодательством Российской Федерации и областным законодательством об управлении государственной собственностью Свердловской области.</w:t>
      </w:r>
    </w:p>
    <w:p w:rsidR="007363CD" w:rsidRDefault="007363CD">
      <w:pPr>
        <w:pStyle w:val="ConsPlusNormal"/>
        <w:jc w:val="both"/>
      </w:pPr>
      <w:r>
        <w:t xml:space="preserve">(в ред. </w:t>
      </w:r>
      <w:hyperlink r:id="rId68">
        <w:r>
          <w:rPr>
            <w:color w:val="0000FF"/>
          </w:rPr>
          <w:t>Закона</w:t>
        </w:r>
      </w:hyperlink>
      <w:r>
        <w:t xml:space="preserve"> Свердловской области от 23.12.2010 N 114-ОЗ)</w:t>
      </w:r>
    </w:p>
    <w:p w:rsidR="007363CD" w:rsidRDefault="007363CD">
      <w:pPr>
        <w:pStyle w:val="ConsPlusNormal"/>
        <w:spacing w:before="220"/>
        <w:ind w:firstLine="540"/>
        <w:jc w:val="both"/>
      </w:pPr>
      <w:r>
        <w:t>2. Размещение областных государственных учреждений культуры и искусства должно производиться с учетом их территориальной доступности для населения, а также доступности таких учреждений и оказываемых ими услуг для инвалидов.</w:t>
      </w:r>
    </w:p>
    <w:p w:rsidR="007363CD" w:rsidRDefault="007363CD">
      <w:pPr>
        <w:pStyle w:val="ConsPlusNormal"/>
        <w:jc w:val="both"/>
      </w:pPr>
      <w:r>
        <w:t xml:space="preserve">(в ред. </w:t>
      </w:r>
      <w:hyperlink r:id="rId69">
        <w:r>
          <w:rPr>
            <w:color w:val="0000FF"/>
          </w:rPr>
          <w:t>Закона</w:t>
        </w:r>
      </w:hyperlink>
      <w:r>
        <w:t xml:space="preserve"> Свердловской области от 30.01.2012 N 5-ОЗ)</w:t>
      </w:r>
    </w:p>
    <w:p w:rsidR="007363CD" w:rsidRDefault="007363CD">
      <w:pPr>
        <w:pStyle w:val="ConsPlusNormal"/>
        <w:spacing w:before="220"/>
        <w:ind w:firstLine="540"/>
        <w:jc w:val="both"/>
      </w:pPr>
      <w:r>
        <w:t>Областные государственные учреждения культуры и искусства запрещается переводить в здания и (или) помещения, ухудшающие условия их деятельности.</w:t>
      </w:r>
    </w:p>
    <w:p w:rsidR="007363CD" w:rsidRDefault="007363CD">
      <w:pPr>
        <w:pStyle w:val="ConsPlusNormal"/>
        <w:spacing w:before="220"/>
        <w:ind w:firstLine="540"/>
        <w:jc w:val="both"/>
      </w:pPr>
      <w:r>
        <w:t>При передаче здания, в котором размещено областное государственное учреждение культуры, другим организациям исполнительные органы государственной власти Свердловской области обязаны предварительно предоставить областному государственному учреждению культуры равноценное помещение.</w:t>
      </w:r>
    </w:p>
    <w:p w:rsidR="007363CD" w:rsidRDefault="007363CD">
      <w:pPr>
        <w:pStyle w:val="ConsPlusNormal"/>
        <w:spacing w:before="220"/>
        <w:ind w:firstLine="540"/>
        <w:jc w:val="both"/>
      </w:pPr>
      <w:r>
        <w:t xml:space="preserve">3. Областные государственные учреждения культуры и искусства осуществляют деятельность по сохранению, созданию и распространению культурных ценностей, а также по выявлению, </w:t>
      </w:r>
      <w:r>
        <w:lastRenderedPageBreak/>
        <w:t>изучению, использованию, актуализации, сохранению и популяризации объектов нематериального этнокультурного достояния Российской Федерации, предусмотренную их уставами, и оказывают услуги по предоставлению культурных благ населению Свердловской области, в том числе в соответствии с государственными заданиями Свердловской области, доводимыми до них в порядке, установленном законодательством Свердловской области.</w:t>
      </w:r>
    </w:p>
    <w:p w:rsidR="007363CD" w:rsidRDefault="007363CD">
      <w:pPr>
        <w:pStyle w:val="ConsPlusNormal"/>
        <w:jc w:val="both"/>
      </w:pPr>
      <w:r>
        <w:t xml:space="preserve">(в ред. Законов Свердловской области от 23.12.2010 </w:t>
      </w:r>
      <w:hyperlink r:id="rId70">
        <w:r>
          <w:rPr>
            <w:color w:val="0000FF"/>
          </w:rPr>
          <w:t>N 114-ОЗ</w:t>
        </w:r>
      </w:hyperlink>
      <w:r>
        <w:t xml:space="preserve">, от 20.12.2022 </w:t>
      </w:r>
      <w:hyperlink r:id="rId71">
        <w:r>
          <w:rPr>
            <w:color w:val="0000FF"/>
          </w:rPr>
          <w:t>N 164-ОЗ</w:t>
        </w:r>
      </w:hyperlink>
      <w:r>
        <w:t>)</w:t>
      </w:r>
    </w:p>
    <w:p w:rsidR="007363CD" w:rsidRDefault="007363CD">
      <w:pPr>
        <w:pStyle w:val="ConsPlusNormal"/>
        <w:spacing w:before="220"/>
        <w:ind w:firstLine="540"/>
        <w:jc w:val="both"/>
      </w:pPr>
      <w:r>
        <w:t>4. В соответствии с федеральным законодательством областные государственные учреждения культуры и искусства вправе вести приносящую доходы деятельность.</w:t>
      </w:r>
    </w:p>
    <w:p w:rsidR="007363CD" w:rsidRDefault="007363CD">
      <w:pPr>
        <w:pStyle w:val="ConsPlusNormal"/>
        <w:jc w:val="both"/>
      </w:pPr>
      <w:r>
        <w:t xml:space="preserve">(в ред. </w:t>
      </w:r>
      <w:hyperlink r:id="rId72">
        <w:r>
          <w:rPr>
            <w:color w:val="0000FF"/>
          </w:rPr>
          <w:t>Закона</w:t>
        </w:r>
      </w:hyperlink>
      <w:r>
        <w:t xml:space="preserve"> Свердловской области от 23.12.2010 N 114-ОЗ)</w:t>
      </w:r>
    </w:p>
    <w:p w:rsidR="007363CD" w:rsidRDefault="007363CD">
      <w:pPr>
        <w:pStyle w:val="ConsPlusNormal"/>
        <w:spacing w:before="220"/>
        <w:ind w:firstLine="540"/>
        <w:jc w:val="both"/>
      </w:pPr>
      <w:r>
        <w:t>5. В областных государственных учреждениях культуры и искусства могут создаваться попечительские советы, в том числе в целях привлечения внебюджетных средств для обеспечения деятельности и развития этих учреждений.</w:t>
      </w:r>
    </w:p>
    <w:p w:rsidR="007363CD" w:rsidRDefault="007363CD">
      <w:pPr>
        <w:pStyle w:val="ConsPlusNormal"/>
        <w:spacing w:before="220"/>
        <w:ind w:firstLine="540"/>
        <w:jc w:val="both"/>
      </w:pPr>
      <w:r>
        <w:t>Порядок формирования и деятельности попечительских советов в областных государственных учреждениях культуры и искусства определяется в уставах этих учреждений.</w:t>
      </w:r>
    </w:p>
    <w:p w:rsidR="007363CD" w:rsidRDefault="007363CD">
      <w:pPr>
        <w:pStyle w:val="ConsPlusNormal"/>
        <w:spacing w:before="220"/>
        <w:ind w:firstLine="540"/>
        <w:jc w:val="both"/>
      </w:pPr>
      <w:r>
        <w:t>6. Решение о реорганизации или ликвидации областного государственного учреждения культуры или искусства принимается в соответствии с федеральным законом, а также с учетом мнения органа местного самоуправления муниципального образования, на территории которого находится это учреждение.</w:t>
      </w:r>
    </w:p>
    <w:p w:rsidR="007363CD" w:rsidRDefault="007363CD">
      <w:pPr>
        <w:pStyle w:val="ConsPlusNormal"/>
        <w:jc w:val="both"/>
      </w:pPr>
      <w:r>
        <w:t xml:space="preserve">(в ред. </w:t>
      </w:r>
      <w:hyperlink r:id="rId73">
        <w:r>
          <w:rPr>
            <w:color w:val="0000FF"/>
          </w:rPr>
          <w:t>Закона</w:t>
        </w:r>
      </w:hyperlink>
      <w:r>
        <w:t xml:space="preserve"> Свердловской области от 02.08.2023 N 81-ОЗ)</w:t>
      </w:r>
    </w:p>
    <w:p w:rsidR="007363CD" w:rsidRDefault="007363CD">
      <w:pPr>
        <w:pStyle w:val="ConsPlusNormal"/>
        <w:ind w:firstLine="540"/>
        <w:jc w:val="both"/>
      </w:pPr>
    </w:p>
    <w:p w:rsidR="007363CD" w:rsidRDefault="007363CD">
      <w:pPr>
        <w:pStyle w:val="ConsPlusTitle"/>
        <w:ind w:firstLine="540"/>
        <w:jc w:val="both"/>
        <w:outlineLvl w:val="1"/>
      </w:pPr>
      <w:r>
        <w:t>Статья 9-1. Независимая оценка качества условий оказания услуг организациями культуры</w:t>
      </w:r>
    </w:p>
    <w:p w:rsidR="007363CD" w:rsidRDefault="007363CD">
      <w:pPr>
        <w:pStyle w:val="ConsPlusNormal"/>
        <w:ind w:firstLine="540"/>
        <w:jc w:val="both"/>
      </w:pPr>
    </w:p>
    <w:p w:rsidR="007363CD" w:rsidRDefault="007363CD">
      <w:pPr>
        <w:pStyle w:val="ConsPlusNormal"/>
        <w:ind w:firstLine="540"/>
        <w:jc w:val="both"/>
      </w:pPr>
      <w:r>
        <w:t xml:space="preserve">(введена </w:t>
      </w:r>
      <w:hyperlink r:id="rId74">
        <w:r>
          <w:rPr>
            <w:color w:val="0000FF"/>
          </w:rPr>
          <w:t>Законом</w:t>
        </w:r>
      </w:hyperlink>
      <w:r>
        <w:t xml:space="preserve"> Свердловской области от 22.03.2018 N 38-ОЗ)</w:t>
      </w:r>
    </w:p>
    <w:p w:rsidR="007363CD" w:rsidRDefault="007363CD">
      <w:pPr>
        <w:pStyle w:val="ConsPlusNormal"/>
        <w:ind w:firstLine="540"/>
        <w:jc w:val="both"/>
      </w:pPr>
    </w:p>
    <w:p w:rsidR="007363CD" w:rsidRDefault="007363CD">
      <w:pPr>
        <w:pStyle w:val="ConsPlusNormal"/>
        <w:ind w:firstLine="540"/>
        <w:jc w:val="both"/>
      </w:pPr>
      <w:r>
        <w:t>1. Независимая оценка качества условий оказания услуг организациями культуры в соответствии с федеральным законом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7363CD" w:rsidRDefault="007363CD">
      <w:pPr>
        <w:pStyle w:val="ConsPlusNormal"/>
        <w:spacing w:before="220"/>
        <w:ind w:firstLine="540"/>
        <w:jc w:val="both"/>
      </w:pPr>
      <w:r>
        <w:t>2. Независимая оценка качества условий оказания услуг организациями культуры в соответствии с федеральным законом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в соответствии с федеральным законом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7363CD" w:rsidRDefault="007363CD">
      <w:pPr>
        <w:pStyle w:val="ConsPlusNormal"/>
        <w:spacing w:before="220"/>
        <w:ind w:firstLine="540"/>
        <w:jc w:val="both"/>
      </w:pPr>
      <w:r>
        <w:t xml:space="preserve">3. В целях создания условий для проведения независимой оценки качества условий оказания услуг организациями культуры Общественная палата Свердловской области по обращению уполномоченного исполнительного органа государственной власти Свердловской области в сфере культуры формирует в порядке, установленном федеральным законом, общественный совет по проведению независимой оценки качества условий оказания услуг организациями культуры, которые расположены на территории Свердловской области и учредителями которых являются Свердловская область и муниципальные образования, расположенные на территории Свердловской области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областного бюджета (далее - общественный </w:t>
      </w:r>
      <w:r>
        <w:lastRenderedPageBreak/>
        <w:t>совет по независимой оценке качества), и утверждает его состав.</w:t>
      </w:r>
    </w:p>
    <w:p w:rsidR="007363CD" w:rsidRDefault="007363CD">
      <w:pPr>
        <w:pStyle w:val="ConsPlusNormal"/>
        <w:spacing w:before="220"/>
        <w:ind w:firstLine="540"/>
        <w:jc w:val="both"/>
      </w:pPr>
      <w:r>
        <w:t>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культуры в соответствии с федеральным законом.</w:t>
      </w:r>
    </w:p>
    <w:p w:rsidR="007363CD" w:rsidRDefault="007363CD">
      <w:pPr>
        <w:pStyle w:val="ConsPlusNormal"/>
        <w:spacing w:before="220"/>
        <w:ind w:firstLine="540"/>
        <w:jc w:val="both"/>
      </w:pPr>
      <w:r>
        <w:t>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культуры.</w:t>
      </w:r>
    </w:p>
    <w:p w:rsidR="007363CD" w:rsidRDefault="007363CD">
      <w:pPr>
        <w:pStyle w:val="ConsPlusNormal"/>
        <w:spacing w:before="220"/>
        <w:ind w:firstLine="540"/>
        <w:jc w:val="both"/>
      </w:pPr>
      <w:r>
        <w:t>4. Общественный совет по независимой оценке качества в соответствии с федеральным законом:</w:t>
      </w:r>
    </w:p>
    <w:p w:rsidR="007363CD" w:rsidRDefault="007363CD">
      <w:pPr>
        <w:pStyle w:val="ConsPlusNormal"/>
        <w:spacing w:before="220"/>
        <w:ind w:firstLine="540"/>
        <w:jc w:val="both"/>
      </w:pPr>
      <w:r>
        <w:t>1) определяет перечень организаций культуры, в отношении которых проводится независимая оценка;</w:t>
      </w:r>
    </w:p>
    <w:p w:rsidR="007363CD" w:rsidRDefault="007363CD">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культуры с организацией, которая осуществляет сбор и обобщение информации о качестве условий оказания услуг организациями культуры (далее - оператор);</w:t>
      </w:r>
    </w:p>
    <w:p w:rsidR="007363CD" w:rsidRDefault="007363CD">
      <w:pPr>
        <w:pStyle w:val="ConsPlusNormal"/>
        <w:spacing w:before="220"/>
        <w:ind w:firstLine="540"/>
        <w:jc w:val="both"/>
      </w:pPr>
      <w:r>
        <w:t>3) осуществляет независимую оценку качества условий оказания услуг организациями культуры с учетом информации, представленной оператором;</w:t>
      </w:r>
    </w:p>
    <w:p w:rsidR="007363CD" w:rsidRDefault="007363CD">
      <w:pPr>
        <w:pStyle w:val="ConsPlusNormal"/>
        <w:spacing w:before="220"/>
        <w:ind w:firstLine="540"/>
        <w:jc w:val="both"/>
      </w:pPr>
      <w:bookmarkStart w:id="0" w:name="P166"/>
      <w:bookmarkEnd w:id="0"/>
      <w:r>
        <w:t>4) представляет в уполномоченный исполнительный орган государственной власти Свердловской области в сфере культуры результаты независимой оценки качества условий оказания услуг организациями культуры, а также предложения об улучшении качества их деятельности.</w:t>
      </w:r>
    </w:p>
    <w:p w:rsidR="007363CD" w:rsidRDefault="007363CD">
      <w:pPr>
        <w:pStyle w:val="ConsPlusNormal"/>
        <w:spacing w:before="220"/>
        <w:ind w:firstLine="540"/>
        <w:jc w:val="both"/>
      </w:pPr>
      <w:r>
        <w:t xml:space="preserve">5. Поступившая в уполномоченный исполнительный орган государственной власти Свердловской области в сфере культуры информация об указанных в </w:t>
      </w:r>
      <w:hyperlink w:anchor="P166">
        <w:r>
          <w:rPr>
            <w:color w:val="0000FF"/>
          </w:rPr>
          <w:t>подпункте 4 пункта 4</w:t>
        </w:r>
      </w:hyperlink>
      <w:r>
        <w:t xml:space="preserve"> настоящей статьи результатах независимой оценки качества условий оказания услуг организациями культуры в соответствии с федеральным законом подлежит обязательному рассмотрению указанным органом в течение одного месяца с даты ее поступления и учитывается им при выработке мер по совершенствованию деятельности организаций культуры и оценке деятельности их руководителей.</w:t>
      </w:r>
    </w:p>
    <w:p w:rsidR="007363CD" w:rsidRDefault="007363CD">
      <w:pPr>
        <w:pStyle w:val="ConsPlusNormal"/>
        <w:spacing w:before="220"/>
        <w:ind w:firstLine="540"/>
        <w:jc w:val="both"/>
      </w:pPr>
      <w:r>
        <w:t xml:space="preserve">Информация об указанных в </w:t>
      </w:r>
      <w:hyperlink w:anchor="P166">
        <w:r>
          <w:rPr>
            <w:color w:val="0000FF"/>
          </w:rPr>
          <w:t>подпункте 4 пункта 4</w:t>
        </w:r>
      </w:hyperlink>
      <w:r>
        <w:t xml:space="preserve"> настоящей статьи результатах независимой оценки качества условий оказания услуг организациями культуры в соответствии с федеральным законом размещается уполномоченным исполнительным органом государственной власти Свердловской области в сфере культуры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7363CD" w:rsidRDefault="007363CD">
      <w:pPr>
        <w:pStyle w:val="ConsPlusNormal"/>
        <w:ind w:firstLine="540"/>
        <w:jc w:val="both"/>
      </w:pPr>
    </w:p>
    <w:p w:rsidR="007363CD" w:rsidRDefault="007363CD">
      <w:pPr>
        <w:pStyle w:val="ConsPlusTitle"/>
        <w:ind w:firstLine="540"/>
        <w:jc w:val="both"/>
        <w:outlineLvl w:val="1"/>
      </w:pPr>
      <w:r>
        <w:t>Статья 9-2. Региональный реестр объектов нематериального этнокультурного достояния Свердловской области</w:t>
      </w:r>
    </w:p>
    <w:p w:rsidR="007363CD" w:rsidRDefault="007363CD">
      <w:pPr>
        <w:pStyle w:val="ConsPlusNormal"/>
        <w:ind w:firstLine="540"/>
        <w:jc w:val="both"/>
      </w:pPr>
    </w:p>
    <w:p w:rsidR="007363CD" w:rsidRDefault="007363CD">
      <w:pPr>
        <w:pStyle w:val="ConsPlusNormal"/>
        <w:ind w:firstLine="540"/>
        <w:jc w:val="both"/>
      </w:pPr>
      <w:r>
        <w:t xml:space="preserve">(введена </w:t>
      </w:r>
      <w:hyperlink r:id="rId75">
        <w:r>
          <w:rPr>
            <w:color w:val="0000FF"/>
          </w:rPr>
          <w:t>Законом</w:t>
        </w:r>
      </w:hyperlink>
      <w:r>
        <w:t xml:space="preserve"> Свердловской области от 20.12.2022 N 164-ОЗ)</w:t>
      </w:r>
    </w:p>
    <w:p w:rsidR="007363CD" w:rsidRDefault="007363CD">
      <w:pPr>
        <w:pStyle w:val="ConsPlusNormal"/>
        <w:ind w:firstLine="540"/>
        <w:jc w:val="both"/>
      </w:pPr>
    </w:p>
    <w:p w:rsidR="007363CD" w:rsidRDefault="007363CD">
      <w:pPr>
        <w:pStyle w:val="ConsPlusNormal"/>
        <w:ind w:firstLine="540"/>
        <w:jc w:val="both"/>
      </w:pPr>
      <w:r>
        <w:t>1. В Свердловской области формируется и ведется региональный реестр объектов нематериального этнокультурного достояния Свердловской области.</w:t>
      </w:r>
    </w:p>
    <w:p w:rsidR="007363CD" w:rsidRDefault="007363CD">
      <w:pPr>
        <w:pStyle w:val="ConsPlusNormal"/>
        <w:spacing w:before="220"/>
        <w:ind w:firstLine="540"/>
        <w:jc w:val="both"/>
      </w:pPr>
      <w:r>
        <w:t xml:space="preserve">2. Региональный реестр объектов нематериального этнокультурного достояния Свердловской области в соответствии с федеральным законом ведется в целях учета, сохранения, изучения, </w:t>
      </w:r>
      <w:r>
        <w:lastRenderedPageBreak/>
        <w:t>актуализации и популяризации объектов нематериального этнокультурного достояния Российской Федерации регионального и местного (муниципального) значения.</w:t>
      </w:r>
    </w:p>
    <w:p w:rsidR="007363CD" w:rsidRDefault="007363CD">
      <w:pPr>
        <w:pStyle w:val="ConsPlusNormal"/>
        <w:spacing w:before="220"/>
        <w:ind w:firstLine="540"/>
        <w:jc w:val="both"/>
      </w:pPr>
      <w:r>
        <w:t>3. Порядок формирования и ведения регионального реестра объектов нематериального этнокультурного достояния Свердловской области, порядок принятия решений о включении объектов нематериального этнокультурного достояния Российской Федерации в этот реестр утверждаются уполномоченным исполнительным органом государственной власти Свердловской области в сфере культуры.</w:t>
      </w:r>
    </w:p>
    <w:p w:rsidR="007363CD" w:rsidRDefault="007363CD">
      <w:pPr>
        <w:pStyle w:val="ConsPlusNormal"/>
        <w:ind w:firstLine="540"/>
        <w:jc w:val="both"/>
      </w:pPr>
    </w:p>
    <w:p w:rsidR="007363CD" w:rsidRDefault="007363CD">
      <w:pPr>
        <w:pStyle w:val="ConsPlusTitle"/>
        <w:jc w:val="center"/>
        <w:outlineLvl w:val="0"/>
      </w:pPr>
      <w:r>
        <w:t>Глава 3. ОСУЩЕСТВЛЕНИЕ ОРГАНАМИ ГОСУДАРСТВЕННОЙ ВЛАСТИ</w:t>
      </w:r>
    </w:p>
    <w:p w:rsidR="007363CD" w:rsidRDefault="007363CD">
      <w:pPr>
        <w:pStyle w:val="ConsPlusTitle"/>
        <w:jc w:val="center"/>
      </w:pPr>
      <w:r>
        <w:t>СВЕРДЛОВСКОЙ ОБЛАСТИ ГОСУДАРСТВЕННОЙ ПОДДЕРЖКИ УЧРЕЖДЕНИЙ</w:t>
      </w:r>
    </w:p>
    <w:p w:rsidR="007363CD" w:rsidRDefault="007363CD">
      <w:pPr>
        <w:pStyle w:val="ConsPlusTitle"/>
        <w:jc w:val="center"/>
      </w:pPr>
      <w:r>
        <w:t>КУЛЬТУРЫ И ИСКУССТВА, ОБЩЕСТВЕННО ПОЛЕЗНЫХ ФОНДОВ,</w:t>
      </w:r>
    </w:p>
    <w:p w:rsidR="007363CD" w:rsidRDefault="007363CD">
      <w:pPr>
        <w:pStyle w:val="ConsPlusTitle"/>
        <w:jc w:val="center"/>
      </w:pPr>
      <w:r>
        <w:t>НЕКОММЕРЧЕСКИХ ПАРТНЕРСТВ, АВТОНОМНЫХ НЕКОММЕРЧЕСКИХ</w:t>
      </w:r>
    </w:p>
    <w:p w:rsidR="007363CD" w:rsidRDefault="007363CD">
      <w:pPr>
        <w:pStyle w:val="ConsPlusTitle"/>
        <w:jc w:val="center"/>
      </w:pPr>
      <w:r>
        <w:t>ОРГАНИЗАЦИЙ, ОБЩЕСТВЕННЫХ ОБЪЕДИНЕНИЙ ТВОРЧЕСКИХ РАБОТНИКОВ</w:t>
      </w:r>
    </w:p>
    <w:p w:rsidR="007363CD" w:rsidRDefault="007363CD">
      <w:pPr>
        <w:pStyle w:val="ConsPlusTitle"/>
        <w:jc w:val="center"/>
      </w:pPr>
      <w:r>
        <w:t>И ИХ СОЮЗОВ (АССОЦИАЦИЙ), НАЦИОНАЛЬНО-КУЛЬТУРНЫХ АВТОНОМИЙ</w:t>
      </w:r>
    </w:p>
    <w:p w:rsidR="007363CD" w:rsidRDefault="007363CD">
      <w:pPr>
        <w:pStyle w:val="ConsPlusNormal"/>
        <w:jc w:val="center"/>
      </w:pPr>
      <w:r>
        <w:t xml:space="preserve">(в ред. Законов Свердловской области от 19.11.2008 </w:t>
      </w:r>
      <w:hyperlink r:id="rId76">
        <w:r>
          <w:rPr>
            <w:color w:val="0000FF"/>
          </w:rPr>
          <w:t>N 106-ОЗ</w:t>
        </w:r>
      </w:hyperlink>
      <w:r>
        <w:t>,</w:t>
      </w:r>
    </w:p>
    <w:p w:rsidR="007363CD" w:rsidRDefault="007363CD">
      <w:pPr>
        <w:pStyle w:val="ConsPlusNormal"/>
        <w:jc w:val="center"/>
      </w:pPr>
      <w:r>
        <w:t xml:space="preserve">от 11.03.2014 </w:t>
      </w:r>
      <w:hyperlink r:id="rId77">
        <w:r>
          <w:rPr>
            <w:color w:val="0000FF"/>
          </w:rPr>
          <w:t>N 18-ОЗ</w:t>
        </w:r>
      </w:hyperlink>
      <w:r>
        <w:t xml:space="preserve">, от 17.11.2021 </w:t>
      </w:r>
      <w:hyperlink r:id="rId78">
        <w:r>
          <w:rPr>
            <w:color w:val="0000FF"/>
          </w:rPr>
          <w:t>N 109-ОЗ</w:t>
        </w:r>
      </w:hyperlink>
      <w:r>
        <w:t>)</w:t>
      </w:r>
    </w:p>
    <w:p w:rsidR="007363CD" w:rsidRDefault="007363CD">
      <w:pPr>
        <w:pStyle w:val="ConsPlusNormal"/>
        <w:ind w:firstLine="540"/>
        <w:jc w:val="both"/>
      </w:pPr>
    </w:p>
    <w:p w:rsidR="007363CD" w:rsidRDefault="007363CD">
      <w:pPr>
        <w:pStyle w:val="ConsPlusTitle"/>
        <w:ind w:firstLine="540"/>
        <w:jc w:val="both"/>
        <w:outlineLvl w:val="1"/>
      </w:pPr>
      <w:r>
        <w:t>Статья 10. Государственная поддержка органами государственной власти Свердловской области учреждений культуры и искусства, общественно полезных фондов, некоммерческих партнерств, автономных некоммерческих организаций, общественных объединений творческих работников и их союзов (ассоциаций)</w:t>
      </w:r>
    </w:p>
    <w:p w:rsidR="007363CD" w:rsidRDefault="007363CD">
      <w:pPr>
        <w:pStyle w:val="ConsPlusNormal"/>
        <w:jc w:val="both"/>
      </w:pPr>
      <w:r>
        <w:t xml:space="preserve">(в ред. </w:t>
      </w:r>
      <w:hyperlink r:id="rId79">
        <w:r>
          <w:rPr>
            <w:color w:val="0000FF"/>
          </w:rPr>
          <w:t>Закона</w:t>
        </w:r>
      </w:hyperlink>
      <w:r>
        <w:t xml:space="preserve"> Свердловской области от 17.11.2021 N 109-ОЗ)</w:t>
      </w:r>
    </w:p>
    <w:p w:rsidR="007363CD" w:rsidRDefault="007363CD">
      <w:pPr>
        <w:pStyle w:val="ConsPlusNormal"/>
        <w:ind w:firstLine="540"/>
        <w:jc w:val="both"/>
      </w:pPr>
    </w:p>
    <w:p w:rsidR="007363CD" w:rsidRDefault="007363CD">
      <w:pPr>
        <w:pStyle w:val="ConsPlusNormal"/>
        <w:ind w:firstLine="540"/>
        <w:jc w:val="both"/>
      </w:pPr>
      <w:r>
        <w:t xml:space="preserve">(в ред. </w:t>
      </w:r>
      <w:hyperlink r:id="rId80">
        <w:r>
          <w:rPr>
            <w:color w:val="0000FF"/>
          </w:rPr>
          <w:t>Закона</w:t>
        </w:r>
      </w:hyperlink>
      <w:r>
        <w:t xml:space="preserve"> Свердловской области от 21.03.2012 N 23-ОЗ)</w:t>
      </w:r>
    </w:p>
    <w:p w:rsidR="007363CD" w:rsidRDefault="007363CD">
      <w:pPr>
        <w:pStyle w:val="ConsPlusNormal"/>
        <w:ind w:firstLine="540"/>
        <w:jc w:val="both"/>
      </w:pPr>
    </w:p>
    <w:p w:rsidR="007363CD" w:rsidRDefault="007363CD">
      <w:pPr>
        <w:pStyle w:val="ConsPlusNormal"/>
        <w:ind w:firstLine="540"/>
        <w:jc w:val="both"/>
      </w:pPr>
      <w:r>
        <w:t>Государственная поддержка учреждениям культуры и искусства (за исключением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 а также общественно полезным фондам, некоммерческим партнерствам и автономным некоммерческим организациям, осуществляющим культурную деятельность на территории Свердловской области в качестве основного вида деятельности, общественным объединениям творческих работников и их союзам (ассоциациям), осуществляющим деятельность на территории Свердловской области, оказывается в соответствии с законом Свердловской области, регулирующим отношения, связанные с предоставлением органами государственной власти Свердловской области государственной поддержки некоммерческим организациям.</w:t>
      </w:r>
    </w:p>
    <w:p w:rsidR="007363CD" w:rsidRDefault="007363CD">
      <w:pPr>
        <w:pStyle w:val="ConsPlusNormal"/>
        <w:jc w:val="both"/>
      </w:pPr>
      <w:r>
        <w:t xml:space="preserve">(в ред. </w:t>
      </w:r>
      <w:hyperlink r:id="rId81">
        <w:r>
          <w:rPr>
            <w:color w:val="0000FF"/>
          </w:rPr>
          <w:t>Закона</w:t>
        </w:r>
      </w:hyperlink>
      <w:r>
        <w:t xml:space="preserve"> Свердловской области от 17.11.2021 N 109-ОЗ)</w:t>
      </w:r>
    </w:p>
    <w:p w:rsidR="007363CD" w:rsidRDefault="007363CD">
      <w:pPr>
        <w:pStyle w:val="ConsPlusNormal"/>
        <w:ind w:firstLine="540"/>
        <w:jc w:val="both"/>
      </w:pPr>
    </w:p>
    <w:p w:rsidR="007363CD" w:rsidRDefault="007363CD">
      <w:pPr>
        <w:pStyle w:val="ConsPlusTitle"/>
        <w:ind w:firstLine="540"/>
        <w:jc w:val="both"/>
        <w:outlineLvl w:val="1"/>
      </w:pPr>
      <w:r>
        <w:t xml:space="preserve">Статья 11. Утратила силу. - </w:t>
      </w:r>
      <w:hyperlink r:id="rId82">
        <w:r>
          <w:rPr>
            <w:color w:val="0000FF"/>
          </w:rPr>
          <w:t>Закон</w:t>
        </w:r>
      </w:hyperlink>
      <w:r>
        <w:t xml:space="preserve"> Свердловской области от 11.03.2014 N 18-ОЗ.</w:t>
      </w:r>
    </w:p>
    <w:p w:rsidR="007363CD" w:rsidRDefault="007363CD">
      <w:pPr>
        <w:pStyle w:val="ConsPlusNormal"/>
        <w:ind w:firstLine="540"/>
        <w:jc w:val="both"/>
      </w:pPr>
    </w:p>
    <w:p w:rsidR="007363CD" w:rsidRDefault="007363CD">
      <w:pPr>
        <w:pStyle w:val="ConsPlusTitle"/>
        <w:ind w:firstLine="540"/>
        <w:jc w:val="both"/>
        <w:outlineLvl w:val="1"/>
      </w:pPr>
      <w:r>
        <w:t>Статья 12. Государственная поддержка органами государственной власти Свердловской области национально-культурных автономий</w:t>
      </w:r>
    </w:p>
    <w:p w:rsidR="007363CD" w:rsidRDefault="007363CD">
      <w:pPr>
        <w:pStyle w:val="ConsPlusNormal"/>
        <w:jc w:val="both"/>
      </w:pPr>
      <w:r>
        <w:t xml:space="preserve">(в ред. </w:t>
      </w:r>
      <w:hyperlink r:id="rId83">
        <w:r>
          <w:rPr>
            <w:color w:val="0000FF"/>
          </w:rPr>
          <w:t>Закона</w:t>
        </w:r>
      </w:hyperlink>
      <w:r>
        <w:t xml:space="preserve"> Свердловской области от 23.12.2010 N 114-ОЗ)</w:t>
      </w:r>
    </w:p>
    <w:p w:rsidR="007363CD" w:rsidRDefault="007363CD">
      <w:pPr>
        <w:pStyle w:val="ConsPlusNormal"/>
        <w:ind w:firstLine="540"/>
        <w:jc w:val="both"/>
      </w:pPr>
    </w:p>
    <w:p w:rsidR="007363CD" w:rsidRDefault="007363CD">
      <w:pPr>
        <w:pStyle w:val="ConsPlusNormal"/>
        <w:ind w:firstLine="540"/>
        <w:jc w:val="both"/>
      </w:pPr>
      <w:r>
        <w:t>1. Органы государственной власти Свердловской области оказывают региональным (областным) и местным национально-культурным автономиям государственную поддержку, направленную на сохранение национальной самобытности, в соответствии с федеральным и областным законодательством.</w:t>
      </w:r>
    </w:p>
    <w:p w:rsidR="007363CD" w:rsidRDefault="007363CD">
      <w:pPr>
        <w:pStyle w:val="ConsPlusNormal"/>
        <w:spacing w:before="220"/>
        <w:ind w:firstLine="540"/>
        <w:jc w:val="both"/>
      </w:pPr>
      <w:r>
        <w:t xml:space="preserve">2. Утратил силу. - </w:t>
      </w:r>
      <w:hyperlink r:id="rId84">
        <w:r>
          <w:rPr>
            <w:color w:val="0000FF"/>
          </w:rPr>
          <w:t>Закон</w:t>
        </w:r>
      </w:hyperlink>
      <w:r>
        <w:t xml:space="preserve"> Свердловской области от 19.11.2008 N 106-ОЗ.</w:t>
      </w:r>
    </w:p>
    <w:p w:rsidR="007363CD" w:rsidRDefault="007363CD">
      <w:pPr>
        <w:pStyle w:val="ConsPlusNormal"/>
        <w:spacing w:before="220"/>
        <w:ind w:firstLine="540"/>
        <w:jc w:val="both"/>
      </w:pPr>
      <w:r>
        <w:t xml:space="preserve">3. Органы государственной власти Свердловской области предоставляют меры государственной поддержки организациям, созданным национально-культурными автономиями, деятельность которых связана с сохранением национальной самобытности, предусмотренные </w:t>
      </w:r>
      <w:r>
        <w:lastRenderedPageBreak/>
        <w:t>федеральным и областным законодательством, в том числе законом Свердловской области, регулирующим отношения, связанные с предоставлением органами государственной власти Свердловской области государственной поддержки некоммерческим организациям.</w:t>
      </w:r>
    </w:p>
    <w:p w:rsidR="007363CD" w:rsidRDefault="007363CD">
      <w:pPr>
        <w:pStyle w:val="ConsPlusNormal"/>
        <w:jc w:val="both"/>
      </w:pPr>
      <w:r>
        <w:t xml:space="preserve">(в ред. Законов Свердловской области от 19.11.2008 </w:t>
      </w:r>
      <w:hyperlink r:id="rId85">
        <w:r>
          <w:rPr>
            <w:color w:val="0000FF"/>
          </w:rPr>
          <w:t>N 106-ОЗ</w:t>
        </w:r>
      </w:hyperlink>
      <w:r>
        <w:t xml:space="preserve">, от 21.03.2012 </w:t>
      </w:r>
      <w:hyperlink r:id="rId86">
        <w:r>
          <w:rPr>
            <w:color w:val="0000FF"/>
          </w:rPr>
          <w:t>N 23-ОЗ</w:t>
        </w:r>
      </w:hyperlink>
      <w:r>
        <w:t>)</w:t>
      </w:r>
    </w:p>
    <w:p w:rsidR="007363CD" w:rsidRDefault="007363CD">
      <w:pPr>
        <w:pStyle w:val="ConsPlusNormal"/>
        <w:ind w:firstLine="540"/>
        <w:jc w:val="both"/>
      </w:pPr>
    </w:p>
    <w:p w:rsidR="007363CD" w:rsidRDefault="007363CD">
      <w:pPr>
        <w:pStyle w:val="ConsPlusTitle"/>
        <w:jc w:val="center"/>
        <w:outlineLvl w:val="0"/>
      </w:pPr>
      <w:r>
        <w:t>Глава 4. СОЦИАЛЬНАЯ ПОДДЕРЖКА РАБОТНИКОВ</w:t>
      </w:r>
    </w:p>
    <w:p w:rsidR="007363CD" w:rsidRDefault="007363CD">
      <w:pPr>
        <w:pStyle w:val="ConsPlusTitle"/>
        <w:jc w:val="center"/>
      </w:pPr>
      <w:r>
        <w:t>ОБЛАСТНЫХ ГОСУДАРСТВЕННЫХ УЧРЕЖДЕНИЙ КУЛЬТУРЫ И ИСКУССТВА,</w:t>
      </w:r>
    </w:p>
    <w:p w:rsidR="007363CD" w:rsidRDefault="007363CD">
      <w:pPr>
        <w:pStyle w:val="ConsPlusTitle"/>
        <w:jc w:val="center"/>
      </w:pPr>
      <w:r>
        <w:t>СОЦИАЛЬНАЯ ПОДДЕРЖКА ДРУГИХ КАТЕГОРИЙ ГРАЖДАН</w:t>
      </w:r>
    </w:p>
    <w:p w:rsidR="007363CD" w:rsidRDefault="007363CD">
      <w:pPr>
        <w:pStyle w:val="ConsPlusTitle"/>
        <w:jc w:val="center"/>
      </w:pPr>
      <w:r>
        <w:t>В СФЕРЕ КУЛЬТУРНОЙ ДЕЯТЕЛЬНОСТИ</w:t>
      </w:r>
    </w:p>
    <w:p w:rsidR="007363CD" w:rsidRDefault="007363CD">
      <w:pPr>
        <w:pStyle w:val="ConsPlusNormal"/>
        <w:jc w:val="center"/>
      </w:pPr>
      <w:r>
        <w:t xml:space="preserve">(в ред. </w:t>
      </w:r>
      <w:hyperlink r:id="rId87">
        <w:r>
          <w:rPr>
            <w:color w:val="0000FF"/>
          </w:rPr>
          <w:t>Закона</w:t>
        </w:r>
      </w:hyperlink>
      <w:r>
        <w:t xml:space="preserve"> Свердловской области от 19.11.2008 N 106-ОЗ)</w:t>
      </w:r>
    </w:p>
    <w:p w:rsidR="007363CD" w:rsidRDefault="007363CD">
      <w:pPr>
        <w:pStyle w:val="ConsPlusNormal"/>
        <w:ind w:firstLine="540"/>
        <w:jc w:val="both"/>
      </w:pPr>
    </w:p>
    <w:p w:rsidR="007363CD" w:rsidRDefault="007363CD">
      <w:pPr>
        <w:pStyle w:val="ConsPlusTitle"/>
        <w:ind w:firstLine="540"/>
        <w:jc w:val="both"/>
        <w:outlineLvl w:val="1"/>
      </w:pPr>
      <w:r>
        <w:t>Статья 13. Меры социальной поддержки работников областных государственных и муниципальных учреждений культуры и искусства</w:t>
      </w:r>
    </w:p>
    <w:p w:rsidR="007363CD" w:rsidRDefault="007363CD">
      <w:pPr>
        <w:pStyle w:val="ConsPlusNormal"/>
        <w:jc w:val="both"/>
      </w:pPr>
      <w:r>
        <w:t xml:space="preserve">(в ред. Законов Свердловской области от 14.06.2005 </w:t>
      </w:r>
      <w:hyperlink r:id="rId88">
        <w:r>
          <w:rPr>
            <w:color w:val="0000FF"/>
          </w:rPr>
          <w:t>N 55-ОЗ</w:t>
        </w:r>
      </w:hyperlink>
      <w:r>
        <w:t xml:space="preserve">, от 19.11.2008 </w:t>
      </w:r>
      <w:hyperlink r:id="rId89">
        <w:r>
          <w:rPr>
            <w:color w:val="0000FF"/>
          </w:rPr>
          <w:t>N 106-ОЗ</w:t>
        </w:r>
      </w:hyperlink>
      <w:r>
        <w:t>)</w:t>
      </w:r>
    </w:p>
    <w:p w:rsidR="007363CD" w:rsidRDefault="007363CD">
      <w:pPr>
        <w:pStyle w:val="ConsPlusNormal"/>
        <w:ind w:firstLine="540"/>
        <w:jc w:val="both"/>
      </w:pPr>
    </w:p>
    <w:p w:rsidR="007363CD" w:rsidRDefault="007363CD">
      <w:pPr>
        <w:pStyle w:val="ConsPlusNormal"/>
        <w:ind w:firstLine="540"/>
        <w:jc w:val="both"/>
      </w:pPr>
      <w:r>
        <w:t xml:space="preserve">1 - 2. Утратили силу. - </w:t>
      </w:r>
      <w:hyperlink r:id="rId90">
        <w:r>
          <w:rPr>
            <w:color w:val="0000FF"/>
          </w:rPr>
          <w:t>Закон</w:t>
        </w:r>
      </w:hyperlink>
      <w:r>
        <w:t xml:space="preserve"> Свердловской области от 19.11.2008 N 106-ОЗ.</w:t>
      </w:r>
    </w:p>
    <w:p w:rsidR="007363CD" w:rsidRDefault="0073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63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3CD" w:rsidRDefault="0073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3CD" w:rsidRDefault="0073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3CD" w:rsidRDefault="007363CD">
            <w:pPr>
              <w:pStyle w:val="ConsPlusNormal"/>
              <w:jc w:val="both"/>
            </w:pPr>
            <w:hyperlink r:id="rId91">
              <w:r>
                <w:rPr>
                  <w:color w:val="0000FF"/>
                </w:rPr>
                <w:t>Постановлением</w:t>
              </w:r>
            </w:hyperlink>
            <w:r>
              <w:rPr>
                <w:color w:val="392C69"/>
              </w:rPr>
              <w:t xml:space="preserve"> Уставного Суда Свердловской области от 28.05.2019 пункт 3 статьи 13 признан соответствующим </w:t>
            </w:r>
            <w:hyperlink r:id="rId92">
              <w:r>
                <w:rPr>
                  <w:color w:val="0000FF"/>
                </w:rPr>
                <w:t>Уставу</w:t>
              </w:r>
            </w:hyperlink>
            <w:r>
              <w:rPr>
                <w:color w:val="392C69"/>
              </w:rPr>
              <w:t xml:space="preserve"> Свердловской области в той части, в которой им не предусматривается право на компенсацию расходов на оплату жилых помещений и коммунальных услуг работникам государственных и муниципальных учреждений культуры и искусства, расположенных в поселках городского типа и сельских населенных пунктах за пределами Свердловской области (в других субъектах Российской Федерации), замещавшим должности, вышедшим на пенсию, имеющим стаж работы в указанных учреждениях и (или) обособленных структурных подразделениях не менее десяти лет, которые переехали на постоянное место жительства в Свердловскую область после назначения пенсии на территории другого субъекта Российской Федерации, где они также проживали в сельской местности и в установленном порядке пользовались правом на компенсацию расходов на оплату жилых помещений и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7363CD" w:rsidRDefault="007363CD">
            <w:pPr>
              <w:pStyle w:val="ConsPlusNormal"/>
            </w:pPr>
          </w:p>
        </w:tc>
      </w:tr>
    </w:tbl>
    <w:p w:rsidR="007363CD" w:rsidRDefault="007363CD">
      <w:pPr>
        <w:pStyle w:val="ConsPlusNormal"/>
        <w:spacing w:before="280"/>
        <w:ind w:firstLine="540"/>
        <w:jc w:val="both"/>
      </w:pPr>
      <w:bookmarkStart w:id="1" w:name="P216"/>
      <w:bookmarkEnd w:id="1"/>
      <w:r>
        <w:t>3. Работникам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работникам, осуществляющим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и сельских населенных пунктах, замещающим должности, перечень которых утверждается Правительством Свердловской области, настоящим Законом Свердловской области устанавливается мера социальной поддержки по компенсации расходов на оплату жилых помещений и коммунальных услуг:</w:t>
      </w:r>
    </w:p>
    <w:p w:rsidR="007363CD" w:rsidRDefault="007363CD">
      <w:pPr>
        <w:pStyle w:val="ConsPlusNormal"/>
        <w:jc w:val="both"/>
      </w:pPr>
      <w:r>
        <w:t xml:space="preserve">(в ред. </w:t>
      </w:r>
      <w:hyperlink r:id="rId93">
        <w:r>
          <w:rPr>
            <w:color w:val="0000FF"/>
          </w:rPr>
          <w:t>Закона</w:t>
        </w:r>
      </w:hyperlink>
      <w:r>
        <w:t xml:space="preserve"> Свердловской области от 13.04.2017 N 36-ОЗ)</w:t>
      </w:r>
    </w:p>
    <w:p w:rsidR="007363CD" w:rsidRDefault="007363CD">
      <w:pPr>
        <w:pStyle w:val="ConsPlusNormal"/>
        <w:spacing w:before="220"/>
        <w:ind w:firstLine="540"/>
        <w:jc w:val="both"/>
      </w:pPr>
      <w:r>
        <w:t>платы за наем и (или) платы за содержание жилого помещения в пределах нормы, установленной Правительством Свердловской области;</w:t>
      </w:r>
    </w:p>
    <w:p w:rsidR="007363CD" w:rsidRDefault="007363CD">
      <w:pPr>
        <w:pStyle w:val="ConsPlusNormal"/>
        <w:spacing w:before="220"/>
        <w:ind w:firstLine="540"/>
        <w:jc w:val="both"/>
      </w:pPr>
      <w:r>
        <w:t>взноса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w:t>
      </w:r>
    </w:p>
    <w:p w:rsidR="007363CD" w:rsidRDefault="007363CD">
      <w:pPr>
        <w:pStyle w:val="ConsPlusNormal"/>
        <w:spacing w:before="220"/>
        <w:ind w:firstLine="540"/>
        <w:jc w:val="both"/>
      </w:pPr>
      <w:r>
        <w:t>платы за коммунальные услуги в пределах нормативов, установленных Правительством Свердловской области.</w:t>
      </w:r>
    </w:p>
    <w:p w:rsidR="007363CD" w:rsidRDefault="007363CD">
      <w:pPr>
        <w:pStyle w:val="ConsPlusNormal"/>
        <w:jc w:val="both"/>
      </w:pPr>
      <w:r>
        <w:t xml:space="preserve">(часть первая в ред. </w:t>
      </w:r>
      <w:hyperlink r:id="rId94">
        <w:r>
          <w:rPr>
            <w:color w:val="0000FF"/>
          </w:rPr>
          <w:t>Закона</w:t>
        </w:r>
      </w:hyperlink>
      <w:r>
        <w:t xml:space="preserve"> Свердловской области от 21.12.2015 N 165-ОЗ)</w:t>
      </w:r>
    </w:p>
    <w:p w:rsidR="007363CD" w:rsidRDefault="007363CD">
      <w:pPr>
        <w:pStyle w:val="ConsPlusNormal"/>
        <w:spacing w:before="220"/>
        <w:ind w:firstLine="540"/>
        <w:jc w:val="both"/>
      </w:pPr>
      <w:bookmarkStart w:id="2" w:name="P222"/>
      <w:bookmarkEnd w:id="2"/>
      <w:r>
        <w:t xml:space="preserve">На работников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и работников, осуществлявших работу в обособленных структурных подразделениях </w:t>
      </w:r>
      <w:r>
        <w:lastRenderedPageBreak/>
        <w:t xml:space="preserve">областных государственных учреждений культуры и искусства, расположенных в поселках городского типа, рабочих поселках и сельских населенных пунктах, замещавших должности, перечень которых утверждается Правительством Свердловской области, получающих страховую пенсию по старости, имеющих стаж работы в указанных учреждениях и (или) обособленных структурных подразделениях не менее десяти лет и проживающих на территории Свердловской области, распространяется мера социальной поддержки, предусмотренная в </w:t>
      </w:r>
      <w:hyperlink w:anchor="P216">
        <w:r>
          <w:rPr>
            <w:color w:val="0000FF"/>
          </w:rPr>
          <w:t>части первой</w:t>
        </w:r>
      </w:hyperlink>
      <w:r>
        <w:t xml:space="preserve"> настоящего пункта.</w:t>
      </w:r>
    </w:p>
    <w:p w:rsidR="007363CD" w:rsidRDefault="007363CD">
      <w:pPr>
        <w:pStyle w:val="ConsPlusNormal"/>
        <w:jc w:val="both"/>
      </w:pPr>
      <w:r>
        <w:t xml:space="preserve">(в ред. Законов Свердловской области от 13.04.2017 </w:t>
      </w:r>
      <w:hyperlink r:id="rId95">
        <w:r>
          <w:rPr>
            <w:color w:val="0000FF"/>
          </w:rPr>
          <w:t>N 36-ОЗ</w:t>
        </w:r>
      </w:hyperlink>
      <w:r>
        <w:t xml:space="preserve">, от 24.09.2018 </w:t>
      </w:r>
      <w:hyperlink r:id="rId96">
        <w:r>
          <w:rPr>
            <w:color w:val="0000FF"/>
          </w:rPr>
          <w:t>N 88-ОЗ</w:t>
        </w:r>
      </w:hyperlink>
      <w:r>
        <w:t xml:space="preserve">, от 03.07.2020 </w:t>
      </w:r>
      <w:hyperlink r:id="rId97">
        <w:r>
          <w:rPr>
            <w:color w:val="0000FF"/>
          </w:rPr>
          <w:t>N 76-ОЗ</w:t>
        </w:r>
      </w:hyperlink>
      <w:r>
        <w:t xml:space="preserve">, от 21.12.2023 </w:t>
      </w:r>
      <w:hyperlink r:id="rId98">
        <w:r>
          <w:rPr>
            <w:color w:val="0000FF"/>
          </w:rPr>
          <w:t>N 145-ОЗ</w:t>
        </w:r>
      </w:hyperlink>
      <w:r>
        <w:t>)</w:t>
      </w:r>
    </w:p>
    <w:p w:rsidR="007363CD" w:rsidRDefault="007363CD">
      <w:pPr>
        <w:pStyle w:val="ConsPlusNormal"/>
        <w:spacing w:before="220"/>
        <w:ind w:firstLine="540"/>
        <w:jc w:val="both"/>
      </w:pPr>
      <w:r>
        <w:t xml:space="preserve">В случае смерти лиц, указанных в </w:t>
      </w:r>
      <w:hyperlink w:anchor="P222">
        <w:r>
          <w:rPr>
            <w:color w:val="0000FF"/>
          </w:rPr>
          <w:t>части второй</w:t>
        </w:r>
      </w:hyperlink>
      <w:r>
        <w:t xml:space="preserve"> настоящего пункта, мера социальной поддержки, предусмотренная в </w:t>
      </w:r>
      <w:hyperlink w:anchor="P216">
        <w:r>
          <w:rPr>
            <w:color w:val="0000FF"/>
          </w:rPr>
          <w:t>части первой</w:t>
        </w:r>
      </w:hyperlink>
      <w:r>
        <w:t xml:space="preserve"> настоящего пункта, распространяется на совместно с ними проживавших членов семьи, проживающих на территории Свердловской области и получающих после их смерти пенсию по случаю потери кормильца, являющуюся основным источником средств к существованию.</w:t>
      </w:r>
    </w:p>
    <w:p w:rsidR="007363CD" w:rsidRDefault="007363CD">
      <w:pPr>
        <w:pStyle w:val="ConsPlusNormal"/>
        <w:jc w:val="both"/>
      </w:pPr>
      <w:r>
        <w:t xml:space="preserve">(введен </w:t>
      </w:r>
      <w:hyperlink r:id="rId99">
        <w:r>
          <w:rPr>
            <w:color w:val="0000FF"/>
          </w:rPr>
          <w:t>Законом</w:t>
        </w:r>
      </w:hyperlink>
      <w:r>
        <w:t xml:space="preserve"> Свердловской области от 14.06.2005 N 55-ОЗ; в ред. Законов Свердловской области от 21.12.2015 </w:t>
      </w:r>
      <w:hyperlink r:id="rId100">
        <w:r>
          <w:rPr>
            <w:color w:val="0000FF"/>
          </w:rPr>
          <w:t>N 165-ОЗ</w:t>
        </w:r>
      </w:hyperlink>
      <w:r>
        <w:t xml:space="preserve">, от 03.07.2020 </w:t>
      </w:r>
      <w:hyperlink r:id="rId101">
        <w:r>
          <w:rPr>
            <w:color w:val="0000FF"/>
          </w:rPr>
          <w:t>N 76-ОЗ</w:t>
        </w:r>
      </w:hyperlink>
      <w:r>
        <w:t>)</w:t>
      </w:r>
    </w:p>
    <w:p w:rsidR="007363CD" w:rsidRDefault="007363CD">
      <w:pPr>
        <w:pStyle w:val="ConsPlusNormal"/>
        <w:spacing w:before="220"/>
        <w:ind w:firstLine="540"/>
        <w:jc w:val="both"/>
      </w:pPr>
      <w:r>
        <w:t xml:space="preserve">Часть четвертая утратила силу с 1 января 2010 года. - </w:t>
      </w:r>
      <w:hyperlink r:id="rId102">
        <w:r>
          <w:rPr>
            <w:color w:val="0000FF"/>
          </w:rPr>
          <w:t>Закон</w:t>
        </w:r>
      </w:hyperlink>
      <w:r>
        <w:t xml:space="preserve"> Свердловской области от 19.11.2008 N 106-ОЗ (ред. 16.07.2009).</w:t>
      </w:r>
    </w:p>
    <w:p w:rsidR="007363CD" w:rsidRDefault="007363CD">
      <w:pPr>
        <w:pStyle w:val="ConsPlusNormal"/>
        <w:spacing w:before="220"/>
        <w:ind w:firstLine="540"/>
        <w:jc w:val="both"/>
      </w:pPr>
      <w:r>
        <w:t xml:space="preserve">Порядок предоставления на территории Свердловской области меры социальной поддержки, указанной в </w:t>
      </w:r>
      <w:hyperlink w:anchor="P216">
        <w:r>
          <w:rPr>
            <w:color w:val="0000FF"/>
          </w:rPr>
          <w:t>части первой</w:t>
        </w:r>
      </w:hyperlink>
      <w:r>
        <w:t xml:space="preserve"> настоящего пункта, устанавливается законами и иными нормативными правовыми актами Свердловской области.</w:t>
      </w:r>
    </w:p>
    <w:p w:rsidR="007363CD" w:rsidRDefault="007363CD">
      <w:pPr>
        <w:pStyle w:val="ConsPlusNormal"/>
        <w:jc w:val="both"/>
      </w:pPr>
      <w:r>
        <w:t xml:space="preserve">(в ред. </w:t>
      </w:r>
      <w:hyperlink r:id="rId103">
        <w:r>
          <w:rPr>
            <w:color w:val="0000FF"/>
          </w:rPr>
          <w:t>Закона</w:t>
        </w:r>
      </w:hyperlink>
      <w:r>
        <w:t xml:space="preserve"> Свердловской области от 21.12.2015 N 165-ОЗ)</w:t>
      </w:r>
    </w:p>
    <w:p w:rsidR="007363CD" w:rsidRDefault="007363CD">
      <w:pPr>
        <w:pStyle w:val="ConsPlusNormal"/>
        <w:spacing w:before="220"/>
        <w:ind w:firstLine="540"/>
        <w:jc w:val="both"/>
      </w:pPr>
      <w:r>
        <w:t xml:space="preserve">Финансирование затрат, связанных с предоставлением меры социальной поддержки, указанной в </w:t>
      </w:r>
      <w:hyperlink w:anchor="P216">
        <w:r>
          <w:rPr>
            <w:color w:val="0000FF"/>
          </w:rPr>
          <w:t>части первой</w:t>
        </w:r>
      </w:hyperlink>
      <w:r>
        <w:t xml:space="preserve"> настоящего пункта, осуществляется за счет средств областного бюджета.</w:t>
      </w:r>
    </w:p>
    <w:p w:rsidR="007363CD" w:rsidRDefault="007363CD">
      <w:pPr>
        <w:pStyle w:val="ConsPlusNormal"/>
        <w:jc w:val="both"/>
      </w:pPr>
      <w:r>
        <w:t xml:space="preserve">(в ред. </w:t>
      </w:r>
      <w:hyperlink r:id="rId104">
        <w:r>
          <w:rPr>
            <w:color w:val="0000FF"/>
          </w:rPr>
          <w:t>Закона</w:t>
        </w:r>
      </w:hyperlink>
      <w:r>
        <w:t xml:space="preserve"> Свердловской области от 21.12.2015 N 165-ОЗ)</w:t>
      </w:r>
    </w:p>
    <w:p w:rsidR="007363CD" w:rsidRDefault="007363CD">
      <w:pPr>
        <w:pStyle w:val="ConsPlusNormal"/>
        <w:spacing w:before="220"/>
        <w:ind w:firstLine="540"/>
        <w:jc w:val="both"/>
      </w:pPr>
      <w:r>
        <w:t>4. Для работников областных государственных и муниципальных учреждений культуры и искусства, окончивших профессиональные образовательные организации или образовательные организации высшего образования либо интернатуру или ординатуру образовательных организаций высшего образования, организаций дополнительного профессионального образования, научных организаций либо аспирантуру (адъюнктуру) образовательных организаций высшего образования, организаций дополнительного профессионального образования, научных организаций по очной форме обучения, устанавливается следующая мера социальной поддержки - единовременное пособие работнику областного государственного или муниципального учреждения культуры или искусства на обзаведение хозяйством.</w:t>
      </w:r>
    </w:p>
    <w:p w:rsidR="007363CD" w:rsidRDefault="007363CD">
      <w:pPr>
        <w:pStyle w:val="ConsPlusNormal"/>
        <w:jc w:val="both"/>
      </w:pPr>
      <w:r>
        <w:t xml:space="preserve">(в ред. </w:t>
      </w:r>
      <w:hyperlink r:id="rId105">
        <w:r>
          <w:rPr>
            <w:color w:val="0000FF"/>
          </w:rPr>
          <w:t>Закона</w:t>
        </w:r>
      </w:hyperlink>
      <w:r>
        <w:t xml:space="preserve"> Свердловской области от 17.10.2013 N 97-ОЗ)</w:t>
      </w:r>
    </w:p>
    <w:p w:rsidR="007363CD" w:rsidRDefault="007363CD">
      <w:pPr>
        <w:pStyle w:val="ConsPlusNormal"/>
        <w:spacing w:before="220"/>
        <w:ind w:firstLine="540"/>
        <w:jc w:val="both"/>
      </w:pPr>
      <w:r>
        <w:t>Единовременное пособие работнику областного государственного или муниципального учреждения культуры или искусства на обзаведение хозяйством выплачивается при соблюдении следующих условий:</w:t>
      </w:r>
    </w:p>
    <w:p w:rsidR="007363CD" w:rsidRDefault="007363CD">
      <w:pPr>
        <w:pStyle w:val="ConsPlusNormal"/>
        <w:spacing w:before="220"/>
        <w:ind w:firstLine="540"/>
        <w:jc w:val="both"/>
      </w:pPr>
      <w:r>
        <w:t xml:space="preserve">1) работник областного государственного или муниципального учреждения культуры или искусства, обратившийся за выплатой пособия, поступил на работу по полученной специальности в областное государственное учреждение культуры или искусства либо в муниципальное учреждение культуры или искусства, осуществляющее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интернатуры, ординатуры или аспирантуры (адъюнктуры) образовательной организации высшего образования, организации дополнительного профессионального образования, научной организации либо в год окончания профессиональной образовательной организации или образовательной организации высшего образования, интернатуры или ординатуры образовательной организации высшего образования, организации </w:t>
      </w:r>
      <w:r>
        <w:lastRenderedPageBreak/>
        <w:t>дополнительного профессионального образования, научной организации был призван на военную службу и поступил на работу в областное государственное учреждение культуры или искусства либо в муниципальное учреждение культуры или искусства, осуществляющее деятельность на территории Свердловской области, в течение шести месяцев после увольнения с военной службы по призыву;</w:t>
      </w:r>
    </w:p>
    <w:p w:rsidR="007363CD" w:rsidRDefault="007363CD">
      <w:pPr>
        <w:pStyle w:val="ConsPlusNormal"/>
        <w:jc w:val="both"/>
      </w:pPr>
      <w:r>
        <w:t xml:space="preserve">(в ред. </w:t>
      </w:r>
      <w:hyperlink r:id="rId106">
        <w:r>
          <w:rPr>
            <w:color w:val="0000FF"/>
          </w:rPr>
          <w:t>Закона</w:t>
        </w:r>
      </w:hyperlink>
      <w:r>
        <w:t xml:space="preserve"> Свердловской области от 17.10.2013 N 97-ОЗ)</w:t>
      </w:r>
    </w:p>
    <w:p w:rsidR="007363CD" w:rsidRDefault="007363CD">
      <w:pPr>
        <w:pStyle w:val="ConsPlusNormal"/>
        <w:spacing w:before="220"/>
        <w:ind w:firstLine="540"/>
        <w:jc w:val="both"/>
      </w:pPr>
      <w:r>
        <w:t>2) работник областного государственного или муниципального учреждения культуры или искусства, обратившийся за выплатой пособия, заключил трудовой договор на неопределенный срок или срочный трудовой договор на срок не менее трех лет;</w:t>
      </w:r>
    </w:p>
    <w:p w:rsidR="007363CD" w:rsidRDefault="007363CD">
      <w:pPr>
        <w:pStyle w:val="ConsPlusNormal"/>
        <w:spacing w:before="220"/>
        <w:ind w:firstLine="540"/>
        <w:jc w:val="both"/>
      </w:pPr>
      <w:r>
        <w:t>3) работник областного государственного или муниципального учреждения культуры или искусства, обратившийся за выплатой пособия, ранее не получал единовременное пособие работнику областного государственного или муниципального учреждения культуры или искусства на обзаведение хозяйством.</w:t>
      </w:r>
    </w:p>
    <w:p w:rsidR="007363CD" w:rsidRDefault="007363CD">
      <w:pPr>
        <w:pStyle w:val="ConsPlusNormal"/>
        <w:spacing w:before="220"/>
        <w:ind w:firstLine="540"/>
        <w:jc w:val="both"/>
      </w:pPr>
      <w:r>
        <w:t>Размер единовременного пособия работнику областного государственного или муниципального учреждения культуры или искусства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7363CD" w:rsidRDefault="007363CD">
      <w:pPr>
        <w:pStyle w:val="ConsPlusNormal"/>
        <w:jc w:val="both"/>
      </w:pPr>
      <w:r>
        <w:t xml:space="preserve">(п. 4 в ред. </w:t>
      </w:r>
      <w:hyperlink r:id="rId107">
        <w:r>
          <w:rPr>
            <w:color w:val="0000FF"/>
          </w:rPr>
          <w:t>Закона</w:t>
        </w:r>
      </w:hyperlink>
      <w:r>
        <w:t xml:space="preserve"> Свердловской области от 19.11.2008 N 106-ОЗ)</w:t>
      </w:r>
    </w:p>
    <w:p w:rsidR="007363CD" w:rsidRDefault="007363CD">
      <w:pPr>
        <w:pStyle w:val="ConsPlusNormal"/>
        <w:ind w:firstLine="540"/>
        <w:jc w:val="both"/>
      </w:pPr>
    </w:p>
    <w:p w:rsidR="007363CD" w:rsidRDefault="007363CD">
      <w:pPr>
        <w:pStyle w:val="ConsPlusTitle"/>
        <w:ind w:firstLine="540"/>
        <w:jc w:val="both"/>
        <w:outlineLvl w:val="1"/>
      </w:pPr>
      <w:r>
        <w:t xml:space="preserve">Статья 14. Утратила силу. - </w:t>
      </w:r>
      <w:hyperlink r:id="rId108">
        <w:r>
          <w:rPr>
            <w:color w:val="0000FF"/>
          </w:rPr>
          <w:t>Закон</w:t>
        </w:r>
      </w:hyperlink>
      <w:r>
        <w:t xml:space="preserve"> Свердловской области от 19.11.2008 N 106-ОЗ.</w:t>
      </w:r>
    </w:p>
    <w:p w:rsidR="007363CD" w:rsidRDefault="007363CD">
      <w:pPr>
        <w:pStyle w:val="ConsPlusNormal"/>
        <w:ind w:firstLine="540"/>
        <w:jc w:val="both"/>
      </w:pPr>
    </w:p>
    <w:p w:rsidR="007363CD" w:rsidRDefault="007363CD">
      <w:pPr>
        <w:pStyle w:val="ConsPlusTitle"/>
        <w:ind w:firstLine="540"/>
        <w:jc w:val="both"/>
        <w:outlineLvl w:val="1"/>
      </w:pPr>
      <w:r>
        <w:t>Статья 15. Меры социальной поддержки отдельных категорий пользователей областных государственных учреждений культуры и искусства</w:t>
      </w:r>
    </w:p>
    <w:p w:rsidR="007363CD" w:rsidRDefault="007363CD">
      <w:pPr>
        <w:pStyle w:val="ConsPlusNormal"/>
        <w:ind w:firstLine="540"/>
        <w:jc w:val="both"/>
      </w:pPr>
    </w:p>
    <w:p w:rsidR="007363CD" w:rsidRDefault="007363CD">
      <w:pPr>
        <w:pStyle w:val="ConsPlusNormal"/>
        <w:ind w:firstLine="540"/>
        <w:jc w:val="both"/>
      </w:pPr>
      <w:r>
        <w:t>Правительство Свердловской области устанавливает меры социальной поддержки отдельных категорий пользователей областных государственных учреждений культуры и искусства, в том числе ветеранов, категории граждан, которым они предоставляются, а также порядок их предоставления.</w:t>
      </w:r>
    </w:p>
    <w:p w:rsidR="007363CD" w:rsidRDefault="007363CD">
      <w:pPr>
        <w:pStyle w:val="ConsPlusNormal"/>
        <w:ind w:firstLine="540"/>
        <w:jc w:val="both"/>
      </w:pPr>
    </w:p>
    <w:p w:rsidR="007363CD" w:rsidRDefault="007363CD">
      <w:pPr>
        <w:pStyle w:val="ConsPlusTitle"/>
        <w:ind w:firstLine="540"/>
        <w:jc w:val="both"/>
        <w:outlineLvl w:val="1"/>
      </w:pPr>
      <w:r>
        <w:t>Статья 16. Меры социальной поддержки отдельных категорий творческих работников</w:t>
      </w:r>
    </w:p>
    <w:p w:rsidR="007363CD" w:rsidRDefault="007363CD">
      <w:pPr>
        <w:pStyle w:val="ConsPlusNormal"/>
        <w:ind w:firstLine="540"/>
        <w:jc w:val="both"/>
      </w:pPr>
    </w:p>
    <w:p w:rsidR="007363CD" w:rsidRDefault="007363CD">
      <w:pPr>
        <w:pStyle w:val="ConsPlusNormal"/>
        <w:ind w:firstLine="540"/>
        <w:jc w:val="both"/>
      </w:pPr>
      <w:bookmarkStart w:id="3" w:name="P249"/>
      <w:bookmarkEnd w:id="3"/>
      <w:r>
        <w:t xml:space="preserve">1. Отдельным категориям творческих работников, достигших возраста, дающего право на страховую пенсию, за счет средств областного бюджета выплачивается ежемесячное пособие в </w:t>
      </w:r>
      <w:hyperlink r:id="rId109">
        <w:r>
          <w:rPr>
            <w:color w:val="0000FF"/>
          </w:rPr>
          <w:t>размере</w:t>
        </w:r>
      </w:hyperlink>
      <w:r>
        <w:t>, установленном Правительством Свердловской области.</w:t>
      </w:r>
    </w:p>
    <w:p w:rsidR="007363CD" w:rsidRDefault="007363CD">
      <w:pPr>
        <w:pStyle w:val="ConsPlusNormal"/>
        <w:jc w:val="both"/>
      </w:pPr>
      <w:r>
        <w:t xml:space="preserve">(в ред. Законов Свердловской области от 05.11.2014 </w:t>
      </w:r>
      <w:hyperlink r:id="rId110">
        <w:r>
          <w:rPr>
            <w:color w:val="0000FF"/>
          </w:rPr>
          <w:t>N 96-ОЗ</w:t>
        </w:r>
      </w:hyperlink>
      <w:r>
        <w:t xml:space="preserve">, от 24.09.2018 </w:t>
      </w:r>
      <w:hyperlink r:id="rId111">
        <w:r>
          <w:rPr>
            <w:color w:val="0000FF"/>
          </w:rPr>
          <w:t>N 88-ОЗ</w:t>
        </w:r>
      </w:hyperlink>
      <w:r>
        <w:t xml:space="preserve">, от 21.12.2023 </w:t>
      </w:r>
      <w:hyperlink r:id="rId112">
        <w:r>
          <w:rPr>
            <w:color w:val="0000FF"/>
          </w:rPr>
          <w:t>N 145-ОЗ</w:t>
        </w:r>
      </w:hyperlink>
      <w:r>
        <w:t>)</w:t>
      </w:r>
    </w:p>
    <w:p w:rsidR="007363CD" w:rsidRDefault="007363CD">
      <w:pPr>
        <w:pStyle w:val="ConsPlusNormal"/>
        <w:spacing w:before="220"/>
        <w:ind w:firstLine="540"/>
        <w:jc w:val="both"/>
      </w:pPr>
      <w:r>
        <w:t xml:space="preserve">Категории творческих работников, которым выплачивается ежемесячное пособие, предусмотренные в </w:t>
      </w:r>
      <w:hyperlink w:anchor="P249">
        <w:r>
          <w:rPr>
            <w:color w:val="0000FF"/>
          </w:rPr>
          <w:t>части первой</w:t>
        </w:r>
      </w:hyperlink>
      <w:r>
        <w:t xml:space="preserve"> настоящего пункта, а также </w:t>
      </w:r>
      <w:hyperlink r:id="rId113">
        <w:r>
          <w:rPr>
            <w:color w:val="0000FF"/>
          </w:rPr>
          <w:t>порядок</w:t>
        </w:r>
      </w:hyperlink>
      <w:r>
        <w:t xml:space="preserve"> его назначения и выплаты определяются Губернатором Свердловской области.</w:t>
      </w:r>
    </w:p>
    <w:p w:rsidR="007363CD" w:rsidRDefault="007363CD">
      <w:pPr>
        <w:pStyle w:val="ConsPlusNormal"/>
        <w:spacing w:before="220"/>
        <w:ind w:firstLine="540"/>
        <w:jc w:val="both"/>
      </w:pPr>
      <w:r>
        <w:t>2. В целях поддержки развития культуры и искусства на территории Свердловской области отдельным категориям творческих работников за счет средств областного бюджета предоставляются гранты, премии, призы и (или) подарки в денежной и (или) натуральной формах по результатам их участия в конкурсах и иных мероприятиях, перечень которых утверждается Правительством Свердловской области.</w:t>
      </w:r>
    </w:p>
    <w:p w:rsidR="007363CD" w:rsidRDefault="007363CD">
      <w:pPr>
        <w:pStyle w:val="ConsPlusNormal"/>
        <w:spacing w:before="220"/>
        <w:ind w:firstLine="540"/>
        <w:jc w:val="both"/>
      </w:pPr>
      <w:r>
        <w:t>Размеры грантов, премий, призов и подарков в денежной форме, перечень призов и подарков в натуральной форме, а также условия и порядок их предоставления устанавливаются уполномоченным исполнительным органом государственной власти Свердловской области в сфере культуры.</w:t>
      </w:r>
    </w:p>
    <w:p w:rsidR="007363CD" w:rsidRDefault="007363CD">
      <w:pPr>
        <w:pStyle w:val="ConsPlusNormal"/>
        <w:jc w:val="both"/>
      </w:pPr>
      <w:r>
        <w:lastRenderedPageBreak/>
        <w:t xml:space="preserve">(п. 2 в ред. </w:t>
      </w:r>
      <w:hyperlink r:id="rId114">
        <w:r>
          <w:rPr>
            <w:color w:val="0000FF"/>
          </w:rPr>
          <w:t>Закона</w:t>
        </w:r>
      </w:hyperlink>
      <w:r>
        <w:t xml:space="preserve"> Свердловской области от 30.10.2024 N 112-ОЗ)</w:t>
      </w:r>
    </w:p>
    <w:p w:rsidR="007363CD" w:rsidRDefault="007363CD">
      <w:pPr>
        <w:pStyle w:val="ConsPlusNormal"/>
        <w:ind w:firstLine="540"/>
        <w:jc w:val="both"/>
      </w:pPr>
    </w:p>
    <w:p w:rsidR="007363CD" w:rsidRDefault="007363CD">
      <w:pPr>
        <w:pStyle w:val="ConsPlusTitle"/>
        <w:ind w:firstLine="540"/>
        <w:jc w:val="both"/>
        <w:outlineLvl w:val="1"/>
      </w:pPr>
      <w:r>
        <w:t>Статья 17. Мера социальной поддержки отдельных категорий граждан, осваивающих дополнительные предпрофессиональные и общеразвивающие программы в сфере искусств</w:t>
      </w:r>
    </w:p>
    <w:p w:rsidR="007363CD" w:rsidRDefault="007363CD">
      <w:pPr>
        <w:pStyle w:val="ConsPlusNormal"/>
        <w:ind w:firstLine="540"/>
        <w:jc w:val="both"/>
      </w:pPr>
    </w:p>
    <w:p w:rsidR="007363CD" w:rsidRDefault="007363CD">
      <w:pPr>
        <w:pStyle w:val="ConsPlusNormal"/>
        <w:ind w:firstLine="540"/>
        <w:jc w:val="both"/>
      </w:pPr>
      <w:r>
        <w:t xml:space="preserve">(в ред. </w:t>
      </w:r>
      <w:hyperlink r:id="rId115">
        <w:r>
          <w:rPr>
            <w:color w:val="0000FF"/>
          </w:rPr>
          <w:t>Закона</w:t>
        </w:r>
      </w:hyperlink>
      <w:r>
        <w:t xml:space="preserve"> Свердловской области от 30.10.2024 N 112-ОЗ)</w:t>
      </w:r>
    </w:p>
    <w:p w:rsidR="007363CD" w:rsidRDefault="007363CD">
      <w:pPr>
        <w:pStyle w:val="ConsPlusNormal"/>
        <w:ind w:firstLine="540"/>
        <w:jc w:val="both"/>
      </w:pPr>
    </w:p>
    <w:p w:rsidR="007363CD" w:rsidRDefault="007363CD">
      <w:pPr>
        <w:pStyle w:val="ConsPlusNormal"/>
        <w:ind w:firstLine="540"/>
        <w:jc w:val="both"/>
      </w:pPr>
      <w:bookmarkStart w:id="4" w:name="P260"/>
      <w:bookmarkEnd w:id="4"/>
      <w:r>
        <w:t>1. Для родителей (законных представителей) несовершеннолетних обучающихся, принятых на обучение за счет средств физического лица по дополнительным предпрофессиональным и общеразвивающим программам в государственные и муниципальные образовательные организации дополнительного образования, созданные для обучения по дополнительным предпрофессиональным программам в сфере искусств, настоящим Законом Свердловской области устанавливается мера социальной поддержки по освобождению от оплаты обучения по этим программам в случае, если несовершеннолетние обучающиеся являются:</w:t>
      </w:r>
    </w:p>
    <w:p w:rsidR="007363CD" w:rsidRDefault="007363CD">
      <w:pPr>
        <w:pStyle w:val="ConsPlusNormal"/>
        <w:spacing w:before="220"/>
        <w:ind w:firstLine="540"/>
        <w:jc w:val="both"/>
      </w:pPr>
      <w:r>
        <w:t>1) детьми-сиротами, детьми, оставшимися без попечения родителей;</w:t>
      </w:r>
    </w:p>
    <w:p w:rsidR="007363CD" w:rsidRDefault="007363CD">
      <w:pPr>
        <w:pStyle w:val="ConsPlusNormal"/>
        <w:spacing w:before="220"/>
        <w:ind w:firstLine="540"/>
        <w:jc w:val="both"/>
      </w:pPr>
      <w:r>
        <w:t>2) детьми из многодетных семей;</w:t>
      </w:r>
    </w:p>
    <w:p w:rsidR="007363CD" w:rsidRDefault="007363CD">
      <w:pPr>
        <w:pStyle w:val="ConsPlusNormal"/>
        <w:spacing w:before="220"/>
        <w:ind w:firstLine="540"/>
        <w:jc w:val="both"/>
      </w:pPr>
      <w:r>
        <w:t>3) обучающимися с ограниченными возможностями здоровья, детьми-инвалидами;</w:t>
      </w:r>
    </w:p>
    <w:p w:rsidR="007363CD" w:rsidRDefault="007363CD">
      <w:pPr>
        <w:pStyle w:val="ConsPlusNormal"/>
        <w:spacing w:before="220"/>
        <w:ind w:firstLine="540"/>
        <w:jc w:val="both"/>
      </w:pPr>
      <w:r>
        <w:t xml:space="preserve">4) детьми из семей, имеющих среднедушевой доход ниже величины прожиточного </w:t>
      </w:r>
      <w:hyperlink r:id="rId116">
        <w:r>
          <w:rPr>
            <w:color w:val="0000FF"/>
          </w:rPr>
          <w:t>минимума</w:t>
        </w:r>
      </w:hyperlink>
      <w:r>
        <w:t>, установленной в Свердловской области;</w:t>
      </w:r>
    </w:p>
    <w:p w:rsidR="007363CD" w:rsidRDefault="007363CD">
      <w:pPr>
        <w:pStyle w:val="ConsPlusNormal"/>
        <w:spacing w:before="220"/>
        <w:ind w:firstLine="540"/>
        <w:jc w:val="both"/>
      </w:pPr>
      <w:r>
        <w:t>5)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7363CD" w:rsidRDefault="007363CD">
      <w:pPr>
        <w:pStyle w:val="ConsPlusNormal"/>
        <w:spacing w:before="220"/>
        <w:ind w:firstLine="540"/>
        <w:jc w:val="both"/>
      </w:pPr>
      <w:r>
        <w:t xml:space="preserve">6) детьми граждан Российской Федерации, призванных на военную службу по мобилизации в Вооруженные Силы Российской Федерации в соответствии с </w:t>
      </w:r>
      <w:hyperlink r:id="rId117">
        <w:r>
          <w:rPr>
            <w:color w:val="0000FF"/>
          </w:rPr>
          <w:t>Указом</w:t>
        </w:r>
      </w:hyperlink>
      <w:r>
        <w:t xml:space="preserve"> Президента Российской Федерации "Об объявлении частичной мобилизации в Российской Федерации".</w:t>
      </w:r>
    </w:p>
    <w:p w:rsidR="007363CD" w:rsidRDefault="007363CD">
      <w:pPr>
        <w:pStyle w:val="ConsPlusNormal"/>
        <w:spacing w:before="220"/>
        <w:ind w:firstLine="540"/>
        <w:jc w:val="both"/>
      </w:pPr>
      <w:r>
        <w:t xml:space="preserve">2. Порядок предоставления на территории Свердловской области меры социальной поддержки, указанной в </w:t>
      </w:r>
      <w:hyperlink w:anchor="P260">
        <w:r>
          <w:rPr>
            <w:color w:val="0000FF"/>
          </w:rPr>
          <w:t>пункте 1</w:t>
        </w:r>
      </w:hyperlink>
      <w:r>
        <w:t xml:space="preserve"> настоящей статьи, устанавливается Правительством Свердловской области.</w:t>
      </w:r>
    </w:p>
    <w:p w:rsidR="007363CD" w:rsidRDefault="007363CD">
      <w:pPr>
        <w:pStyle w:val="ConsPlusNormal"/>
        <w:spacing w:before="220"/>
        <w:ind w:firstLine="540"/>
        <w:jc w:val="both"/>
      </w:pPr>
      <w:r>
        <w:t xml:space="preserve">Финансирование затрат, связанных с предоставлением меры социальной поддержки, указанной в </w:t>
      </w:r>
      <w:hyperlink w:anchor="P260">
        <w:r>
          <w:rPr>
            <w:color w:val="0000FF"/>
          </w:rPr>
          <w:t>пункте 1</w:t>
        </w:r>
      </w:hyperlink>
      <w:r>
        <w:t xml:space="preserve"> настоящей статьи, осуществляется за счет средств областного бюджета.</w:t>
      </w:r>
    </w:p>
    <w:p w:rsidR="007363CD" w:rsidRDefault="007363CD">
      <w:pPr>
        <w:pStyle w:val="ConsPlusNormal"/>
        <w:ind w:firstLine="540"/>
        <w:jc w:val="both"/>
      </w:pPr>
    </w:p>
    <w:p w:rsidR="007363CD" w:rsidRDefault="007363CD">
      <w:pPr>
        <w:pStyle w:val="ConsPlusTitle"/>
        <w:ind w:firstLine="540"/>
        <w:jc w:val="both"/>
        <w:outlineLvl w:val="1"/>
      </w:pPr>
      <w:r>
        <w:t>Статья 17-1. Размещение информации о предоставлении мер социальной поддержки работникам областных государственных и муниципальных учреждений культуры и искусства, другим категориям граждан в сфере культурной деятельности</w:t>
      </w:r>
    </w:p>
    <w:p w:rsidR="007363CD" w:rsidRDefault="007363CD">
      <w:pPr>
        <w:pStyle w:val="ConsPlusNormal"/>
        <w:ind w:firstLine="540"/>
        <w:jc w:val="both"/>
      </w:pPr>
    </w:p>
    <w:p w:rsidR="007363CD" w:rsidRDefault="007363CD">
      <w:pPr>
        <w:pStyle w:val="ConsPlusNormal"/>
        <w:ind w:firstLine="540"/>
        <w:jc w:val="both"/>
      </w:pPr>
      <w:r>
        <w:t xml:space="preserve">(в ред. </w:t>
      </w:r>
      <w:hyperlink r:id="rId118">
        <w:r>
          <w:rPr>
            <w:color w:val="0000FF"/>
          </w:rPr>
          <w:t>Закона</w:t>
        </w:r>
      </w:hyperlink>
      <w:r>
        <w:t xml:space="preserve"> Свердловской области от 01.11.2023 N 104-ОЗ)</w:t>
      </w:r>
    </w:p>
    <w:p w:rsidR="007363CD" w:rsidRDefault="007363CD">
      <w:pPr>
        <w:pStyle w:val="ConsPlusNormal"/>
        <w:ind w:firstLine="540"/>
        <w:jc w:val="both"/>
      </w:pPr>
    </w:p>
    <w:p w:rsidR="007363CD" w:rsidRDefault="007363CD">
      <w:pPr>
        <w:pStyle w:val="ConsPlusNormal"/>
        <w:ind w:firstLine="540"/>
        <w:jc w:val="both"/>
      </w:pPr>
      <w:r>
        <w:t>Информация о предоставлении мер социальной поддержки работникам областных государственных и муниципальных учреждений культуры и искусства, другим категориям граждан в сфере культурной деятельности, установленных настоящим Законом Свердловской области, подлежит размещению в информационных системах в соответствии с федеральным законодательством и законодательством Свердловской области.</w:t>
      </w:r>
    </w:p>
    <w:p w:rsidR="007363CD" w:rsidRDefault="007363CD">
      <w:pPr>
        <w:pStyle w:val="ConsPlusNormal"/>
        <w:ind w:firstLine="540"/>
        <w:jc w:val="both"/>
      </w:pPr>
    </w:p>
    <w:p w:rsidR="007363CD" w:rsidRDefault="007363CD">
      <w:pPr>
        <w:pStyle w:val="ConsPlusTitle"/>
        <w:jc w:val="center"/>
        <w:outlineLvl w:val="0"/>
      </w:pPr>
      <w:r>
        <w:t>Глава 5. ЗАКЛЮЧИТЕЛЬНЫЕ ПОЛОЖЕНИЯ</w:t>
      </w:r>
    </w:p>
    <w:p w:rsidR="007363CD" w:rsidRDefault="007363CD">
      <w:pPr>
        <w:pStyle w:val="ConsPlusNormal"/>
        <w:jc w:val="center"/>
      </w:pPr>
    </w:p>
    <w:p w:rsidR="007363CD" w:rsidRDefault="007363CD">
      <w:pPr>
        <w:pStyle w:val="ConsPlusNormal"/>
        <w:jc w:val="center"/>
      </w:pPr>
      <w:r>
        <w:t xml:space="preserve">(введена </w:t>
      </w:r>
      <w:hyperlink r:id="rId119">
        <w:r>
          <w:rPr>
            <w:color w:val="0000FF"/>
          </w:rPr>
          <w:t>Законом</w:t>
        </w:r>
      </w:hyperlink>
      <w:r>
        <w:t xml:space="preserve"> Свердловской области</w:t>
      </w:r>
    </w:p>
    <w:p w:rsidR="007363CD" w:rsidRDefault="007363CD">
      <w:pPr>
        <w:pStyle w:val="ConsPlusNormal"/>
        <w:jc w:val="center"/>
      </w:pPr>
      <w:r>
        <w:t>от 19.11.2008 N 106-ОЗ)</w:t>
      </w:r>
    </w:p>
    <w:p w:rsidR="007363CD" w:rsidRDefault="007363CD">
      <w:pPr>
        <w:pStyle w:val="ConsPlusNormal"/>
        <w:ind w:firstLine="540"/>
        <w:jc w:val="both"/>
      </w:pPr>
    </w:p>
    <w:p w:rsidR="007363CD" w:rsidRDefault="007363CD">
      <w:pPr>
        <w:pStyle w:val="ConsPlusTitle"/>
        <w:ind w:firstLine="540"/>
        <w:jc w:val="both"/>
        <w:outlineLvl w:val="1"/>
      </w:pPr>
      <w:r>
        <w:t>Статья 18. Формирование и реализация государственных программ Свердловской области обеспечения развития культурной деятельности на территории Свердловской области</w:t>
      </w:r>
    </w:p>
    <w:p w:rsidR="007363CD" w:rsidRDefault="007363CD">
      <w:pPr>
        <w:pStyle w:val="ConsPlusNormal"/>
        <w:jc w:val="both"/>
      </w:pPr>
      <w:r>
        <w:t xml:space="preserve">(в ред. Законов Свердловской области от 23.05.2011 </w:t>
      </w:r>
      <w:hyperlink r:id="rId120">
        <w:r>
          <w:rPr>
            <w:color w:val="0000FF"/>
          </w:rPr>
          <w:t>N 30-ОЗ</w:t>
        </w:r>
      </w:hyperlink>
      <w:r>
        <w:t xml:space="preserve">, от 17.10.2013 </w:t>
      </w:r>
      <w:hyperlink r:id="rId121">
        <w:r>
          <w:rPr>
            <w:color w:val="0000FF"/>
          </w:rPr>
          <w:t>N 97-ОЗ</w:t>
        </w:r>
      </w:hyperlink>
      <w:r>
        <w:t>)</w:t>
      </w:r>
    </w:p>
    <w:p w:rsidR="007363CD" w:rsidRDefault="007363CD">
      <w:pPr>
        <w:pStyle w:val="ConsPlusNormal"/>
        <w:ind w:firstLine="540"/>
        <w:jc w:val="both"/>
      </w:pPr>
    </w:p>
    <w:p w:rsidR="007363CD" w:rsidRDefault="007363CD">
      <w:pPr>
        <w:pStyle w:val="ConsPlusNormal"/>
        <w:ind w:firstLine="540"/>
        <w:jc w:val="both"/>
      </w:pPr>
      <w:r>
        <w:t>Формирование и реализация государственных программ Свердловской области обеспечения развития культурной деятельности на территории Свердловской области осуществляются в порядке, установленном Правительством Свердловской области.</w:t>
      </w:r>
    </w:p>
    <w:p w:rsidR="007363CD" w:rsidRDefault="007363CD">
      <w:pPr>
        <w:pStyle w:val="ConsPlusNormal"/>
        <w:jc w:val="both"/>
      </w:pPr>
      <w:r>
        <w:t xml:space="preserve">(в ред. Законов Свердловской области от 23.05.2011 </w:t>
      </w:r>
      <w:hyperlink r:id="rId122">
        <w:r>
          <w:rPr>
            <w:color w:val="0000FF"/>
          </w:rPr>
          <w:t>N 30-ОЗ</w:t>
        </w:r>
      </w:hyperlink>
      <w:r>
        <w:t xml:space="preserve">, от 17.10.2013 </w:t>
      </w:r>
      <w:hyperlink r:id="rId123">
        <w:r>
          <w:rPr>
            <w:color w:val="0000FF"/>
          </w:rPr>
          <w:t>N 97-ОЗ</w:t>
        </w:r>
      </w:hyperlink>
      <w:r>
        <w:t>)</w:t>
      </w:r>
    </w:p>
    <w:p w:rsidR="007363CD" w:rsidRDefault="007363CD">
      <w:pPr>
        <w:pStyle w:val="ConsPlusNormal"/>
        <w:ind w:firstLine="540"/>
        <w:jc w:val="both"/>
      </w:pPr>
    </w:p>
    <w:p w:rsidR="007363CD" w:rsidRDefault="007363CD">
      <w:pPr>
        <w:pStyle w:val="ConsPlusNormal"/>
        <w:jc w:val="right"/>
      </w:pPr>
      <w:r>
        <w:t>Губернатор</w:t>
      </w:r>
    </w:p>
    <w:p w:rsidR="007363CD" w:rsidRDefault="007363CD">
      <w:pPr>
        <w:pStyle w:val="ConsPlusNormal"/>
        <w:jc w:val="right"/>
      </w:pPr>
      <w:r>
        <w:t>Свердловской области</w:t>
      </w:r>
    </w:p>
    <w:p w:rsidR="007363CD" w:rsidRDefault="007363CD">
      <w:pPr>
        <w:pStyle w:val="ConsPlusNormal"/>
        <w:jc w:val="right"/>
      </w:pPr>
      <w:r>
        <w:t>Э.Э.РОССЕЛЬ</w:t>
      </w:r>
    </w:p>
    <w:p w:rsidR="007363CD" w:rsidRDefault="007363CD">
      <w:pPr>
        <w:pStyle w:val="ConsPlusNormal"/>
      </w:pPr>
      <w:r>
        <w:t>22 июля 1997 года</w:t>
      </w:r>
    </w:p>
    <w:p w:rsidR="007363CD" w:rsidRDefault="007363CD">
      <w:pPr>
        <w:pStyle w:val="ConsPlusNormal"/>
        <w:spacing w:before="220"/>
      </w:pPr>
      <w:r>
        <w:t>N 43-ОЗ</w:t>
      </w:r>
    </w:p>
    <w:p w:rsidR="007363CD" w:rsidRDefault="007363CD">
      <w:pPr>
        <w:pStyle w:val="ConsPlusNormal"/>
        <w:ind w:firstLine="540"/>
        <w:jc w:val="both"/>
      </w:pPr>
    </w:p>
    <w:p w:rsidR="007363CD" w:rsidRDefault="007363CD">
      <w:pPr>
        <w:pStyle w:val="ConsPlusNormal"/>
        <w:ind w:firstLine="540"/>
        <w:jc w:val="both"/>
      </w:pPr>
    </w:p>
    <w:p w:rsidR="007363CD" w:rsidRDefault="007363CD">
      <w:pPr>
        <w:pStyle w:val="ConsPlusNormal"/>
        <w:pBdr>
          <w:bottom w:val="single" w:sz="6" w:space="0" w:color="auto"/>
        </w:pBdr>
        <w:spacing w:before="100" w:after="100"/>
        <w:jc w:val="both"/>
        <w:rPr>
          <w:sz w:val="2"/>
          <w:szCs w:val="2"/>
        </w:rPr>
      </w:pPr>
    </w:p>
    <w:p w:rsidR="0001354A" w:rsidRDefault="0001354A">
      <w:bookmarkStart w:id="5" w:name="_GoBack"/>
      <w:bookmarkEnd w:id="5"/>
    </w:p>
    <w:sectPr w:rsidR="0001354A" w:rsidSect="00CA3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CD"/>
    <w:rsid w:val="0001354A"/>
    <w:rsid w:val="0073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BF0D0-DF4F-4267-A80C-341991D2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3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63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63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BAS071&amp;n=220680&amp;dst=100008" TargetMode="External"/><Relationship Id="rId117" Type="http://schemas.openxmlformats.org/officeDocument/2006/relationships/hyperlink" Target="https://login.consultant.ru/link/?req=doc&amp;base=ROS&amp;n=426999" TargetMode="External"/><Relationship Id="rId21" Type="http://schemas.openxmlformats.org/officeDocument/2006/relationships/hyperlink" Target="https://login.consultant.ru/link/?req=doc&amp;base=RBAS071&amp;n=381866&amp;dst=100013" TargetMode="External"/><Relationship Id="rId42" Type="http://schemas.openxmlformats.org/officeDocument/2006/relationships/hyperlink" Target="https://login.consultant.ru/link/?req=doc&amp;base=RBAS071&amp;n=342259&amp;dst=100019" TargetMode="External"/><Relationship Id="rId47" Type="http://schemas.openxmlformats.org/officeDocument/2006/relationships/hyperlink" Target="https://login.consultant.ru/link/?req=doc&amp;base=RBAS071&amp;n=266257&amp;dst=100016" TargetMode="External"/><Relationship Id="rId63" Type="http://schemas.openxmlformats.org/officeDocument/2006/relationships/hyperlink" Target="https://login.consultant.ru/link/?req=doc&amp;base=RBAS071&amp;n=342259&amp;dst=100021" TargetMode="External"/><Relationship Id="rId68" Type="http://schemas.openxmlformats.org/officeDocument/2006/relationships/hyperlink" Target="https://login.consultant.ru/link/?req=doc&amp;base=RBAS071&amp;n=120573&amp;dst=100012" TargetMode="External"/><Relationship Id="rId84" Type="http://schemas.openxmlformats.org/officeDocument/2006/relationships/hyperlink" Target="https://login.consultant.ru/link/?req=doc&amp;base=RBAS071&amp;n=56127&amp;dst=100025" TargetMode="External"/><Relationship Id="rId89" Type="http://schemas.openxmlformats.org/officeDocument/2006/relationships/hyperlink" Target="https://login.consultant.ru/link/?req=doc&amp;base=RBAS071&amp;n=56127&amp;dst=100029" TargetMode="External"/><Relationship Id="rId112" Type="http://schemas.openxmlformats.org/officeDocument/2006/relationships/hyperlink" Target="https://login.consultant.ru/link/?req=doc&amp;base=RBAS071&amp;n=366964&amp;dst=100010" TargetMode="External"/><Relationship Id="rId16" Type="http://schemas.openxmlformats.org/officeDocument/2006/relationships/hyperlink" Target="https://login.consultant.ru/link/?req=doc&amp;base=RBAS071&amp;n=342259&amp;dst=100018" TargetMode="External"/><Relationship Id="rId107" Type="http://schemas.openxmlformats.org/officeDocument/2006/relationships/hyperlink" Target="https://login.consultant.ru/link/?req=doc&amp;base=RBAS071&amp;n=56127&amp;dst=100035" TargetMode="External"/><Relationship Id="rId11" Type="http://schemas.openxmlformats.org/officeDocument/2006/relationships/hyperlink" Target="https://login.consultant.ru/link/?req=doc&amp;base=RBAS071&amp;n=371107&amp;dst=100037" TargetMode="External"/><Relationship Id="rId32" Type="http://schemas.openxmlformats.org/officeDocument/2006/relationships/hyperlink" Target="https://login.consultant.ru/link/?req=doc&amp;base=RBAS071&amp;n=356915&amp;dst=100008" TargetMode="External"/><Relationship Id="rId37" Type="http://schemas.openxmlformats.org/officeDocument/2006/relationships/hyperlink" Target="https://login.consultant.ru/link/?req=doc&amp;base=RBAS071&amp;n=131961&amp;dst=100009" TargetMode="External"/><Relationship Id="rId53" Type="http://schemas.openxmlformats.org/officeDocument/2006/relationships/hyperlink" Target="https://login.consultant.ru/link/?req=doc&amp;base=RBAS071&amp;n=131961&amp;dst=100012" TargetMode="External"/><Relationship Id="rId58" Type="http://schemas.openxmlformats.org/officeDocument/2006/relationships/hyperlink" Target="https://login.consultant.ru/link/?req=doc&amp;base=RBAS071&amp;n=363024&amp;dst=100009" TargetMode="External"/><Relationship Id="rId74" Type="http://schemas.openxmlformats.org/officeDocument/2006/relationships/hyperlink" Target="https://login.consultant.ru/link/?req=doc&amp;base=RBAS071&amp;n=220680&amp;dst=100011" TargetMode="External"/><Relationship Id="rId79" Type="http://schemas.openxmlformats.org/officeDocument/2006/relationships/hyperlink" Target="https://login.consultant.ru/link/?req=doc&amp;base=RBAS071&amp;n=316440&amp;dst=100009" TargetMode="External"/><Relationship Id="rId102" Type="http://schemas.openxmlformats.org/officeDocument/2006/relationships/hyperlink" Target="https://login.consultant.ru/link/?req=doc&amp;base=RBAS071&amp;n=56127&amp;dst=100034" TargetMode="External"/><Relationship Id="rId123" Type="http://schemas.openxmlformats.org/officeDocument/2006/relationships/hyperlink" Target="https://login.consultant.ru/link/?req=doc&amp;base=RBAS071&amp;n=342259&amp;dst=100028" TargetMode="External"/><Relationship Id="rId5" Type="http://schemas.openxmlformats.org/officeDocument/2006/relationships/hyperlink" Target="https://login.consultant.ru/link/?req=doc&amp;base=RBAS071&amp;n=20206&amp;dst=100008" TargetMode="External"/><Relationship Id="rId90" Type="http://schemas.openxmlformats.org/officeDocument/2006/relationships/hyperlink" Target="https://login.consultant.ru/link/?req=doc&amp;base=RBAS071&amp;n=56127&amp;dst=100030" TargetMode="External"/><Relationship Id="rId95" Type="http://schemas.openxmlformats.org/officeDocument/2006/relationships/hyperlink" Target="https://login.consultant.ru/link/?req=doc&amp;base=RBAS071&amp;n=201464&amp;dst=100039" TargetMode="External"/><Relationship Id="rId22" Type="http://schemas.openxmlformats.org/officeDocument/2006/relationships/hyperlink" Target="https://login.consultant.ru/link/?req=doc&amp;base=RBAS071&amp;n=172347&amp;dst=100008" TargetMode="External"/><Relationship Id="rId27" Type="http://schemas.openxmlformats.org/officeDocument/2006/relationships/hyperlink" Target="https://login.consultant.ru/link/?req=doc&amp;base=RBAS071&amp;n=225758&amp;dst=100013" TargetMode="External"/><Relationship Id="rId43" Type="http://schemas.openxmlformats.org/officeDocument/2006/relationships/hyperlink" Target="https://login.consultant.ru/link/?req=doc&amp;base=RBAS071&amp;n=342259&amp;dst=100020" TargetMode="External"/><Relationship Id="rId48" Type="http://schemas.openxmlformats.org/officeDocument/2006/relationships/hyperlink" Target="https://login.consultant.ru/link/?req=doc&amp;base=RBAS071&amp;n=381872&amp;dst=100015" TargetMode="External"/><Relationship Id="rId64" Type="http://schemas.openxmlformats.org/officeDocument/2006/relationships/hyperlink" Target="https://login.consultant.ru/link/?req=doc&amp;base=RBAS071&amp;n=342259&amp;dst=100022" TargetMode="External"/><Relationship Id="rId69" Type="http://schemas.openxmlformats.org/officeDocument/2006/relationships/hyperlink" Target="https://login.consultant.ru/link/?req=doc&amp;base=RBAS071&amp;n=95419&amp;dst=100016" TargetMode="External"/><Relationship Id="rId113" Type="http://schemas.openxmlformats.org/officeDocument/2006/relationships/hyperlink" Target="https://login.consultant.ru/link/?req=doc&amp;base=RBAS071&amp;n=393080&amp;dst=100015" TargetMode="External"/><Relationship Id="rId118" Type="http://schemas.openxmlformats.org/officeDocument/2006/relationships/hyperlink" Target="https://login.consultant.ru/link/?req=doc&amp;base=RBAS071&amp;n=363024&amp;dst=100011" TargetMode="External"/><Relationship Id="rId80" Type="http://schemas.openxmlformats.org/officeDocument/2006/relationships/hyperlink" Target="https://login.consultant.ru/link/?req=doc&amp;base=RBAS071&amp;n=98614&amp;dst=100009" TargetMode="External"/><Relationship Id="rId85" Type="http://schemas.openxmlformats.org/officeDocument/2006/relationships/hyperlink" Target="https://login.consultant.ru/link/?req=doc&amp;base=RBAS071&amp;n=56127&amp;dst=100026" TargetMode="External"/><Relationship Id="rId12" Type="http://schemas.openxmlformats.org/officeDocument/2006/relationships/hyperlink" Target="https://login.consultant.ru/link/?req=doc&amp;base=RBAS071&amp;n=95419&amp;dst=100014" TargetMode="External"/><Relationship Id="rId17" Type="http://schemas.openxmlformats.org/officeDocument/2006/relationships/hyperlink" Target="https://login.consultant.ru/link/?req=doc&amp;base=RBAS071&amp;n=131961&amp;dst=100008" TargetMode="External"/><Relationship Id="rId33" Type="http://schemas.openxmlformats.org/officeDocument/2006/relationships/hyperlink" Target="https://login.consultant.ru/link/?req=doc&amp;base=RBAS071&amp;n=363024&amp;dst=100008" TargetMode="External"/><Relationship Id="rId38" Type="http://schemas.openxmlformats.org/officeDocument/2006/relationships/hyperlink" Target="https://login.consultant.ru/link/?req=doc&amp;base=RBAS071&amp;n=343230&amp;dst=100009" TargetMode="External"/><Relationship Id="rId59" Type="http://schemas.openxmlformats.org/officeDocument/2006/relationships/hyperlink" Target="https://login.consultant.ru/link/?req=doc&amp;base=RBAS071&amp;n=220680&amp;dst=100009" TargetMode="External"/><Relationship Id="rId103" Type="http://schemas.openxmlformats.org/officeDocument/2006/relationships/hyperlink" Target="https://login.consultant.ru/link/?req=doc&amp;base=RBAS071&amp;n=172347&amp;dst=100016" TargetMode="External"/><Relationship Id="rId108" Type="http://schemas.openxmlformats.org/officeDocument/2006/relationships/hyperlink" Target="https://login.consultant.ru/link/?req=doc&amp;base=RBAS071&amp;n=56127&amp;dst=100042" TargetMode="External"/><Relationship Id="rId124" Type="http://schemas.openxmlformats.org/officeDocument/2006/relationships/fontTable" Target="fontTable.xml"/><Relationship Id="rId54" Type="http://schemas.openxmlformats.org/officeDocument/2006/relationships/hyperlink" Target="https://login.consultant.ru/link/?req=doc&amp;base=RBAS071&amp;n=356915&amp;dst=100009" TargetMode="External"/><Relationship Id="rId70" Type="http://schemas.openxmlformats.org/officeDocument/2006/relationships/hyperlink" Target="https://login.consultant.ru/link/?req=doc&amp;base=RBAS071&amp;n=120573&amp;dst=100013" TargetMode="External"/><Relationship Id="rId75" Type="http://schemas.openxmlformats.org/officeDocument/2006/relationships/hyperlink" Target="https://login.consultant.ru/link/?req=doc&amp;base=RBAS071&amp;n=343230&amp;dst=100018" TargetMode="External"/><Relationship Id="rId91" Type="http://schemas.openxmlformats.org/officeDocument/2006/relationships/hyperlink" Target="https://login.consultant.ru/link/?req=doc&amp;base=RBAS071&amp;n=252214&amp;dst=100030" TargetMode="External"/><Relationship Id="rId96" Type="http://schemas.openxmlformats.org/officeDocument/2006/relationships/hyperlink" Target="https://login.consultant.ru/link/?req=doc&amp;base=RBAS071&amp;n=367032&amp;dst=100009" TargetMode="External"/><Relationship Id="rId1" Type="http://schemas.openxmlformats.org/officeDocument/2006/relationships/styles" Target="styles.xml"/><Relationship Id="rId6" Type="http://schemas.openxmlformats.org/officeDocument/2006/relationships/hyperlink" Target="https://login.consultant.ru/link/?req=doc&amp;base=RBAS071&amp;n=21108&amp;dst=100008" TargetMode="External"/><Relationship Id="rId23" Type="http://schemas.openxmlformats.org/officeDocument/2006/relationships/hyperlink" Target="https://login.consultant.ru/link/?req=doc&amp;base=RBAS071&amp;n=169801&amp;dst=100008" TargetMode="External"/><Relationship Id="rId28" Type="http://schemas.openxmlformats.org/officeDocument/2006/relationships/hyperlink" Target="https://login.consultant.ru/link/?req=doc&amp;base=RBAS071&amp;n=367032&amp;dst=100008" TargetMode="External"/><Relationship Id="rId49" Type="http://schemas.openxmlformats.org/officeDocument/2006/relationships/hyperlink" Target="https://login.consultant.ru/link/?req=doc&amp;base=ROS&amp;n=483023&amp;dst=297" TargetMode="External"/><Relationship Id="rId114" Type="http://schemas.openxmlformats.org/officeDocument/2006/relationships/hyperlink" Target="https://login.consultant.ru/link/?req=doc&amp;base=RBAS071&amp;n=389133&amp;dst=100009" TargetMode="External"/><Relationship Id="rId119" Type="http://schemas.openxmlformats.org/officeDocument/2006/relationships/hyperlink" Target="https://login.consultant.ru/link/?req=doc&amp;base=RBAS071&amp;n=56127&amp;dst=100045" TargetMode="External"/><Relationship Id="rId44" Type="http://schemas.openxmlformats.org/officeDocument/2006/relationships/hyperlink" Target="https://login.consultant.ru/link/?req=doc&amp;base=RBAS071&amp;n=371107&amp;dst=100038" TargetMode="External"/><Relationship Id="rId60" Type="http://schemas.openxmlformats.org/officeDocument/2006/relationships/hyperlink" Target="https://login.consultant.ru/link/?req=doc&amp;base=RBAS071&amp;n=343230&amp;dst=100015" TargetMode="External"/><Relationship Id="rId65" Type="http://schemas.openxmlformats.org/officeDocument/2006/relationships/hyperlink" Target="https://login.consultant.ru/link/?req=doc&amp;base=RBAS071&amp;n=131961&amp;dst=100012" TargetMode="External"/><Relationship Id="rId81" Type="http://schemas.openxmlformats.org/officeDocument/2006/relationships/hyperlink" Target="https://login.consultant.ru/link/?req=doc&amp;base=RBAS071&amp;n=316440&amp;dst=100010" TargetMode="External"/><Relationship Id="rId86" Type="http://schemas.openxmlformats.org/officeDocument/2006/relationships/hyperlink" Target="https://login.consultant.ru/link/?req=doc&amp;base=RBAS071&amp;n=98614&amp;dst=100012" TargetMode="External"/><Relationship Id="rId13" Type="http://schemas.openxmlformats.org/officeDocument/2006/relationships/hyperlink" Target="https://login.consultant.ru/link/?req=doc&amp;base=RBAS071&amp;n=98614&amp;dst=100008" TargetMode="External"/><Relationship Id="rId18" Type="http://schemas.openxmlformats.org/officeDocument/2006/relationships/hyperlink" Target="https://login.consultant.ru/link/?req=doc&amp;base=RBAS071&amp;n=143042&amp;dst=100008" TargetMode="External"/><Relationship Id="rId39" Type="http://schemas.openxmlformats.org/officeDocument/2006/relationships/hyperlink" Target="https://login.consultant.ru/link/?req=doc&amp;base=ROS&amp;n=7229" TargetMode="External"/><Relationship Id="rId109" Type="http://schemas.openxmlformats.org/officeDocument/2006/relationships/hyperlink" Target="https://login.consultant.ru/link/?req=doc&amp;base=RBAS071&amp;n=245676" TargetMode="External"/><Relationship Id="rId34" Type="http://schemas.openxmlformats.org/officeDocument/2006/relationships/hyperlink" Target="https://login.consultant.ru/link/?req=doc&amp;base=RBAS071&amp;n=366964&amp;dst=100008" TargetMode="External"/><Relationship Id="rId50" Type="http://schemas.openxmlformats.org/officeDocument/2006/relationships/hyperlink" Target="https://login.consultant.ru/link/?req=doc&amp;base=RBAS071&amp;n=56127&amp;dst=100010" TargetMode="External"/><Relationship Id="rId55" Type="http://schemas.openxmlformats.org/officeDocument/2006/relationships/hyperlink" Target="https://login.consultant.ru/link/?req=doc&amp;base=RBAS071&amp;n=131961&amp;dst=100013" TargetMode="External"/><Relationship Id="rId76" Type="http://schemas.openxmlformats.org/officeDocument/2006/relationships/hyperlink" Target="https://login.consultant.ru/link/?req=doc&amp;base=RBAS071&amp;n=56127&amp;dst=100012" TargetMode="External"/><Relationship Id="rId97" Type="http://schemas.openxmlformats.org/officeDocument/2006/relationships/hyperlink" Target="https://login.consultant.ru/link/?req=doc&amp;base=RBAS071&amp;n=279970&amp;dst=100009" TargetMode="External"/><Relationship Id="rId104" Type="http://schemas.openxmlformats.org/officeDocument/2006/relationships/hyperlink" Target="https://login.consultant.ru/link/?req=doc&amp;base=RBAS071&amp;n=172347&amp;dst=100016" TargetMode="External"/><Relationship Id="rId120" Type="http://schemas.openxmlformats.org/officeDocument/2006/relationships/hyperlink" Target="https://login.consultant.ru/link/?req=doc&amp;base=RBAS071&amp;n=371107&amp;dst=100039" TargetMode="External"/><Relationship Id="rId125" Type="http://schemas.openxmlformats.org/officeDocument/2006/relationships/theme" Target="theme/theme1.xml"/><Relationship Id="rId7" Type="http://schemas.openxmlformats.org/officeDocument/2006/relationships/hyperlink" Target="https://login.consultant.ru/link/?req=doc&amp;base=RBAS071&amp;n=25783&amp;dst=100008" TargetMode="External"/><Relationship Id="rId71" Type="http://schemas.openxmlformats.org/officeDocument/2006/relationships/hyperlink" Target="https://login.consultant.ru/link/?req=doc&amp;base=RBAS071&amp;n=343230&amp;dst=100017" TargetMode="External"/><Relationship Id="rId92" Type="http://schemas.openxmlformats.org/officeDocument/2006/relationships/hyperlink" Target="https://login.consultant.ru/link/?req=doc&amp;base=RBAS071&amp;n=343181" TargetMode="External"/><Relationship Id="rId2" Type="http://schemas.openxmlformats.org/officeDocument/2006/relationships/settings" Target="settings.xml"/><Relationship Id="rId29" Type="http://schemas.openxmlformats.org/officeDocument/2006/relationships/hyperlink" Target="https://login.consultant.ru/link/?req=doc&amp;base=RBAS071&amp;n=279970&amp;dst=100008" TargetMode="External"/><Relationship Id="rId24" Type="http://schemas.openxmlformats.org/officeDocument/2006/relationships/hyperlink" Target="https://login.consultant.ru/link/?req=doc&amp;base=RBAS071&amp;n=201464&amp;dst=100037" TargetMode="External"/><Relationship Id="rId40" Type="http://schemas.openxmlformats.org/officeDocument/2006/relationships/hyperlink" Target="https://login.consultant.ru/link/?req=doc&amp;base=ROS&amp;n=5112" TargetMode="External"/><Relationship Id="rId45" Type="http://schemas.openxmlformats.org/officeDocument/2006/relationships/hyperlink" Target="https://login.consultant.ru/link/?req=doc&amp;base=RBAS071&amp;n=56127&amp;dst=100010" TargetMode="External"/><Relationship Id="rId66" Type="http://schemas.openxmlformats.org/officeDocument/2006/relationships/hyperlink" Target="https://login.consultant.ru/link/?req=doc&amp;base=RBAS071&amp;n=169801&amp;dst=100008" TargetMode="External"/><Relationship Id="rId87" Type="http://schemas.openxmlformats.org/officeDocument/2006/relationships/hyperlink" Target="https://login.consultant.ru/link/?req=doc&amp;base=RBAS071&amp;n=56127&amp;dst=100028" TargetMode="External"/><Relationship Id="rId110" Type="http://schemas.openxmlformats.org/officeDocument/2006/relationships/hyperlink" Target="https://login.consultant.ru/link/?req=doc&amp;base=RBAS071&amp;n=381869&amp;dst=100013" TargetMode="External"/><Relationship Id="rId115" Type="http://schemas.openxmlformats.org/officeDocument/2006/relationships/hyperlink" Target="https://login.consultant.ru/link/?req=doc&amp;base=RBAS071&amp;n=389133&amp;dst=100012" TargetMode="External"/><Relationship Id="rId61" Type="http://schemas.openxmlformats.org/officeDocument/2006/relationships/hyperlink" Target="https://login.consultant.ru/link/?req=doc&amp;base=RBAS071&amp;n=381866&amp;dst=100014" TargetMode="External"/><Relationship Id="rId82" Type="http://schemas.openxmlformats.org/officeDocument/2006/relationships/hyperlink" Target="https://login.consultant.ru/link/?req=doc&amp;base=RBAS071&amp;n=131961&amp;dst=100012" TargetMode="External"/><Relationship Id="rId19" Type="http://schemas.openxmlformats.org/officeDocument/2006/relationships/hyperlink" Target="https://login.consultant.ru/link/?req=doc&amp;base=RBAS071&amp;n=381869&amp;dst=100012" TargetMode="External"/><Relationship Id="rId14" Type="http://schemas.openxmlformats.org/officeDocument/2006/relationships/hyperlink" Target="https://login.consultant.ru/link/?req=doc&amp;base=RBAS071&amp;n=143036&amp;dst=100008" TargetMode="External"/><Relationship Id="rId30" Type="http://schemas.openxmlformats.org/officeDocument/2006/relationships/hyperlink" Target="https://login.consultant.ru/link/?req=doc&amp;base=RBAS071&amp;n=316440&amp;dst=100008" TargetMode="External"/><Relationship Id="rId35" Type="http://schemas.openxmlformats.org/officeDocument/2006/relationships/hyperlink" Target="https://login.consultant.ru/link/?req=doc&amp;base=RBAS071&amp;n=389133&amp;dst=100008" TargetMode="External"/><Relationship Id="rId56" Type="http://schemas.openxmlformats.org/officeDocument/2006/relationships/hyperlink" Target="https://login.consultant.ru/link/?req=doc&amp;base=RBAS071&amp;n=131961&amp;dst=100014" TargetMode="External"/><Relationship Id="rId77" Type="http://schemas.openxmlformats.org/officeDocument/2006/relationships/hyperlink" Target="https://login.consultant.ru/link/?req=doc&amp;base=RBAS071&amp;n=131961&amp;dst=100019" TargetMode="External"/><Relationship Id="rId100" Type="http://schemas.openxmlformats.org/officeDocument/2006/relationships/hyperlink" Target="https://login.consultant.ru/link/?req=doc&amp;base=RBAS071&amp;n=172347&amp;dst=100015" TargetMode="External"/><Relationship Id="rId105" Type="http://schemas.openxmlformats.org/officeDocument/2006/relationships/hyperlink" Target="https://login.consultant.ru/link/?req=doc&amp;base=RBAS071&amp;n=342259&amp;dst=100023" TargetMode="External"/><Relationship Id="rId8" Type="http://schemas.openxmlformats.org/officeDocument/2006/relationships/hyperlink" Target="https://login.consultant.ru/link/?req=doc&amp;base=RBAS071&amp;n=56127&amp;dst=100031" TargetMode="External"/><Relationship Id="rId51" Type="http://schemas.openxmlformats.org/officeDocument/2006/relationships/hyperlink" Target="https://login.consultant.ru/link/?req=doc&amp;base=RBAS071&amp;n=343230&amp;dst=100011" TargetMode="External"/><Relationship Id="rId72" Type="http://schemas.openxmlformats.org/officeDocument/2006/relationships/hyperlink" Target="https://login.consultant.ru/link/?req=doc&amp;base=RBAS071&amp;n=120573&amp;dst=100014" TargetMode="External"/><Relationship Id="rId93" Type="http://schemas.openxmlformats.org/officeDocument/2006/relationships/hyperlink" Target="https://login.consultant.ru/link/?req=doc&amp;base=RBAS071&amp;n=201464&amp;dst=100038" TargetMode="External"/><Relationship Id="rId98" Type="http://schemas.openxmlformats.org/officeDocument/2006/relationships/hyperlink" Target="https://login.consultant.ru/link/?req=doc&amp;base=RBAS071&amp;n=366964&amp;dst=100009" TargetMode="External"/><Relationship Id="rId121" Type="http://schemas.openxmlformats.org/officeDocument/2006/relationships/hyperlink" Target="https://login.consultant.ru/link/?req=doc&amp;base=RBAS071&amp;n=342259&amp;dst=100028" TargetMode="External"/><Relationship Id="rId3" Type="http://schemas.openxmlformats.org/officeDocument/2006/relationships/webSettings" Target="webSettings.xml"/><Relationship Id="rId25" Type="http://schemas.openxmlformats.org/officeDocument/2006/relationships/hyperlink" Target="https://login.consultant.ru/link/?req=doc&amp;base=RBAS071&amp;n=381872&amp;dst=100014" TargetMode="External"/><Relationship Id="rId46" Type="http://schemas.openxmlformats.org/officeDocument/2006/relationships/hyperlink" Target="https://login.consultant.ru/link/?req=doc&amp;base=RBAS071&amp;n=56127&amp;dst=100011" TargetMode="External"/><Relationship Id="rId67" Type="http://schemas.openxmlformats.org/officeDocument/2006/relationships/hyperlink" Target="https://login.consultant.ru/link/?req=doc&amp;base=RBAS071&amp;n=95419&amp;dst=100015" TargetMode="External"/><Relationship Id="rId116" Type="http://schemas.openxmlformats.org/officeDocument/2006/relationships/hyperlink" Target="https://login.consultant.ru/link/?req=doc&amp;base=RBAS071&amp;n=16637" TargetMode="External"/><Relationship Id="rId20" Type="http://schemas.openxmlformats.org/officeDocument/2006/relationships/hyperlink" Target="https://login.consultant.ru/link/?req=doc&amp;base=RBAS071&amp;n=151136&amp;dst=100008" TargetMode="External"/><Relationship Id="rId41" Type="http://schemas.openxmlformats.org/officeDocument/2006/relationships/hyperlink" Target="https://login.consultant.ru/link/?req=doc&amp;base=RBAS071&amp;n=390406&amp;dst=100047" TargetMode="External"/><Relationship Id="rId62" Type="http://schemas.openxmlformats.org/officeDocument/2006/relationships/hyperlink" Target="https://login.consultant.ru/link/?req=doc&amp;base=RBAS071&amp;n=390406&amp;dst=100049" TargetMode="External"/><Relationship Id="rId83" Type="http://schemas.openxmlformats.org/officeDocument/2006/relationships/hyperlink" Target="https://login.consultant.ru/link/?req=doc&amp;base=RBAS071&amp;n=120573&amp;dst=100015" TargetMode="External"/><Relationship Id="rId88" Type="http://schemas.openxmlformats.org/officeDocument/2006/relationships/hyperlink" Target="https://login.consultant.ru/link/?req=doc&amp;base=RBAS071&amp;n=21108&amp;dst=100009" TargetMode="External"/><Relationship Id="rId111" Type="http://schemas.openxmlformats.org/officeDocument/2006/relationships/hyperlink" Target="https://login.consultant.ru/link/?req=doc&amp;base=RBAS071&amp;n=367032&amp;dst=100010" TargetMode="External"/><Relationship Id="rId15" Type="http://schemas.openxmlformats.org/officeDocument/2006/relationships/hyperlink" Target="https://login.consultant.ru/link/?req=doc&amp;base=RBAS071&amp;n=116983&amp;dst=100008" TargetMode="External"/><Relationship Id="rId36" Type="http://schemas.openxmlformats.org/officeDocument/2006/relationships/hyperlink" Target="https://login.consultant.ru/link/?req=doc&amp;base=RBAS071&amp;n=390406&amp;dst=100046" TargetMode="External"/><Relationship Id="rId57" Type="http://schemas.openxmlformats.org/officeDocument/2006/relationships/hyperlink" Target="https://login.consultant.ru/link/?req=doc&amp;base=RBAS071&amp;n=343230&amp;dst=100013" TargetMode="External"/><Relationship Id="rId106" Type="http://schemas.openxmlformats.org/officeDocument/2006/relationships/hyperlink" Target="https://login.consultant.ru/link/?req=doc&amp;base=RBAS071&amp;n=342259&amp;dst=100024" TargetMode="External"/><Relationship Id="rId10" Type="http://schemas.openxmlformats.org/officeDocument/2006/relationships/hyperlink" Target="https://login.consultant.ru/link/?req=doc&amp;base=RBAS071&amp;n=120573&amp;dst=100011" TargetMode="External"/><Relationship Id="rId31" Type="http://schemas.openxmlformats.org/officeDocument/2006/relationships/hyperlink" Target="https://login.consultant.ru/link/?req=doc&amp;base=RBAS071&amp;n=343230&amp;dst=100008" TargetMode="External"/><Relationship Id="rId52" Type="http://schemas.openxmlformats.org/officeDocument/2006/relationships/hyperlink" Target="https://login.consultant.ru/link/?req=doc&amp;base=RBAS071&amp;n=131961&amp;dst=100010" TargetMode="External"/><Relationship Id="rId73" Type="http://schemas.openxmlformats.org/officeDocument/2006/relationships/hyperlink" Target="https://login.consultant.ru/link/?req=doc&amp;base=RBAS071&amp;n=356915&amp;dst=100011" TargetMode="External"/><Relationship Id="rId78" Type="http://schemas.openxmlformats.org/officeDocument/2006/relationships/hyperlink" Target="https://login.consultant.ru/link/?req=doc&amp;base=RBAS071&amp;n=316440&amp;dst=100009" TargetMode="External"/><Relationship Id="rId94" Type="http://schemas.openxmlformats.org/officeDocument/2006/relationships/hyperlink" Target="https://login.consultant.ru/link/?req=doc&amp;base=RBAS071&amp;n=172347&amp;dst=100009" TargetMode="External"/><Relationship Id="rId99" Type="http://schemas.openxmlformats.org/officeDocument/2006/relationships/hyperlink" Target="https://login.consultant.ru/link/?req=doc&amp;base=RBAS071&amp;n=21108&amp;dst=100014" TargetMode="External"/><Relationship Id="rId101" Type="http://schemas.openxmlformats.org/officeDocument/2006/relationships/hyperlink" Target="https://login.consultant.ru/link/?req=doc&amp;base=RBAS071&amp;n=279970&amp;dst=100010" TargetMode="External"/><Relationship Id="rId122" Type="http://schemas.openxmlformats.org/officeDocument/2006/relationships/hyperlink" Target="https://login.consultant.ru/link/?req=doc&amp;base=RBAS071&amp;n=371107&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BAS071&amp;n=266257&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7764</Words>
  <Characters>44259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Leonova_IV</dc:creator>
  <cp:keywords/>
  <dc:description/>
  <cp:lastModifiedBy>Leonova_IV</cp:lastModifiedBy>
  <cp:revision>1</cp:revision>
  <dcterms:created xsi:type="dcterms:W3CDTF">2025-06-05T03:54:00Z</dcterms:created>
  <dcterms:modified xsi:type="dcterms:W3CDTF">2025-06-05T03:54:00Z</dcterms:modified>
</cp:coreProperties>
</file>