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EC" w:rsidRP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</w:t>
      </w:r>
    </w:p>
    <w:p w:rsidR="005D18EC" w:rsidRP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5D18EC" w:rsidRP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городского округа</w:t>
      </w:r>
    </w:p>
    <w:p w:rsidR="005D18EC" w:rsidRP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25.11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.2022 №1379-3</w:t>
      </w:r>
    </w:p>
    <w:p w:rsidR="005D18EC" w:rsidRPr="005D18EC" w:rsidRDefault="005D18EC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P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:rsid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P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RANGE!A1%3AP131"/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задачи и целевые показатели</w:t>
      </w:r>
      <w:bookmarkEnd w:id="1"/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Березовского городского округа </w:t>
      </w: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культуры, физической культуры и спорта, организация работы</w:t>
      </w: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с молодежью в Березовском городском округе до 2028 года»</w:t>
      </w:r>
    </w:p>
    <w:p w:rsidR="005D18EC" w:rsidRPr="005D18EC" w:rsidRDefault="005D18EC" w:rsidP="005D18E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100"/>
        <w:gridCol w:w="3103"/>
        <w:gridCol w:w="46"/>
        <w:gridCol w:w="992"/>
        <w:gridCol w:w="26"/>
        <w:gridCol w:w="813"/>
        <w:gridCol w:w="16"/>
        <w:gridCol w:w="961"/>
        <w:gridCol w:w="32"/>
        <w:gridCol w:w="987"/>
        <w:gridCol w:w="31"/>
        <w:gridCol w:w="883"/>
        <w:gridCol w:w="78"/>
        <w:gridCol w:w="66"/>
        <w:gridCol w:w="920"/>
        <w:gridCol w:w="27"/>
        <w:gridCol w:w="55"/>
        <w:gridCol w:w="913"/>
        <w:gridCol w:w="11"/>
        <w:gridCol w:w="42"/>
        <w:gridCol w:w="4073"/>
      </w:tblGrid>
      <w:tr w:rsidR="005D18EC" w:rsidRPr="005D18EC" w:rsidTr="000308B3">
        <w:trPr>
          <w:trHeight w:val="509"/>
        </w:trPr>
        <w:tc>
          <w:tcPr>
            <w:tcW w:w="730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стро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1100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№ цели, задачи и целе-вого пока-зателя</w:t>
            </w:r>
          </w:p>
        </w:tc>
        <w:tc>
          <w:tcPr>
            <w:tcW w:w="3103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Наименование цели (целей) и  задач, целевых показателей</w:t>
            </w:r>
          </w:p>
        </w:tc>
        <w:tc>
          <w:tcPr>
            <w:tcW w:w="1038" w:type="dxa"/>
            <w:gridSpan w:val="2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Едини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 измере-ния</w:t>
            </w:r>
          </w:p>
        </w:tc>
        <w:tc>
          <w:tcPr>
            <w:tcW w:w="5808" w:type="dxa"/>
            <w:gridSpan w:val="14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4126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Источник значений показателей</w:t>
            </w:r>
          </w:p>
        </w:tc>
      </w:tr>
      <w:tr w:rsidR="005D18EC" w:rsidRPr="005D18EC" w:rsidTr="000308B3">
        <w:trPr>
          <w:trHeight w:val="253"/>
        </w:trPr>
        <w:tc>
          <w:tcPr>
            <w:tcW w:w="73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8" w:type="dxa"/>
            <w:gridSpan w:val="1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6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0308B3">
        <w:trPr>
          <w:trHeight w:val="509"/>
        </w:trPr>
        <w:tc>
          <w:tcPr>
            <w:tcW w:w="73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013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979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2028 год</w:t>
            </w:r>
          </w:p>
        </w:tc>
        <w:tc>
          <w:tcPr>
            <w:tcW w:w="4115" w:type="dxa"/>
            <w:gridSpan w:val="2"/>
            <w:vMerge w:val="restart"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0308B3">
        <w:trPr>
          <w:trHeight w:val="509"/>
        </w:trPr>
        <w:tc>
          <w:tcPr>
            <w:tcW w:w="73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5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177E80">
        <w:trPr>
          <w:trHeight w:val="253"/>
        </w:trPr>
        <w:tc>
          <w:tcPr>
            <w:tcW w:w="73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5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0308B3">
        <w:trPr>
          <w:trHeight w:val="206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8" w:type="dxa"/>
            <w:gridSpan w:val="2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13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115" w:type="dxa"/>
            <w:gridSpan w:val="2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D18EC" w:rsidRPr="005D18EC" w:rsidTr="000308B3">
        <w:trPr>
          <w:trHeight w:val="187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5" w:type="dxa"/>
            <w:gridSpan w:val="20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Подпрограмма 1 «Развитие культуры»</w:t>
            </w:r>
          </w:p>
        </w:tc>
      </w:tr>
      <w:tr w:rsidR="005D18EC" w:rsidRPr="005D18EC" w:rsidTr="000308B3">
        <w:trPr>
          <w:trHeight w:val="449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075" w:type="dxa"/>
            <w:gridSpan w:val="20"/>
            <w:shd w:val="clear" w:color="auto" w:fill="FFFFFF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1.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сферы культуры, повышение уровня вовлеченности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населения в культурную среду, предоставление возможности для развития талантов жителей Березовского городского округа</w:t>
            </w:r>
          </w:p>
        </w:tc>
      </w:tr>
      <w:tr w:rsidR="005D18EC" w:rsidRPr="005D18EC" w:rsidTr="000308B3">
        <w:trPr>
          <w:trHeight w:val="131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3.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4075" w:type="dxa"/>
            <w:gridSpan w:val="20"/>
            <w:shd w:val="clear" w:color="auto" w:fill="FFFFFF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1.1.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Повышение качества библиотечных услуг</w:t>
            </w:r>
          </w:p>
        </w:tc>
      </w:tr>
      <w:tr w:rsidR="005D18EC" w:rsidRPr="005D18EC" w:rsidTr="000308B3">
        <w:trPr>
          <w:trHeight w:val="424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4.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Число посещений муниципальных библиотек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тыс. человек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206,4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215,8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215,8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215,8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215,8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215,8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Приказ Росстата от 18.10.2021 №713 «Об утверждении форм федерального статистического наблюдения с указаниями по </w:t>
            </w:r>
            <w:r w:rsidRPr="005D18EC">
              <w:rPr>
                <w:rFonts w:ascii="Times New Roman" w:hAnsi="Times New Roman" w:cs="Times New Roman"/>
              </w:rPr>
              <w:t>их заполнению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для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 (далее – Приказ Росстата от 18.10.2021 № 713)</w:t>
            </w:r>
          </w:p>
        </w:tc>
      </w:tr>
      <w:tr w:rsidR="005D18EC" w:rsidRPr="005D18EC" w:rsidTr="000308B3">
        <w:trPr>
          <w:trHeight w:val="69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1.1.2.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посещений библиотек (на 1 жителя в год)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Приказ Росстата от 18.10.2021 №713</w:t>
            </w:r>
          </w:p>
        </w:tc>
      </w:tr>
      <w:tr w:rsidR="005D18EC" w:rsidRPr="005D18EC" w:rsidTr="000308B3">
        <w:trPr>
          <w:trHeight w:val="445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6.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1.1.3.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3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книговыдач на 1 жителя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Приказ Росстата от 18.10.2021 №713</w:t>
            </w:r>
          </w:p>
        </w:tc>
      </w:tr>
      <w:tr w:rsidR="005D18EC" w:rsidRPr="005D18EC" w:rsidTr="000308B3">
        <w:trPr>
          <w:trHeight w:val="538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7.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1.1.4.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электронных изданий в общем количестве поступлений в фонды библиотек Березовского городского округа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Приказ Росстата от 18.10.2021 №713</w:t>
            </w:r>
          </w:p>
        </w:tc>
      </w:tr>
      <w:tr w:rsidR="005D18EC" w:rsidRPr="005D18EC" w:rsidTr="000308B3">
        <w:trPr>
          <w:trHeight w:val="1587"/>
        </w:trPr>
        <w:tc>
          <w:tcPr>
            <w:tcW w:w="730" w:type="dxa"/>
            <w:shd w:val="clear" w:color="auto" w:fill="auto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8.</w:t>
            </w:r>
          </w:p>
        </w:tc>
        <w:tc>
          <w:tcPr>
            <w:tcW w:w="1100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1.1.5.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5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Приказ Росстата от 18.10.2021 №713</w:t>
            </w:r>
          </w:p>
        </w:tc>
      </w:tr>
      <w:tr w:rsidR="005D18EC" w:rsidRPr="005D18EC" w:rsidTr="000308B3">
        <w:trPr>
          <w:trHeight w:val="140"/>
        </w:trPr>
        <w:tc>
          <w:tcPr>
            <w:tcW w:w="730" w:type="dxa"/>
            <w:shd w:val="clear" w:color="auto" w:fill="auto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9.</w:t>
            </w:r>
          </w:p>
        </w:tc>
        <w:tc>
          <w:tcPr>
            <w:tcW w:w="1100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1.1.6.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6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вновь созданных детских библиотек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СО от 29.12.2017 №1039-ПП «Об утверждении Методических рекомендаций по развитию сети организаций культуры и</w:t>
            </w:r>
            <w:r w:rsidRPr="005D18EC">
              <w:rPr>
                <w:rFonts w:ascii="Times New Roman" w:hAnsi="Times New Roman" w:cs="Times New Roman"/>
              </w:rPr>
              <w:t> 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обеспеченности населения услугами организаций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 xml:space="preserve">культуры в Свердловской области» </w:t>
            </w:r>
          </w:p>
        </w:tc>
      </w:tr>
      <w:tr w:rsidR="005D18EC" w:rsidRPr="005D18EC" w:rsidTr="000308B3">
        <w:trPr>
          <w:trHeight w:val="140"/>
        </w:trPr>
        <w:tc>
          <w:tcPr>
            <w:tcW w:w="730" w:type="dxa"/>
            <w:shd w:val="clear" w:color="auto" w:fill="auto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10.</w:t>
            </w:r>
          </w:p>
        </w:tc>
        <w:tc>
          <w:tcPr>
            <w:tcW w:w="1100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1.1.7.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7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вновь созданных модельных муниципальных библиотек в структуре библиотечной сети (ежегодно)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СО от 18.03.2019 №281-ПП «Об утверждении Правил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</w:t>
            </w:r>
          </w:p>
        </w:tc>
      </w:tr>
      <w:tr w:rsidR="005D18EC" w:rsidRPr="005D18EC" w:rsidTr="000308B3">
        <w:trPr>
          <w:trHeight w:val="19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4075" w:type="dxa"/>
            <w:gridSpan w:val="20"/>
            <w:shd w:val="clear" w:color="auto" w:fill="auto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1.2.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развития и реализации творческого потенциала жителей Березовского городского округа</w:t>
            </w:r>
          </w:p>
        </w:tc>
      </w:tr>
      <w:tr w:rsidR="005D18EC" w:rsidRPr="005D18EC" w:rsidTr="000308B3">
        <w:trPr>
          <w:trHeight w:val="317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12.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1.2.1.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созданных многофункциональных культурных центров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СО от 16.07.2019 №432-ПП «Об утверждении Стратегии реализации государственной культурной политики в</w:t>
            </w:r>
            <w:r w:rsidRPr="005D18EC">
              <w:rPr>
                <w:rFonts w:ascii="Times New Roman" w:hAnsi="Times New Roman" w:cs="Times New Roman"/>
              </w:rPr>
              <w:t> </w:t>
            </w:r>
            <w:r w:rsidRPr="005D18EC">
              <w:rPr>
                <w:rFonts w:ascii="Times New Roman" w:eastAsia="Times New Roman" w:hAnsi="Times New Roman" w:cs="Times New Roman"/>
              </w:rPr>
              <w:t>Свердловской области на период до 2035 года»</w:t>
            </w:r>
          </w:p>
        </w:tc>
      </w:tr>
      <w:tr w:rsidR="005D18EC" w:rsidRPr="005D18EC" w:rsidTr="000308B3">
        <w:trPr>
          <w:trHeight w:val="7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13.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1.2.2.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69,7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ПП РФ от 29.03.2019 №363 «Об утверждении государственной программы Российской Федерации «Доступная среда»;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СО от 21.10.2013 №1268-ПП «Об утверждении государственной программы Свердловской области «Развитие культуры в Свердловской области до 2024 года» (далее – ПП СО от 21.10.2013 №1268-ПП)</w:t>
            </w:r>
          </w:p>
        </w:tc>
      </w:tr>
      <w:tr w:rsidR="005D18EC" w:rsidRPr="005D18EC" w:rsidTr="000308B3">
        <w:trPr>
          <w:trHeight w:val="7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1.2.3.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3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Доля доходов муниципальных учреждений культуры Березовского городского округа от предпринимательской и иной приносящей доход деятельности в общем объеме доходов таких учреждений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СО от 21.10.2013 №1268-ПП</w:t>
            </w:r>
          </w:p>
        </w:tc>
      </w:tr>
      <w:tr w:rsidR="005D18EC" w:rsidRPr="005D18EC" w:rsidTr="000308B3">
        <w:trPr>
          <w:trHeight w:val="85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15.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1.2.4.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Удельный вес населения, участвующего </w:t>
            </w:r>
            <w:r w:rsidRPr="005D18EC">
              <w:rPr>
                <w:rFonts w:ascii="Times New Roman" w:hAnsi="Times New Roman" w:cs="Times New Roman"/>
              </w:rPr>
              <w:t>в культурно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66,2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66,6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67,4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67,8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68,2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Приказ Росстата от 18.10.2021 №713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18EC" w:rsidRPr="005D18EC" w:rsidTr="000308B3">
        <w:trPr>
          <w:trHeight w:val="1281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16.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1.2.5.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5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Посещаемость населением организаций культуры и искусства и</w:t>
            </w:r>
            <w:r w:rsidRPr="005D18EC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5D18EC">
              <w:rPr>
                <w:rFonts w:ascii="Times New Roman" w:eastAsia="Times New Roman" w:hAnsi="Times New Roman" w:cs="Times New Roman"/>
              </w:rPr>
              <w:t>увеличение численности участников проводимых культурно-досуговых мероприятий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посе-щений на 1000 человек населе-ния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2750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2760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2770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2780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2790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Приказ Росстата от 18.10.2021 №713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18EC" w:rsidRPr="005D18EC" w:rsidTr="000308B3">
        <w:trPr>
          <w:trHeight w:val="445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17.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1.2.6.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6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Доля сельских населенных пунктов, охваченных культурно-досуговыми услугами, от общего числа сельских населенных пунктов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СО от 21.10.2013 №1268-ПП</w:t>
            </w:r>
          </w:p>
        </w:tc>
      </w:tr>
      <w:tr w:rsidR="005D18EC" w:rsidRPr="005D18EC" w:rsidTr="000308B3">
        <w:trPr>
          <w:trHeight w:val="282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18.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1.2.7.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7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Доля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9,4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9,8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СО от 21.10.2013 №1268-ПП</w:t>
            </w:r>
          </w:p>
        </w:tc>
      </w:tr>
      <w:tr w:rsidR="005D18EC" w:rsidRPr="005D18EC" w:rsidTr="000308B3">
        <w:trPr>
          <w:trHeight w:val="1279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19.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1.2.8.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8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Число посещений культурных мероприятий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тыс. посеще-ний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934,19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1089,89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1089,89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1089,89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1089,89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1089,89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«Обеспечение качественно нового уровня развития инфраструктуры культуры («Культурная среда») на территории муниципального образования «Березовский городской округ» от 31.08.2021 №737/12-2020</w:t>
            </w:r>
          </w:p>
        </w:tc>
      </w:tr>
      <w:tr w:rsidR="005D18EC" w:rsidRPr="005D18EC" w:rsidTr="000308B3">
        <w:trPr>
          <w:trHeight w:val="1274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20.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1.2.9.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9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Уровень удовлетворенности населения качеством и доступностью оказываемых населению услуг в сфере культуры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СО от 21.10.2013 №1268-ПП</w:t>
            </w:r>
          </w:p>
        </w:tc>
      </w:tr>
      <w:tr w:rsidR="005D18EC" w:rsidRPr="005D18EC" w:rsidTr="000308B3">
        <w:trPr>
          <w:trHeight w:val="6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21.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14075" w:type="dxa"/>
            <w:gridSpan w:val="20"/>
            <w:shd w:val="clear" w:color="auto" w:fill="auto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1.3.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Модернизация и укрепление материально-технической базы учреждений культуры</w:t>
            </w:r>
          </w:p>
        </w:tc>
      </w:tr>
      <w:tr w:rsidR="005D18EC" w:rsidRPr="005D18EC" w:rsidTr="000308B3">
        <w:trPr>
          <w:trHeight w:val="6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22.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Доля муниципальных учреждений культуры, находящихся в удовлетворительном состоянии, в общем количестве таких учреждений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СО от 21.10.2013 №1268-ПП</w:t>
            </w:r>
          </w:p>
        </w:tc>
      </w:tr>
      <w:tr w:rsidR="005D18EC" w:rsidRPr="005D18EC" w:rsidTr="000308B3">
        <w:trPr>
          <w:trHeight w:val="1133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23.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1.3.2.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исполненных предписаний надзорных органов в общем количестве таких предписаний в отношении учреждений культуры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ППСО от 25.12.2013 №1244 «Об антитеррористической защищенности объектов (территорий)», ППРФ 11.02.2017 №176 «Об утверждении требований к антитеррористической защищенности объектов (территорий) в сфере культуры и формы паспорта безопасности этих объектов (территорий)», нормативного правовые акты контрольно-надзорных органов</w:t>
            </w:r>
          </w:p>
        </w:tc>
      </w:tr>
      <w:tr w:rsidR="005D18EC" w:rsidRPr="005D18EC" w:rsidTr="000308B3">
        <w:trPr>
          <w:trHeight w:val="14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24.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14075" w:type="dxa"/>
            <w:gridSpan w:val="20"/>
            <w:shd w:val="clear" w:color="auto" w:fill="auto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1.4.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Обеспечение доступности и качества услуг сферы культуры</w:t>
            </w:r>
          </w:p>
        </w:tc>
      </w:tr>
      <w:tr w:rsidR="005D18EC" w:rsidRPr="005D18EC" w:rsidTr="000308B3">
        <w:trPr>
          <w:trHeight w:val="6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25.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1.4.1.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Доля расходов на культуру, предусмотренных муниципальной программой Березовского городского округа «Развитие культуры, физической культуры и спорта, организация работы с молодежью в Березовском городском округе </w:t>
            </w:r>
            <w:r w:rsidRPr="005D18EC">
              <w:rPr>
                <w:rFonts w:ascii="Times New Roman" w:hAnsi="Times New Roman" w:cs="Times New Roman"/>
              </w:rPr>
              <w:t>до 2028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года», в общем объеме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расходов бюджета Березовского городского округа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СО от 21.10.2013 №1268-ПП</w:t>
            </w:r>
          </w:p>
        </w:tc>
      </w:tr>
      <w:tr w:rsidR="005D18EC" w:rsidRPr="005D18EC" w:rsidTr="000308B3">
        <w:trPr>
          <w:trHeight w:val="6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26.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1.4.2.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тыс. человек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1,97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Приказ Росстата от 18.10.2021 №713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18EC" w:rsidRPr="005D18EC" w:rsidTr="000308B3">
        <w:trPr>
          <w:trHeight w:val="1132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27.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1.4.3.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обращений Березовского городского округа к порталу «Культура-Урала.рф»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1345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«Цифровизация услуг и формирование информационного пространства в сфере культуры («Цифровая культура») на территории муниципального образования «Бер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</w:rPr>
              <w:t>зовский городской округ» от 31.08.2021 № 690/08-2021</w:t>
            </w:r>
          </w:p>
        </w:tc>
      </w:tr>
      <w:tr w:rsidR="005D18EC" w:rsidRPr="005D18EC" w:rsidTr="000308B3">
        <w:trPr>
          <w:trHeight w:val="87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28.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1.4.4.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волонтеров, вовлеченных в программу «Волонтеры культуры», Березовского городского округа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условий для реализации творческого потенциала нации («Творческие люди»)</w:t>
            </w:r>
            <w:r w:rsidRPr="005D18EC">
              <w:rPr>
                <w:rFonts w:ascii="Times New Roman" w:hAnsi="Times New Roman" w:cs="Times New Roman"/>
              </w:rPr>
              <w:t xml:space="preserve"> </w:t>
            </w:r>
            <w:r w:rsidRPr="005D18EC">
              <w:rPr>
                <w:rFonts w:ascii="Times New Roman" w:eastAsia="Times New Roman" w:hAnsi="Times New Roman" w:cs="Times New Roman"/>
              </w:rPr>
              <w:t>на территории муниципального образования «Березовский г</w:t>
            </w:r>
            <w:r>
              <w:rPr>
                <w:rFonts w:ascii="Times New Roman" w:eastAsia="Times New Roman" w:hAnsi="Times New Roman" w:cs="Times New Roman"/>
              </w:rPr>
              <w:t>ородской округ» от 28.07.2022 №</w:t>
            </w:r>
            <w:r w:rsidRPr="005D18EC">
              <w:rPr>
                <w:rFonts w:ascii="Times New Roman" w:eastAsia="Times New Roman" w:hAnsi="Times New Roman" w:cs="Times New Roman"/>
              </w:rPr>
              <w:t>738/12-2020</w:t>
            </w:r>
          </w:p>
        </w:tc>
      </w:tr>
      <w:tr w:rsidR="005D18EC" w:rsidRPr="005D18EC" w:rsidTr="000308B3">
        <w:trPr>
          <w:trHeight w:val="126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29.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14075" w:type="dxa"/>
            <w:gridSpan w:val="20"/>
            <w:shd w:val="clear" w:color="auto" w:fill="auto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1.5.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сохранения и развития кадрового и творческого потенциала работников сферы культуры</w:t>
            </w:r>
          </w:p>
        </w:tc>
      </w:tr>
      <w:tr w:rsidR="005D18EC" w:rsidRPr="005D18EC" w:rsidTr="000308B3">
        <w:trPr>
          <w:trHeight w:val="14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30.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1.5.1.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1 Соотношение средней заработной платы работников учреждений культуры к средней заработной плате по экономике в Свердловской области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СО от 21.10.2013 №1268-ПП</w:t>
            </w:r>
          </w:p>
        </w:tc>
      </w:tr>
      <w:tr w:rsidR="005D18EC" w:rsidRPr="005D18EC" w:rsidTr="000308B3">
        <w:trPr>
          <w:trHeight w:val="6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31.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1.5.2.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229,9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229,9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229,9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229,9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229,9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229,9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Решение Думы Березовского городского округа от 28.12.2021 №21 «Об утверждении бюджета Березовского городского округа на 2022 год и плановый период 2023 и 2024 годов»</w:t>
            </w:r>
          </w:p>
        </w:tc>
      </w:tr>
      <w:tr w:rsidR="005D18EC" w:rsidRPr="005D18EC" w:rsidTr="000308B3">
        <w:trPr>
          <w:trHeight w:val="1041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32.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1.5.3.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специалистов, прошедших повышение квалификации на базе Центров непрерывного образования 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условий для реализации творческого потенциала нации («Творческие люди»)</w:t>
            </w:r>
            <w:r w:rsidRPr="005D18EC">
              <w:rPr>
                <w:rFonts w:ascii="Times New Roman" w:hAnsi="Times New Roman" w:cs="Times New Roman"/>
              </w:rPr>
              <w:t xml:space="preserve"> </w:t>
            </w:r>
            <w:r w:rsidRPr="005D18EC">
              <w:rPr>
                <w:rFonts w:ascii="Times New Roman" w:eastAsia="Times New Roman" w:hAnsi="Times New Roman" w:cs="Times New Roman"/>
              </w:rPr>
              <w:t>на территории муниципального образования «Бер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</w:rPr>
              <w:t>зовский городской округ» от 28.07.2022 №738/12-2020</w:t>
            </w:r>
          </w:p>
        </w:tc>
      </w:tr>
      <w:tr w:rsidR="005D18EC" w:rsidRPr="005D18EC" w:rsidTr="000308B3">
        <w:trPr>
          <w:trHeight w:val="282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14075" w:type="dxa"/>
            <w:gridSpan w:val="20"/>
            <w:shd w:val="clear" w:color="auto" w:fill="auto"/>
          </w:tcPr>
          <w:p w:rsidR="005D18EC" w:rsidRPr="005D18EC" w:rsidRDefault="00177E80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1.6.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Повышение уровня антитеррористической защищенности объектов культуры</w:t>
            </w:r>
          </w:p>
        </w:tc>
      </w:tr>
      <w:tr w:rsidR="005D18EC" w:rsidRPr="005D18EC" w:rsidTr="000308B3">
        <w:trPr>
          <w:trHeight w:val="1132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1.6.1.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культуры, оборудованных системами видеонаблюдения (внутреннего и внешнего), соответствующими требованиям к объектам культуры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РФ от 11.02.2017 №176 «</w:t>
            </w:r>
            <w:r w:rsidRPr="005D18EC">
              <w:rPr>
                <w:rFonts w:ascii="Times New Roman" w:hAnsi="Times New Roman" w:cs="Times New Roman"/>
              </w:rPr>
              <w:t>Об утверждении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требований к антитеррористической защищенности объектов (территорий) в сфере культуры и формы паспорта безопасности этих объектов (территорий)»</w:t>
            </w:r>
            <w:r w:rsidRPr="005D18EC">
              <w:rPr>
                <w:rFonts w:ascii="Times New Roman" w:hAnsi="Times New Roman" w:cs="Times New Roman"/>
                <w:bCs/>
              </w:rPr>
              <w:t xml:space="preserve"> (далее – </w:t>
            </w:r>
            <w:r w:rsidRPr="005D18EC">
              <w:rPr>
                <w:rFonts w:ascii="Times New Roman" w:eastAsia="Times New Roman" w:hAnsi="Times New Roman" w:cs="Times New Roman"/>
              </w:rPr>
              <w:t>ПП РФ от 11.02.2017 №176);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«Профилактика терроризма, а 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№1120.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Паспорта безопасности объектов</w:t>
            </w:r>
          </w:p>
        </w:tc>
      </w:tr>
      <w:tr w:rsidR="005D18EC" w:rsidRPr="005D18EC" w:rsidTr="00177E80">
        <w:trPr>
          <w:trHeight w:val="6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1.6.2.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культуры, у которых произведена замена и (или) укрепление оконных проемов и дверных конструкций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РФ от 11.02.2017 №176;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 xml:space="preserve">«Профилактика терроризма, а также минимизация и (или) ликвидация последствий его проявлений </w:t>
            </w:r>
            <w:r w:rsidRPr="005D18EC">
              <w:rPr>
                <w:rFonts w:ascii="Times New Roman" w:hAnsi="Times New Roman" w:cs="Times New Roman"/>
              </w:rPr>
              <w:t>в Березовском</w:t>
            </w:r>
            <w:r w:rsidRPr="005D18EC">
              <w:rPr>
                <w:rFonts w:ascii="Times New Roman" w:hAnsi="Times New Roman" w:cs="Times New Roman"/>
                <w:bCs/>
              </w:rPr>
              <w:t xml:space="preserve"> городском округе на 2020-2025 годы», утвержденная постановлением администрации Березовского городского округа 05.12.2019 №1120.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Паспорта безопасности объектов</w:t>
            </w:r>
          </w:p>
        </w:tc>
      </w:tr>
      <w:tr w:rsidR="005D18EC" w:rsidRPr="005D18EC" w:rsidTr="000308B3">
        <w:trPr>
          <w:trHeight w:val="424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1.6.3.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культуры с установленными системами охранной сигнализации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ПП РФ от 11.02.2017 №176; </w:t>
            </w:r>
            <w:r w:rsidRPr="005D18EC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№1120.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Паспорта безопасности объектов.</w:t>
            </w:r>
          </w:p>
        </w:tc>
      </w:tr>
      <w:tr w:rsidR="005D18EC" w:rsidRPr="005D18EC" w:rsidTr="000308B3">
        <w:trPr>
          <w:trHeight w:val="2443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37.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1.6.4.</w:t>
            </w:r>
          </w:p>
        </w:tc>
        <w:tc>
          <w:tcPr>
            <w:tcW w:w="3103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культуры с </w:t>
            </w:r>
            <w:bookmarkStart w:id="2" w:name="_Hlk114740130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установленными </w:t>
            </w:r>
            <w:r w:rsidRPr="005D18EC">
              <w:rPr>
                <w:rFonts w:ascii="Times New Roman" w:eastAsia="Times New Roman" w:hAnsi="Times New Roman" w:cs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работников и посетителей объектов (территорий)</w:t>
            </w:r>
            <w:bookmarkEnd w:id="2"/>
          </w:p>
        </w:tc>
        <w:tc>
          <w:tcPr>
            <w:tcW w:w="1038" w:type="dxa"/>
            <w:gridSpan w:val="2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ПП РФ от 11.02.2017 №176; </w:t>
            </w:r>
            <w:r w:rsidRPr="005D18EC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№1120.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Паспорта безопасности объектов</w:t>
            </w:r>
          </w:p>
        </w:tc>
      </w:tr>
      <w:tr w:rsidR="005D18EC" w:rsidRPr="005D18EC" w:rsidTr="000308B3">
        <w:trPr>
          <w:trHeight w:val="6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38.</w:t>
            </w:r>
          </w:p>
        </w:tc>
        <w:tc>
          <w:tcPr>
            <w:tcW w:w="1100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075" w:type="dxa"/>
            <w:gridSpan w:val="20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Подпрограмма 2 «Развитие дополнительного образования»</w:t>
            </w:r>
          </w:p>
        </w:tc>
      </w:tr>
      <w:tr w:rsidR="005D18EC" w:rsidRPr="005D18EC" w:rsidTr="000308B3">
        <w:trPr>
          <w:trHeight w:val="6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39.</w:t>
            </w:r>
          </w:p>
        </w:tc>
        <w:tc>
          <w:tcPr>
            <w:tcW w:w="1100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075" w:type="dxa"/>
            <w:gridSpan w:val="20"/>
            <w:shd w:val="clear" w:color="auto" w:fill="FFFFFF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2.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Создание благоприятных условий для устойчивого развития дополнительного образования</w:t>
            </w:r>
          </w:p>
        </w:tc>
      </w:tr>
      <w:tr w:rsidR="005D18EC" w:rsidRPr="005D18EC" w:rsidTr="000308B3">
        <w:trPr>
          <w:trHeight w:val="6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40.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14075" w:type="dxa"/>
            <w:gridSpan w:val="20"/>
            <w:shd w:val="clear" w:color="auto" w:fill="FFFFFF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2.1.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Развитие системы дополнительного образования</w:t>
            </w:r>
          </w:p>
        </w:tc>
      </w:tr>
      <w:tr w:rsidR="005D18EC" w:rsidRPr="005D18EC" w:rsidTr="000308B3">
        <w:trPr>
          <w:trHeight w:val="6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41.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</w:p>
        </w:tc>
        <w:tc>
          <w:tcPr>
            <w:tcW w:w="310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приоритетных объектов из числа муниципальных учреждений дополнительного образования, доступных для 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038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987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1013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979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4115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ПП РФ от 29.03.2019 №363 «Об утверждении государственной программы Российской Федерации «Доступная среда»,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ППСО от 21.10.2013 №1268-ПП </w:t>
            </w:r>
          </w:p>
        </w:tc>
      </w:tr>
      <w:tr w:rsidR="005D18EC" w:rsidRPr="005D18EC" w:rsidTr="000308B3">
        <w:trPr>
          <w:trHeight w:val="424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42.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2.1.2.</w:t>
            </w:r>
          </w:p>
        </w:tc>
        <w:tc>
          <w:tcPr>
            <w:tcW w:w="310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детей, привлекаемых </w:t>
            </w:r>
            <w:r w:rsidRPr="005D18EC">
              <w:rPr>
                <w:rFonts w:ascii="Times New Roman" w:hAnsi="Times New Roman" w:cs="Times New Roman"/>
              </w:rPr>
              <w:t>к участию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в творческих мероприятиях, в общем числе детей (ежегодно)</w:t>
            </w:r>
          </w:p>
        </w:tc>
        <w:tc>
          <w:tcPr>
            <w:tcW w:w="1038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8,3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8,4</w:t>
            </w:r>
          </w:p>
        </w:tc>
        <w:tc>
          <w:tcPr>
            <w:tcW w:w="987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8,4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8,4</w:t>
            </w:r>
          </w:p>
        </w:tc>
        <w:tc>
          <w:tcPr>
            <w:tcW w:w="1013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8,4</w:t>
            </w:r>
          </w:p>
        </w:tc>
        <w:tc>
          <w:tcPr>
            <w:tcW w:w="979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8,4</w:t>
            </w:r>
          </w:p>
        </w:tc>
        <w:tc>
          <w:tcPr>
            <w:tcW w:w="4115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ППСО от 21.10.2013 №1268-ПП</w:t>
            </w:r>
          </w:p>
        </w:tc>
      </w:tr>
      <w:tr w:rsidR="005D18EC" w:rsidRPr="005D18EC" w:rsidTr="000308B3">
        <w:trPr>
          <w:trHeight w:val="6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43.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2.1.3.</w:t>
            </w:r>
          </w:p>
        </w:tc>
        <w:tc>
          <w:tcPr>
            <w:tcW w:w="310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учащихся детских школ искусств</w:t>
            </w:r>
          </w:p>
        </w:tc>
        <w:tc>
          <w:tcPr>
            <w:tcW w:w="1038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тыс. человек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1,61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987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1013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979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4115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Приказ Росстата </w:t>
            </w:r>
            <w:bookmarkStart w:id="3" w:name="_Hlk114740238"/>
            <w:r w:rsidRPr="005D18EC">
              <w:rPr>
                <w:rFonts w:ascii="Times New Roman" w:eastAsia="Times New Roman" w:hAnsi="Times New Roman" w:cs="Times New Roman"/>
              </w:rPr>
              <w:t>от 02.06.2021 №298</w:t>
            </w:r>
            <w:bookmarkEnd w:id="3"/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«Об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сведения о детской музыкальной, художественной, хореографической школе и школе искусств»</w:t>
            </w:r>
          </w:p>
        </w:tc>
      </w:tr>
      <w:tr w:rsidR="005D18EC" w:rsidRPr="005D18EC" w:rsidTr="000308B3">
        <w:trPr>
          <w:trHeight w:val="181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44.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14075" w:type="dxa"/>
            <w:gridSpan w:val="20"/>
            <w:shd w:val="clear" w:color="auto" w:fill="FFFFFF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2.2.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Модернизация и укрепление материально-технической базы учреждений дополнительного образования</w:t>
            </w:r>
          </w:p>
        </w:tc>
      </w:tr>
      <w:tr w:rsidR="005D18EC" w:rsidRPr="005D18EC" w:rsidTr="000308B3">
        <w:trPr>
          <w:trHeight w:val="424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45.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2.2.1.</w:t>
            </w:r>
          </w:p>
        </w:tc>
        <w:tc>
          <w:tcPr>
            <w:tcW w:w="310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исполненных предписаний надзорных органов в общем количестве таких предписаний в отношении учреждений дополнительного образования</w:t>
            </w:r>
          </w:p>
        </w:tc>
        <w:tc>
          <w:tcPr>
            <w:tcW w:w="1038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7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9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115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ПП СО от 25.12.2013 №1244 «Об антитеррористической защищенности объектов (территорий)»,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ПП РФ от 11.02.2017 №176 </w:t>
            </w:r>
          </w:p>
        </w:tc>
      </w:tr>
      <w:tr w:rsidR="005D18EC" w:rsidRPr="005D18EC" w:rsidTr="000308B3">
        <w:trPr>
          <w:trHeight w:val="60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46.</w:t>
            </w:r>
          </w:p>
        </w:tc>
        <w:tc>
          <w:tcPr>
            <w:tcW w:w="1100" w:type="dxa"/>
            <w:shd w:val="clear" w:color="auto" w:fill="FFFFFF"/>
            <w:vAlign w:val="bottom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14075" w:type="dxa"/>
            <w:gridSpan w:val="20"/>
            <w:shd w:val="clear" w:color="auto" w:fill="FFFFFF"/>
          </w:tcPr>
          <w:p w:rsidR="005D18EC" w:rsidRPr="005D18EC" w:rsidRDefault="00177E80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2.3.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Повышение уровня антитеррористической защищенности объектов дополнительного образования</w:t>
            </w:r>
          </w:p>
        </w:tc>
      </w:tr>
      <w:tr w:rsidR="005D18EC" w:rsidRPr="005D18EC" w:rsidTr="000308B3">
        <w:trPr>
          <w:trHeight w:val="424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47.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2.3.1.</w:t>
            </w:r>
          </w:p>
        </w:tc>
        <w:tc>
          <w:tcPr>
            <w:tcW w:w="3103" w:type="dxa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дополнительного образования, оборудованных системами видеонаблюдения (внутреннего и внешнего), соответствующими требованиям к объектам дополнительного образования</w:t>
            </w:r>
          </w:p>
        </w:tc>
        <w:tc>
          <w:tcPr>
            <w:tcW w:w="1038" w:type="dxa"/>
            <w:gridSpan w:val="2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7" w:type="dxa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9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115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ПП РФ от 11.02.2017 №176; </w:t>
            </w:r>
            <w:r w:rsidRPr="005D18EC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 Березовском городском округе на 2020-2025 годы», утвержденная постановлением администрации Березовского городского округа 05.12.2019 №1120;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Паспорта безопасности объектов</w:t>
            </w:r>
          </w:p>
        </w:tc>
      </w:tr>
      <w:tr w:rsidR="005D18EC" w:rsidRPr="005D18EC" w:rsidTr="000308B3">
        <w:trPr>
          <w:trHeight w:val="424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48.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2.3.2.</w:t>
            </w:r>
          </w:p>
        </w:tc>
        <w:tc>
          <w:tcPr>
            <w:tcW w:w="3103" w:type="dxa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Доля объектов дополнительного образования, у которых произведена замена и (или) укрепление оконных проемов и дверных конструкций</w:t>
            </w:r>
          </w:p>
        </w:tc>
        <w:tc>
          <w:tcPr>
            <w:tcW w:w="1038" w:type="dxa"/>
            <w:gridSpan w:val="2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7" w:type="dxa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9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115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ПП РФ от 11.02.2017 №176; </w:t>
            </w:r>
            <w:r w:rsidRPr="005D18EC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Pr="005D18EC">
              <w:rPr>
                <w:rFonts w:ascii="Times New Roman" w:hAnsi="Times New Roman" w:cs="Times New Roman"/>
                <w:bCs/>
              </w:rPr>
              <w:lastRenderedPageBreak/>
              <w:t>«Профилактика терроризма, а также минимизация и (или) ликвидация последствий его проявлений в Березовском городском округе на 2020-2025 годы», утвержденная постановлением администрации Березовского городского округа 05.12.2019 №1120; Паспорта безопасности объектов</w:t>
            </w:r>
          </w:p>
        </w:tc>
      </w:tr>
      <w:tr w:rsidR="005D18EC" w:rsidRPr="005D18EC" w:rsidTr="000308B3">
        <w:trPr>
          <w:trHeight w:val="988"/>
        </w:trPr>
        <w:tc>
          <w:tcPr>
            <w:tcW w:w="730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2.3.3.</w:t>
            </w:r>
          </w:p>
        </w:tc>
        <w:tc>
          <w:tcPr>
            <w:tcW w:w="3103" w:type="dxa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дополнительного образования с установленными </w:t>
            </w:r>
            <w:r w:rsidRPr="005D18EC">
              <w:rPr>
                <w:rFonts w:ascii="Times New Roman" w:eastAsia="Times New Roman" w:hAnsi="Times New Roman" w:cs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работников и посетителей объектов (территорий)</w:t>
            </w:r>
          </w:p>
        </w:tc>
        <w:tc>
          <w:tcPr>
            <w:tcW w:w="1038" w:type="dxa"/>
            <w:gridSpan w:val="2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7" w:type="dxa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9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115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ПП РФ от 11.02.2017 №176; </w:t>
            </w:r>
            <w:r w:rsidRPr="005D18EC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 2020-2025 годы», утвержденная постановлением администрации Березовского городского округа 05.12.2019 №1120; Паспорта безопасности объектов</w:t>
            </w:r>
          </w:p>
        </w:tc>
      </w:tr>
      <w:tr w:rsidR="005D18EC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50.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075" w:type="dxa"/>
            <w:gridSpan w:val="20"/>
            <w:shd w:val="clear" w:color="000000" w:fill="FFFFFF"/>
            <w:hideMark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Подпрограмма 3 «Развитие физической культуры и спорта»</w:t>
            </w:r>
          </w:p>
        </w:tc>
      </w:tr>
      <w:tr w:rsidR="005D18EC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51.</w:t>
            </w:r>
          </w:p>
        </w:tc>
        <w:tc>
          <w:tcPr>
            <w:tcW w:w="1100" w:type="dxa"/>
            <w:shd w:val="clear" w:color="000000" w:fill="FFFFFF"/>
            <w:hideMark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075" w:type="dxa"/>
            <w:gridSpan w:val="20"/>
            <w:shd w:val="clear" w:color="000000" w:fill="FFFFFF"/>
            <w:hideMark/>
          </w:tcPr>
          <w:p w:rsidR="005D18EC" w:rsidRPr="005D18EC" w:rsidRDefault="00177E80" w:rsidP="005D18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3.</w:t>
            </w:r>
            <w:r w:rsidR="005D18EC" w:rsidRPr="005D18EC">
              <w:rPr>
                <w:rFonts w:ascii="Times New Roman" w:eastAsia="Times New Roman" w:hAnsi="Times New Roman" w:cs="Times New Roman"/>
                <w:lang w:eastAsia="en-US"/>
              </w:rPr>
              <w:t xml:space="preserve">Создание условий для развития массовой физической культуры и спорта, формирование у населения потребности в здоровом образе жизни, развитие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системы спорта высших достижений</w:t>
            </w:r>
          </w:p>
        </w:tc>
      </w:tr>
      <w:tr w:rsidR="005D18EC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52.</w:t>
            </w:r>
          </w:p>
        </w:tc>
        <w:tc>
          <w:tcPr>
            <w:tcW w:w="1100" w:type="dxa"/>
            <w:shd w:val="clear" w:color="000000" w:fill="FFFFFF"/>
            <w:hideMark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14075" w:type="dxa"/>
            <w:gridSpan w:val="20"/>
            <w:shd w:val="clear" w:color="000000" w:fill="FFFFFF"/>
            <w:hideMark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Задача 3.1.</w:t>
            </w:r>
            <w:r w:rsidRPr="005D18EC">
              <w:rPr>
                <w:rFonts w:ascii="Times New Roman" w:hAnsi="Times New Roman" w:cs="Times New Roman"/>
              </w:rPr>
              <w:t>Увеличение количества жителей Березовского городского округа, систематически занимающихся физической культурой и спортом, в том числе лиц с ограниченными возможностями здоровья и инвалидов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0B29F7" w:rsidRPr="005D18EC" w:rsidRDefault="000B29F7" w:rsidP="000B29F7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53.</w:t>
            </w:r>
          </w:p>
        </w:tc>
        <w:tc>
          <w:tcPr>
            <w:tcW w:w="1100" w:type="dxa"/>
            <w:shd w:val="clear" w:color="000000" w:fill="FFFFFF"/>
          </w:tcPr>
          <w:p w:rsidR="000B29F7" w:rsidRPr="005D18EC" w:rsidRDefault="000B29F7" w:rsidP="000B29F7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3.1.1.</w:t>
            </w:r>
          </w:p>
        </w:tc>
        <w:tc>
          <w:tcPr>
            <w:tcW w:w="3103" w:type="dxa"/>
            <w:shd w:val="clear" w:color="000000" w:fill="FFFFFF"/>
          </w:tcPr>
          <w:p w:rsidR="000B29F7" w:rsidRPr="005D18EC" w:rsidRDefault="000B29F7" w:rsidP="000B29F7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0B29F7" w:rsidRDefault="000B29F7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населения Березовского 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родского округа, систематически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занимающегося</w:t>
            </w:r>
          </w:p>
          <w:p w:rsidR="00177E80" w:rsidRPr="005D18EC" w:rsidRDefault="00177E80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физической культурой и спортом, в общей численности населения Березовского городского округа в возрасте 3-79 лет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55,2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63,5</w:t>
            </w:r>
          </w:p>
        </w:tc>
        <w:tc>
          <w:tcPr>
            <w:tcW w:w="4073" w:type="dxa"/>
            <w:shd w:val="clear" w:color="000000" w:fill="FFFFFF"/>
          </w:tcPr>
          <w:p w:rsidR="000B29F7" w:rsidRDefault="000B29F7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для всех категорий и групп</w:t>
            </w:r>
          </w:p>
          <w:p w:rsidR="000B29F7" w:rsidRDefault="000B29F7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 населения условий для занятий</w:t>
            </w:r>
          </w:p>
          <w:p w:rsidR="00177E80" w:rsidRPr="00177E80" w:rsidRDefault="00177E80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муниципального образования</w:t>
            </w:r>
          </w:p>
        </w:tc>
      </w:tr>
      <w:tr w:rsidR="000308B3" w:rsidRPr="005D18EC" w:rsidTr="00177E80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730" w:type="dxa"/>
            <w:shd w:val="clear" w:color="000000" w:fill="FFFFFF"/>
          </w:tcPr>
          <w:p w:rsidR="000B29F7" w:rsidRPr="005D18EC" w:rsidRDefault="000B29F7" w:rsidP="000B29F7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shd w:val="clear" w:color="000000" w:fill="FFFFFF"/>
          </w:tcPr>
          <w:p w:rsidR="000B29F7" w:rsidRPr="005D18EC" w:rsidRDefault="000B29F7" w:rsidP="000B29F7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0B29F7" w:rsidRPr="005D18EC" w:rsidRDefault="000B29F7" w:rsidP="000B29F7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gridSpan w:val="3"/>
            <w:shd w:val="clear" w:color="auto" w:fill="auto"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gridSpan w:val="3"/>
            <w:shd w:val="clear" w:color="auto" w:fill="auto"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5" w:type="dxa"/>
            <w:gridSpan w:val="2"/>
            <w:shd w:val="clear" w:color="000000" w:fill="FFFFFF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 «Бер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</w:rPr>
              <w:t>зовский городской округ» от 20.09.2021 №</w:t>
            </w:r>
            <w:r w:rsidRPr="005D18EC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0B29F7" w:rsidRPr="005D18EC" w:rsidTr="000308B3">
        <w:tblPrEx>
          <w:tblLook w:val="04A0" w:firstRow="1" w:lastRow="0" w:firstColumn="1" w:lastColumn="0" w:noHBand="0" w:noVBand="1"/>
        </w:tblPrEx>
        <w:trPr>
          <w:trHeight w:val="1923"/>
        </w:trPr>
        <w:tc>
          <w:tcPr>
            <w:tcW w:w="730" w:type="dxa"/>
            <w:shd w:val="clear" w:color="000000" w:fill="FFFFFF"/>
          </w:tcPr>
          <w:p w:rsidR="000B29F7" w:rsidRPr="005D18EC" w:rsidRDefault="000B29F7" w:rsidP="000B29F7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54.</w:t>
            </w:r>
          </w:p>
        </w:tc>
        <w:tc>
          <w:tcPr>
            <w:tcW w:w="1100" w:type="dxa"/>
            <w:shd w:val="clear" w:color="000000" w:fill="FFFFFF"/>
            <w:hideMark/>
          </w:tcPr>
          <w:p w:rsidR="000B29F7" w:rsidRPr="005D18EC" w:rsidRDefault="000B29F7" w:rsidP="000B29F7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3.1.2.</w:t>
            </w: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0B29F7" w:rsidRPr="005D18EC" w:rsidRDefault="000B29F7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0B29F7" w:rsidRPr="005D18EC" w:rsidRDefault="000B29F7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92" w:type="dxa"/>
            <w:shd w:val="clear" w:color="auto" w:fill="auto"/>
            <w:hideMark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87" w:type="dxa"/>
            <w:shd w:val="clear" w:color="auto" w:fill="auto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013" w:type="dxa"/>
            <w:gridSpan w:val="3"/>
            <w:shd w:val="clear" w:color="auto" w:fill="auto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115" w:type="dxa"/>
            <w:gridSpan w:val="2"/>
            <w:shd w:val="clear" w:color="000000" w:fill="FFFFFF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СО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 (далее – ПП СО от 29.10.2013 №1332-ПП);</w:t>
            </w:r>
          </w:p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СО от 25.12.2019 № 1001-ПП «Об утверждении Стратегии развития физической культуры и спорта Свердловской области на период до 2035 года» (далее – ПП СО от 25.12.2019 №1001-ПП)</w:t>
            </w:r>
          </w:p>
        </w:tc>
      </w:tr>
      <w:tr w:rsidR="000B29F7" w:rsidRPr="005D18EC" w:rsidTr="000308B3">
        <w:tblPrEx>
          <w:tblLook w:val="04A0" w:firstRow="1" w:lastRow="0" w:firstColumn="1" w:lastColumn="0" w:noHBand="0" w:noVBand="1"/>
        </w:tblPrEx>
        <w:trPr>
          <w:trHeight w:val="2241"/>
        </w:trPr>
        <w:tc>
          <w:tcPr>
            <w:tcW w:w="730" w:type="dxa"/>
            <w:shd w:val="clear" w:color="000000" w:fill="FFFFFF"/>
          </w:tcPr>
          <w:p w:rsidR="000B29F7" w:rsidRPr="005D18EC" w:rsidRDefault="000B29F7" w:rsidP="000B29F7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55.</w:t>
            </w:r>
          </w:p>
        </w:tc>
        <w:tc>
          <w:tcPr>
            <w:tcW w:w="1100" w:type="dxa"/>
            <w:shd w:val="clear" w:color="000000" w:fill="FFFFFF"/>
            <w:hideMark/>
          </w:tcPr>
          <w:p w:rsidR="000B29F7" w:rsidRPr="005D18EC" w:rsidRDefault="000B29F7" w:rsidP="000B29F7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3.1.3.</w:t>
            </w: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0B29F7" w:rsidRPr="005D18EC" w:rsidRDefault="000B29F7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0B29F7" w:rsidRPr="005D18EC" w:rsidRDefault="000B29F7" w:rsidP="000B2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992" w:type="dxa"/>
            <w:shd w:val="clear" w:color="auto" w:fill="auto"/>
            <w:hideMark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987" w:type="dxa"/>
            <w:shd w:val="clear" w:color="auto" w:fill="auto"/>
            <w:hideMark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013" w:type="dxa"/>
            <w:gridSpan w:val="3"/>
            <w:shd w:val="clear" w:color="auto" w:fill="auto"/>
            <w:hideMark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115" w:type="dxa"/>
            <w:gridSpan w:val="2"/>
            <w:shd w:val="clear" w:color="000000" w:fill="FFFFFF"/>
            <w:hideMark/>
          </w:tcPr>
          <w:p w:rsidR="000B29F7" w:rsidRPr="005D18EC" w:rsidRDefault="000B29F7" w:rsidP="000B2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ПП СО от 29.10.2013 №1332-ПП; </w:t>
            </w:r>
          </w:p>
          <w:p w:rsidR="000B29F7" w:rsidRPr="005D18EC" w:rsidRDefault="000B29F7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ПП СО от 25.12.2019 №1001-ПП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1302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56.</w:t>
            </w:r>
          </w:p>
        </w:tc>
        <w:tc>
          <w:tcPr>
            <w:tcW w:w="110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3.1.4.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364CF4" w:rsidRPr="00364CF4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старшего возраста (женщины в возрасте 55-79 лет; мужчины в возрасте 60-79 лет), систематически</w:t>
            </w:r>
          </w:p>
        </w:tc>
        <w:tc>
          <w:tcPr>
            <w:tcW w:w="992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24,7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115" w:type="dxa"/>
            <w:gridSpan w:val="2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ПП СО от 29.10.2013 №1332-ПП; 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ПП СО от 25.12.2019 №1001-ПП</w:t>
            </w:r>
          </w:p>
        </w:tc>
      </w:tr>
      <w:tr w:rsidR="000308B3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992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5" w:type="dxa"/>
            <w:gridSpan w:val="2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14075" w:type="dxa"/>
            <w:gridSpan w:val="20"/>
            <w:shd w:val="clear" w:color="auto" w:fill="auto"/>
            <w:hideMark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Задача 3.2. Увеличение числа граждан, участвующих в физкультурных и спортивных мероприятиях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58.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3.2.1.</w:t>
            </w: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спортивных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55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987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013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4115" w:type="dxa"/>
            <w:gridSpan w:val="2"/>
            <w:shd w:val="clear" w:color="000000" w:fill="FFFFFF"/>
            <w:hideMark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59.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3.2.2.</w:t>
            </w: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физкультурно-оздоровительных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55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987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013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4115" w:type="dxa"/>
            <w:gridSpan w:val="2"/>
            <w:shd w:val="clear" w:color="000000" w:fill="FFFFFF"/>
            <w:hideMark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60.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3.2.3.</w:t>
            </w: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спортивных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5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87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013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4115" w:type="dxa"/>
            <w:gridSpan w:val="2"/>
            <w:shd w:val="clear" w:color="000000" w:fill="FFFFFF"/>
            <w:hideMark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61.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3.2.4.</w:t>
            </w: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физкультурных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5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87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1013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4115" w:type="dxa"/>
            <w:gridSpan w:val="2"/>
            <w:shd w:val="clear" w:color="000000" w:fill="FFFFFF"/>
            <w:hideMark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62.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3.2.5.</w:t>
            </w: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5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      </w:r>
          </w:p>
        </w:tc>
        <w:tc>
          <w:tcPr>
            <w:tcW w:w="992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55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87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13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115" w:type="dxa"/>
            <w:gridSpan w:val="2"/>
            <w:shd w:val="clear" w:color="000000" w:fill="FFFFFF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ПП СО от 29.10.2013 № 1332-ПП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63.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14075" w:type="dxa"/>
            <w:gridSpan w:val="20"/>
            <w:shd w:val="clear" w:color="auto" w:fill="auto"/>
            <w:hideMark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Задача 3.3. Взаимодействие и оказание поддержки организациям, осуществляющим основную деятельность в сфере физической культуры и спорта (федерации, НКО, спортивные клубы) Березовского городского округа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64.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3.3.1.</w:t>
            </w: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D18EC">
              <w:rPr>
                <w:rFonts w:ascii="Times New Roman" w:hAnsi="Times New Roman" w:cs="Times New Roman"/>
              </w:rPr>
              <w:t>Количество поддержанных инициатив по результатам грантовых конкурсов в сфере физической культуры и спорта Березовского городского округ</w:t>
            </w:r>
            <w:r w:rsidRPr="005D18E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55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87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13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15" w:type="dxa"/>
            <w:gridSpan w:val="2"/>
            <w:shd w:val="clear" w:color="000000" w:fill="FFFFFF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Постановлением администрации Березовского городского округа об утверждении п</w:t>
            </w:r>
            <w:r w:rsidRPr="005D18EC">
              <w:rPr>
                <w:rFonts w:ascii="Times New Roman" w:hAnsi="Times New Roman" w:cs="Times New Roman"/>
              </w:rPr>
              <w:t>оложения о грантовой поддержке Березовского городского округа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65.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14075" w:type="dxa"/>
            <w:gridSpan w:val="20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Задача 3.4</w:t>
            </w:r>
            <w:r w:rsidRPr="005D18EC">
              <w:rPr>
                <w:rFonts w:ascii="Times New Roman" w:hAnsi="Times New Roman" w:cs="Times New Roman"/>
                <w:color w:val="000000"/>
              </w:rPr>
              <w:t xml:space="preserve"> Создание условий для занятий адаптивной физической культурой лиц с ограниченными возможностями здоровья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66.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3.4.1.</w:t>
            </w: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Доля лиц с ограниченными возможностями, занимающиеся в учреждениях физической культуры и спорта </w:t>
            </w:r>
            <w:r w:rsidRPr="005D18EC">
              <w:rPr>
                <w:rFonts w:ascii="Times New Roman" w:hAnsi="Times New Roman" w:cs="Times New Roman"/>
              </w:rPr>
              <w:lastRenderedPageBreak/>
              <w:t>от общего количества заявившихся</w:t>
            </w:r>
          </w:p>
        </w:tc>
        <w:tc>
          <w:tcPr>
            <w:tcW w:w="992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СО от 29.10.2013 №1332-ПП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67.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3.5.</w:t>
            </w:r>
          </w:p>
        </w:tc>
        <w:tc>
          <w:tcPr>
            <w:tcW w:w="14075" w:type="dxa"/>
            <w:gridSpan w:val="20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Задача 3.5. Развитие Всероссийского физкультурно-спортивного комплекса «Готов к труду и обороне» (ГТО) Березовского городского округа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68.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3.5.1.</w:t>
            </w: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992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ПП РФ от 15.04.2014 №302 «Об утверждении государственной программы Российской Федерации «Развитие физической культуры и спорта»; 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ПП СО от 29.10.2013 №1332-ПП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69.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3.6.</w:t>
            </w:r>
          </w:p>
        </w:tc>
        <w:tc>
          <w:tcPr>
            <w:tcW w:w="14075" w:type="dxa"/>
            <w:gridSpan w:val="20"/>
            <w:shd w:val="clear" w:color="auto" w:fill="auto"/>
            <w:hideMark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Цель 3.6. Создание и развитие инфраструктуры физической культуры и спорта для различных групп населения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70.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3.6.1.</w:t>
            </w: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bCs/>
              </w:rPr>
              <w:t>Уровень обеспеченности граждан спортивными сооружениями исходя из единовременной пропускной способности объектов спорта Березовского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муниципального образования «Бер</w:t>
            </w:r>
            <w:r>
              <w:rPr>
                <w:rFonts w:ascii="Times New Roman" w:hAnsi="Times New Roman" w:cs="Times New Roman"/>
              </w:rPr>
              <w:t>е</w:t>
            </w:r>
            <w:r w:rsidRPr="005D18EC">
              <w:rPr>
                <w:rFonts w:ascii="Times New Roman" w:hAnsi="Times New Roman" w:cs="Times New Roman"/>
              </w:rPr>
              <w:t>зовский городской округ» от 20.09.2021 №</w:t>
            </w:r>
            <w:r w:rsidRPr="005D18EC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71.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3.6.2.</w:t>
            </w: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Возведение новых спортивных площадок, оснащенных специализированным оборудованием для занятий </w:t>
            </w:r>
            <w:r w:rsidRPr="005D18EC">
              <w:rPr>
                <w:rFonts w:ascii="Times New Roman" w:hAnsi="Times New Roman" w:cs="Times New Roman"/>
              </w:rPr>
              <w:lastRenderedPageBreak/>
              <w:t>уличной гимнастикой (нарастающим итогом)</w:t>
            </w:r>
          </w:p>
        </w:tc>
        <w:tc>
          <w:tcPr>
            <w:tcW w:w="992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 СО от 29.10.2013 №</w:t>
            </w:r>
            <w:r w:rsidRPr="005D18EC">
              <w:rPr>
                <w:rFonts w:ascii="Times New Roman" w:eastAsia="Times New Roman" w:hAnsi="Times New Roman" w:cs="Times New Roman"/>
              </w:rPr>
              <w:t>1332-ПП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72.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3.7.</w:t>
            </w:r>
          </w:p>
        </w:tc>
        <w:tc>
          <w:tcPr>
            <w:tcW w:w="14075" w:type="dxa"/>
            <w:gridSpan w:val="20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Задача 3.7. Развитие направления спортивной подготовки в учреждениях физической культуры и спорта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73.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3.7.1.</w:t>
            </w: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лиц, занимающихся по программам спортивной подготовки в организациях ведомственной принадлежности физической культуры и спорта, от общего количества занимающихся</w:t>
            </w:r>
          </w:p>
        </w:tc>
        <w:tc>
          <w:tcPr>
            <w:tcW w:w="992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ПП РФ от 15.04.2014 №302 «Об утверждении государственной программы Российской Федерации «Развитие физической культуры и спорта»; </w:t>
            </w:r>
          </w:p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СО от 29.10.2013 №1332-ПП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74.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3.7.2.</w:t>
            </w: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спортсменов-разрядников в общем количестве лиц, занимающихся в системе спортивной подготовки</w:t>
            </w:r>
          </w:p>
        </w:tc>
        <w:tc>
          <w:tcPr>
            <w:tcW w:w="992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ПП СО от 29.10.2013 №1332-ПП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75.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3.8.</w:t>
            </w:r>
          </w:p>
        </w:tc>
        <w:tc>
          <w:tcPr>
            <w:tcW w:w="14075" w:type="dxa"/>
            <w:gridSpan w:val="20"/>
            <w:shd w:val="clear" w:color="auto" w:fill="auto"/>
            <w:hideMark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Задача 3.8. Создание условий для сохранения и развития кадрового состава Березовского городского округа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76.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3.8.1.</w:t>
            </w: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ПП СО от 29.10.2013 №1332-ПП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77.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3.8.2.</w:t>
            </w: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364CF4" w:rsidRPr="005D18EC" w:rsidRDefault="00364CF4" w:rsidP="00364CF4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кадров с высшим профильным образованием от общего количества основного состава</w:t>
            </w:r>
          </w:p>
        </w:tc>
        <w:tc>
          <w:tcPr>
            <w:tcW w:w="992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ПП СО от 29.10.2013 №1332-ПП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78.</w:t>
            </w:r>
          </w:p>
        </w:tc>
        <w:tc>
          <w:tcPr>
            <w:tcW w:w="110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3.9.</w:t>
            </w:r>
          </w:p>
        </w:tc>
        <w:tc>
          <w:tcPr>
            <w:tcW w:w="14075" w:type="dxa"/>
            <w:gridSpan w:val="20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Задача 3.9. Повышение уровня антитеррористической защищенности объектов физической культуры и спорта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79.</w:t>
            </w:r>
          </w:p>
        </w:tc>
        <w:tc>
          <w:tcPr>
            <w:tcW w:w="110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3.9.1.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_Hlk113289506"/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Доля объектов физической культуры и спорта, оборудованных системами видеонаблюдения (внутреннего и внешнего), соответствующими требованиям к объектам физической культуры  и спорта</w:t>
            </w:r>
            <w:bookmarkEnd w:id="4"/>
          </w:p>
        </w:tc>
        <w:tc>
          <w:tcPr>
            <w:tcW w:w="992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364CF4" w:rsidRPr="005D18EC" w:rsidRDefault="00364CF4" w:rsidP="0036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 xml:space="preserve">ПП РФ от 06.03.2015 №202 «Об утверждении требований </w:t>
            </w:r>
            <w:r w:rsidRPr="005D18EC">
              <w:rPr>
                <w:rFonts w:ascii="Times New Roman" w:hAnsi="Times New Roman" w:cs="Times New Roman"/>
                <w:bCs/>
              </w:rPr>
              <w:lastRenderedPageBreak/>
              <w:t>к антитеррористической защищенности объектов спорта и формы паспорта безопасности объектов спорта» (далее – ПП РФ от 06.03.2015 №202);</w:t>
            </w:r>
          </w:p>
          <w:p w:rsidR="00364CF4" w:rsidRPr="005D18EC" w:rsidRDefault="00364CF4" w:rsidP="0036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80.</w:t>
            </w:r>
          </w:p>
        </w:tc>
        <w:tc>
          <w:tcPr>
            <w:tcW w:w="110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3.9.2.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физической культуры </w:t>
            </w:r>
            <w:r w:rsidRPr="005D18EC">
              <w:rPr>
                <w:rFonts w:ascii="Times New Roman" w:hAnsi="Times New Roman" w:cs="Times New Roman"/>
              </w:rPr>
              <w:t>и спорта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с установленными системами охранной сигнализации</w:t>
            </w:r>
          </w:p>
        </w:tc>
        <w:tc>
          <w:tcPr>
            <w:tcW w:w="992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364CF4" w:rsidRPr="005D18EC" w:rsidRDefault="00364CF4" w:rsidP="0036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ПП РФ 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81.</w:t>
            </w:r>
          </w:p>
        </w:tc>
        <w:tc>
          <w:tcPr>
            <w:tcW w:w="110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3.9.3.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физической культуры и спорта с установленными системами пожарной сигнализации</w:t>
            </w:r>
          </w:p>
        </w:tc>
        <w:tc>
          <w:tcPr>
            <w:tcW w:w="992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364CF4" w:rsidRPr="005D18EC" w:rsidRDefault="00364CF4" w:rsidP="0036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ПП РФ 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lastRenderedPageBreak/>
              <w:t>Паспорта безопасности объектов (территорий)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82.</w:t>
            </w:r>
          </w:p>
        </w:tc>
        <w:tc>
          <w:tcPr>
            <w:tcW w:w="110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3.9.4.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5" w:name="_Hlk113289627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</w:t>
            </w:r>
            <w:bookmarkStart w:id="6" w:name="_Hlk113289618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физической культуры и спорта с установленными </w:t>
            </w:r>
            <w:r w:rsidRPr="005D18EC">
              <w:rPr>
                <w:rFonts w:ascii="Times New Roman" w:eastAsia="Times New Roman" w:hAnsi="Times New Roman" w:cs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  <w:bookmarkEnd w:id="5"/>
            <w:bookmarkEnd w:id="6"/>
          </w:p>
        </w:tc>
        <w:tc>
          <w:tcPr>
            <w:tcW w:w="992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364CF4" w:rsidRPr="005D18EC" w:rsidRDefault="00364CF4" w:rsidP="0036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ПП РФ 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83.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4075" w:type="dxa"/>
            <w:gridSpan w:val="20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Подпрограмма 4 «Развитие потенциала молодежи»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84.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4075" w:type="dxa"/>
            <w:gridSpan w:val="20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Цель 4 С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>оздание условий для эффективной самореализации мол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одежи и раскрытие ее потенциала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85.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14075" w:type="dxa"/>
            <w:gridSpan w:val="20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Задача 4.1. 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>Создание эффективной системы выявления, поддержки и развития способностей и талантов у молодежи</w:t>
            </w:r>
          </w:p>
        </w:tc>
      </w:tr>
      <w:tr w:rsidR="00364CF4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86.</w:t>
            </w:r>
          </w:p>
        </w:tc>
        <w:tc>
          <w:tcPr>
            <w:tcW w:w="1100" w:type="dxa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4.1.1.</w:t>
            </w:r>
          </w:p>
        </w:tc>
        <w:tc>
          <w:tcPr>
            <w:tcW w:w="3149" w:type="dxa"/>
            <w:gridSpan w:val="2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Доля молодых граждан в возрасте от 14 до 35 лет, вовлеченных в мероприятия по приоритетным направлениям молодежной политики от общего числа молодежи</w:t>
            </w:r>
          </w:p>
        </w:tc>
        <w:tc>
          <w:tcPr>
            <w:tcW w:w="992" w:type="dxa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019" w:type="dxa"/>
            <w:gridSpan w:val="2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14" w:type="dxa"/>
            <w:gridSpan w:val="2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006" w:type="dxa"/>
            <w:gridSpan w:val="4"/>
            <w:shd w:val="clear" w:color="000000" w:fill="FFFFFF"/>
          </w:tcPr>
          <w:p w:rsidR="00364CF4" w:rsidRPr="005D18EC" w:rsidRDefault="00364CF4" w:rsidP="00364CF4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115" w:type="dxa"/>
            <w:gridSpan w:val="2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ПП СО от 19.12.2019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 (далее – ПП СО от 19.12.2019 №920-ПП)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87.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4.1.2.</w:t>
            </w:r>
          </w:p>
        </w:tc>
        <w:tc>
          <w:tcPr>
            <w:tcW w:w="314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2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молодых граждан в возрасте от 14 до 35 лет, ставших победителями премии главы Березовского городского округа ко Дню молодежи</w:t>
            </w:r>
          </w:p>
        </w:tc>
        <w:tc>
          <w:tcPr>
            <w:tcW w:w="992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01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14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006" w:type="dxa"/>
            <w:gridSpan w:val="4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115" w:type="dxa"/>
            <w:gridSpan w:val="2"/>
            <w:shd w:val="clear" w:color="000000" w:fill="FFFFFF"/>
          </w:tcPr>
          <w:p w:rsidR="004C5781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№489-ФЗ «О молодежной политике в Российской Федерации» 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88.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14075" w:type="dxa"/>
            <w:gridSpan w:val="20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 xml:space="preserve">Задача 4.2. </w:t>
            </w:r>
            <w:r w:rsidRPr="005D18EC">
              <w:rPr>
                <w:rFonts w:ascii="Times New Roman" w:hAnsi="Times New Roman" w:cs="Times New Roman"/>
                <w:lang w:eastAsia="en-US"/>
              </w:rPr>
              <w:t>Оказание финансовой и организационной поддержки общественно значимых инициатив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89.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4.2.1.</w:t>
            </w:r>
          </w:p>
        </w:tc>
        <w:tc>
          <w:tcPr>
            <w:tcW w:w="314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 xml:space="preserve">Доля поддержанных молодежных инициатив, от общего количества </w:t>
            </w: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молодежных инициатив по результатам грантовых конкурсов</w:t>
            </w:r>
          </w:p>
        </w:tc>
        <w:tc>
          <w:tcPr>
            <w:tcW w:w="992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1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4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006" w:type="dxa"/>
            <w:gridSpan w:val="4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115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ПП СО от 19.12.2019 №920-ПП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90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4.2.2.</w:t>
            </w:r>
          </w:p>
        </w:tc>
        <w:tc>
          <w:tcPr>
            <w:tcW w:w="314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2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Количество действующих органов молодежного самоуправления</w:t>
            </w:r>
          </w:p>
        </w:tc>
        <w:tc>
          <w:tcPr>
            <w:tcW w:w="992" w:type="dxa"/>
            <w:shd w:val="clear" w:color="000000" w:fill="FFFFFF"/>
          </w:tcPr>
          <w:p w:rsidR="004C5781" w:rsidRPr="005D18EC" w:rsidRDefault="00F87A85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="004C5781"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C5781"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06" w:type="dxa"/>
            <w:gridSpan w:val="4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5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ПП СО от 19.12.2019 №920-ПП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91.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4.3.</w:t>
            </w:r>
          </w:p>
        </w:tc>
        <w:tc>
          <w:tcPr>
            <w:tcW w:w="14075" w:type="dxa"/>
            <w:gridSpan w:val="20"/>
            <w:shd w:val="clear" w:color="000000" w:fill="FFFFFF"/>
          </w:tcPr>
          <w:p w:rsidR="004C5781" w:rsidRPr="005D18EC" w:rsidRDefault="004C5781" w:rsidP="004C5781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Задача 4.3. 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>Развитие добровольческого (волонтерского) движения, молодежных общественных организаций и сообществ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92.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4.3.1.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Доля граждан, участвующих в добровольческой (волонтерской) деятельности к общему количеству населения Березовского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06" w:type="dxa"/>
            <w:gridSpan w:val="4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ПП СО от 19.12.2019 №920-ПП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93.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4.3.2.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2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Количество волонтеров (добровольцев), вовлеченных в мероприятия на территории Березовского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06" w:type="dxa"/>
            <w:gridSpan w:val="4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4C5781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№489-ФЗ «О молодежной политике в Российской Федерации» 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94.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4.3.3.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3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 xml:space="preserve">Количество ресурсных волонтерских центров, созданных на территории </w:t>
            </w:r>
            <w:r w:rsidRPr="005D18EC">
              <w:rPr>
                <w:rFonts w:ascii="Times New Roman" w:hAnsi="Times New Roman" w:cs="Times New Roman"/>
                <w:color w:val="000000"/>
              </w:rPr>
              <w:t>Березовского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06" w:type="dxa"/>
            <w:gridSpan w:val="4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4C5781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№489-ФЗ «О молодежной политике в Российской Федерации» 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95.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4.3.4.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4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Количество городских культурно-массовых мероприятий с участием волонтеров на территории </w:t>
            </w:r>
            <w:r w:rsidRPr="005D18EC">
              <w:rPr>
                <w:rFonts w:ascii="Times New Roman" w:hAnsi="Times New Roman" w:cs="Times New Roman"/>
                <w:color w:val="000000"/>
              </w:rPr>
              <w:t>Березовского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06" w:type="dxa"/>
            <w:gridSpan w:val="4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№489-ФЗ «О молодежной политике в Российской Федерации» 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96.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4.4.</w:t>
            </w:r>
          </w:p>
        </w:tc>
        <w:tc>
          <w:tcPr>
            <w:tcW w:w="14075" w:type="dxa"/>
            <w:gridSpan w:val="20"/>
            <w:shd w:val="clear" w:color="000000" w:fill="FFFFFF"/>
          </w:tcPr>
          <w:p w:rsidR="004C5781" w:rsidRPr="005D18EC" w:rsidRDefault="004C5781" w:rsidP="004C5781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4.4.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>Гражданско-правовое, патриотическое воспитание детей и молодежи.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97.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4.4.1.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Количество мероприятий по гражданско-патриотическому воспитанию граждан в возрасте от 14 до 35 лет от общего числа мероприятий по приоритетным направлениям молодежной политики</w:t>
            </w:r>
          </w:p>
        </w:tc>
        <w:tc>
          <w:tcPr>
            <w:tcW w:w="992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5D18EC">
              <w:rPr>
                <w:rFonts w:ascii="Times New Roman" w:hAnsi="Times New Roman" w:cs="Times New Roman"/>
                <w:color w:val="000000"/>
              </w:rPr>
              <w:t>ероп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риятие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01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14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006" w:type="dxa"/>
            <w:gridSpan w:val="4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115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ПП СО от 19.12.2019 №920-ПП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4.4.2.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2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 xml:space="preserve">Доля граждан, участвующих в </w:t>
            </w:r>
            <w:r w:rsidRPr="005D18EC">
              <w:rPr>
                <w:rFonts w:ascii="Times New Roman" w:hAnsi="Times New Roman" w:cs="Times New Roman"/>
              </w:rPr>
              <w:t>мероприятиях по гражданско-патриотическому воспитанию</w:t>
            </w:r>
            <w:r w:rsidRPr="005D18EC">
              <w:rPr>
                <w:rFonts w:ascii="Times New Roman" w:hAnsi="Times New Roman" w:cs="Times New Roman"/>
                <w:color w:val="000000"/>
              </w:rPr>
              <w:t xml:space="preserve"> к общему количеству населения Березовского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1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14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06" w:type="dxa"/>
            <w:gridSpan w:val="4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15" w:type="dxa"/>
            <w:gridSpan w:val="2"/>
            <w:shd w:val="clear" w:color="000000" w:fill="FFFFFF"/>
          </w:tcPr>
          <w:p w:rsidR="004C5781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№489-ФЗ «О молодежной политике в Российской Федерации»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99.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4.5.</w:t>
            </w:r>
          </w:p>
        </w:tc>
        <w:tc>
          <w:tcPr>
            <w:tcW w:w="14075" w:type="dxa"/>
            <w:gridSpan w:val="20"/>
            <w:shd w:val="clear" w:color="000000" w:fill="FFFFFF"/>
          </w:tcPr>
          <w:p w:rsidR="004C5781" w:rsidRPr="005D18EC" w:rsidRDefault="004C5781" w:rsidP="004C5781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4.5.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>Формирование культуры здорового образа жизни, популяризация культуры безопасности жизнедеятельности в молодежной среде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100.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4.5.1.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Доля молодых граждан в возрасте от 14 до 35 лет – участников проектов и мероприятий, направленных на формирование здорового образа жизни, культуры безопасности жизнедеятельности, от общего числа молодых граждан в возрасте от 14 до 35 лет</w:t>
            </w:r>
          </w:p>
        </w:tc>
        <w:tc>
          <w:tcPr>
            <w:tcW w:w="992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1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14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006" w:type="dxa"/>
            <w:gridSpan w:val="4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115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ПП СО от 19.12.2019 №920-ПП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101.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4.5.2.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2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Количество внедренных в Березовском городском округе методик работы и/или программ (проектов) по работе с молодежью по формированию культуры здорового образа жизни</w:t>
            </w:r>
          </w:p>
        </w:tc>
        <w:tc>
          <w:tcPr>
            <w:tcW w:w="992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1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14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06" w:type="dxa"/>
            <w:gridSpan w:val="4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15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ПП СО от 19.12.2019 №920-ПП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102.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4.5.3.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3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Количество мероприятий, направленных на формирование культуры здорового образа жизни</w:t>
            </w:r>
          </w:p>
        </w:tc>
        <w:tc>
          <w:tcPr>
            <w:tcW w:w="992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1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14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06" w:type="dxa"/>
            <w:gridSpan w:val="4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115" w:type="dxa"/>
            <w:gridSpan w:val="2"/>
            <w:shd w:val="clear" w:color="000000" w:fill="FFFFFF"/>
          </w:tcPr>
          <w:p w:rsidR="004C5781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№489-ФЗ «О молодежной политике в Российской Федерации»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103.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4.6.</w:t>
            </w:r>
          </w:p>
        </w:tc>
        <w:tc>
          <w:tcPr>
            <w:tcW w:w="14075" w:type="dxa"/>
            <w:gridSpan w:val="20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4.6.</w:t>
            </w:r>
            <w:r w:rsidRPr="005D18EC">
              <w:rPr>
                <w:rFonts w:ascii="Times New Roman" w:hAnsi="Times New Roman" w:cs="Times New Roman"/>
                <w:color w:val="000000"/>
              </w:rPr>
              <w:t>Оздоровление детей и подростков в каникулярное время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104.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4.6.1.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Количество детей и подростков, оздоровленных на территории Березовского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4C5781" w:rsidRPr="005D18EC" w:rsidRDefault="00F87A85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="004C5781"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C5781"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01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14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006" w:type="dxa"/>
            <w:gridSpan w:val="4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Постановление администрации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Березовского городского округа от 06.03.2018 №164 «О мерах по организации и обеспечению отдыха и оздоровления детей в Березовском городском округе»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105.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4.6.2.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2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Количество объектов на территории Березовского городского округа, на базе которых проводится оздоровление детей и подростков</w:t>
            </w:r>
          </w:p>
        </w:tc>
        <w:tc>
          <w:tcPr>
            <w:tcW w:w="992" w:type="dxa"/>
            <w:shd w:val="clear" w:color="000000" w:fill="FFFFFF"/>
          </w:tcPr>
          <w:p w:rsidR="004C5781" w:rsidRPr="005D18EC" w:rsidRDefault="00F87A85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="004C5781"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C5781"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1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4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06" w:type="dxa"/>
            <w:gridSpan w:val="4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Постановление администрации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Березовского городского округа от 06.03.2018 №164 «О мерах по организации и обеспечению отдыха и оздоровления детей в Березовском городском округе»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106.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4.7.</w:t>
            </w:r>
          </w:p>
        </w:tc>
        <w:tc>
          <w:tcPr>
            <w:tcW w:w="14075" w:type="dxa"/>
            <w:gridSpan w:val="20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4.7.</w:t>
            </w:r>
            <w:r w:rsidRPr="005D18EC">
              <w:rPr>
                <w:rFonts w:ascii="Times New Roman" w:hAnsi="Times New Roman" w:cs="Times New Roman"/>
                <w:color w:val="000000"/>
              </w:rPr>
              <w:t>Организация досуга несовершеннолетних, оказавшихся в трудной жизненной ситуации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107.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4.7.1.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Доля несовершеннолетних, состоящих на учете в ТКДН и ЗП, посещающих учреждения культуры, физической культуры и спорта, молодежной политики, дополнительного образования, от общего числа несовершеннолетних, состоящих на различных видах учета в Березовском городском округе</w:t>
            </w:r>
          </w:p>
        </w:tc>
        <w:tc>
          <w:tcPr>
            <w:tcW w:w="992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1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4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06" w:type="dxa"/>
            <w:gridSpan w:val="4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4C5781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№489-ФЗ «О молодежной политике в Российской Федерации»; 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Постановление ТКДН и ЗП города Березовского Администрации Южного управленческого округа Свердловской области от 28.12.2021 №49/59 «О порядке межведомственного взаимодействия органов и учреждений системы профилактики безнадзорности и правонарушений несовершеннолетних, а также иных организаций, расположенных на территории Березовского городского округа»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108.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4.7.2.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2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 xml:space="preserve">Доля несовершеннолетних, состоящих на учете в ПДН, </w:t>
            </w: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посещающих учреждения культуры, физической культуры и спорта, молодежной политики, дополнительного образования, от общего числа несовершеннолетних, состоящих на различных видах учета в Березовском городском округе</w:t>
            </w:r>
          </w:p>
        </w:tc>
        <w:tc>
          <w:tcPr>
            <w:tcW w:w="992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1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4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06" w:type="dxa"/>
            <w:gridSpan w:val="4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F87A85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№489-ФЗ «О молодежной п</w:t>
            </w:r>
            <w:r>
              <w:rPr>
                <w:rFonts w:ascii="Times New Roman" w:hAnsi="Times New Roman" w:cs="Times New Roman"/>
              </w:rPr>
              <w:t>олитике в Российской Федерации»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109.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075" w:type="dxa"/>
            <w:gridSpan w:val="20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Подпрограмма 5 «Обеспечение реализации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2028 года»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110.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075" w:type="dxa"/>
            <w:gridSpan w:val="20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Цель 5 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</w:tr>
      <w:tr w:rsidR="004C5781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111.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4075" w:type="dxa"/>
            <w:gridSpan w:val="20"/>
            <w:shd w:val="clear" w:color="auto" w:fill="auto"/>
          </w:tcPr>
          <w:p w:rsidR="004C5781" w:rsidRPr="005D18EC" w:rsidRDefault="00F87A85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5.1.</w:t>
            </w:r>
            <w:r w:rsidR="004C5781" w:rsidRPr="005D18EC">
              <w:rPr>
                <w:rFonts w:ascii="Times New Roman" w:eastAsia="Times New Roman" w:hAnsi="Times New Roman" w:cs="Times New Roman"/>
                <w:color w:val="000000"/>
              </w:rPr>
              <w:t>Обеспечение эффективной деятельности управления культуры и спорта Березовского городского округа по реализации муниципальной программы «Развитие культуры, физической культуры и спорта, организация работы с молодежью в Березовском городском округе до 2028 года»</w:t>
            </w:r>
          </w:p>
        </w:tc>
      </w:tr>
      <w:tr w:rsidR="00F87A85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F87A85" w:rsidRPr="005D18EC" w:rsidRDefault="00F87A85" w:rsidP="00F87A85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112.</w:t>
            </w:r>
          </w:p>
        </w:tc>
        <w:tc>
          <w:tcPr>
            <w:tcW w:w="1100" w:type="dxa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F87A85" w:rsidRPr="005D18EC" w:rsidRDefault="00F87A85" w:rsidP="00F8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F87A85" w:rsidRPr="005D18EC" w:rsidRDefault="00F87A85" w:rsidP="00F87A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992" w:type="dxa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9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14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06" w:type="dxa"/>
            <w:gridSpan w:val="4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F87A85" w:rsidRPr="005D18EC" w:rsidRDefault="00F87A85" w:rsidP="00F87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Отчет о реализации муниципальной программы по установленной форме</w:t>
            </w:r>
          </w:p>
        </w:tc>
      </w:tr>
      <w:tr w:rsidR="00F87A85" w:rsidRPr="005D18EC" w:rsidTr="000308B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30" w:type="dxa"/>
            <w:shd w:val="clear" w:color="000000" w:fill="FFFFFF"/>
          </w:tcPr>
          <w:p w:rsidR="00F87A85" w:rsidRPr="005D18EC" w:rsidRDefault="00F87A85" w:rsidP="00F87A85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113.</w:t>
            </w:r>
          </w:p>
        </w:tc>
        <w:tc>
          <w:tcPr>
            <w:tcW w:w="1100" w:type="dxa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F87A85" w:rsidRPr="005D18EC" w:rsidRDefault="00F87A85" w:rsidP="00F8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2 </w:t>
            </w:r>
          </w:p>
          <w:p w:rsidR="00F87A85" w:rsidRPr="005D18EC" w:rsidRDefault="00F87A85" w:rsidP="00F87A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граждан (бывших муниципальных служащих), получающих дополнительное пенсионное обеспечение </w:t>
            </w:r>
          </w:p>
        </w:tc>
        <w:tc>
          <w:tcPr>
            <w:tcW w:w="992" w:type="dxa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9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6" w:type="dxa"/>
            <w:gridSpan w:val="4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F87A85" w:rsidRPr="005D18EC" w:rsidRDefault="00F87A85" w:rsidP="00F87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Закон Свердловской области от 29.10.2007 №136-ОЗ «Об особенностях муниципальной службы на территории Свердловской области»</w:t>
            </w:r>
          </w:p>
        </w:tc>
      </w:tr>
    </w:tbl>
    <w:p w:rsidR="005D18EC" w:rsidRPr="005D18EC" w:rsidRDefault="005D18EC" w:rsidP="005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8EC" w:rsidRPr="005D18EC" w:rsidRDefault="005D18EC" w:rsidP="005D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9B8" w:rsidRPr="005D18EC" w:rsidRDefault="00A149B8" w:rsidP="005D18EC">
      <w:pPr>
        <w:spacing w:after="0" w:line="240" w:lineRule="auto"/>
        <w:rPr>
          <w:rFonts w:ascii="Times New Roman" w:hAnsi="Times New Roman" w:cs="Times New Roman"/>
        </w:rPr>
      </w:pPr>
    </w:p>
    <w:sectPr w:rsidR="00A149B8" w:rsidRPr="005D18EC" w:rsidSect="00F87A85">
      <w:headerReference w:type="default" r:id="rId7"/>
      <w:pgSz w:w="16838" w:h="11906" w:orient="landscape"/>
      <w:pgMar w:top="1418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BD" w:rsidRDefault="004368BD" w:rsidP="005D18EC">
      <w:pPr>
        <w:spacing w:after="0" w:line="240" w:lineRule="auto"/>
      </w:pPr>
      <w:r>
        <w:separator/>
      </w:r>
    </w:p>
  </w:endnote>
  <w:endnote w:type="continuationSeparator" w:id="0">
    <w:p w:rsidR="004368BD" w:rsidRDefault="004368BD" w:rsidP="005D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84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SC Regular">
    <w:charset w:val="01"/>
    <w:family w:val="auto"/>
    <w:pitch w:val="variable"/>
    <w:sig w:usb0="00000201" w:usb1="00000000" w:usb2="00000000" w:usb3="00000000" w:csb0="00000004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BD" w:rsidRDefault="004368BD" w:rsidP="005D18EC">
      <w:pPr>
        <w:spacing w:after="0" w:line="240" w:lineRule="auto"/>
      </w:pPr>
      <w:r>
        <w:separator/>
      </w:r>
    </w:p>
  </w:footnote>
  <w:footnote w:type="continuationSeparator" w:id="0">
    <w:p w:rsidR="004368BD" w:rsidRDefault="004368BD" w:rsidP="005D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100931"/>
      <w:docPartObj>
        <w:docPartGallery w:val="Page Numbers (Top of Page)"/>
        <w:docPartUnique/>
      </w:docPartObj>
    </w:sdtPr>
    <w:sdtEndPr/>
    <w:sdtContent>
      <w:p w:rsidR="005D18EC" w:rsidRDefault="005D18E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3F7">
          <w:rPr>
            <w:noProof/>
          </w:rPr>
          <w:t>2</w:t>
        </w:r>
        <w:r>
          <w:fldChar w:fldCharType="end"/>
        </w:r>
      </w:p>
    </w:sdtContent>
  </w:sdt>
  <w:p w:rsidR="005D18EC" w:rsidRDefault="005D18E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5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306B1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15C2"/>
    <w:multiLevelType w:val="hybridMultilevel"/>
    <w:tmpl w:val="EA206330"/>
    <w:lvl w:ilvl="0" w:tplc="0419000F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55E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612"/>
    <w:multiLevelType w:val="hybridMultilevel"/>
    <w:tmpl w:val="648E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428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290D"/>
    <w:multiLevelType w:val="hybridMultilevel"/>
    <w:tmpl w:val="4534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D4D56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34A07"/>
    <w:multiLevelType w:val="hybridMultilevel"/>
    <w:tmpl w:val="76FAD76E"/>
    <w:lvl w:ilvl="0" w:tplc="97261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C752A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F5278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80D59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F186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745D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4"/>
  </w:num>
  <w:num w:numId="6">
    <w:abstractNumId w:val="7"/>
  </w:num>
  <w:num w:numId="7">
    <w:abstractNumId w:val="12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  <w:num w:numId="13">
    <w:abstractNumId w:val="8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7D"/>
    <w:rsid w:val="000308B3"/>
    <w:rsid w:val="000B29F7"/>
    <w:rsid w:val="00177E80"/>
    <w:rsid w:val="001F4E41"/>
    <w:rsid w:val="00292349"/>
    <w:rsid w:val="00364CF4"/>
    <w:rsid w:val="004368BD"/>
    <w:rsid w:val="004C5781"/>
    <w:rsid w:val="005D18EC"/>
    <w:rsid w:val="007603F7"/>
    <w:rsid w:val="00957BB5"/>
    <w:rsid w:val="00A149B8"/>
    <w:rsid w:val="00DF377D"/>
    <w:rsid w:val="00F8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92BBE-235F-42A9-8BC4-8AA7365C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EC"/>
    <w:pPr>
      <w:suppressAutoHyphens/>
      <w:spacing w:after="200" w:line="276" w:lineRule="auto"/>
    </w:pPr>
    <w:rPr>
      <w:rFonts w:ascii="Calibri" w:eastAsia="font284" w:hAnsi="Calibri" w:cs="font28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D18EC"/>
  </w:style>
  <w:style w:type="character" w:customStyle="1" w:styleId="a3">
    <w:name w:val="Верхний колонтитул Знак"/>
    <w:basedOn w:val="1"/>
    <w:uiPriority w:val="99"/>
    <w:rsid w:val="005D18EC"/>
  </w:style>
  <w:style w:type="character" w:customStyle="1" w:styleId="a4">
    <w:name w:val="Нижний колонтитул Знак"/>
    <w:basedOn w:val="1"/>
    <w:rsid w:val="005D18EC"/>
  </w:style>
  <w:style w:type="character" w:customStyle="1" w:styleId="a5">
    <w:name w:val="Текст выноски Знак"/>
    <w:rsid w:val="005D18E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5D18EC"/>
    <w:rPr>
      <w:b w:val="0"/>
      <w:i w:val="0"/>
      <w:spacing w:val="0"/>
      <w:sz w:val="24"/>
    </w:rPr>
  </w:style>
  <w:style w:type="character" w:customStyle="1" w:styleId="ListLabel2">
    <w:name w:val="ListLabel 2"/>
    <w:rsid w:val="005D18EC"/>
    <w:rPr>
      <w:kern w:val="0"/>
    </w:rPr>
  </w:style>
  <w:style w:type="character" w:styleId="a6">
    <w:name w:val="Hyperlink"/>
    <w:rsid w:val="005D18EC"/>
    <w:rPr>
      <w:color w:val="000080"/>
      <w:u w:val="single"/>
    </w:rPr>
  </w:style>
  <w:style w:type="paragraph" w:customStyle="1" w:styleId="Heading">
    <w:name w:val="Heading"/>
    <w:basedOn w:val="a"/>
    <w:next w:val="a7"/>
    <w:rsid w:val="005D18EC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7">
    <w:name w:val="Body Text"/>
    <w:basedOn w:val="a"/>
    <w:link w:val="a8"/>
    <w:rsid w:val="005D18EC"/>
    <w:pPr>
      <w:spacing w:after="140"/>
    </w:pPr>
  </w:style>
  <w:style w:type="character" w:customStyle="1" w:styleId="a8">
    <w:name w:val="Основной текст Знак"/>
    <w:basedOn w:val="a0"/>
    <w:link w:val="a7"/>
    <w:rsid w:val="005D18EC"/>
    <w:rPr>
      <w:rFonts w:ascii="Calibri" w:eastAsia="font284" w:hAnsi="Calibri" w:cs="font284"/>
      <w:lang w:eastAsia="ru-RU"/>
    </w:rPr>
  </w:style>
  <w:style w:type="paragraph" w:styleId="a9">
    <w:name w:val="List"/>
    <w:basedOn w:val="a7"/>
    <w:rsid w:val="005D18EC"/>
    <w:rPr>
      <w:rFonts w:cs="Noto Sans Devanagari"/>
    </w:rPr>
  </w:style>
  <w:style w:type="paragraph" w:styleId="aa">
    <w:name w:val="caption"/>
    <w:basedOn w:val="a"/>
    <w:qFormat/>
    <w:rsid w:val="005D18E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5D18EC"/>
    <w:pPr>
      <w:suppressLineNumbers/>
    </w:pPr>
    <w:rPr>
      <w:rFonts w:cs="Times New Roman"/>
    </w:rPr>
  </w:style>
  <w:style w:type="paragraph" w:customStyle="1" w:styleId="HeaderandFooter">
    <w:name w:val="Header and Footer"/>
    <w:basedOn w:val="a"/>
    <w:rsid w:val="005D18EC"/>
  </w:style>
  <w:style w:type="paragraph" w:styleId="ab">
    <w:name w:val="header"/>
    <w:basedOn w:val="a"/>
    <w:link w:val="10"/>
    <w:uiPriority w:val="99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0">
    <w:name w:val="Верхний колонтитул Знак1"/>
    <w:basedOn w:val="a0"/>
    <w:link w:val="ab"/>
    <w:rsid w:val="005D18EC"/>
    <w:rPr>
      <w:rFonts w:ascii="Calibri" w:eastAsia="Calibri" w:hAnsi="Calibri" w:cs="font284"/>
    </w:rPr>
  </w:style>
  <w:style w:type="paragraph" w:styleId="ac">
    <w:name w:val="footer"/>
    <w:basedOn w:val="a"/>
    <w:link w:val="11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Нижний колонтитул Знак1"/>
    <w:basedOn w:val="a0"/>
    <w:link w:val="ac"/>
    <w:rsid w:val="005D18EC"/>
    <w:rPr>
      <w:rFonts w:ascii="Calibri" w:eastAsia="Calibri" w:hAnsi="Calibri" w:cs="font284"/>
    </w:rPr>
  </w:style>
  <w:style w:type="paragraph" w:customStyle="1" w:styleId="12">
    <w:name w:val="Текст выноски1"/>
    <w:basedOn w:val="a"/>
    <w:rsid w:val="005D18E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paragraph" w:customStyle="1" w:styleId="13">
    <w:name w:val="Абзац списка1"/>
    <w:basedOn w:val="a"/>
    <w:rsid w:val="005D18E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D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4"/>
    <w:uiPriority w:val="99"/>
    <w:semiHidden/>
    <w:unhideWhenUsed/>
    <w:rsid w:val="0003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d"/>
    <w:uiPriority w:val="99"/>
    <w:semiHidden/>
    <w:rsid w:val="000308B3"/>
    <w:rPr>
      <w:rFonts w:ascii="Segoe UI" w:eastAsia="font284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4783</Words>
  <Characters>27266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Третьякова Е.С.</cp:lastModifiedBy>
  <cp:revision>2</cp:revision>
  <cp:lastPrinted>2022-12-12T07:23:00Z</cp:lastPrinted>
  <dcterms:created xsi:type="dcterms:W3CDTF">2022-12-14T06:52:00Z</dcterms:created>
  <dcterms:modified xsi:type="dcterms:W3CDTF">2022-12-14T06:52:00Z</dcterms:modified>
</cp:coreProperties>
</file>