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9"/>
        <w:gridCol w:w="20"/>
        <w:gridCol w:w="812"/>
        <w:gridCol w:w="87"/>
        <w:gridCol w:w="1962"/>
        <w:gridCol w:w="26"/>
        <w:gridCol w:w="10"/>
        <w:gridCol w:w="9"/>
        <w:gridCol w:w="21"/>
        <w:gridCol w:w="50"/>
        <w:gridCol w:w="884"/>
        <w:gridCol w:w="18"/>
        <w:gridCol w:w="6"/>
        <w:gridCol w:w="10"/>
        <w:gridCol w:w="21"/>
        <w:gridCol w:w="53"/>
        <w:gridCol w:w="769"/>
        <w:gridCol w:w="6"/>
        <w:gridCol w:w="9"/>
        <w:gridCol w:w="12"/>
        <w:gridCol w:w="55"/>
        <w:gridCol w:w="758"/>
        <w:gridCol w:w="17"/>
        <w:gridCol w:w="18"/>
        <w:gridCol w:w="57"/>
        <w:gridCol w:w="764"/>
        <w:gridCol w:w="11"/>
        <w:gridCol w:w="23"/>
        <w:gridCol w:w="53"/>
        <w:gridCol w:w="618"/>
        <w:gridCol w:w="15"/>
        <w:gridCol w:w="15"/>
        <w:gridCol w:w="8"/>
        <w:gridCol w:w="52"/>
        <w:gridCol w:w="600"/>
        <w:gridCol w:w="35"/>
        <w:gridCol w:w="38"/>
        <w:gridCol w:w="19"/>
        <w:gridCol w:w="17"/>
        <w:gridCol w:w="611"/>
        <w:gridCol w:w="21"/>
        <w:gridCol w:w="7"/>
        <w:gridCol w:w="38"/>
        <w:gridCol w:w="15"/>
        <w:gridCol w:w="17"/>
        <w:gridCol w:w="643"/>
        <w:gridCol w:w="7"/>
        <w:gridCol w:w="15"/>
        <w:gridCol w:w="17"/>
        <w:gridCol w:w="9"/>
        <w:gridCol w:w="18"/>
        <w:gridCol w:w="639"/>
        <w:gridCol w:w="9"/>
        <w:gridCol w:w="16"/>
        <w:gridCol w:w="17"/>
        <w:gridCol w:w="10"/>
        <w:gridCol w:w="17"/>
        <w:gridCol w:w="630"/>
        <w:gridCol w:w="38"/>
        <w:gridCol w:w="7"/>
        <w:gridCol w:w="7"/>
        <w:gridCol w:w="12"/>
        <w:gridCol w:w="15"/>
        <w:gridCol w:w="641"/>
        <w:gridCol w:w="19"/>
        <w:gridCol w:w="14"/>
        <w:gridCol w:w="12"/>
        <w:gridCol w:w="8"/>
        <w:gridCol w:w="15"/>
        <w:gridCol w:w="684"/>
        <w:gridCol w:w="7"/>
        <w:gridCol w:w="10"/>
        <w:gridCol w:w="8"/>
        <w:gridCol w:w="2879"/>
        <w:gridCol w:w="42"/>
        <w:gridCol w:w="55"/>
      </w:tblGrid>
      <w:tr w:rsidR="0088340E" w:rsidRPr="0088340E" w:rsidTr="0016328E">
        <w:trPr>
          <w:gridAfter w:val="2"/>
          <w:wAfter w:w="97" w:type="dxa"/>
          <w:trHeight w:val="1643"/>
        </w:trPr>
        <w:tc>
          <w:tcPr>
            <w:tcW w:w="15779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40E" w:rsidRPr="00B323FE" w:rsidRDefault="00B323FE" w:rsidP="00B323FE">
            <w:pPr>
              <w:spacing w:after="0" w:line="240" w:lineRule="auto"/>
              <w:ind w:left="120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B323FE" w:rsidRPr="00B323FE" w:rsidRDefault="00B323FE" w:rsidP="00B323FE">
            <w:pPr>
              <w:spacing w:after="0" w:line="240" w:lineRule="auto"/>
              <w:ind w:left="12036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40"/>
            </w:tblGrid>
            <w:tr w:rsidR="0088340E" w:rsidRPr="0088340E" w:rsidTr="00B323FE">
              <w:trPr>
                <w:trHeight w:val="1071"/>
                <w:tblCellSpacing w:w="0" w:type="dxa"/>
              </w:trPr>
              <w:tc>
                <w:tcPr>
                  <w:tcW w:w="20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8340E" w:rsidRPr="0088340E" w:rsidRDefault="00B323FE" w:rsidP="00B32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88340E" w:rsidRPr="008834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Цели, задачи и целевые показатели реализации муниципальной программы</w:t>
                  </w:r>
                </w:p>
              </w:tc>
            </w:tr>
          </w:tbl>
          <w:p w:rsidR="0088340E" w:rsidRPr="0088340E" w:rsidRDefault="0088340E" w:rsidP="00B323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40E" w:rsidRPr="0088340E" w:rsidTr="0016328E">
        <w:trPr>
          <w:gridAfter w:val="2"/>
          <w:wAfter w:w="97" w:type="dxa"/>
          <w:trHeight w:val="375"/>
        </w:trPr>
        <w:tc>
          <w:tcPr>
            <w:tcW w:w="15779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340E" w:rsidRDefault="0088340E" w:rsidP="00B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  <w:p w:rsidR="00B323FE" w:rsidRPr="0088340E" w:rsidRDefault="00B323FE" w:rsidP="00B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96A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№ цели, зада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чи и 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целе-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вого пока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зате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</w:p>
        </w:tc>
        <w:tc>
          <w:tcPr>
            <w:tcW w:w="209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98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7D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ца измере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8288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2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Источник значений показателей </w:t>
            </w:r>
          </w:p>
        </w:tc>
      </w:tr>
      <w:tr w:rsidR="0057696A" w:rsidRPr="00B323FE" w:rsidTr="0016328E">
        <w:trPr>
          <w:gridAfter w:val="2"/>
          <w:wAfter w:w="97" w:type="dxa"/>
          <w:trHeight w:val="276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8" w:type="dxa"/>
            <w:gridSpan w:val="5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696A" w:rsidRPr="00B323FE" w:rsidTr="0016328E">
        <w:trPr>
          <w:gridAfter w:val="2"/>
          <w:wAfter w:w="97" w:type="dxa"/>
          <w:trHeight w:val="40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7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70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8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</w:p>
        </w:tc>
        <w:tc>
          <w:tcPr>
            <w:tcW w:w="2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696A" w:rsidRPr="00B323FE" w:rsidTr="0016328E">
        <w:trPr>
          <w:gridAfter w:val="2"/>
          <w:wAfter w:w="97" w:type="dxa"/>
          <w:trHeight w:val="36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71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696A" w:rsidRPr="00B323FE" w:rsidTr="0016328E">
        <w:trPr>
          <w:gridAfter w:val="2"/>
          <w:wAfter w:w="97" w:type="dxa"/>
          <w:trHeight w:val="276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40E" w:rsidRPr="00B323FE" w:rsidRDefault="0088340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696A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57696A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57696A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1.1. Повышение доступности и качества библиотечных услуг</w:t>
            </w:r>
          </w:p>
        </w:tc>
      </w:tr>
      <w:tr w:rsidR="0057696A" w:rsidRPr="00B323FE" w:rsidTr="0016328E">
        <w:trPr>
          <w:gridAfter w:val="2"/>
          <w:wAfter w:w="97" w:type="dxa"/>
          <w:trHeight w:val="28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Число посещений муниципальных библиотек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78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</w:p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160,3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167,5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179,2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30.11.2017 №891-ПП (п.1.1.1.3)   О внесении изменений в Постановление Правительства Сверд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венной пр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72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1.1.2. 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Количество посещений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библиотек (на 1 жителя в год)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B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30.11.2017 №891-ПП (п.1.1.1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.4)  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О внесении изменений в Постановление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Правительства Сверд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7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7D0378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чество точек доступа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B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0.11.2017 №891-ПП (п.1.1.1.5) 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«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1268-ПП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Об 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2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B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</w:t>
            </w:r>
            <w:r w:rsidR="00B323FE">
              <w:rPr>
                <w:rFonts w:ascii="Times New Roman" w:eastAsia="Times New Roman" w:hAnsi="Times New Roman" w:cs="Times New Roman"/>
                <w:color w:val="000000"/>
              </w:rPr>
              <w:t>0.11.2017 №891-ПП (п.1.1.1.6) 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41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Количество книговыдач на 1 жителя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B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ППСО от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30.11.2017 №891-ПП (п.1.1.1.7)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О внесении изменений в Постановление Правительства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Сверд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51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  <w:r w:rsidR="00C87A2A" w:rsidRPr="00B323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88340E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 показатель 6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Доля центральных  муниципальных библиотек, имеющих веб-сайты в информаци</w:t>
            </w:r>
            <w:r w:rsidR="007D0378" w:rsidRPr="00B323FE">
              <w:rPr>
                <w:rFonts w:ascii="Times New Roman" w:eastAsia="Times New Roman" w:hAnsi="Times New Roman" w:cs="Times New Roman"/>
                <w:color w:val="000000"/>
              </w:rPr>
              <w:t>онно-телекоммуникационной сети «Интернет»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7D0378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тов в общем коли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честве этих библио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8340E" w:rsidRPr="00B323FE">
              <w:rPr>
                <w:rFonts w:ascii="Times New Roman" w:eastAsia="Times New Roman" w:hAnsi="Times New Roman" w:cs="Times New Roman"/>
                <w:color w:val="000000"/>
              </w:rPr>
              <w:t>тек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40E" w:rsidRPr="00B323FE" w:rsidRDefault="0088340E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ППСО от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30.11.2017 №891-ПП (п.1.1.3.6)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7D0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7 Доля общедоступных муниципальных библиотек, обеспечивающих доступ к электронным ресурсам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процен-тов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ППСО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30.11.2017 №891-ПП (п.1.1.3.8)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Свердловской </w:t>
            </w:r>
          </w:p>
        </w:tc>
      </w:tr>
      <w:tr w:rsidR="0057696A" w:rsidRPr="00B323FE" w:rsidTr="0016328E">
        <w:trPr>
          <w:gridAfter w:val="2"/>
          <w:wAfter w:w="97" w:type="dxa"/>
          <w:trHeight w:val="29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информационно-телекоммуникационной сети «Интернет», от количества общедоступных библиотек, имеющих техническую возможность для подключения к информациооно-телекоммуникационной сети «Интернет»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2870EE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области 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A867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57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1.1.8.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процен-тов 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ППСО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30.11.2017 №891-ПП (п.1.1.3.9)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Свердловск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4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1.1.9.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процен-тов 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4,05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</w:t>
            </w:r>
            <w:r w:rsidR="002254F3">
              <w:rPr>
                <w:rFonts w:ascii="Times New Roman" w:eastAsia="Times New Roman" w:hAnsi="Times New Roman" w:cs="Times New Roman"/>
              </w:rPr>
              <w:t>9.12.2016 №962-ПП (п.1.1.3.10)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</w:t>
            </w:r>
            <w:r>
              <w:rPr>
                <w:rFonts w:ascii="Times New Roman" w:eastAsia="Times New Roman" w:hAnsi="Times New Roman" w:cs="Times New Roman"/>
              </w:rPr>
              <w:t>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B323FE">
              <w:rPr>
                <w:rFonts w:ascii="Times New Roman" w:eastAsia="Times New Roman" w:hAnsi="Times New Roman" w:cs="Times New Roman"/>
              </w:rPr>
              <w:lastRenderedPageBreak/>
              <w:t>культуры в Свердловской области  до 2020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86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10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процен-тов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</w:t>
            </w:r>
            <w:r>
              <w:rPr>
                <w:rFonts w:ascii="Times New Roman" w:eastAsia="Times New Roman" w:hAnsi="Times New Roman" w:cs="Times New Roman"/>
              </w:rPr>
              <w:t>0.11.2017 №891-ПП (п.1.1.3.11)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</w:t>
            </w:r>
            <w:r w:rsidRPr="00B323FE">
              <w:rPr>
                <w:rFonts w:ascii="Times New Roman" w:eastAsia="Times New Roman" w:hAnsi="Times New Roman" w:cs="Times New Roman"/>
              </w:rPr>
              <w:t>Об ут</w:t>
            </w:r>
            <w:r>
              <w:rPr>
                <w:rFonts w:ascii="Times New Roman" w:eastAsia="Times New Roman" w:hAnsi="Times New Roman" w:cs="Times New Roman"/>
              </w:rPr>
              <w:t>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37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1.1.11.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967FCA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11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процен-тов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57696A" w:rsidRPr="00B323FE" w:rsidTr="0016328E">
        <w:trPr>
          <w:gridAfter w:val="2"/>
          <w:wAfter w:w="97" w:type="dxa"/>
          <w:trHeight w:val="157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1.1.12.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</w:t>
            </w:r>
            <w:r w:rsidR="002254F3">
              <w:rPr>
                <w:rFonts w:ascii="Times New Roman" w:eastAsia="Times New Roman" w:hAnsi="Times New Roman" w:cs="Times New Roman"/>
                <w:color w:val="000000"/>
              </w:rPr>
              <w:t>ой показатель 12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Увеличение количества библиографических записей, включенных в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Сводный электронный каталог библиотек России (по сравнению с предыдущим годом) 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процен-тов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57696A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</w:tr>
      <w:tr w:rsidR="0057696A" w:rsidRPr="00B323FE" w:rsidTr="0016328E">
        <w:trPr>
          <w:gridAfter w:val="2"/>
          <w:wAfter w:w="97" w:type="dxa"/>
          <w:trHeight w:val="373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процен-тов 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46,6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ППРФ от 01.12.2015 №1297, ППСО от 30.11.2017 №891-ПП (п.1.1.1</w:t>
            </w:r>
            <w:r w:rsidR="002254F3">
              <w:rPr>
                <w:rFonts w:ascii="Times New Roman" w:eastAsia="Times New Roman" w:hAnsi="Times New Roman" w:cs="Times New Roman"/>
                <w:color w:val="000000"/>
              </w:rPr>
              <w:t>.12)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Свердловско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области от 21.10.2013 №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процен-тов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0.11.2017 №891-ПП (п.1.1.1.14)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Свердловской области от 21.10.2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93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30.11.2017 №891-ПП</w:t>
            </w:r>
            <w:r>
              <w:rPr>
                <w:rFonts w:ascii="Times New Roman" w:eastAsia="Times New Roman" w:hAnsi="Times New Roman" w:cs="Times New Roman"/>
              </w:rPr>
              <w:t xml:space="preserve"> (п.1.1.2.1)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программы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 до 2024 года»</w:t>
            </w:r>
            <w:r w:rsidRPr="00B323FE">
              <w:rPr>
                <w:rFonts w:ascii="Times New Roman" w:eastAsia="Times New Roman" w:hAnsi="Times New Roman" w:cs="Times New Roman"/>
              </w:rPr>
              <w:t>; Стратегический план развития Березовского городского округа до 2020 года</w:t>
            </w:r>
          </w:p>
        </w:tc>
      </w:tr>
      <w:tr w:rsidR="0057696A" w:rsidRPr="00B323FE" w:rsidTr="0016328E">
        <w:trPr>
          <w:gridAfter w:val="2"/>
          <w:wAfter w:w="97" w:type="dxa"/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 Удельный вес населения, учавствующего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63,4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64,2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ППСО от </w:t>
            </w:r>
            <w:r>
              <w:rPr>
                <w:rFonts w:ascii="Times New Roman" w:eastAsia="Times New Roman" w:hAnsi="Times New Roman" w:cs="Times New Roman"/>
              </w:rPr>
              <w:t>30.11.2017 №891-ПП (п.1.1.2.2)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Свердловской области от 21.10.2</w:t>
            </w:r>
            <w:r>
              <w:rPr>
                <w:rFonts w:ascii="Times New Roman" w:eastAsia="Times New Roman" w:hAnsi="Times New Roman" w:cs="Times New Roman"/>
              </w:rPr>
              <w:t>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8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Посещаемость населением организаций культуры и искусства и увеличение численности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участников проводимых культурно-досуговых мероприятий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C46903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щений на 1000 человек населе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2600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2650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2700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2710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2720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2730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2740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A8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2750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29</w:t>
            </w:r>
            <w:r w:rsidR="00C46903">
              <w:rPr>
                <w:rFonts w:ascii="Times New Roman" w:eastAsia="Times New Roman" w:hAnsi="Times New Roman" w:cs="Times New Roman"/>
              </w:rPr>
              <w:t>.12.2016 №962-ПП (п.1.1.2.3.) 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области от </w:t>
            </w:r>
            <w:r w:rsidR="00C46903">
              <w:rPr>
                <w:rFonts w:ascii="Times New Roman" w:eastAsia="Times New Roman" w:hAnsi="Times New Roman" w:cs="Times New Roman"/>
              </w:rPr>
              <w:t>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 w:rsidR="00C46903">
              <w:rPr>
                <w:rFonts w:ascii="Times New Roman" w:eastAsia="Times New Roman" w:hAnsi="Times New Roman" w:cs="Times New Roman"/>
              </w:rPr>
              <w:lastRenderedPageBreak/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 w:rsidR="00C469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0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6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C46903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 ППСО от 3</w:t>
            </w:r>
            <w:r w:rsidR="00C46903">
              <w:rPr>
                <w:rFonts w:ascii="Times New Roman" w:eastAsia="Times New Roman" w:hAnsi="Times New Roman" w:cs="Times New Roman"/>
              </w:rPr>
              <w:t>0.11.2017 №891-ПП (п.1.1.2.4.)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 w:rsidR="00C46903"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 w:rsidR="00C46903"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 w:rsidR="00C469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1224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C46903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</w:t>
            </w:r>
            <w:r w:rsidR="00C46903">
              <w:rPr>
                <w:rFonts w:ascii="Times New Roman" w:eastAsia="Times New Roman" w:hAnsi="Times New Roman" w:cs="Times New Roman"/>
              </w:rPr>
              <w:t>9.12.2016 №962-ПП (п.1.1.2.5.)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 w:rsidR="00C46903"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>венной программы Свердловской</w:t>
            </w:r>
            <w:r w:rsidR="00C46903">
              <w:rPr>
                <w:rFonts w:ascii="Times New Roman" w:eastAsia="Times New Roman" w:hAnsi="Times New Roman" w:cs="Times New Roman"/>
              </w:rPr>
              <w:t xml:space="preserve">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 w:rsidR="00C469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72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8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C46903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ППСО от 30.11.2017 </w:t>
            </w:r>
            <w:r w:rsidR="00C46903">
              <w:rPr>
                <w:rFonts w:ascii="Times New Roman" w:eastAsia="Times New Roman" w:hAnsi="Times New Roman" w:cs="Times New Roman"/>
              </w:rPr>
              <w:t>№891-ПП  (п.1.1.2.6.)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 w:rsidR="00C46903"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 w:rsidRPr="00B323FE">
              <w:rPr>
                <w:rFonts w:ascii="Times New Roman" w:eastAsia="Times New Roman" w:hAnsi="Times New Roman" w:cs="Times New Roman"/>
              </w:rPr>
              <w:lastRenderedPageBreak/>
              <w:t xml:space="preserve">программы Свердловской области </w:t>
            </w:r>
            <w:r w:rsidR="00C46903">
              <w:rPr>
                <w:rFonts w:ascii="Times New Roman" w:eastAsia="Times New Roman" w:hAnsi="Times New Roman" w:cs="Times New Roman"/>
              </w:rPr>
              <w:t>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 w:rsidR="00C469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29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C46903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867A4"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</w:t>
            </w:r>
            <w:r w:rsidR="00C46903">
              <w:rPr>
                <w:rFonts w:ascii="Times New Roman" w:eastAsia="Times New Roman" w:hAnsi="Times New Roman" w:cs="Times New Roman"/>
              </w:rPr>
              <w:t>9.12.2016 №962-ПП (п.1.1.2.9.)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 w:rsidR="00C46903"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 w:rsidR="00C46903"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2020 года</w:t>
            </w:r>
            <w:r w:rsidR="00C469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696A" w:rsidRPr="00B323FE" w:rsidTr="0016328E">
        <w:trPr>
          <w:gridAfter w:val="2"/>
          <w:wAfter w:w="97" w:type="dxa"/>
          <w:trHeight w:val="4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A4" w:rsidRPr="00B323FE" w:rsidRDefault="00A867A4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A867A4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</w:t>
            </w:r>
            <w:r w:rsidR="00C46903">
              <w:rPr>
                <w:rFonts w:ascii="Times New Roman" w:eastAsia="Times New Roman" w:hAnsi="Times New Roman" w:cs="Times New Roman"/>
              </w:rPr>
              <w:t>0.11.2017 №891-ПП (п.1.1.2.11)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 w:rsidR="00C46903"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 w:rsidR="00C46903"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</w:t>
            </w:r>
            <w:r w:rsidR="00C46903">
              <w:rPr>
                <w:rFonts w:ascii="Times New Roman" w:eastAsia="Times New Roman" w:hAnsi="Times New Roman" w:cs="Times New Roman"/>
              </w:rPr>
              <w:t>рдловской области  до 2024 года»</w:t>
            </w:r>
            <w:r w:rsidRPr="00B323FE">
              <w:rPr>
                <w:rFonts w:ascii="Times New Roman" w:eastAsia="Times New Roman" w:hAnsi="Times New Roman" w:cs="Times New Roman"/>
              </w:rPr>
              <w:t>, Стратегический план развития Березовского городского округа до 2020 года</w:t>
            </w:r>
          </w:p>
        </w:tc>
      </w:tr>
      <w:tr w:rsidR="003B1230" w:rsidRPr="00B323FE" w:rsidTr="0016328E">
        <w:trPr>
          <w:gridAfter w:val="2"/>
          <w:wAfter w:w="97" w:type="dxa"/>
          <w:trHeight w:val="12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  <w:p w:rsidR="003B1230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230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230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11 Ввод в эксплуатацию зданий муниципальных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</w:t>
            </w:r>
            <w:r>
              <w:rPr>
                <w:rFonts w:ascii="Times New Roman" w:eastAsia="Times New Roman" w:hAnsi="Times New Roman" w:cs="Times New Roman"/>
              </w:rPr>
              <w:t>9.12.2016 №962-ПП (п.1.1.2.18)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Свердловской области от</w:t>
            </w:r>
          </w:p>
        </w:tc>
      </w:tr>
      <w:tr w:rsidR="003B1230" w:rsidRPr="00B323FE" w:rsidTr="0016328E">
        <w:trPr>
          <w:gridAfter w:val="2"/>
          <w:wAfter w:w="97" w:type="dxa"/>
          <w:trHeight w:val="20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организаций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Свердловской области от 21.10</w:t>
            </w:r>
            <w:r>
              <w:rPr>
                <w:rFonts w:ascii="Times New Roman" w:eastAsia="Times New Roman" w:hAnsi="Times New Roman" w:cs="Times New Roman"/>
              </w:rPr>
              <w:t>.2013 №1268-ПП «Об утверждении</w:t>
            </w:r>
          </w:p>
          <w:p w:rsidR="003B1230" w:rsidRPr="00B323FE" w:rsidRDefault="003B1230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B1230" w:rsidRPr="00B323FE" w:rsidTr="0016328E">
        <w:trPr>
          <w:gridAfter w:val="2"/>
          <w:wAfter w:w="97" w:type="dxa"/>
          <w:trHeight w:val="12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12 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</w:t>
            </w:r>
            <w:r>
              <w:rPr>
                <w:rFonts w:ascii="Times New Roman" w:eastAsia="Times New Roman" w:hAnsi="Times New Roman" w:cs="Times New Roman"/>
              </w:rPr>
              <w:t>9.12.2016 №962-ПП (п.1.1.2.19)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>венной программы Свердл</w:t>
            </w:r>
            <w:r>
              <w:rPr>
                <w:rFonts w:ascii="Times New Roman" w:eastAsia="Times New Roman" w:hAnsi="Times New Roman" w:cs="Times New Roman"/>
              </w:rPr>
              <w:t>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B1230" w:rsidRPr="00B323FE" w:rsidTr="0016328E">
        <w:trPr>
          <w:gridAfter w:val="2"/>
          <w:wAfter w:w="97" w:type="dxa"/>
          <w:trHeight w:val="40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3B1230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230" w:rsidRPr="00B323FE" w:rsidRDefault="003B1230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</w:t>
            </w:r>
            <w:r>
              <w:rPr>
                <w:rFonts w:ascii="Times New Roman" w:eastAsia="Times New Roman" w:hAnsi="Times New Roman" w:cs="Times New Roman"/>
              </w:rPr>
              <w:t>0.11.2017 №891-ПП (п.1.1.3.11)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26.02.2016 №224-</w:t>
            </w:r>
          </w:p>
        </w:tc>
      </w:tr>
      <w:tr w:rsidR="002870EE" w:rsidRPr="00B323FE" w:rsidTr="0016328E">
        <w:trPr>
          <w:gridAfter w:val="2"/>
          <w:wAfter w:w="97" w:type="dxa"/>
          <w:trHeight w:val="32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 Уровень удовлетворенности населения</w:t>
            </w:r>
          </w:p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качеством и доступностью оказываемых населению услуг в сфере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ПП, ППСО от </w:t>
            </w:r>
            <w:r>
              <w:rPr>
                <w:rFonts w:ascii="Times New Roman" w:eastAsia="Times New Roman" w:hAnsi="Times New Roman" w:cs="Times New Roman"/>
              </w:rPr>
              <w:t>30.11.2017 №891-ПП (п.3.3.1.6)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</w:t>
            </w:r>
          </w:p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0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РПРФ от 29.02.2016 №326-р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Стратегии государственной культурной политики на период до 2030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8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1.2.16.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4F3" w:rsidRDefault="002254F3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16 </w:t>
            </w:r>
          </w:p>
          <w:p w:rsidR="002870E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</w:t>
            </w:r>
          </w:p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хореографического и циркового искусства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цах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2870EE" w:rsidRPr="00B323FE" w:rsidTr="0016328E">
        <w:trPr>
          <w:gridAfter w:val="2"/>
          <w:wAfter w:w="97" w:type="dxa"/>
          <w:trHeight w:val="11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30.11.2</w:t>
            </w:r>
            <w:r>
              <w:rPr>
                <w:rFonts w:ascii="Times New Roman" w:eastAsia="Times New Roman" w:hAnsi="Times New Roman" w:cs="Times New Roman"/>
              </w:rPr>
              <w:t>017 №891-ПП (п.1.1.2.15)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3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46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ППСО от 25.12.2013 №1244 «</w:t>
            </w:r>
            <w:r w:rsidRPr="00B323FE">
              <w:rPr>
                <w:rFonts w:ascii="Times New Roman" w:eastAsia="Times New Roman" w:hAnsi="Times New Roman" w:cs="Times New Roman"/>
              </w:rPr>
              <w:t>Об антитеррористической защищенности объектов (тер</w:t>
            </w:r>
            <w:r>
              <w:rPr>
                <w:rFonts w:ascii="Times New Roman" w:eastAsia="Times New Roman" w:hAnsi="Times New Roman" w:cs="Times New Roman"/>
              </w:rPr>
              <w:t>риторий), ППРФ 11.02.2017 №176 «Об утверждении тре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2870EE" w:rsidRPr="00B323FE" w:rsidTr="0016328E">
        <w:trPr>
          <w:gridAfter w:val="2"/>
          <w:wAfter w:w="97" w:type="dxa"/>
          <w:trHeight w:val="4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A1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Увеличение количества посещений театрально-концертных </w:t>
            </w:r>
          </w:p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 (по сравнению с предыдущим годом)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</w:t>
            </w:r>
            <w:r>
              <w:rPr>
                <w:rFonts w:ascii="Times New Roman" w:eastAsia="Times New Roman" w:hAnsi="Times New Roman" w:cs="Times New Roman"/>
              </w:rPr>
              <w:t>.11.2017 №891-ПП (п.1.1.1.11.)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 xml:space="preserve">ловской области от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257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Целевой показатель 2 Доля расходов на культуру предусмотренных муниципальной программой Березовского городского округа «Развитие культуры, физической культуры и спорта и работы с молодежью в Березовском городском округе до 2020 года»  в общем объеме расходов бюджета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</w:t>
            </w:r>
            <w:r>
              <w:rPr>
                <w:rFonts w:ascii="Times New Roman" w:eastAsia="Times New Roman" w:hAnsi="Times New Roman" w:cs="Times New Roman"/>
              </w:rPr>
              <w:t>0.11.2017 №891-ПП (п.3.3.1.1.)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Свердловской</w:t>
            </w:r>
            <w:r>
              <w:rPr>
                <w:rFonts w:ascii="Times New Roman" w:eastAsia="Times New Roman" w:hAnsi="Times New Roman" w:cs="Times New Roman"/>
              </w:rPr>
              <w:t xml:space="preserve">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1.5. Создание условий для развития кадрового и творческого потенциала сферы культуры</w:t>
            </w:r>
          </w:p>
        </w:tc>
      </w:tr>
      <w:tr w:rsidR="002870EE" w:rsidRPr="00B323FE" w:rsidTr="0016328E">
        <w:trPr>
          <w:gridAfter w:val="2"/>
          <w:wAfter w:w="97" w:type="dxa"/>
          <w:trHeight w:val="11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Соотношение средней заработной платы работников учреждений культуры к средней заработной плате по экономике в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Свердловской области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71,6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78,9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92,3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30.11.2017 №891-ПП (п.1.1.</w:t>
            </w:r>
            <w:r>
              <w:rPr>
                <w:rFonts w:ascii="Times New Roman" w:eastAsia="Times New Roman" w:hAnsi="Times New Roman" w:cs="Times New Roman"/>
              </w:rPr>
              <w:t>5.1)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72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137,7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ППСО от </w:t>
            </w:r>
            <w:r>
              <w:rPr>
                <w:rFonts w:ascii="Times New Roman" w:eastAsia="Times New Roman" w:hAnsi="Times New Roman" w:cs="Times New Roman"/>
              </w:rPr>
              <w:t>30.11.2017 №891-ПП (п.1.1.5.2)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</w:t>
            </w:r>
            <w:r w:rsidRPr="00B323FE">
              <w:rPr>
                <w:rFonts w:ascii="Times New Roman" w:eastAsia="Times New Roman" w:hAnsi="Times New Roman" w:cs="Times New Roman"/>
              </w:rPr>
              <w:t>Об у</w:t>
            </w:r>
            <w:r>
              <w:rPr>
                <w:rFonts w:ascii="Times New Roman" w:eastAsia="Times New Roman" w:hAnsi="Times New Roman" w:cs="Times New Roman"/>
              </w:rPr>
              <w:t>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40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58,1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ППСО от </w:t>
            </w:r>
            <w:r>
              <w:rPr>
                <w:rFonts w:ascii="Times New Roman" w:eastAsia="Times New Roman" w:hAnsi="Times New Roman" w:cs="Times New Roman"/>
              </w:rPr>
              <w:t>30.11.2017 №891-ПП (п.1.1.5.2)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 до 2024 года»</w:t>
            </w:r>
            <w:r w:rsidRPr="00B323FE">
              <w:rPr>
                <w:rFonts w:ascii="Times New Roman" w:eastAsia="Times New Roman" w:hAnsi="Times New Roman" w:cs="Times New Roman"/>
              </w:rPr>
              <w:t>, 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12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Доля основного персонала муниципальных учреждений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</w:t>
            </w:r>
            <w:r>
              <w:rPr>
                <w:rFonts w:ascii="Times New Roman" w:eastAsia="Times New Roman" w:hAnsi="Times New Roman" w:cs="Times New Roman"/>
              </w:rPr>
              <w:t>0.11.2017 №891-ПП (п.1.1.5.2)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</w:t>
            </w:r>
          </w:p>
        </w:tc>
      </w:tr>
      <w:tr w:rsidR="002870EE" w:rsidRPr="00B323FE" w:rsidTr="0016328E">
        <w:trPr>
          <w:gridAfter w:val="2"/>
          <w:wAfter w:w="97" w:type="dxa"/>
          <w:trHeight w:val="20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культуры, повысивших квалификацию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</w:t>
            </w:r>
          </w:p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4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2870EE" w:rsidRPr="00B323FE" w:rsidTr="0016328E">
        <w:trPr>
          <w:gridAfter w:val="2"/>
          <w:wAfter w:w="97" w:type="dxa"/>
          <w:trHeight w:val="8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приятие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ППСО от 30.11.2017 №891-ПП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3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4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</w:t>
            </w:r>
          </w:p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 Доля граждан,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78,5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85,7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89,5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A1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Постановление администрации</w:t>
            </w:r>
          </w:p>
        </w:tc>
      </w:tr>
      <w:tr w:rsidR="002870EE" w:rsidRPr="00B323FE" w:rsidTr="0016328E">
        <w:trPr>
          <w:gridAfter w:val="2"/>
          <w:wAfter w:w="97" w:type="dxa"/>
          <w:trHeight w:val="14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Березовском городском округе от 30.09.2014 №542, ППСО от 29.12.2017 №1038-ПП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комплексной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Укрепление единства российской нации и этнокультурное развитие народов России, прож</w:t>
            </w:r>
            <w:r>
              <w:rPr>
                <w:rFonts w:ascii="Times New Roman" w:eastAsia="Times New Roman" w:hAnsi="Times New Roman" w:cs="Times New Roman"/>
              </w:rPr>
              <w:t>ивающих в  Свердловской области»</w:t>
            </w:r>
            <w:r w:rsidRPr="00B323FE">
              <w:rPr>
                <w:rFonts w:ascii="Times New Roman" w:eastAsia="Times New Roman" w:hAnsi="Times New Roman" w:cs="Times New Roman"/>
              </w:rPr>
              <w:br/>
              <w:t>до 2024 года, ППСО от 30.11.2017 №891</w:t>
            </w:r>
            <w:r w:rsidRPr="00B323F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(п.1.1.4.1)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</w:rPr>
              <w:t>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</w:p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0,39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A1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ППСО </w:t>
            </w:r>
            <w:r>
              <w:rPr>
                <w:rFonts w:ascii="Times New Roman" w:eastAsia="Times New Roman" w:hAnsi="Times New Roman" w:cs="Times New Roman"/>
              </w:rPr>
              <w:t>от 30.11.2017 №891 (п.1.1.4.3)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5 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EF3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6 Увеличение количества ресурсов в информационно-телекоммуникационной сети «Интернет», позволяющих получать информацию об отечественной культуре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чество источ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ников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</w:t>
            </w:r>
            <w:r>
              <w:rPr>
                <w:rFonts w:ascii="Times New Roman" w:eastAsia="Times New Roman" w:hAnsi="Times New Roman" w:cs="Times New Roman"/>
              </w:rPr>
              <w:t>.11.2017 №891-ПП (п.1.1.3.15.)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5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1.6.7.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16328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7 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риятий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10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1.6.8.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Default="0016328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8 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направленных на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риятий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A1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(6.6.3.1.)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</w:t>
            </w:r>
          </w:p>
        </w:tc>
      </w:tr>
      <w:tr w:rsidR="002870EE" w:rsidRPr="00B323FE" w:rsidTr="0016328E">
        <w:trPr>
          <w:gridAfter w:val="2"/>
          <w:wAfter w:w="97" w:type="dxa"/>
          <w:trHeight w:val="12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2870EE" w:rsidRPr="00B323FE" w:rsidTr="0016328E">
        <w:trPr>
          <w:gridAfter w:val="2"/>
          <w:wAfter w:w="97" w:type="dxa"/>
          <w:trHeight w:val="22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1.6.9.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16328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9 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(6.6.3.2.)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632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Подпрограмма 2  «Развитие образования в сфере культуры и искусства»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2.1. Развитие системы дополнительного образования детей</w:t>
            </w:r>
          </w:p>
        </w:tc>
      </w:tr>
      <w:tr w:rsidR="002870EE" w:rsidRPr="00B323FE" w:rsidTr="0016328E">
        <w:trPr>
          <w:gridAfter w:val="2"/>
          <w:wAfter w:w="97" w:type="dxa"/>
          <w:trHeight w:val="8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5A1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Доля приоритетных объектов из числа </w:t>
            </w:r>
          </w:p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46,6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60,6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ППРФ от 01.12.2015 №1297, </w:t>
            </w:r>
            <w:r w:rsidRPr="00B323FE">
              <w:rPr>
                <w:rFonts w:ascii="Times New Roman" w:eastAsia="Times New Roman" w:hAnsi="Times New Roman" w:cs="Times New Roman"/>
              </w:rPr>
              <w:t>ППСО от 30.11.2017 №891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-ПП (п.1.1.1.12)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О внесении изменений в Постановление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Правительства Сверд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57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17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Доля лауреатов международных конкурсов и фестивалей в сфере  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16328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РПРФ  от  29.02.2016  №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326-р;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br/>
              <w:t>ППСО от 3</w:t>
            </w:r>
            <w:r w:rsidR="002870EE">
              <w:rPr>
                <w:rFonts w:ascii="Times New Roman" w:eastAsia="Times New Roman" w:hAnsi="Times New Roman" w:cs="Times New Roman"/>
                <w:color w:val="000000"/>
              </w:rPr>
              <w:t>0.11.2017 №891-ПП (п.2.2.2.4)  «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 w:rsidR="002870EE"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 w:rsidR="002870EE"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 «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Развитие культуры в Свердловской области  до 2024 года</w:t>
            </w:r>
            <w:r w:rsidR="002870E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5A1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Доля выпускников детских школ искусств, поступивших на обучение в профессиональные образовательные организации (учреждения) в </w:t>
            </w:r>
          </w:p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сфере культуры и искусства, от общего числа выпускников предыдущего года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ППСО от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0.11.2017 №891-ПП (п.2.2.1.3)  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программы Свердловской области</w:t>
            </w:r>
          </w:p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культуры в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Свердловской области  до 2024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9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30.08.2016 №595-ПП, ППСО от 30</w:t>
            </w:r>
            <w:r>
              <w:rPr>
                <w:rFonts w:ascii="Times New Roman" w:eastAsia="Times New Roman" w:hAnsi="Times New Roman" w:cs="Times New Roman"/>
              </w:rPr>
              <w:t>.11.2017 №891-ПП (п.2.2.1.6)  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30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 ППСО от 30.11.2017 №891-ПП (п.2</w:t>
            </w:r>
            <w:r>
              <w:rPr>
                <w:rFonts w:ascii="Times New Roman" w:eastAsia="Times New Roman" w:hAnsi="Times New Roman" w:cs="Times New Roman"/>
              </w:rPr>
              <w:t>.2.1.4) 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</w:t>
            </w:r>
            <w:r>
              <w:rPr>
                <w:rFonts w:ascii="Times New Roman" w:eastAsia="Times New Roman" w:hAnsi="Times New Roman" w:cs="Times New Roman"/>
              </w:rPr>
              <w:t>ловской области от 21.10.2013 №1268-ПП «Об утверждении государст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культуры в Свердловской области 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5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5A1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6 Количество лицензированных программ дополнительного образования в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20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учреждениях, подведомственных управлению культуры и спорта  Березовского городского округа - творческой направленности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0EE" w:rsidRPr="00B323FE" w:rsidTr="0016328E">
        <w:trPr>
          <w:gridAfter w:val="2"/>
          <w:wAfter w:w="97" w:type="dxa"/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2.1.7.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7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2.1.8.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показатель 8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7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2.1.9.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5A1" w:rsidRDefault="0016328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  <w:r w:rsidR="002870EE" w:rsidRPr="00B323FE">
              <w:rPr>
                <w:rFonts w:ascii="Times New Roman" w:eastAsia="Times New Roman" w:hAnsi="Times New Roman" w:cs="Times New Roman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2"/>
          <w:wAfter w:w="97" w:type="dxa"/>
          <w:trHeight w:val="17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и молодежи 5 - 18 лет в учреждениях, подведомственных Управлению культуры и спорта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2870EE" w:rsidRPr="00B323FE" w:rsidTr="0016328E">
        <w:trPr>
          <w:gridAfter w:val="2"/>
          <w:wAfter w:w="97" w:type="dxa"/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ППСО от 06.11.2012</w:t>
            </w:r>
            <w:r>
              <w:rPr>
                <w:rFonts w:ascii="Times New Roman" w:eastAsia="Times New Roman" w:hAnsi="Times New Roman" w:cs="Times New Roman"/>
              </w:rPr>
              <w:br/>
              <w:t>№1238-ПП  «</w:t>
            </w:r>
            <w:r w:rsidRPr="00B323FE">
              <w:rPr>
                <w:rFonts w:ascii="Times New Roman" w:eastAsia="Times New Roman" w:hAnsi="Times New Roman" w:cs="Times New Roman"/>
              </w:rPr>
              <w:t>О Концепции развития культуры в Свердловской области на период до 2020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2"/>
          <w:wAfter w:w="97" w:type="dxa"/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ППСО от 25.12.2013 №1244 «</w:t>
            </w:r>
            <w:r w:rsidRPr="00B323FE">
              <w:rPr>
                <w:rFonts w:ascii="Times New Roman" w:eastAsia="Times New Roman" w:hAnsi="Times New Roman" w:cs="Times New Roman"/>
              </w:rPr>
              <w:t>Об антитеррористической защищенности объектов (тер</w:t>
            </w:r>
            <w:r>
              <w:rPr>
                <w:rFonts w:ascii="Times New Roman" w:eastAsia="Times New Roman" w:hAnsi="Times New Roman" w:cs="Times New Roman"/>
              </w:rPr>
              <w:t>риторий), ППРФ 11.02.2017 №176 «Об утверждении тре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4258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2870EE" w:rsidRPr="00B323FE" w:rsidTr="0016328E">
        <w:trPr>
          <w:gridAfter w:val="2"/>
          <w:wAfter w:w="97" w:type="dxa"/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5A1" w:rsidRPr="00B323FE" w:rsidRDefault="002870EE" w:rsidP="0028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Обеспеченность спортивными 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967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1"/>
          <w:wAfter w:w="55" w:type="dxa"/>
          <w:trHeight w:val="1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залами (в процентах от нормативной потребности субъектов РФ)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0EE" w:rsidRPr="00B323FE" w:rsidTr="0016328E">
        <w:trPr>
          <w:gridAfter w:val="1"/>
          <w:wAfter w:w="55" w:type="dxa"/>
          <w:trHeight w:val="8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1"/>
          <w:wAfter w:w="55" w:type="dxa"/>
          <w:trHeight w:val="9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81,5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82,5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gridAfter w:val="1"/>
          <w:wAfter w:w="55" w:type="dxa"/>
          <w:trHeight w:val="5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ППСО от 25.12.2013 №1244 «</w:t>
            </w:r>
            <w:r w:rsidRPr="00B323FE">
              <w:rPr>
                <w:rFonts w:ascii="Times New Roman" w:eastAsia="Times New Roman" w:hAnsi="Times New Roman" w:cs="Times New Roman"/>
              </w:rPr>
              <w:t>Об антитеррористической защищенности объектов (те</w:t>
            </w:r>
            <w:r>
              <w:rPr>
                <w:rFonts w:ascii="Times New Roman" w:eastAsia="Times New Roman" w:hAnsi="Times New Roman" w:cs="Times New Roman"/>
              </w:rPr>
              <w:t>рриторий), ППРФ от 06.03.2015 №202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требований к антитеррористической защищенности объектов спорта и формы паспорта безопасности объектов спорта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gridAfter w:val="1"/>
          <w:wAfter w:w="55" w:type="dxa"/>
          <w:trHeight w:val="108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3.1.5.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A1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5 Уровень обеспеченности населения спортивными </w:t>
            </w:r>
          </w:p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43,5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8F5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07.03.2018 года №111-ПП (п.3.4.1.1.)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870EE" w:rsidRPr="00B323FE" w:rsidTr="0016328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2870EE" w:rsidRPr="00B323FE" w:rsidTr="0016328E">
        <w:trPr>
          <w:trHeight w:val="89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Обеспечение физкультурными кадрами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2870EE" w:rsidRPr="00B323FE" w:rsidTr="0016328E">
        <w:trPr>
          <w:trHeight w:val="4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2870EE" w:rsidRPr="00B323FE" w:rsidTr="0016328E">
        <w:trPr>
          <w:trHeight w:val="42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0EE" w:rsidRDefault="002870EE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Удельный вес населения Березовского городского округа, систематически занимающегося физической культурой и спортом, в общей численности населения Березовского</w:t>
            </w:r>
          </w:p>
          <w:p w:rsidR="00952C01" w:rsidRPr="00B323FE" w:rsidRDefault="00EB45A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городского округа в возрасте от 3-79 лет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41,4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  <w:p w:rsidR="002870EE" w:rsidRPr="002870EE" w:rsidRDefault="002870EE" w:rsidP="002870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:rsidR="002870EE" w:rsidRPr="002870EE" w:rsidRDefault="002870EE" w:rsidP="002870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Pr="00B323FE" w:rsidRDefault="002870EE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43,3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0EE" w:rsidRDefault="002870EE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07.0</w:t>
            </w:r>
            <w:r>
              <w:rPr>
                <w:rFonts w:ascii="Times New Roman" w:eastAsia="Times New Roman" w:hAnsi="Times New Roman" w:cs="Times New Roman"/>
              </w:rPr>
              <w:t>3.2018 года №111-ПП (1.1.1.1.)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</w:t>
            </w:r>
            <w:r>
              <w:rPr>
                <w:rFonts w:ascii="Times New Roman" w:eastAsia="Times New Roman" w:hAnsi="Times New Roman" w:cs="Times New Roman"/>
              </w:rPr>
              <w:t>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</w:t>
            </w:r>
            <w:r>
              <w:rPr>
                <w:rFonts w:ascii="Times New Roman" w:eastAsia="Times New Roman" w:hAnsi="Times New Roman" w:cs="Times New Roman"/>
              </w:rPr>
              <w:t>ердловской области до</w:t>
            </w:r>
          </w:p>
          <w:p w:rsidR="00EB45A1" w:rsidRPr="00B323FE" w:rsidRDefault="00EB45A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2024 года»</w:t>
            </w:r>
            <w:r w:rsidRPr="00B323FE">
              <w:rPr>
                <w:rFonts w:ascii="Times New Roman" w:eastAsia="Times New Roman" w:hAnsi="Times New Roman" w:cs="Times New Roman"/>
              </w:rPr>
              <w:t>, 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10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Количество физкультурных 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967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5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мероприятий и спортивных мероприятий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2C01" w:rsidRPr="00B323FE" w:rsidTr="0016328E">
        <w:trPr>
          <w:trHeight w:val="172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Количество участников физкультурных мероприятий и спортивных мероприятий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3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3.3.4.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15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3.3.5.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Доля граждан Березовского городского округа, выполнивших нормативы</w:t>
            </w:r>
          </w:p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испытаний (тестов) Всероссийского физкультурно-спортивного</w:t>
            </w:r>
          </w:p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комплекса «Готов к труду и обороне» в общей численност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ППРФ от 16.08.2014 №821,ППСО от 07.03.2018 года №111-ПП (1.1.4.1.)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Свердловской</w:t>
            </w:r>
          </w:p>
          <w:p w:rsidR="00952C01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</w:t>
            </w:r>
          </w:p>
          <w:p w:rsidR="00952C01" w:rsidRPr="00B323FE" w:rsidRDefault="00952C01" w:rsidP="00CB4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</w:t>
            </w:r>
          </w:p>
        </w:tc>
      </w:tr>
      <w:tr w:rsidR="00952C01" w:rsidRPr="00B323FE" w:rsidTr="0016328E">
        <w:trPr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населения, принявших участие в выполнении нормативов испытаний (тестов) ГТО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52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</w:rPr>
              <w:t>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33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из них учащихся и студентов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ППРФ от 16.08.2014 №821,ППСО от 07.03.2018 года №111-ПП (1.1.4.1.)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23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3.3.6.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6  Доля учащихся и студентов Березовского городского округа, выполнивших нормативы испытаний (тестов) Всероссийского</w:t>
            </w:r>
          </w:p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физкультурно-спортивного комплекса «Готов к труду и обороне» в общей численности</w:t>
            </w:r>
          </w:p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учащихся на территории Березовского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н.д.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ППРФ от 16.08.2014 №821,</w:t>
            </w:r>
            <w:r w:rsidR="0016328E">
              <w:rPr>
                <w:rFonts w:ascii="Times New Roman" w:eastAsia="Times New Roman" w:hAnsi="Times New Roman" w:cs="Times New Roman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ПСО от 07.03.2018 года №111-ПП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</w:t>
            </w:r>
          </w:p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</w:t>
            </w:r>
          </w:p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1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городского округа, принявших участие в выполнении нормативов испытаний (тестов) ГТО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2C01" w:rsidRPr="00B323FE" w:rsidTr="0016328E">
        <w:trPr>
          <w:trHeight w:val="37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3.3.7.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7 Доля учащихся и студентов Березовского городского округа, систематически занимающихся физической культурной и спортом, в общей численности учащихся и студентов Березовского 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07.03.2018 года №111-ПП (п.1.1.1.2.)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 Постановление правительства Свердловской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20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3.3.8.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8 Доля населения Березовского городского округа, занятого в экономике, занимающегося физической</w:t>
            </w:r>
          </w:p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культурной и спортом в общей численности населения занятого в экономике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07.03.2018 года №111-ПП (п.1.1.1.5.)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</w:t>
            </w:r>
          </w:p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</w:t>
            </w:r>
          </w:p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3.3.9.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9 Доля лиц с ограниченными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07.03.2018 года №111-ПП (п.1.1.2.1.)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 внесении изменений в</w:t>
            </w:r>
          </w:p>
        </w:tc>
      </w:tr>
      <w:tr w:rsidR="00952C01" w:rsidRPr="00B323FE" w:rsidTr="0016328E">
        <w:trPr>
          <w:trHeight w:val="29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</w:t>
            </w:r>
            <w:r>
              <w:rPr>
                <w:rFonts w:ascii="Times New Roman" w:eastAsia="Times New Roman" w:hAnsi="Times New Roman" w:cs="Times New Roman"/>
              </w:rPr>
              <w:t>области от 29.10.2013 №1332-ПП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</w:t>
            </w:r>
            <w:r>
              <w:rPr>
                <w:rFonts w:ascii="Times New Roman" w:eastAsia="Times New Roman" w:hAnsi="Times New Roman" w:cs="Times New Roman"/>
              </w:rPr>
              <w:t>программы Свердловской области «</w:t>
            </w:r>
            <w:r w:rsidRPr="00B323FE">
              <w:rPr>
                <w:rFonts w:ascii="Times New Roman" w:eastAsia="Times New Roman" w:hAnsi="Times New Roman" w:cs="Times New Roman"/>
              </w:rPr>
              <w:t>Развитие физической культуры и спорта в Свердловской области до 2024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90.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Подпрограмма 4  «Молодежь – наше будущее»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91.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Цель 4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92.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4.1. 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93.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4.1.1.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16328E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</w:t>
            </w:r>
            <w:r w:rsidR="00952C01" w:rsidRPr="00B323F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952C01">
              <w:rPr>
                <w:rFonts w:ascii="Times New Roman" w:eastAsia="Times New Roman" w:hAnsi="Times New Roman" w:cs="Times New Roman"/>
                <w:color w:val="000000"/>
              </w:rPr>
              <w:t xml:space="preserve">оказатель 1 </w:t>
            </w:r>
            <w:r w:rsidR="00952C01"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Доля молодых граждан в возрасте от 14 до 30 лет, регулярно участвующих в </w:t>
            </w:r>
            <w:r w:rsidR="00952C01" w:rsidRPr="00B323FE">
              <w:rPr>
                <w:rFonts w:ascii="Times New Roman" w:eastAsia="Times New Roman" w:hAnsi="Times New Roman" w:cs="Times New Roman"/>
              </w:rPr>
              <w:t xml:space="preserve">деятельности общественных </w:t>
            </w:r>
            <w:r w:rsidR="00952C01" w:rsidRPr="00B323FE">
              <w:rPr>
                <w:rFonts w:ascii="Times New Roman" w:eastAsia="Times New Roman" w:hAnsi="Times New Roman" w:cs="Times New Roman"/>
                <w:color w:val="000000"/>
              </w:rPr>
              <w:t>объединений, движений и различных форм</w:t>
            </w:r>
          </w:p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общественного самоуправления, от общей численности молодых граждан в возрасте от 14 до</w:t>
            </w:r>
          </w:p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30 лет</w:t>
            </w: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29,1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№1047-ПП от 29.12.2017 (1.1.1.1.)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  </w:t>
            </w:r>
          </w:p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1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94.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4.1.2.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Количество молодежных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</w:t>
            </w:r>
          </w:p>
        </w:tc>
      </w:tr>
      <w:tr w:rsidR="00952C01" w:rsidRPr="00B323FE" w:rsidTr="0016328E">
        <w:trPr>
          <w:trHeight w:val="8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инициатив (проектов), реализуемых в городском округе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952C01" w:rsidRPr="00B323FE" w:rsidTr="0016328E">
        <w:trPr>
          <w:trHeight w:val="28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95.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4.1.3.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3 Доля поддержанных молодежных инициатив от общего количества молодежных инициатив по результатам грантовых конкурсов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75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(1.1.1.3.)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96.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97.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4.2.1.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оказатель 1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01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(1.1.3.1.)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  </w:t>
            </w:r>
          </w:p>
          <w:p w:rsidR="00952C01" w:rsidRPr="00B85C37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98.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4.3. Оздоровление детей и подростков в каникулярное время</w:t>
            </w:r>
          </w:p>
        </w:tc>
      </w:tr>
      <w:tr w:rsidR="00952C01" w:rsidRPr="00B323FE" w:rsidTr="0016328E">
        <w:trPr>
          <w:trHeight w:val="1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99.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4.3.1.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Количество детей и подростков, оздоровленных на территории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городского округа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человек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14355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4.4. 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952C01" w:rsidRPr="00B323FE" w:rsidTr="0016328E">
        <w:trPr>
          <w:trHeight w:val="37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101.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4.4.1.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1 Количество молодых граждан в возрасте от 14 до 30 лет, вовлеченных в мероприятия, (круглые столы, форумы, ток-шоу, семинары – практикумы, организационно – деятельностные игры, интеллектуальные ротаторы и т.п.)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22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102.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4.4.2.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Количество граждан, в возрасте от 14 до 30 лет,  охваченных программами, ориентированными на профессии востребованные</w:t>
            </w:r>
          </w:p>
          <w:p w:rsidR="00952C01" w:rsidRDefault="00952C01" w:rsidP="00B8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социально- экономической сферой, либо на занятие предпринима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52C01" w:rsidRPr="00B323FE" w:rsidRDefault="00952C01" w:rsidP="00B8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тельством, создание малого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</w:rPr>
              <w:t>округа до 2020 года</w:t>
            </w:r>
          </w:p>
        </w:tc>
      </w:tr>
      <w:tr w:rsidR="00952C01" w:rsidRPr="00B323FE" w:rsidTr="0016328E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среднего бизнеса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2C01" w:rsidRPr="00B323FE" w:rsidTr="0016328E">
        <w:trPr>
          <w:trHeight w:val="40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103.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4.4.3.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3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ППСО 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32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104.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4.4.4.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4 Количество трудоустроенных несовершеннолет</w:t>
            </w:r>
            <w:r w:rsidR="0016328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них граждан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(3.3.3.3.)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</w:t>
            </w:r>
            <w:r w:rsidRPr="00B323FE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</w:t>
            </w:r>
          </w:p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городского округа до 2020 года</w:t>
            </w:r>
            <w:r w:rsidRPr="00B323FE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952C01" w:rsidRPr="00B323FE" w:rsidTr="0016328E">
        <w:trPr>
          <w:trHeight w:val="4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105.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4.4.5.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5 Доля молодых граждан в возрасте от 14 до 30 лет, вовлеченных в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9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(1.1.1.2.)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 xml:space="preserve">Об утверждении государственной программы Свердловской области  </w:t>
            </w:r>
          </w:p>
        </w:tc>
      </w:tr>
      <w:tr w:rsidR="00952C01" w:rsidRPr="00B323FE" w:rsidTr="0016328E">
        <w:trPr>
          <w:trHeight w:val="14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 xml:space="preserve">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952C01" w:rsidRPr="00B323FE" w:rsidTr="0016328E">
        <w:trPr>
          <w:trHeight w:val="39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106.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142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Задача 4.5. Военно-патриотическое воспитание молодежи, основанное на уважении к военному прошлому России, воинским традициям и ритуалам, повышение престижа военной службы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2C01" w:rsidRPr="00B323FE" w:rsidTr="0016328E">
        <w:trPr>
          <w:trHeight w:val="3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107.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4.5.1.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казатель 1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(6.6.2.2.)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Свердловской области  «Реализация молодежной политики и патриотического воспитания граждан в Сверд</w:t>
            </w:r>
            <w:r>
              <w:rPr>
                <w:rFonts w:ascii="Times New Roman" w:eastAsia="Times New Roman" w:hAnsi="Times New Roman" w:cs="Times New Roman"/>
              </w:rPr>
              <w:t xml:space="preserve">ловской области до 2024 года», </w:t>
            </w: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</w:t>
            </w:r>
          </w:p>
        </w:tc>
      </w:tr>
      <w:tr w:rsidR="00952C01" w:rsidRPr="00B323FE" w:rsidTr="0016328E">
        <w:trPr>
          <w:trHeight w:val="2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108.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4.5.2.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Целевой показатель 2  Количество мероприятий по патриотическому воспитанию граждан Березовского городского округа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3B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ПП СО №1047-ПП от 29.12.2017 (6.6.2.1.)</w:t>
            </w:r>
            <w:r>
              <w:rPr>
                <w:rFonts w:ascii="Times New Roman" w:eastAsia="Times New Roman" w:hAnsi="Times New Roman" w:cs="Times New Roman"/>
              </w:rPr>
              <w:t xml:space="preserve">  «</w:t>
            </w:r>
            <w:r w:rsidRPr="00B323FE">
              <w:rPr>
                <w:rFonts w:ascii="Times New Roman" w:eastAsia="Times New Roman" w:hAnsi="Times New Roman" w:cs="Times New Roman"/>
              </w:rPr>
              <w:t>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</w:t>
            </w:r>
          </w:p>
        </w:tc>
      </w:tr>
      <w:tr w:rsidR="00952C01" w:rsidRPr="00B323FE" w:rsidTr="0016328E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576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2024 года»</w:t>
            </w:r>
          </w:p>
        </w:tc>
      </w:tr>
      <w:tr w:rsidR="00952C01" w:rsidRPr="00B323FE" w:rsidTr="0016328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109.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268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952C01" w:rsidRPr="00B323FE" w:rsidTr="0016328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110.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2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952C01" w:rsidRPr="00B323FE" w:rsidTr="0016328E">
        <w:trPr>
          <w:trHeight w:val="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111.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142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952C01" w:rsidRPr="00B323FE" w:rsidTr="0016328E">
        <w:trPr>
          <w:trHeight w:val="16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112.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5.1.1.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1 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роцен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EB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Стратегический план развития Березовского городского округа до 2020 года (отчет о реализации муниципальной программы по установленной форме)</w:t>
            </w:r>
          </w:p>
        </w:tc>
      </w:tr>
      <w:tr w:rsidR="00952C01" w:rsidRPr="00B323FE" w:rsidTr="0016328E">
        <w:trPr>
          <w:trHeight w:val="22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113.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5.1.2.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Целевой показа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тель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23F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C8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3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C01" w:rsidRPr="00B323FE" w:rsidRDefault="00952C01" w:rsidP="00EB35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3FE">
              <w:rPr>
                <w:rFonts w:ascii="Times New Roman" w:eastAsia="Times New Roman" w:hAnsi="Times New Roman" w:cs="Times New Roman"/>
              </w:rPr>
              <w:t>Областной закон от 29.10.2007 №136-ОЗ «Об особенностях муниципальной службы на территории Свердловской области»</w:t>
            </w:r>
          </w:p>
        </w:tc>
      </w:tr>
    </w:tbl>
    <w:p w:rsidR="00661498" w:rsidRPr="00B323FE" w:rsidRDefault="00661498" w:rsidP="00C87A2A">
      <w:pPr>
        <w:spacing w:after="0" w:line="240" w:lineRule="auto"/>
        <w:rPr>
          <w:rFonts w:ascii="Times New Roman" w:hAnsi="Times New Roman" w:cs="Times New Roman"/>
        </w:rPr>
      </w:pPr>
    </w:p>
    <w:sectPr w:rsidR="00661498" w:rsidRPr="00B323FE" w:rsidSect="00C87A2A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D5" w:rsidRDefault="00CD4ED5" w:rsidP="00C87A2A">
      <w:pPr>
        <w:spacing w:after="0" w:line="240" w:lineRule="auto"/>
      </w:pPr>
      <w:r>
        <w:separator/>
      </w:r>
    </w:p>
  </w:endnote>
  <w:endnote w:type="continuationSeparator" w:id="0">
    <w:p w:rsidR="00CD4ED5" w:rsidRDefault="00CD4ED5" w:rsidP="00C8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D5" w:rsidRDefault="00CD4ED5" w:rsidP="00C87A2A">
      <w:pPr>
        <w:spacing w:after="0" w:line="240" w:lineRule="auto"/>
      </w:pPr>
      <w:r>
        <w:separator/>
      </w:r>
    </w:p>
  </w:footnote>
  <w:footnote w:type="continuationSeparator" w:id="0">
    <w:p w:rsidR="00CD4ED5" w:rsidRDefault="00CD4ED5" w:rsidP="00C8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602"/>
      <w:docPartObj>
        <w:docPartGallery w:val="Page Numbers (Top of Page)"/>
        <w:docPartUnique/>
      </w:docPartObj>
    </w:sdtPr>
    <w:sdtEndPr/>
    <w:sdtContent>
      <w:p w:rsidR="00967FCA" w:rsidRDefault="00CD4E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FCA" w:rsidRDefault="00967F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0E"/>
    <w:rsid w:val="0016328E"/>
    <w:rsid w:val="00172FC7"/>
    <w:rsid w:val="002254F3"/>
    <w:rsid w:val="002870EE"/>
    <w:rsid w:val="002B038A"/>
    <w:rsid w:val="00375BBC"/>
    <w:rsid w:val="003B1230"/>
    <w:rsid w:val="0057696A"/>
    <w:rsid w:val="00661498"/>
    <w:rsid w:val="00772619"/>
    <w:rsid w:val="007D0378"/>
    <w:rsid w:val="00823AE9"/>
    <w:rsid w:val="0088340E"/>
    <w:rsid w:val="008F5BA2"/>
    <w:rsid w:val="00952C01"/>
    <w:rsid w:val="00967FCA"/>
    <w:rsid w:val="009A5A99"/>
    <w:rsid w:val="009D2692"/>
    <w:rsid w:val="009F047B"/>
    <w:rsid w:val="00A13245"/>
    <w:rsid w:val="00A867A4"/>
    <w:rsid w:val="00B323FE"/>
    <w:rsid w:val="00B85C37"/>
    <w:rsid w:val="00C46903"/>
    <w:rsid w:val="00C87A2A"/>
    <w:rsid w:val="00CB4E40"/>
    <w:rsid w:val="00CD4ED5"/>
    <w:rsid w:val="00D55307"/>
    <w:rsid w:val="00EB3562"/>
    <w:rsid w:val="00EB45A1"/>
    <w:rsid w:val="00E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AF8F-7092-47F0-932C-9B0B7ABF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4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40E"/>
    <w:rPr>
      <w:color w:val="800080"/>
      <w:u w:val="single"/>
    </w:rPr>
  </w:style>
  <w:style w:type="paragraph" w:customStyle="1" w:styleId="font5">
    <w:name w:val="font5"/>
    <w:basedOn w:val="a"/>
    <w:rsid w:val="0088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8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8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">
    <w:name w:val="xl64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8834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834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883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8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40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8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83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883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83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83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83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8340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rsid w:val="008834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5">
    <w:name w:val="xl95"/>
    <w:basedOn w:val="a"/>
    <w:rsid w:val="0088340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88340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8834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8834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8834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834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A2A"/>
  </w:style>
  <w:style w:type="paragraph" w:styleId="a7">
    <w:name w:val="footer"/>
    <w:basedOn w:val="a"/>
    <w:link w:val="a8"/>
    <w:uiPriority w:val="99"/>
    <w:semiHidden/>
    <w:unhideWhenUsed/>
    <w:rsid w:val="00C8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6285</Words>
  <Characters>35826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User</cp:lastModifiedBy>
  <cp:revision>3</cp:revision>
  <dcterms:created xsi:type="dcterms:W3CDTF">2019-03-21T08:27:00Z</dcterms:created>
  <dcterms:modified xsi:type="dcterms:W3CDTF">2019-03-21T08:27:00Z</dcterms:modified>
</cp:coreProperties>
</file>