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Приложение №4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 xml:space="preserve">Методика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 xml:space="preserve">расчета значений целевых показателей муниципальной программы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>Березовского город</w:t>
      </w:r>
      <w:r w:rsidR="00FB7CFA">
        <w:rPr>
          <w:rFonts w:ascii="Times New Roman" w:hAnsi="Times New Roman"/>
          <w:bCs/>
          <w:sz w:val="28"/>
          <w:szCs w:val="28"/>
        </w:rPr>
        <w:t>ского округа «Развитие</w:t>
      </w:r>
      <w:r w:rsidRPr="00BF0F03">
        <w:rPr>
          <w:rFonts w:ascii="Times New Roman" w:hAnsi="Times New Roman"/>
          <w:bCs/>
          <w:sz w:val="28"/>
          <w:szCs w:val="28"/>
        </w:rPr>
        <w:t xml:space="preserve"> физической культуры и спорта</w:t>
      </w:r>
      <w:r w:rsidR="00FB7CFA">
        <w:rPr>
          <w:rFonts w:ascii="Times New Roman" w:hAnsi="Times New Roman"/>
          <w:bCs/>
          <w:sz w:val="28"/>
          <w:szCs w:val="28"/>
        </w:rPr>
        <w:t xml:space="preserve"> </w:t>
      </w:r>
      <w:r w:rsidR="00FB7CFA">
        <w:rPr>
          <w:rFonts w:ascii="Times New Roman" w:hAnsi="Times New Roman"/>
          <w:bCs/>
          <w:sz w:val="28"/>
          <w:szCs w:val="28"/>
        </w:rPr>
        <w:br/>
      </w:r>
      <w:r w:rsidRPr="00BF0F03">
        <w:rPr>
          <w:rFonts w:ascii="Times New Roman" w:hAnsi="Times New Roman"/>
          <w:bCs/>
          <w:sz w:val="28"/>
          <w:szCs w:val="28"/>
        </w:rPr>
        <w:t>в Бере</w:t>
      </w:r>
      <w:r w:rsidR="005F789C">
        <w:rPr>
          <w:rFonts w:ascii="Times New Roman" w:hAnsi="Times New Roman"/>
          <w:bCs/>
          <w:sz w:val="28"/>
          <w:szCs w:val="28"/>
        </w:rPr>
        <w:t>зовском городском округе до 2029</w:t>
      </w:r>
      <w:r w:rsidRPr="00BF0F03">
        <w:rPr>
          <w:rFonts w:ascii="Times New Roman" w:hAnsi="Times New Roman"/>
          <w:bCs/>
          <w:sz w:val="28"/>
          <w:szCs w:val="28"/>
        </w:rPr>
        <w:t xml:space="preserve"> года»</w:t>
      </w:r>
    </w:p>
    <w:p w:rsidR="00BF0F03" w:rsidRPr="00BF0F03" w:rsidRDefault="00BF0F03" w:rsidP="00BF0F03">
      <w:pPr>
        <w:widowControl w:val="0"/>
        <w:tabs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4C8" w:rsidRDefault="00F874C8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EC191A">
        <w:rPr>
          <w:rFonts w:ascii="Times New Roman" w:hAnsi="Times New Roman"/>
          <w:bCs/>
          <w:sz w:val="28"/>
          <w:szCs w:val="28"/>
        </w:rPr>
        <w:t>.1.2.</w:t>
      </w:r>
      <w:r w:rsidR="00BF0F03" w:rsidRPr="00BF0F03">
        <w:rPr>
          <w:rFonts w:ascii="Times New Roman" w:hAnsi="Times New Roman"/>
          <w:sz w:val="28"/>
          <w:szCs w:val="28"/>
        </w:rPr>
        <w:t>Доля детей и молодежи в возрасте 3-29 лет, систематически занимающихся физической культурой и спортом, в общей численности детей и молодежи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информации – форма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федерального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статистического</w:t>
      </w:r>
      <w:r w:rsidR="00CA6E50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 наблюдения №1-ФК «Сведения о физической культуре и спорте», утвержденная </w:t>
      </w:r>
      <w:hyperlink r:id="rId6" w:history="1"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Приказом 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Федеральной 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службы 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государственной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статистики 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5F10C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br/>
          <w:t>от 23.06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.20</w:t>
        </w:r>
        <w:r w:rsidR="005F10C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23 №303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. </w:t>
        </w:r>
      </w:hyperlink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ежегодно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Ддмфк= Кдмфк/Окдм x 100%, где:</w:t>
      </w:r>
    </w:p>
    <w:p w:rsidR="00BF0F03" w:rsidRPr="00BF0F03" w:rsidRDefault="00EC191A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Ддмфк –</w:t>
      </w:r>
      <w:r w:rsidR="00BF0F03" w:rsidRPr="00BF0F03">
        <w:rPr>
          <w:rFonts w:ascii="Times New Roman" w:hAnsi="Times New Roman"/>
          <w:sz w:val="28"/>
          <w:szCs w:val="28"/>
        </w:rPr>
        <w:t xml:space="preserve"> доля </w:t>
      </w:r>
      <w:r w:rsidR="00BF0F03" w:rsidRPr="00BF0F03">
        <w:rPr>
          <w:rFonts w:ascii="Times New Roman" w:hAnsi="Times New Roman"/>
          <w:bCs/>
          <w:sz w:val="28"/>
          <w:szCs w:val="28"/>
        </w:rPr>
        <w:t>детей и молодежи (возраст 3-29 лет), систематически занимающегося физической культурой и спортом, в общей численности детей и молодежи</w:t>
      </w:r>
      <w:r w:rsidR="00BF0F03" w:rsidRPr="00BF0F03">
        <w:rPr>
          <w:rFonts w:ascii="Times New Roman" w:hAnsi="Times New Roman"/>
          <w:sz w:val="28"/>
          <w:szCs w:val="28"/>
        </w:rPr>
        <w:t>;</w:t>
      </w:r>
    </w:p>
    <w:p w:rsidR="00BF0F03" w:rsidRPr="00BF0F03" w:rsidRDefault="00EC191A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Кдмфк –</w:t>
      </w:r>
      <w:r w:rsidR="00BF0F03" w:rsidRPr="00BF0F03">
        <w:rPr>
          <w:rFonts w:ascii="Times New Roman" w:hAnsi="Times New Roman"/>
          <w:sz w:val="28"/>
          <w:szCs w:val="28"/>
        </w:rPr>
        <w:t xml:space="preserve"> численность </w:t>
      </w:r>
      <w:r w:rsidR="00BF0F03" w:rsidRPr="00BF0F03">
        <w:rPr>
          <w:rFonts w:ascii="Times New Roman" w:hAnsi="Times New Roman"/>
          <w:bCs/>
          <w:sz w:val="28"/>
          <w:szCs w:val="28"/>
        </w:rPr>
        <w:t>детей и молодежи (возраст 3-29 лет)</w:t>
      </w:r>
      <w:r w:rsidR="00BF0F03" w:rsidRPr="00BF0F03">
        <w:rPr>
          <w:rFonts w:ascii="Times New Roman" w:hAnsi="Times New Roman"/>
          <w:sz w:val="28"/>
          <w:szCs w:val="28"/>
        </w:rPr>
        <w:t xml:space="preserve"> Березовского городского округа, систематически  занимающихся  физической  культурой   и   спортом, согласно данным формы №1-ФК по состоянию на 31 декабря отчетного периода;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Окдм – численность  </w:t>
      </w:r>
      <w:r w:rsidRPr="00BF0F03">
        <w:rPr>
          <w:rFonts w:ascii="Times New Roman" w:hAnsi="Times New Roman"/>
          <w:bCs/>
          <w:sz w:val="28"/>
          <w:szCs w:val="28"/>
        </w:rPr>
        <w:t>детей и молодежи</w:t>
      </w:r>
      <w:r w:rsidRPr="00BF0F03">
        <w:rPr>
          <w:rFonts w:ascii="Times New Roman" w:hAnsi="Times New Roman"/>
          <w:sz w:val="28"/>
          <w:szCs w:val="28"/>
        </w:rPr>
        <w:t xml:space="preserve"> Березовского городского округа в возрасте 3 - 29 лет на 1 января отчетного периода.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F874C8">
        <w:rPr>
          <w:rFonts w:ascii="Times New Roman" w:hAnsi="Times New Roman"/>
          <w:bCs/>
          <w:sz w:val="28"/>
          <w:szCs w:val="28"/>
        </w:rPr>
        <w:t>.1.3.</w:t>
      </w:r>
      <w:r w:rsidR="00BF0F03" w:rsidRPr="00BF0F03">
        <w:rPr>
          <w:rFonts w:ascii="Times New Roman" w:hAnsi="Times New Roman"/>
          <w:sz w:val="28"/>
          <w:szCs w:val="28"/>
        </w:rPr>
        <w:t>Доля граждан среднего во</w:t>
      </w:r>
      <w:r w:rsidR="00F874C8">
        <w:rPr>
          <w:rFonts w:ascii="Times New Roman" w:hAnsi="Times New Roman"/>
          <w:sz w:val="28"/>
          <w:szCs w:val="28"/>
        </w:rPr>
        <w:t>зраста (женщины в возрасте 30-54 лет; мужчины в возрасте 30-</w:t>
      </w:r>
      <w:r w:rsidR="00BF0F03" w:rsidRPr="00BF0F03">
        <w:rPr>
          <w:rFonts w:ascii="Times New Roman" w:hAnsi="Times New Roman"/>
          <w:sz w:val="28"/>
          <w:szCs w:val="28"/>
        </w:rPr>
        <w:t>59 лет), систематически занимающихся физической культурой и спортом, в общей численности граждан среднего возраста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</w:t>
      </w:r>
      <w:r w:rsidR="00F874C8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информации – форма </w:t>
      </w:r>
      <w:r w:rsidR="00F874C8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федерального </w:t>
      </w:r>
      <w:r w:rsidR="00F874C8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статистического </w:t>
      </w:r>
      <w:r w:rsidR="00F874C8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наблюдения №1-ФК «Сведения о физической культуре и спорте», утвержденная </w:t>
      </w:r>
      <w:hyperlink r:id="rId7" w:history="1"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Приказом </w:t>
        </w:r>
        <w:r w:rsidR="00F874C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Федеральной</w:t>
        </w:r>
        <w:r w:rsidR="00F874C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службы </w:t>
        </w:r>
        <w:r w:rsidR="00F874C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государственной</w:t>
        </w:r>
        <w:r w:rsidR="00F874C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статистики </w:t>
        </w:r>
        <w:r w:rsidR="00F874C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5F10CD" w:rsidRPr="005F10C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от 23.06.2023 №303.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ежегодно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Дсрвфк= Ксрвфк/Оксрв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Дсрвфк – доля  </w:t>
      </w:r>
      <w:r w:rsidRPr="00BF0F03">
        <w:rPr>
          <w:rFonts w:ascii="Times New Roman" w:hAnsi="Times New Roman"/>
          <w:bCs/>
          <w:sz w:val="28"/>
          <w:szCs w:val="28"/>
        </w:rPr>
        <w:t>граждан среднего возраста (женщины: 30-54 года, мужчины:  30-59   лет)   систематически   занимающегося   физической   культурой    и    спортом,    в    общей    численности    граждан   среднего   возраста</w:t>
      </w:r>
      <w:r w:rsidRPr="00BF0F03">
        <w:rPr>
          <w:rFonts w:ascii="Times New Roman" w:hAnsi="Times New Roman"/>
          <w:sz w:val="28"/>
          <w:szCs w:val="28"/>
        </w:rPr>
        <w:t>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lastRenderedPageBreak/>
        <w:t xml:space="preserve">Ксрвфк – численность      </w:t>
      </w:r>
      <w:r w:rsidRPr="00BF0F03">
        <w:rPr>
          <w:rFonts w:ascii="Times New Roman" w:hAnsi="Times New Roman"/>
          <w:bCs/>
          <w:sz w:val="28"/>
          <w:szCs w:val="28"/>
        </w:rPr>
        <w:t>гражд</w:t>
      </w:r>
      <w:r w:rsidR="00F874C8">
        <w:rPr>
          <w:rFonts w:ascii="Times New Roman" w:hAnsi="Times New Roman"/>
          <w:bCs/>
          <w:sz w:val="28"/>
          <w:szCs w:val="28"/>
        </w:rPr>
        <w:t xml:space="preserve">ан     среднего      возраста    (женщины:  </w:t>
      </w:r>
      <w:r w:rsidRPr="00BF0F03">
        <w:rPr>
          <w:rFonts w:ascii="Times New Roman" w:hAnsi="Times New Roman"/>
          <w:bCs/>
          <w:sz w:val="28"/>
          <w:szCs w:val="28"/>
        </w:rPr>
        <w:t xml:space="preserve">30-54 года, мужчины: 30-59 лет) </w:t>
      </w:r>
      <w:r w:rsidRPr="00BF0F03">
        <w:rPr>
          <w:rFonts w:ascii="Times New Roman" w:hAnsi="Times New Roman"/>
          <w:sz w:val="28"/>
          <w:szCs w:val="28"/>
        </w:rPr>
        <w:t>Березовского городского округа, систематически   занимающихся   физической   культурой    и    спортом,   согласно  данным  формы №1-ФК по состоянию на 31 декабря отчетного периода;</w:t>
      </w:r>
    </w:p>
    <w:p w:rsidR="00F874C8" w:rsidRDefault="00BF0F03" w:rsidP="00F87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Оксрв – численность  </w:t>
      </w:r>
      <w:r w:rsidRPr="00BF0F03">
        <w:rPr>
          <w:rFonts w:ascii="Times New Roman" w:hAnsi="Times New Roman"/>
          <w:bCs/>
          <w:sz w:val="28"/>
          <w:szCs w:val="28"/>
        </w:rPr>
        <w:t>граждан среднего возраста (женщины: 30-54 года, мужчины:</w:t>
      </w:r>
      <w:r w:rsidR="00CA6E50">
        <w:rPr>
          <w:rFonts w:ascii="Times New Roman" w:hAnsi="Times New Roman"/>
          <w:bCs/>
          <w:sz w:val="28"/>
          <w:szCs w:val="28"/>
        </w:rPr>
        <w:t xml:space="preserve"> </w:t>
      </w:r>
      <w:r w:rsidRPr="00BF0F03">
        <w:rPr>
          <w:rFonts w:ascii="Times New Roman" w:hAnsi="Times New Roman"/>
          <w:bCs/>
          <w:sz w:val="28"/>
          <w:szCs w:val="28"/>
        </w:rPr>
        <w:t xml:space="preserve"> </w:t>
      </w:r>
      <w:r w:rsidR="00CA6E50">
        <w:rPr>
          <w:rFonts w:ascii="Times New Roman" w:hAnsi="Times New Roman"/>
          <w:bCs/>
          <w:sz w:val="28"/>
          <w:szCs w:val="28"/>
        </w:rPr>
        <w:t xml:space="preserve">  </w:t>
      </w:r>
      <w:r w:rsidRPr="00BF0F03">
        <w:rPr>
          <w:rFonts w:ascii="Times New Roman" w:hAnsi="Times New Roman"/>
          <w:bCs/>
          <w:sz w:val="28"/>
          <w:szCs w:val="28"/>
        </w:rPr>
        <w:t>30-59</w:t>
      </w:r>
      <w:r w:rsidR="00CA6E50">
        <w:rPr>
          <w:rFonts w:ascii="Times New Roman" w:hAnsi="Times New Roman"/>
          <w:bCs/>
          <w:sz w:val="28"/>
          <w:szCs w:val="28"/>
        </w:rPr>
        <w:t xml:space="preserve"> </w:t>
      </w:r>
      <w:r w:rsidRPr="00BF0F03">
        <w:rPr>
          <w:rFonts w:ascii="Times New Roman" w:hAnsi="Times New Roman"/>
          <w:bCs/>
          <w:sz w:val="28"/>
          <w:szCs w:val="28"/>
        </w:rPr>
        <w:t xml:space="preserve"> лет)</w:t>
      </w:r>
      <w:r w:rsidR="00CA6E50">
        <w:rPr>
          <w:rFonts w:ascii="Times New Roman" w:hAnsi="Times New Roman"/>
          <w:bCs/>
          <w:sz w:val="28"/>
          <w:szCs w:val="28"/>
        </w:rPr>
        <w:t xml:space="preserve">  </w:t>
      </w:r>
      <w:r w:rsidRPr="00BF0F03">
        <w:rPr>
          <w:rFonts w:ascii="Times New Roman" w:hAnsi="Times New Roman"/>
          <w:bCs/>
          <w:sz w:val="28"/>
          <w:szCs w:val="28"/>
        </w:rPr>
        <w:t xml:space="preserve"> </w:t>
      </w:r>
      <w:r w:rsidR="00CA6E50">
        <w:rPr>
          <w:rFonts w:ascii="Times New Roman" w:hAnsi="Times New Roman"/>
          <w:bCs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Березовского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городского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</w:t>
      </w:r>
      <w:r w:rsidR="00CA6E50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>округа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на</w:t>
      </w:r>
      <w:r w:rsidR="00CA6E50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 1 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января </w:t>
      </w:r>
      <w:r w:rsidR="00CA6E50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>отчетного периода.</w:t>
      </w:r>
    </w:p>
    <w:p w:rsidR="00CA6E50" w:rsidRPr="00F874C8" w:rsidRDefault="00CA6E50" w:rsidP="00F87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E50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F874C8">
        <w:rPr>
          <w:rFonts w:ascii="Times New Roman" w:hAnsi="Times New Roman"/>
          <w:bCs/>
          <w:sz w:val="28"/>
          <w:szCs w:val="28"/>
        </w:rPr>
        <w:t>.1.4.</w:t>
      </w:r>
      <w:r w:rsidR="00BF0F03" w:rsidRPr="00BF0F03">
        <w:rPr>
          <w:rFonts w:ascii="Times New Roman" w:hAnsi="Times New Roman"/>
          <w:sz w:val="28"/>
          <w:szCs w:val="28"/>
        </w:rPr>
        <w:t xml:space="preserve">Доля граждан старшего возраста (женщины </w:t>
      </w:r>
    </w:p>
    <w:p w:rsidR="00CA6E50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в возрасте 55-79 лет; мужчины в возрасте 60-79 лет), систематически занимающихся физической культурой и спортом, в общей численности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граждан старшего возраста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информации – форма 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федерального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статистического 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наблюдения №1-ФК «Сведения о физической культуре и спорте», утвержденная </w:t>
      </w:r>
      <w:hyperlink r:id="rId8" w:history="1"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Приказом 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Федеральной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службы 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государственной 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статистики 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5F10CD" w:rsidRPr="005F10C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от 23.06.2023 №303.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ежегодно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Дствфк= Кствфк/Окств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Дствфк – Доля  граждан старшего возраста (женщины: 55-79 лет, мужчины:  60-79  лет),  систематически   занимающегося   физической   культурой   и   спортом,    в    общей    численности    граждан    старшего    возраста;</w:t>
      </w: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Кствфк –</w:t>
      </w:r>
      <w:r w:rsidR="00BF0F03" w:rsidRPr="00BF0F03">
        <w:rPr>
          <w:rFonts w:ascii="Times New Roman" w:hAnsi="Times New Roman"/>
          <w:sz w:val="28"/>
          <w:szCs w:val="28"/>
        </w:rPr>
        <w:t xml:space="preserve"> численность </w:t>
      </w:r>
      <w:r w:rsidR="00BF0F03" w:rsidRPr="00BF0F03">
        <w:rPr>
          <w:rFonts w:ascii="Times New Roman" w:hAnsi="Times New Roman"/>
          <w:bCs/>
          <w:sz w:val="28"/>
          <w:szCs w:val="28"/>
        </w:rPr>
        <w:t xml:space="preserve">граждан старшего возраста (женщины: 55-79 лет, мужчины: 60-79 лет) </w:t>
      </w:r>
      <w:r w:rsidR="00BF0F03" w:rsidRPr="00BF0F03">
        <w:rPr>
          <w:rFonts w:ascii="Times New Roman" w:hAnsi="Times New Roman"/>
          <w:sz w:val="28"/>
          <w:szCs w:val="28"/>
        </w:rPr>
        <w:t xml:space="preserve">Березовского городского округа, систематически  занимающихся  физической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="00BF0F03" w:rsidRPr="00BF0F03">
        <w:rPr>
          <w:rFonts w:ascii="Times New Roman" w:hAnsi="Times New Roman"/>
          <w:sz w:val="28"/>
          <w:szCs w:val="28"/>
        </w:rPr>
        <w:t xml:space="preserve"> культурой   и   спортом, согласно данным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BF0F03" w:rsidRPr="00BF0F03">
        <w:rPr>
          <w:rFonts w:ascii="Times New Roman" w:hAnsi="Times New Roman"/>
          <w:sz w:val="28"/>
          <w:szCs w:val="28"/>
        </w:rPr>
        <w:t xml:space="preserve"> 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BF0F03" w:rsidRPr="00BF0F03">
        <w:rPr>
          <w:rFonts w:ascii="Times New Roman" w:hAnsi="Times New Roman"/>
          <w:sz w:val="28"/>
          <w:szCs w:val="28"/>
        </w:rPr>
        <w:t xml:space="preserve"> №1-ФК по состоянию на 31 декабря отчетного периода;</w:t>
      </w:r>
    </w:p>
    <w:p w:rsidR="00BF0F03" w:rsidRDefault="004429EF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Окств – численность </w:t>
      </w:r>
      <w:r w:rsidR="00BF0F03" w:rsidRPr="00BF0F03">
        <w:rPr>
          <w:rFonts w:ascii="Times New Roman" w:hAnsi="Times New Roman"/>
          <w:bCs/>
          <w:sz w:val="28"/>
          <w:szCs w:val="28"/>
        </w:rPr>
        <w:t xml:space="preserve">граждан старшего возраста (женщины: 55-79 лет, мужчины: 60-79 лет) </w:t>
      </w:r>
      <w:r w:rsidR="00BF0F03" w:rsidRPr="00BF0F03">
        <w:rPr>
          <w:rFonts w:ascii="Times New Roman" w:hAnsi="Times New Roman"/>
          <w:sz w:val="28"/>
          <w:szCs w:val="28"/>
        </w:rPr>
        <w:t>Березовского городского округа на 1 января отчетного периода.</w:t>
      </w:r>
    </w:p>
    <w:p w:rsidR="00034C14" w:rsidRDefault="00034C14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4C14" w:rsidRPr="00BD0F5F" w:rsidRDefault="00034C14" w:rsidP="00034C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BD0F5F">
        <w:rPr>
          <w:rFonts w:ascii="Times New Roman" w:hAnsi="Times New Roman"/>
          <w:sz w:val="28"/>
          <w:szCs w:val="28"/>
          <w:highlight w:val="yellow"/>
        </w:rPr>
        <w:t>Целевой показатель 1.1.5. Количество объектов для отдыха и оздоровления детей и подростков в муниципальных учреждениях Березовского городского округа</w:t>
      </w:r>
    </w:p>
    <w:p w:rsidR="00034C14" w:rsidRPr="00BD0F5F" w:rsidRDefault="00034C14" w:rsidP="00034C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4429EF" w:rsidRPr="00BD0F5F" w:rsidRDefault="004429EF" w:rsidP="004429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D0F5F">
        <w:rPr>
          <w:rFonts w:ascii="Times New Roman" w:hAnsi="Times New Roman"/>
          <w:sz w:val="28"/>
          <w:szCs w:val="28"/>
          <w:highlight w:val="yellow"/>
        </w:rPr>
        <w:t xml:space="preserve">Источник информации – статистика управления культуры и спорта Березовского городского округа. </w:t>
      </w:r>
    </w:p>
    <w:p w:rsidR="004429EF" w:rsidRPr="00BD0F5F" w:rsidRDefault="004429EF" w:rsidP="00442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D0F5F">
        <w:rPr>
          <w:rFonts w:ascii="Times New Roman" w:hAnsi="Times New Roman"/>
          <w:sz w:val="28"/>
          <w:szCs w:val="28"/>
          <w:highlight w:val="yellow"/>
        </w:rPr>
        <w:t>Значение показателя формируется на основе информации учреждений Березовского городского округа и составляет с</w:t>
      </w:r>
      <w:r w:rsidR="00090F11" w:rsidRPr="00BD0F5F">
        <w:rPr>
          <w:rFonts w:ascii="Times New Roman" w:hAnsi="Times New Roman"/>
          <w:sz w:val="28"/>
          <w:szCs w:val="28"/>
          <w:highlight w:val="yellow"/>
        </w:rPr>
        <w:t>уммарное количество спортивных объектов</w:t>
      </w:r>
      <w:r w:rsidRPr="00BD0F5F">
        <w:rPr>
          <w:rFonts w:ascii="Times New Roman" w:hAnsi="Times New Roman"/>
          <w:sz w:val="28"/>
          <w:szCs w:val="28"/>
          <w:highlight w:val="yellow"/>
        </w:rPr>
        <w:t xml:space="preserve">, за отчетный период. </w:t>
      </w:r>
    </w:p>
    <w:p w:rsidR="004429EF" w:rsidRPr="00BD0F5F" w:rsidRDefault="004429EF" w:rsidP="00442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D0F5F">
        <w:rPr>
          <w:rFonts w:ascii="Times New Roman" w:hAnsi="Times New Roman"/>
          <w:sz w:val="28"/>
          <w:szCs w:val="28"/>
          <w:highlight w:val="yellow"/>
        </w:rPr>
        <w:t>Значение показателя рассчитывается еже</w:t>
      </w:r>
      <w:r w:rsidR="00090F11" w:rsidRPr="00BD0F5F">
        <w:rPr>
          <w:rFonts w:ascii="Times New Roman" w:hAnsi="Times New Roman"/>
          <w:sz w:val="28"/>
          <w:szCs w:val="28"/>
          <w:highlight w:val="yellow"/>
        </w:rPr>
        <w:t>годно</w:t>
      </w:r>
      <w:r w:rsidRPr="00BD0F5F">
        <w:rPr>
          <w:rFonts w:ascii="Times New Roman" w:hAnsi="Times New Roman"/>
          <w:sz w:val="28"/>
          <w:szCs w:val="28"/>
          <w:highlight w:val="yellow"/>
        </w:rPr>
        <w:t xml:space="preserve"> по формуле:</w:t>
      </w:r>
    </w:p>
    <w:p w:rsidR="004429EF" w:rsidRPr="00BD0F5F" w:rsidRDefault="00090F11" w:rsidP="00442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D0F5F">
        <w:rPr>
          <w:rFonts w:ascii="Times New Roman" w:hAnsi="Times New Roman"/>
          <w:sz w:val="28"/>
          <w:szCs w:val="28"/>
          <w:highlight w:val="yellow"/>
        </w:rPr>
        <w:t>Кобоодп</w:t>
      </w:r>
      <w:r w:rsidR="004429EF" w:rsidRPr="00BD0F5F">
        <w:rPr>
          <w:rFonts w:ascii="Times New Roman" w:hAnsi="Times New Roman"/>
          <w:sz w:val="28"/>
          <w:szCs w:val="28"/>
          <w:highlight w:val="yellow"/>
        </w:rPr>
        <w:t>= 1</w:t>
      </w:r>
      <w:r w:rsidRPr="00BD0F5F">
        <w:rPr>
          <w:rFonts w:ascii="Times New Roman" w:hAnsi="Times New Roman"/>
          <w:sz w:val="28"/>
          <w:szCs w:val="28"/>
          <w:highlight w:val="yellow"/>
        </w:rPr>
        <w:t>об</w:t>
      </w:r>
      <w:r w:rsidR="004429EF" w:rsidRPr="00BD0F5F">
        <w:rPr>
          <w:rFonts w:ascii="Times New Roman" w:hAnsi="Times New Roman"/>
          <w:sz w:val="28"/>
          <w:szCs w:val="28"/>
          <w:highlight w:val="yellow"/>
        </w:rPr>
        <w:t>+2</w:t>
      </w:r>
      <w:r w:rsidRPr="00BD0F5F">
        <w:rPr>
          <w:rFonts w:ascii="Times New Roman" w:hAnsi="Times New Roman"/>
          <w:sz w:val="28"/>
          <w:szCs w:val="28"/>
          <w:highlight w:val="yellow"/>
        </w:rPr>
        <w:t>об</w:t>
      </w:r>
      <w:r w:rsidR="004429EF" w:rsidRPr="00BD0F5F">
        <w:rPr>
          <w:rFonts w:ascii="Times New Roman" w:hAnsi="Times New Roman"/>
          <w:sz w:val="28"/>
          <w:szCs w:val="28"/>
          <w:highlight w:val="yellow"/>
        </w:rPr>
        <w:t>+3</w:t>
      </w:r>
      <w:r w:rsidRPr="00BD0F5F">
        <w:rPr>
          <w:rFonts w:ascii="Times New Roman" w:hAnsi="Times New Roman"/>
          <w:sz w:val="28"/>
          <w:szCs w:val="28"/>
          <w:highlight w:val="yellow"/>
        </w:rPr>
        <w:t>об</w:t>
      </w:r>
      <w:r w:rsidR="004429EF" w:rsidRPr="00BD0F5F">
        <w:rPr>
          <w:rFonts w:ascii="Times New Roman" w:hAnsi="Times New Roman"/>
          <w:sz w:val="28"/>
          <w:szCs w:val="28"/>
          <w:highlight w:val="yellow"/>
        </w:rPr>
        <w:t>+…+п, где:</w:t>
      </w:r>
    </w:p>
    <w:p w:rsidR="004429EF" w:rsidRPr="00BD0F5F" w:rsidRDefault="00090F11" w:rsidP="00442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D0F5F">
        <w:rPr>
          <w:rFonts w:ascii="Times New Roman" w:hAnsi="Times New Roman"/>
          <w:sz w:val="28"/>
          <w:szCs w:val="28"/>
          <w:highlight w:val="yellow"/>
        </w:rPr>
        <w:t>Кобоодп</w:t>
      </w:r>
      <w:r w:rsidR="004429EF" w:rsidRPr="00BD0F5F">
        <w:rPr>
          <w:rFonts w:ascii="Times New Roman" w:hAnsi="Times New Roman"/>
          <w:sz w:val="28"/>
          <w:szCs w:val="28"/>
          <w:highlight w:val="yellow"/>
        </w:rPr>
        <w:t xml:space="preserve"> – общее количество спортивных</w:t>
      </w:r>
      <w:r w:rsidRPr="00BD0F5F">
        <w:rPr>
          <w:rFonts w:ascii="Times New Roman" w:hAnsi="Times New Roman"/>
          <w:sz w:val="28"/>
          <w:szCs w:val="28"/>
          <w:highlight w:val="yellow"/>
        </w:rPr>
        <w:t xml:space="preserve"> объектов для отдыха и оздоровления детей и подростков в муниципальных учреждениях</w:t>
      </w:r>
      <w:r w:rsidR="004429EF" w:rsidRPr="00BD0F5F">
        <w:rPr>
          <w:rFonts w:ascii="Times New Roman" w:hAnsi="Times New Roman"/>
          <w:sz w:val="28"/>
          <w:szCs w:val="28"/>
          <w:highlight w:val="yellow"/>
        </w:rPr>
        <w:t xml:space="preserve"> Березовского городского</w:t>
      </w:r>
      <w:r w:rsidRPr="00BD0F5F">
        <w:rPr>
          <w:rFonts w:ascii="Times New Roman" w:hAnsi="Times New Roman"/>
          <w:sz w:val="28"/>
          <w:szCs w:val="28"/>
          <w:highlight w:val="yellow"/>
        </w:rPr>
        <w:t xml:space="preserve"> округа</w:t>
      </w:r>
      <w:r w:rsidR="004429EF" w:rsidRPr="00BD0F5F">
        <w:rPr>
          <w:rFonts w:ascii="Times New Roman" w:hAnsi="Times New Roman"/>
          <w:sz w:val="28"/>
          <w:szCs w:val="28"/>
          <w:highlight w:val="yellow"/>
        </w:rPr>
        <w:t>;</w:t>
      </w:r>
    </w:p>
    <w:p w:rsidR="002E3EAF" w:rsidRPr="00BD0F5F" w:rsidRDefault="004429EF" w:rsidP="00171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D0F5F">
        <w:rPr>
          <w:rFonts w:ascii="Times New Roman" w:hAnsi="Times New Roman"/>
          <w:sz w:val="28"/>
          <w:szCs w:val="28"/>
          <w:highlight w:val="yellow"/>
        </w:rPr>
        <w:lastRenderedPageBreak/>
        <w:t>1</w:t>
      </w:r>
      <w:r w:rsidR="00090F11" w:rsidRPr="00BD0F5F">
        <w:rPr>
          <w:rFonts w:ascii="Times New Roman" w:hAnsi="Times New Roman"/>
          <w:sz w:val="28"/>
          <w:szCs w:val="28"/>
          <w:highlight w:val="yellow"/>
        </w:rPr>
        <w:t>об</w:t>
      </w:r>
      <w:r w:rsidRPr="00BD0F5F">
        <w:rPr>
          <w:rFonts w:ascii="Times New Roman" w:hAnsi="Times New Roman"/>
          <w:sz w:val="28"/>
          <w:szCs w:val="28"/>
          <w:highlight w:val="yellow"/>
        </w:rPr>
        <w:t>+2</w:t>
      </w:r>
      <w:r w:rsidR="00090F11" w:rsidRPr="00BD0F5F">
        <w:rPr>
          <w:rFonts w:ascii="Times New Roman" w:hAnsi="Times New Roman"/>
          <w:sz w:val="28"/>
          <w:szCs w:val="28"/>
          <w:highlight w:val="yellow"/>
        </w:rPr>
        <w:t>об</w:t>
      </w:r>
      <w:r w:rsidRPr="00BD0F5F">
        <w:rPr>
          <w:rFonts w:ascii="Times New Roman" w:hAnsi="Times New Roman"/>
          <w:sz w:val="28"/>
          <w:szCs w:val="28"/>
          <w:highlight w:val="yellow"/>
        </w:rPr>
        <w:t>+3</w:t>
      </w:r>
      <w:r w:rsidR="00090F11" w:rsidRPr="00BD0F5F">
        <w:rPr>
          <w:rFonts w:ascii="Times New Roman" w:hAnsi="Times New Roman"/>
          <w:sz w:val="28"/>
          <w:szCs w:val="28"/>
          <w:highlight w:val="yellow"/>
        </w:rPr>
        <w:t>об</w:t>
      </w:r>
      <w:r w:rsidRPr="00BD0F5F">
        <w:rPr>
          <w:rFonts w:ascii="Times New Roman" w:hAnsi="Times New Roman"/>
          <w:sz w:val="28"/>
          <w:szCs w:val="28"/>
          <w:highlight w:val="yellow"/>
        </w:rPr>
        <w:t>+…+</w:t>
      </w:r>
      <w:r w:rsidR="00090F11" w:rsidRPr="00BD0F5F">
        <w:rPr>
          <w:rFonts w:ascii="Times New Roman" w:hAnsi="Times New Roman"/>
          <w:sz w:val="28"/>
          <w:szCs w:val="28"/>
          <w:highlight w:val="yellow"/>
        </w:rPr>
        <w:t>об</w:t>
      </w:r>
      <w:r w:rsidRPr="00BD0F5F">
        <w:rPr>
          <w:rFonts w:ascii="Times New Roman" w:hAnsi="Times New Roman"/>
          <w:sz w:val="28"/>
          <w:szCs w:val="28"/>
          <w:highlight w:val="yellow"/>
        </w:rPr>
        <w:t xml:space="preserve"> – спортивные </w:t>
      </w:r>
      <w:r w:rsidR="00090F11" w:rsidRPr="00BD0F5F">
        <w:rPr>
          <w:rFonts w:ascii="Times New Roman" w:hAnsi="Times New Roman"/>
          <w:sz w:val="28"/>
          <w:szCs w:val="28"/>
          <w:highlight w:val="yellow"/>
        </w:rPr>
        <w:t xml:space="preserve">объекты для отдыха и оздоровления детей и подростков в муниципальных учреждениях </w:t>
      </w:r>
      <w:r w:rsidRPr="00BD0F5F">
        <w:rPr>
          <w:rFonts w:ascii="Times New Roman" w:hAnsi="Times New Roman"/>
          <w:sz w:val="28"/>
          <w:szCs w:val="28"/>
          <w:highlight w:val="yellow"/>
        </w:rPr>
        <w:t>Березовского городского</w:t>
      </w:r>
      <w:r w:rsidR="00090F11" w:rsidRPr="00BD0F5F">
        <w:rPr>
          <w:rFonts w:ascii="Times New Roman" w:hAnsi="Times New Roman"/>
          <w:sz w:val="28"/>
          <w:szCs w:val="28"/>
          <w:highlight w:val="yellow"/>
        </w:rPr>
        <w:t xml:space="preserve"> округа</w:t>
      </w:r>
      <w:r w:rsidRPr="00BD0F5F">
        <w:rPr>
          <w:rFonts w:ascii="Times New Roman" w:hAnsi="Times New Roman"/>
          <w:sz w:val="28"/>
          <w:szCs w:val="28"/>
          <w:highlight w:val="yellow"/>
        </w:rPr>
        <w:t>.</w:t>
      </w:r>
    </w:p>
    <w:p w:rsidR="001710F1" w:rsidRPr="00BD0F5F" w:rsidRDefault="001710F1" w:rsidP="00171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E3EAF" w:rsidRPr="00BD0F5F" w:rsidRDefault="002E3EAF" w:rsidP="002E3E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BD0F5F">
        <w:rPr>
          <w:rFonts w:ascii="Times New Roman" w:hAnsi="Times New Roman"/>
          <w:sz w:val="28"/>
          <w:szCs w:val="28"/>
          <w:highlight w:val="yellow"/>
        </w:rPr>
        <w:t xml:space="preserve">Целевой показатель 1.1.6. Количество мероприятий по обеспечению </w:t>
      </w:r>
      <w:r w:rsidR="001710F1" w:rsidRPr="00BD0F5F">
        <w:rPr>
          <w:rFonts w:ascii="Times New Roman" w:hAnsi="Times New Roman"/>
          <w:sz w:val="28"/>
          <w:szCs w:val="28"/>
          <w:highlight w:val="yellow"/>
        </w:rPr>
        <w:t xml:space="preserve">организации </w:t>
      </w:r>
      <w:r w:rsidRPr="00BD0F5F">
        <w:rPr>
          <w:rFonts w:ascii="Times New Roman" w:hAnsi="Times New Roman"/>
          <w:sz w:val="28"/>
          <w:szCs w:val="28"/>
          <w:highlight w:val="yellow"/>
        </w:rPr>
        <w:t>отдыха детей в каникулярное время</w:t>
      </w:r>
      <w:r w:rsidR="001710F1" w:rsidRPr="00BD0F5F">
        <w:rPr>
          <w:rFonts w:ascii="Times New Roman" w:hAnsi="Times New Roman"/>
          <w:sz w:val="28"/>
          <w:szCs w:val="28"/>
          <w:highlight w:val="yellow"/>
        </w:rPr>
        <w:t>, включая мероприятия по обеспечению безопасности их жизни и здоровья</w:t>
      </w:r>
    </w:p>
    <w:p w:rsidR="001710F1" w:rsidRPr="00BD0F5F" w:rsidRDefault="001710F1" w:rsidP="00171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1710F1" w:rsidRPr="00BD0F5F" w:rsidRDefault="001710F1" w:rsidP="00171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D0F5F">
        <w:rPr>
          <w:rFonts w:ascii="Times New Roman" w:hAnsi="Times New Roman"/>
          <w:sz w:val="28"/>
          <w:szCs w:val="28"/>
          <w:highlight w:val="yellow"/>
        </w:rPr>
        <w:t>Источник информации – статистика управления культуры и спорта Березовского городского округа.</w:t>
      </w:r>
    </w:p>
    <w:p w:rsidR="001710F1" w:rsidRPr="00BD0F5F" w:rsidRDefault="001710F1" w:rsidP="00171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D0F5F">
        <w:rPr>
          <w:rFonts w:ascii="Times New Roman" w:hAnsi="Times New Roman"/>
          <w:sz w:val="28"/>
          <w:szCs w:val="28"/>
          <w:highlight w:val="yellow"/>
        </w:rPr>
        <w:t>Значение   показателя   формируется   на   основе   информации   учреждений физической ку</w:t>
      </w:r>
      <w:r w:rsidR="00860070" w:rsidRPr="00BD0F5F">
        <w:rPr>
          <w:rFonts w:ascii="Times New Roman" w:hAnsi="Times New Roman"/>
          <w:sz w:val="28"/>
          <w:szCs w:val="28"/>
          <w:highlight w:val="yellow"/>
        </w:rPr>
        <w:t xml:space="preserve">льтуры и спорта   Березовского городского округа </w:t>
      </w:r>
      <w:r w:rsidRPr="00BD0F5F">
        <w:rPr>
          <w:rFonts w:ascii="Times New Roman" w:hAnsi="Times New Roman"/>
          <w:sz w:val="28"/>
          <w:szCs w:val="28"/>
          <w:highlight w:val="yellow"/>
        </w:rPr>
        <w:t>и</w:t>
      </w:r>
      <w:r w:rsidR="00860070" w:rsidRPr="00BD0F5F">
        <w:rPr>
          <w:rFonts w:ascii="Times New Roman" w:hAnsi="Times New Roman"/>
          <w:sz w:val="28"/>
          <w:szCs w:val="28"/>
          <w:highlight w:val="yellow"/>
        </w:rPr>
        <w:t xml:space="preserve"> составляет суммарное </w:t>
      </w:r>
      <w:r w:rsidRPr="00BD0F5F">
        <w:rPr>
          <w:rFonts w:ascii="Times New Roman" w:hAnsi="Times New Roman"/>
          <w:sz w:val="28"/>
          <w:szCs w:val="28"/>
          <w:highlight w:val="yellow"/>
        </w:rPr>
        <w:t xml:space="preserve">количество </w:t>
      </w:r>
      <w:r w:rsidRPr="00BD0F5F">
        <w:rPr>
          <w:rFonts w:ascii="Times New Roman" w:hAnsi="Times New Roman"/>
          <w:color w:val="000000"/>
          <w:sz w:val="28"/>
          <w:szCs w:val="28"/>
          <w:highlight w:val="yellow"/>
        </w:rPr>
        <w:t>мероприятий</w:t>
      </w:r>
      <w:r w:rsidRPr="00BD0F5F">
        <w:rPr>
          <w:rFonts w:ascii="Times New Roman" w:hAnsi="Times New Roman"/>
          <w:sz w:val="28"/>
          <w:szCs w:val="28"/>
          <w:highlight w:val="yellow"/>
        </w:rPr>
        <w:t xml:space="preserve"> за отчетный период. </w:t>
      </w:r>
    </w:p>
    <w:p w:rsidR="001710F1" w:rsidRPr="00BD0F5F" w:rsidRDefault="001710F1" w:rsidP="00171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D0F5F">
        <w:rPr>
          <w:rFonts w:ascii="Times New Roman" w:hAnsi="Times New Roman"/>
          <w:sz w:val="28"/>
          <w:szCs w:val="28"/>
          <w:highlight w:val="yellow"/>
        </w:rPr>
        <w:t>Значение показателя рассчитывается ежеквартально по формуле:</w:t>
      </w:r>
    </w:p>
    <w:p w:rsidR="001710F1" w:rsidRPr="00BD0F5F" w:rsidRDefault="001710F1" w:rsidP="00171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D0F5F">
        <w:rPr>
          <w:rFonts w:ascii="Times New Roman" w:hAnsi="Times New Roman"/>
          <w:sz w:val="28"/>
          <w:szCs w:val="28"/>
          <w:highlight w:val="yellow"/>
        </w:rPr>
        <w:t>Кмот= 1м+2м+3м+…+</w:t>
      </w:r>
      <w:bookmarkStart w:id="0" w:name="_GoBack"/>
      <w:bookmarkEnd w:id="0"/>
      <w:r w:rsidRPr="00BD0F5F">
        <w:rPr>
          <w:rFonts w:ascii="Times New Roman" w:hAnsi="Times New Roman"/>
          <w:sz w:val="28"/>
          <w:szCs w:val="28"/>
          <w:highlight w:val="yellow"/>
        </w:rPr>
        <w:t>м, где:</w:t>
      </w:r>
    </w:p>
    <w:p w:rsidR="001710F1" w:rsidRPr="00BD0F5F" w:rsidRDefault="001710F1" w:rsidP="00171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D0F5F">
        <w:rPr>
          <w:rFonts w:ascii="Times New Roman" w:hAnsi="Times New Roman"/>
          <w:sz w:val="28"/>
          <w:szCs w:val="28"/>
          <w:highlight w:val="yellow"/>
        </w:rPr>
        <w:t xml:space="preserve">Кмот – общее количество </w:t>
      </w:r>
      <w:r w:rsidRPr="00BD0F5F">
        <w:rPr>
          <w:rFonts w:ascii="Times New Roman" w:hAnsi="Times New Roman"/>
          <w:color w:val="000000"/>
          <w:sz w:val="28"/>
          <w:szCs w:val="28"/>
          <w:highlight w:val="yellow"/>
        </w:rPr>
        <w:t>мероприятий</w:t>
      </w:r>
      <w:r w:rsidRPr="00BD0F5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860070" w:rsidRPr="00BD0F5F">
        <w:rPr>
          <w:rFonts w:ascii="Times New Roman" w:hAnsi="Times New Roman"/>
          <w:sz w:val="28"/>
          <w:szCs w:val="28"/>
          <w:highlight w:val="yellow"/>
        </w:rPr>
        <w:t xml:space="preserve">по обеспечению организации отдыха в каникулярное время на </w:t>
      </w:r>
      <w:r w:rsidRPr="00BD0F5F">
        <w:rPr>
          <w:rFonts w:ascii="Times New Roman" w:hAnsi="Times New Roman"/>
          <w:sz w:val="28"/>
          <w:szCs w:val="28"/>
          <w:highlight w:val="yellow"/>
        </w:rPr>
        <w:t>территории     Березовского     городского округа;</w:t>
      </w:r>
    </w:p>
    <w:p w:rsidR="005A4FCC" w:rsidRDefault="001710F1" w:rsidP="00171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F5F">
        <w:rPr>
          <w:rFonts w:ascii="Times New Roman" w:hAnsi="Times New Roman"/>
          <w:sz w:val="28"/>
          <w:szCs w:val="28"/>
          <w:highlight w:val="yellow"/>
        </w:rPr>
        <w:t>1м+2м+3м+…+м –</w:t>
      </w:r>
      <w:r w:rsidRPr="00BD0F5F">
        <w:rPr>
          <w:rFonts w:ascii="Times New Roman" w:hAnsi="Times New Roman"/>
          <w:color w:val="000000"/>
          <w:sz w:val="28"/>
          <w:szCs w:val="28"/>
          <w:highlight w:val="yellow"/>
        </w:rPr>
        <w:t>мероприятия</w:t>
      </w:r>
      <w:r w:rsidRPr="00BD0F5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860070" w:rsidRPr="00BD0F5F">
        <w:rPr>
          <w:rFonts w:ascii="Times New Roman" w:hAnsi="Times New Roman"/>
          <w:sz w:val="28"/>
          <w:szCs w:val="28"/>
          <w:highlight w:val="yellow"/>
        </w:rPr>
        <w:t xml:space="preserve">по обеспечению организации отдыха детей в каникулярное время </w:t>
      </w:r>
      <w:r w:rsidRPr="00BD0F5F">
        <w:rPr>
          <w:rFonts w:ascii="Times New Roman" w:hAnsi="Times New Roman"/>
          <w:sz w:val="28"/>
          <w:szCs w:val="28"/>
          <w:highlight w:val="yellow"/>
        </w:rPr>
        <w:t>на территории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.2.1.</w:t>
      </w:r>
      <w:r w:rsidR="00860070">
        <w:rPr>
          <w:rFonts w:ascii="Times New Roman" w:hAnsi="Times New Roman"/>
          <w:bCs/>
          <w:sz w:val="28"/>
          <w:szCs w:val="28"/>
        </w:rPr>
        <w:t xml:space="preserve"> 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>Количество официальных спортивных мероприятий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  показателя   формируется   на   основе   информации   учреждений физической культуры и спорта   Березовского  городского  округа  и  составляет  суммарное  количество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спортивных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за отчетный период.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Кфм= 1м+2м+3м+…+м,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Кфм – общее количество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спортивных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на     территории     Березовского     городского округа;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1м+2м+3м+…+м –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официальные спортивные мероприятия</w:t>
      </w:r>
      <w:r w:rsidRPr="00BF0F03">
        <w:rPr>
          <w:rFonts w:ascii="Times New Roman" w:hAnsi="Times New Roman"/>
          <w:sz w:val="28"/>
          <w:szCs w:val="28"/>
        </w:rPr>
        <w:t xml:space="preserve"> на территории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>Ц</w:t>
      </w:r>
      <w:r w:rsidR="00FB7CFA">
        <w:rPr>
          <w:rFonts w:ascii="Times New Roman" w:hAnsi="Times New Roman"/>
          <w:bCs/>
          <w:sz w:val="28"/>
          <w:szCs w:val="28"/>
        </w:rPr>
        <w:t>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.2.2.</w:t>
      </w:r>
      <w:r w:rsidRPr="00BF0F03">
        <w:rPr>
          <w:rFonts w:ascii="Times New Roman" w:hAnsi="Times New Roman"/>
          <w:color w:val="000000"/>
          <w:sz w:val="28"/>
          <w:szCs w:val="28"/>
        </w:rPr>
        <w:t>Количество официальных физкультурно-оздоровительных мероприятий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  показателя   формируется   на   основе   информации   учреждений физической культуры и спорта   Березовского  городского  округа  и  составляет  суммарное  количество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физкультурно-оздоровительных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за отчетный период.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lastRenderedPageBreak/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Кфм= 1м+2м+3м+…+м,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Кфм – общее </w:t>
      </w:r>
      <w:r w:rsidR="00CA6E50">
        <w:rPr>
          <w:rFonts w:ascii="Times New Roman" w:hAnsi="Times New Roman"/>
          <w:sz w:val="28"/>
          <w:szCs w:val="28"/>
        </w:rPr>
        <w:t xml:space="preserve">     </w:t>
      </w:r>
      <w:r w:rsidRPr="00BF0F03">
        <w:rPr>
          <w:rFonts w:ascii="Times New Roman" w:hAnsi="Times New Roman"/>
          <w:sz w:val="28"/>
          <w:szCs w:val="28"/>
        </w:rPr>
        <w:t>количество</w:t>
      </w:r>
      <w:r w:rsidR="00CA6E50">
        <w:rPr>
          <w:rFonts w:ascii="Times New Roman" w:hAnsi="Times New Roman"/>
          <w:sz w:val="28"/>
          <w:szCs w:val="28"/>
        </w:rPr>
        <w:t xml:space="preserve">    </w:t>
      </w:r>
      <w:r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</w:t>
      </w:r>
      <w:r w:rsidR="00CA6E50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BF0F03">
        <w:rPr>
          <w:rFonts w:ascii="Times New Roman" w:hAnsi="Times New Roman"/>
          <w:color w:val="000000"/>
          <w:sz w:val="28"/>
          <w:szCs w:val="28"/>
        </w:rPr>
        <w:t xml:space="preserve"> физкультурно-оздоровительных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  на     территории     Березовского     городского округа;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1м+2м+3м+…+м –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официальные физкультурно-оздоровительные мероприятия</w:t>
      </w:r>
      <w:r w:rsidRPr="00BF0F03">
        <w:rPr>
          <w:rFonts w:ascii="Times New Roman" w:hAnsi="Times New Roman"/>
          <w:sz w:val="28"/>
          <w:szCs w:val="28"/>
        </w:rPr>
        <w:t xml:space="preserve"> на территории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A6E50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Целевой показатель </w:t>
      </w:r>
      <w:r w:rsidR="00FB7CFA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.2.3.</w:t>
      </w:r>
      <w:r w:rsidR="00BF0F03" w:rsidRPr="00BF0F03">
        <w:rPr>
          <w:rFonts w:ascii="Times New Roman" w:hAnsi="Times New Roman"/>
          <w:bCs/>
          <w:sz w:val="28"/>
          <w:szCs w:val="28"/>
        </w:rPr>
        <w:t xml:space="preserve">Количество 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 xml:space="preserve">участников официальных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color w:val="000000"/>
          <w:sz w:val="28"/>
          <w:szCs w:val="28"/>
        </w:rPr>
        <w:t>спортивных мероприятий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показателя формируется на основе информации учреждений физической культуры и спорта Березовского городского округа и составляет суммарное количество участников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спортивных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за отчетный период.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</w:t>
      </w:r>
      <w:r w:rsidR="00CA6E50">
        <w:rPr>
          <w:rFonts w:ascii="Times New Roman" w:hAnsi="Times New Roman"/>
          <w:sz w:val="28"/>
          <w:szCs w:val="28"/>
        </w:rPr>
        <w:t xml:space="preserve">      </w:t>
      </w:r>
      <w:r w:rsidRPr="00BF0F03">
        <w:rPr>
          <w:rFonts w:ascii="Times New Roman" w:hAnsi="Times New Roman"/>
          <w:sz w:val="28"/>
          <w:szCs w:val="28"/>
        </w:rPr>
        <w:t xml:space="preserve"> показателя </w:t>
      </w:r>
      <w:r w:rsidR="00CA6E50">
        <w:rPr>
          <w:rFonts w:ascii="Times New Roman" w:hAnsi="Times New Roman"/>
          <w:sz w:val="28"/>
          <w:szCs w:val="28"/>
        </w:rPr>
        <w:t xml:space="preserve">       </w:t>
      </w:r>
      <w:r w:rsidRPr="00BF0F03">
        <w:rPr>
          <w:rFonts w:ascii="Times New Roman" w:hAnsi="Times New Roman"/>
          <w:sz w:val="28"/>
          <w:szCs w:val="28"/>
        </w:rPr>
        <w:t xml:space="preserve">рассчитывается </w:t>
      </w:r>
      <w:r w:rsidR="00CA6E50">
        <w:rPr>
          <w:rFonts w:ascii="Times New Roman" w:hAnsi="Times New Roman"/>
          <w:sz w:val="28"/>
          <w:szCs w:val="28"/>
        </w:rPr>
        <w:t xml:space="preserve">      </w:t>
      </w:r>
      <w:r w:rsidRPr="00BF0F03">
        <w:rPr>
          <w:rFonts w:ascii="Times New Roman" w:hAnsi="Times New Roman"/>
          <w:sz w:val="28"/>
          <w:szCs w:val="28"/>
        </w:rPr>
        <w:t xml:space="preserve">ежеквартально </w:t>
      </w:r>
      <w:r w:rsidR="00CA6E50">
        <w:rPr>
          <w:rFonts w:ascii="Times New Roman" w:hAnsi="Times New Roman"/>
          <w:sz w:val="28"/>
          <w:szCs w:val="28"/>
        </w:rPr>
        <w:t xml:space="preserve">     </w:t>
      </w:r>
      <w:r w:rsidRPr="00BF0F03">
        <w:rPr>
          <w:rFonts w:ascii="Times New Roman" w:hAnsi="Times New Roman"/>
          <w:sz w:val="28"/>
          <w:szCs w:val="28"/>
        </w:rPr>
        <w:t xml:space="preserve">по </w:t>
      </w:r>
      <w:r w:rsidR="00CA6E50">
        <w:rPr>
          <w:rFonts w:ascii="Times New Roman" w:hAnsi="Times New Roman"/>
          <w:sz w:val="28"/>
          <w:szCs w:val="28"/>
        </w:rPr>
        <w:t xml:space="preserve">     </w:t>
      </w:r>
      <w:r w:rsidRPr="00BF0F03">
        <w:rPr>
          <w:rFonts w:ascii="Times New Roman" w:hAnsi="Times New Roman"/>
          <w:sz w:val="28"/>
          <w:szCs w:val="28"/>
        </w:rPr>
        <w:t>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Кум= 1у+2у+3у+…+у,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Кум – общее  количество участников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спортивных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на территории Березовского городского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округа;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1у+2у+3у+…+у – количество участников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спортивных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на территории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A6E50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.2.4.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 xml:space="preserve">Количество участников официальных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color w:val="000000"/>
          <w:sz w:val="28"/>
          <w:szCs w:val="28"/>
        </w:rPr>
        <w:t>физкультурных мероприятий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показателя формируется на основе информации учреждений физической культуры и спорта Березовского городского округа и составляет суммарное количество участников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физкультурных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за отчетный период.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Кум= 1у+2у+3у+…+у,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Кум – общее  количество участников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физкультурных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на территории Березовского городского округа;</w:t>
      </w:r>
    </w:p>
    <w:p w:rsidR="00CA6E50" w:rsidRPr="00CA6E50" w:rsidRDefault="00BF0F03" w:rsidP="00CA6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1у+2у+3у+…+у – количество участников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физкультурных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на территории Березовского городского округа.</w:t>
      </w:r>
    </w:p>
    <w:p w:rsidR="00566965" w:rsidRDefault="00566965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566965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.2.5.</w:t>
      </w:r>
      <w:r w:rsidR="00BF0F03" w:rsidRPr="00BF0F03">
        <w:rPr>
          <w:rFonts w:ascii="Times New Roman" w:hAnsi="Times New Roman"/>
          <w:sz w:val="28"/>
          <w:szCs w:val="28"/>
        </w:rPr>
        <w:t>Количество медалей, завоеванных спортсменами Березовского городского округа на областных, международных и всероссийских соревнованиях по видам спорта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 показателя  формируется   ежеквартально  на   основе   информации   учреждений физической культуры и спорта Березовского городского округа и составляет суммарное количество медалей, завоеванных спортсменами Березовского городского округа на областных, международных и всероссийских соревнованиях по видам спорта за отчетный период.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Кум= 1у+2у+3у+…+у,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Кум – общее количество медалей, завоеванных спортсменами Березовского городского округа на областных, международных и всероссийских соревнованиях по видам спорта за отчетный период;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1у+2у+3у+…+у – количество медалей, завоеванных спортсменами Березовского городского округа на областных, международных и всероссийских соревнованиях по видам спорта за отчетный период.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.3.1.</w:t>
      </w:r>
      <w:r w:rsidR="00BF0F03" w:rsidRPr="00BF0F03">
        <w:rPr>
          <w:rFonts w:ascii="Times New Roman" w:hAnsi="Times New Roman"/>
          <w:sz w:val="28"/>
          <w:szCs w:val="28"/>
        </w:rPr>
        <w:t>Количество поддержанных инициатив по результатам грантовых конкурсов в сфере физической культуры и спорта Березовского городского округ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>а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 xml:space="preserve">Значение показателя рассчитывается </w:t>
      </w:r>
      <w:r w:rsidRPr="00BF0F03">
        <w:rPr>
          <w:rFonts w:ascii="Times New Roman" w:hAnsi="Times New Roman"/>
          <w:sz w:val="28"/>
          <w:szCs w:val="28"/>
        </w:rPr>
        <w:t>ежеквартально</w:t>
      </w:r>
      <w:r w:rsidRPr="00BF0F03">
        <w:rPr>
          <w:rFonts w:ascii="Times New Roman" w:hAnsi="Times New Roman"/>
          <w:bCs/>
          <w:sz w:val="28"/>
          <w:szCs w:val="28"/>
        </w:rPr>
        <w:t xml:space="preserve"> на основе информации управления культуры и спорта Березовского городского округа </w:t>
      </w:r>
      <w:r w:rsidRPr="00BF0F03">
        <w:rPr>
          <w:rFonts w:ascii="Times New Roman" w:hAnsi="Times New Roman"/>
          <w:sz w:val="28"/>
          <w:szCs w:val="28"/>
        </w:rPr>
        <w:t>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Кин= 1у+2у+3у+…+у,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Кин – общее количество поддержанных инициатив по результатам грантовых конкурсов в сфере физической культуры и спорта Березовского городского округ</w:t>
      </w:r>
      <w:r w:rsidRPr="00BF0F03">
        <w:rPr>
          <w:rFonts w:ascii="Times New Roman" w:hAnsi="Times New Roman"/>
          <w:color w:val="000000"/>
          <w:sz w:val="28"/>
          <w:szCs w:val="28"/>
        </w:rPr>
        <w:t>а</w:t>
      </w:r>
      <w:r w:rsidRPr="00BF0F03">
        <w:rPr>
          <w:rFonts w:ascii="Times New Roman" w:hAnsi="Times New Roman"/>
          <w:sz w:val="28"/>
          <w:szCs w:val="28"/>
        </w:rPr>
        <w:t xml:space="preserve"> за отчетный период;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1у+2у+3у+…+у – количество поддержанных инициатив по результатам грантовых конкурсов в сфере физической культуры и спорта Березовского городского округ</w:t>
      </w:r>
      <w:r w:rsidRPr="00BF0F03">
        <w:rPr>
          <w:rFonts w:ascii="Times New Roman" w:hAnsi="Times New Roman"/>
          <w:color w:val="000000"/>
          <w:sz w:val="28"/>
          <w:szCs w:val="28"/>
        </w:rPr>
        <w:t>а</w:t>
      </w:r>
      <w:r w:rsidRPr="00BF0F03">
        <w:rPr>
          <w:rFonts w:ascii="Times New Roman" w:hAnsi="Times New Roman"/>
          <w:sz w:val="28"/>
          <w:szCs w:val="28"/>
        </w:rPr>
        <w:t xml:space="preserve"> за отчетный период</w:t>
      </w:r>
    </w:p>
    <w:p w:rsid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B7CFA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B7CFA" w:rsidRPr="00BF0F03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.4.1.</w:t>
      </w:r>
      <w:r w:rsidR="00BF0F03" w:rsidRPr="00BF0F03">
        <w:rPr>
          <w:rFonts w:ascii="Times New Roman" w:hAnsi="Times New Roman"/>
          <w:sz w:val="28"/>
          <w:szCs w:val="28"/>
        </w:rPr>
        <w:t>Доля лиц с ограниченными возможностями, занимающиеся в учреждениях физической культуры и спорта от общего количества заявившихся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форма федерального статистического наблюдения №3-АФК «Сведения об адаптивной физической культуре и спорте», утвержденной </w:t>
      </w:r>
      <w:hyperlink r:id="rId9" w:history="1"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Приказом Федеральной службы </w:t>
        </w:r>
        <w:r w:rsidR="005F10C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государственной статистики от 08.10.2018 №60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3</w:t>
        </w:r>
      </w:hyperlink>
      <w:r w:rsidRPr="00BF0F03">
        <w:rPr>
          <w:rFonts w:ascii="Times New Roman" w:hAnsi="Times New Roman"/>
          <w:sz w:val="28"/>
          <w:szCs w:val="28"/>
        </w:rPr>
        <w:t>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lastRenderedPageBreak/>
        <w:t>Длоз= Клоз/Окн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Длоз</w:t>
      </w:r>
      <w:r w:rsidR="00CA6E50">
        <w:rPr>
          <w:rFonts w:ascii="Times New Roman" w:hAnsi="Times New Roman"/>
          <w:sz w:val="28"/>
          <w:szCs w:val="28"/>
        </w:rPr>
        <w:t xml:space="preserve"> –</w:t>
      </w:r>
      <w:r w:rsidRPr="00BF0F03">
        <w:rPr>
          <w:rFonts w:ascii="Times New Roman" w:hAnsi="Times New Roman"/>
          <w:sz w:val="28"/>
          <w:szCs w:val="28"/>
        </w:rPr>
        <w:t xml:space="preserve">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Клоз – число  лиц  с  ограниченными возможностями здоровья и инвалидов,   систематически   занимающихся   физической   культурой  и спортом;</w:t>
      </w: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Окн –</w:t>
      </w:r>
      <w:r w:rsidR="00BF0F03" w:rsidRPr="00BF0F03">
        <w:rPr>
          <w:rFonts w:ascii="Times New Roman" w:hAnsi="Times New Roman"/>
          <w:sz w:val="28"/>
          <w:szCs w:val="28"/>
        </w:rPr>
        <w:t xml:space="preserve"> общая численность указанной категории населения Березовского городского округа на 01 января текущего года.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.5.1.</w:t>
      </w:r>
      <w:r w:rsidR="00BF0F03" w:rsidRPr="00BF0F03">
        <w:rPr>
          <w:rFonts w:ascii="Times New Roman" w:hAnsi="Times New Roman"/>
          <w:bCs/>
          <w:sz w:val="28"/>
          <w:szCs w:val="28"/>
        </w:rPr>
        <w:t>Доля населения Березовского городского округа, выполнившего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форма федерального статистического наблюдения №2-ГТО «Сведения о реализации Всероссийского физкультурно-спортивного комплекса «Готов к труду и обороне» (ГТО)», утвержденной </w:t>
      </w:r>
      <w:hyperlink r:id="rId10" w:history="1"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Приказом Федеральной службы государственной статистики от </w:t>
        </w:r>
        <w:r w:rsidR="005F10CD" w:rsidRPr="005F10C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08.10.2018 №603</w:t>
        </w:r>
      </w:hyperlink>
      <w:r w:rsidRPr="00BF0F03">
        <w:rPr>
          <w:rFonts w:ascii="Times New Roman" w:hAnsi="Times New Roman"/>
          <w:sz w:val="28"/>
          <w:szCs w:val="28"/>
        </w:rPr>
        <w:t>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Двн= Квн/Опу x 100%, где:</w:t>
      </w: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Двн –</w:t>
      </w:r>
      <w:r w:rsidR="00BF0F03" w:rsidRPr="00BF0F03">
        <w:rPr>
          <w:rFonts w:ascii="Times New Roman" w:hAnsi="Times New Roman"/>
          <w:sz w:val="28"/>
          <w:szCs w:val="28"/>
        </w:rPr>
        <w:t xml:space="preserve"> Доля населения Березовского городского округа, выполнившего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«ГТО»;</w:t>
      </w: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Квн –</w:t>
      </w:r>
      <w:r w:rsidR="00BF0F03" w:rsidRPr="00BF0F03">
        <w:rPr>
          <w:rFonts w:ascii="Times New Roman" w:hAnsi="Times New Roman"/>
          <w:sz w:val="28"/>
          <w:szCs w:val="28"/>
        </w:rPr>
        <w:t xml:space="preserve"> число жителей Березовского городского округа, выполнивших нормативы испытаний (тестов) Всероссийского физкультурно-спортивного комплекса «Готов к труду и обороне» (ГТО);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Опу – общая численность населения Березовского городского округа, принявшего участие в выполнении нормативов испытаний (тестов) Всероссийского физкультурно-спортивного комплекса «Готов к труду и обороне» (ГТО).</w:t>
      </w:r>
    </w:p>
    <w:p w:rsid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B7CFA" w:rsidRPr="00BF0F03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.6.1.</w:t>
      </w:r>
      <w:r w:rsidR="00BF0F03" w:rsidRPr="00BF0F03">
        <w:rPr>
          <w:rFonts w:ascii="Times New Roman" w:hAnsi="Times New Roman"/>
          <w:bCs/>
          <w:sz w:val="28"/>
          <w:szCs w:val="28"/>
        </w:rPr>
        <w:t>Уровень обеспеченности граждан спортивными сооружениями исходя из единовременной пропускной способности объектов спорта Березовского городского округа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информации – форма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федерального 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статистического </w:t>
      </w:r>
      <w:r w:rsidR="00CA6E50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наблюдения №1-ФК «Сведения о физической культуре и спорте», утвержденная </w:t>
      </w:r>
      <w:hyperlink r:id="rId11" w:history="1"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Федеральной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службы 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государственной 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статистики 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5F10CD" w:rsidRPr="005F10C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23.06.2023 №303.</w:t>
        </w:r>
      </w:hyperlink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ежегодно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lastRenderedPageBreak/>
        <w:t>Е = Чнас. x 122 / 1000 = 0,122 x Чнас., где:</w:t>
      </w: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 –</w:t>
      </w:r>
      <w:r w:rsidR="00BF0F03" w:rsidRPr="00BF0F03">
        <w:rPr>
          <w:rFonts w:ascii="Times New Roman" w:hAnsi="Times New Roman"/>
          <w:sz w:val="28"/>
          <w:szCs w:val="28"/>
        </w:rPr>
        <w:t xml:space="preserve"> единовременная пропускная способность физкультурно-спортивных сооружений;</w:t>
      </w: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Чнас. –</w:t>
      </w:r>
      <w:r w:rsidR="00BF0F03" w:rsidRPr="00BF0F03">
        <w:rPr>
          <w:rFonts w:ascii="Times New Roman" w:hAnsi="Times New Roman"/>
          <w:sz w:val="28"/>
          <w:szCs w:val="28"/>
        </w:rPr>
        <w:t xml:space="preserve"> численность населения Березовского городского округа в возрасте 3-79 лет.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A6E50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.6.2.</w:t>
      </w:r>
      <w:r w:rsidR="00BF0F03" w:rsidRPr="00BF0F03">
        <w:rPr>
          <w:rFonts w:ascii="Times New Roman" w:hAnsi="Times New Roman"/>
          <w:sz w:val="28"/>
          <w:szCs w:val="28"/>
        </w:rPr>
        <w:t xml:space="preserve">Возведение новых спортивных площадок,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оснащенных специализированным оборудованием для занятий уличной гимнастикой (нарастающим итогом)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и спорта Березовского городского округа. 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показателя формируется на основе информации учреждений Березовского городского округа и составляет суммарное количество спортивных площадок, оснащенных специализированным оборудованием для занятий уличной гимнастикой, за отчетный период. 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Пг= 1п+2п+3п+…+п, где: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Пг – общее количество спортивных площадок, оснащенных специализированным оборудованием для занятий уличной гимнастикой на территории Березовского городского</w:t>
      </w:r>
      <w:r w:rsidR="00090F11">
        <w:rPr>
          <w:rFonts w:ascii="Times New Roman" w:hAnsi="Times New Roman"/>
          <w:sz w:val="28"/>
          <w:szCs w:val="28"/>
        </w:rPr>
        <w:t xml:space="preserve"> округа</w:t>
      </w:r>
      <w:r w:rsidRPr="00BF0F03">
        <w:rPr>
          <w:rFonts w:ascii="Times New Roman" w:hAnsi="Times New Roman"/>
          <w:sz w:val="28"/>
          <w:szCs w:val="28"/>
        </w:rPr>
        <w:t>;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1п+2п+3п+…+п – спортивные площадки, оснащенные специализированные оборудованием для занятий уличной гимнастикой на территории Березовского городского</w:t>
      </w:r>
      <w:r w:rsidR="00090F11">
        <w:rPr>
          <w:rFonts w:ascii="Times New Roman" w:hAnsi="Times New Roman"/>
          <w:sz w:val="28"/>
          <w:szCs w:val="28"/>
        </w:rPr>
        <w:t xml:space="preserve"> округа</w:t>
      </w:r>
      <w:r w:rsidRPr="00BF0F03">
        <w:rPr>
          <w:rFonts w:ascii="Times New Roman" w:hAnsi="Times New Roman"/>
          <w:sz w:val="28"/>
          <w:szCs w:val="28"/>
        </w:rPr>
        <w:t>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.7.1.</w:t>
      </w:r>
      <w:r w:rsidR="00BF0F03" w:rsidRPr="00BF0F03">
        <w:rPr>
          <w:rFonts w:ascii="Times New Roman" w:hAnsi="Times New Roman"/>
          <w:sz w:val="28"/>
          <w:szCs w:val="28"/>
        </w:rPr>
        <w:t>Доля лиц, занимающихся по программам спортивной подготовки в организациях ведомственной принадлежности физической культуры и спорта от общего количества занимающихся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и спорта Березовского городского округа. </w:t>
      </w:r>
    </w:p>
    <w:p w:rsidR="00BF0F03" w:rsidRPr="00BF0F03" w:rsidRDefault="00BF0F03" w:rsidP="00BF0F03">
      <w:pPr>
        <w:pStyle w:val="ConsPlusNormal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Значение показателя рассчитывается на основе данных, представляемых организациями, осуществляющими спортивную подготовку, в соответствии с </w:t>
      </w:r>
      <w:hyperlink r:id="rId12" w:history="1">
        <w:r w:rsidRPr="00BF0F03">
          <w:rPr>
            <w:rStyle w:val="a3"/>
            <w:color w:val="auto"/>
            <w:sz w:val="28"/>
            <w:szCs w:val="28"/>
            <w:u w:val="none"/>
          </w:rPr>
          <w:t xml:space="preserve"> формой федерально</w:t>
        </w:r>
        <w:r w:rsidR="00CA6E50">
          <w:rPr>
            <w:rStyle w:val="a3"/>
            <w:color w:val="auto"/>
            <w:sz w:val="28"/>
            <w:szCs w:val="28"/>
            <w:u w:val="none"/>
          </w:rPr>
          <w:t>го статистического наблюдения №</w:t>
        </w:r>
        <w:r w:rsidRPr="00BF0F03">
          <w:rPr>
            <w:rStyle w:val="a3"/>
            <w:color w:val="auto"/>
            <w:sz w:val="28"/>
            <w:szCs w:val="28"/>
            <w:u w:val="none"/>
          </w:rPr>
          <w:t>5-ФК</w:t>
        </w:r>
      </w:hyperlink>
      <w:r w:rsidRPr="00BF0F03">
        <w:rPr>
          <w:sz w:val="28"/>
          <w:szCs w:val="28"/>
        </w:rPr>
        <w:t>, утвержденной приказ Федеральной службы государстве</w:t>
      </w:r>
      <w:r w:rsidR="00CA6E50">
        <w:rPr>
          <w:sz w:val="28"/>
          <w:szCs w:val="28"/>
        </w:rPr>
        <w:t>нной статистики от 22.08.2022 №</w:t>
      </w:r>
      <w:r w:rsidRPr="00BF0F03">
        <w:rPr>
          <w:sz w:val="28"/>
          <w:szCs w:val="28"/>
        </w:rPr>
        <w:t>584.</w:t>
      </w:r>
    </w:p>
    <w:p w:rsidR="00BF0F03" w:rsidRPr="00BF0F03" w:rsidRDefault="00BF0F03" w:rsidP="00BF0F03">
      <w:pPr>
        <w:pStyle w:val="ConsPlusNormal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pStyle w:val="ConsPlusNormal"/>
        <w:jc w:val="center"/>
        <w:rPr>
          <w:sz w:val="28"/>
          <w:szCs w:val="28"/>
        </w:rPr>
      </w:pPr>
      <w:r w:rsidRPr="00BF0F03">
        <w:rPr>
          <w:noProof/>
          <w:position w:val="-24"/>
          <w:sz w:val="28"/>
          <w:szCs w:val="28"/>
        </w:rPr>
        <w:drawing>
          <wp:inline distT="0" distB="0" distL="0" distR="0">
            <wp:extent cx="1510665" cy="46926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03" w:rsidRPr="00BF0F03" w:rsidRDefault="00CA6E50" w:rsidP="00BF0F0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D –</w:t>
      </w:r>
      <w:r w:rsidR="00BF0F03" w:rsidRPr="00BF0F03">
        <w:rPr>
          <w:sz w:val="28"/>
          <w:szCs w:val="28"/>
        </w:rPr>
        <w:t xml:space="preserve"> доля лиц, занимающихся по программам спортивной подготовки в организациях ведомственной принадлежности физической культуры и спорта;</w:t>
      </w:r>
    </w:p>
    <w:p w:rsidR="00BF0F03" w:rsidRPr="00BF0F03" w:rsidRDefault="00CA6E50" w:rsidP="00BF0F0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n1 –</w:t>
      </w:r>
      <w:r w:rsidR="00BF0F03" w:rsidRPr="00BF0F03">
        <w:rPr>
          <w:sz w:val="28"/>
          <w:szCs w:val="28"/>
        </w:rPr>
        <w:t xml:space="preserve"> число лиц, занимающихся на этапах спортивной подготовки в организациях ведомственной принадлежности физической культуры и спорта;</w:t>
      </w:r>
    </w:p>
    <w:p w:rsidR="00BF0F03" w:rsidRPr="00BF0F03" w:rsidRDefault="00CA6E50" w:rsidP="00BF0F0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n2 –</w:t>
      </w:r>
      <w:r w:rsidR="00BF0F03" w:rsidRPr="00BF0F03">
        <w:rPr>
          <w:sz w:val="28"/>
          <w:szCs w:val="28"/>
        </w:rPr>
        <w:t xml:space="preserve"> общее количество лиц, занимающихся в организациях ведомственной принадлежности физической культуры и спорта.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</w:t>
      </w:r>
      <w:r w:rsidR="00FB7CFA">
        <w:rPr>
          <w:rFonts w:ascii="Times New Roman" w:hAnsi="Times New Roman"/>
          <w:bCs/>
          <w:sz w:val="28"/>
          <w:szCs w:val="28"/>
        </w:rPr>
        <w:t>ель 1</w:t>
      </w:r>
      <w:r>
        <w:rPr>
          <w:rFonts w:ascii="Times New Roman" w:hAnsi="Times New Roman"/>
          <w:bCs/>
          <w:sz w:val="28"/>
          <w:szCs w:val="28"/>
        </w:rPr>
        <w:t>.7.2.</w:t>
      </w:r>
      <w:r w:rsidR="00BF0F03" w:rsidRPr="00BF0F03">
        <w:rPr>
          <w:rFonts w:ascii="Times New Roman" w:hAnsi="Times New Roman"/>
          <w:sz w:val="28"/>
          <w:szCs w:val="28"/>
        </w:rPr>
        <w:t>Доля спортсменов-разрядников в общем количестве лиц, занимающихся в системе спортивной подготовки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и спорта Березовского городского округа. </w:t>
      </w:r>
    </w:p>
    <w:p w:rsidR="00BF0F03" w:rsidRPr="00BF0F03" w:rsidRDefault="00BF0F03" w:rsidP="00BF0F03">
      <w:pPr>
        <w:pStyle w:val="ConsPlusNormal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Значение показателя рассчитывается на основе данных, представляемых организациями, осуществляющими спортивную подготовку, в соответствии с </w:t>
      </w:r>
      <w:hyperlink r:id="rId14" w:history="1">
        <w:r w:rsidRPr="00BF0F03">
          <w:rPr>
            <w:rStyle w:val="a3"/>
            <w:color w:val="auto"/>
            <w:sz w:val="28"/>
            <w:szCs w:val="28"/>
            <w:u w:val="none"/>
          </w:rPr>
          <w:t xml:space="preserve"> формой федерального статистического наблюдения №5-ФК</w:t>
        </w:r>
      </w:hyperlink>
      <w:r w:rsidRPr="00BF0F03">
        <w:rPr>
          <w:sz w:val="28"/>
          <w:szCs w:val="28"/>
        </w:rPr>
        <w:t>, утвержденной приказ Федеральной службы государственной статистики от 22.08.2022 №584.</w:t>
      </w:r>
    </w:p>
    <w:p w:rsidR="00BF0F03" w:rsidRPr="00BF0F03" w:rsidRDefault="00BF0F03" w:rsidP="00BF0F03">
      <w:pPr>
        <w:pStyle w:val="ConsPlusNormal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pStyle w:val="ConsPlusNormal"/>
        <w:jc w:val="center"/>
        <w:rPr>
          <w:sz w:val="28"/>
          <w:szCs w:val="28"/>
        </w:rPr>
      </w:pPr>
      <w:r w:rsidRPr="00BF0F03">
        <w:rPr>
          <w:noProof/>
          <w:position w:val="-24"/>
          <w:sz w:val="28"/>
          <w:szCs w:val="28"/>
        </w:rPr>
        <w:drawing>
          <wp:inline distT="0" distB="0" distL="0" distR="0">
            <wp:extent cx="1510665" cy="46926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03" w:rsidRPr="00BF0F03" w:rsidRDefault="00CA6E50" w:rsidP="00BF0F0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D –</w:t>
      </w:r>
      <w:r w:rsidR="00BF0F03" w:rsidRPr="00BF0F03">
        <w:rPr>
          <w:sz w:val="28"/>
          <w:szCs w:val="28"/>
        </w:rPr>
        <w:t xml:space="preserve"> доля спортсменов-разрядников в общем количестве лиц, занимающихся в системе спортивной подготовки;</w:t>
      </w:r>
    </w:p>
    <w:p w:rsidR="00BF0F03" w:rsidRPr="00BF0F03" w:rsidRDefault="00CA6E50" w:rsidP="00BF0F0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n1 –</w:t>
      </w:r>
      <w:r w:rsidR="00BF0F03" w:rsidRPr="00BF0F03">
        <w:rPr>
          <w:sz w:val="28"/>
          <w:szCs w:val="28"/>
        </w:rPr>
        <w:t xml:space="preserve"> количество спортсменов-разрядников, занимающихся в системе спортивной подготовки, согласно данным по </w:t>
      </w:r>
      <w:hyperlink r:id="rId15" w:history="1">
        <w:r w:rsidR="00BF0F03" w:rsidRPr="00BF0F03">
          <w:rPr>
            <w:rStyle w:val="a3"/>
            <w:color w:val="auto"/>
            <w:sz w:val="28"/>
            <w:szCs w:val="28"/>
            <w:u w:val="none"/>
          </w:rPr>
          <w:t>форме №5-ФК</w:t>
        </w:r>
      </w:hyperlink>
      <w:r w:rsidR="00BF0F03" w:rsidRPr="00BF0F03">
        <w:rPr>
          <w:sz w:val="28"/>
          <w:szCs w:val="28"/>
        </w:rPr>
        <w:t>;</w:t>
      </w:r>
    </w:p>
    <w:p w:rsidR="00BF0F03" w:rsidRPr="00BF0F03" w:rsidRDefault="00CA6E50" w:rsidP="00BF0F0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n2 –</w:t>
      </w:r>
      <w:r w:rsidR="00BF0F03" w:rsidRPr="00BF0F03">
        <w:rPr>
          <w:sz w:val="28"/>
          <w:szCs w:val="28"/>
        </w:rPr>
        <w:t xml:space="preserve"> общее количество спортсменов, занимающихся в системе спортивной подготовки, согласно данным по </w:t>
      </w:r>
      <w:hyperlink r:id="rId16" w:history="1">
        <w:r w:rsidR="00BF0F03" w:rsidRPr="00BF0F03">
          <w:rPr>
            <w:rStyle w:val="a3"/>
            <w:color w:val="auto"/>
            <w:sz w:val="28"/>
            <w:szCs w:val="28"/>
            <w:u w:val="none"/>
          </w:rPr>
          <w:t>форме №5-ФК</w:t>
        </w:r>
      </w:hyperlink>
      <w:r w:rsidR="00BF0F03" w:rsidRPr="00BF0F03">
        <w:rPr>
          <w:sz w:val="28"/>
          <w:szCs w:val="28"/>
        </w:rPr>
        <w:t>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</w:t>
      </w:r>
      <w:r w:rsidR="00FB7CFA">
        <w:rPr>
          <w:rFonts w:ascii="Times New Roman" w:hAnsi="Times New Roman"/>
          <w:bCs/>
          <w:sz w:val="28"/>
          <w:szCs w:val="28"/>
        </w:rPr>
        <w:t>затель 1</w:t>
      </w:r>
      <w:r>
        <w:rPr>
          <w:rFonts w:ascii="Times New Roman" w:hAnsi="Times New Roman"/>
          <w:bCs/>
          <w:sz w:val="28"/>
          <w:szCs w:val="28"/>
        </w:rPr>
        <w:t>.8.1.</w:t>
      </w:r>
      <w:r w:rsidR="00BF0F03" w:rsidRPr="00BF0F03">
        <w:rPr>
          <w:rFonts w:ascii="Times New Roman" w:hAnsi="Times New Roman"/>
          <w:sz w:val="28"/>
          <w:szCs w:val="28"/>
        </w:rPr>
        <w:t>Достижение уровня средней заработной платы педагогических работников образовательных организаций, оказывающих услуги в сфере физической культуры и спорта, до средней заработной платы в Свердловской области</w:t>
      </w:r>
    </w:p>
    <w:p w:rsidR="00BF0F03" w:rsidRPr="00BF0F03" w:rsidRDefault="00BF0F03" w:rsidP="00BF0F03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и спорта Березовского городского округа. </w:t>
      </w:r>
    </w:p>
    <w:p w:rsidR="00BF0F03" w:rsidRPr="00BF0F03" w:rsidRDefault="00BF0F03" w:rsidP="00BF0F03">
      <w:pPr>
        <w:pStyle w:val="ConsPlusNormal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Значение показателя рассчитывается на основе данных, представляемых образовательными организациями, оказывающими услуги в сфере физической культуры и спорта и подведомственными управлению культуры и спорта Березовского городского округа, по форме МГ-образование в соответствии с </w:t>
      </w:r>
      <w:r w:rsidR="00CA6E50">
        <w:rPr>
          <w:sz w:val="28"/>
          <w:szCs w:val="28"/>
        </w:rPr>
        <w:t>р</w:t>
      </w:r>
      <w:r w:rsidRPr="00BF0F03">
        <w:rPr>
          <w:sz w:val="28"/>
          <w:szCs w:val="28"/>
        </w:rPr>
        <w:t xml:space="preserve">аспоряжением </w:t>
      </w:r>
      <w:r w:rsidR="00CA6E50"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 xml:space="preserve">Правительства </w:t>
      </w:r>
      <w:r w:rsidR="00CA6E50"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 xml:space="preserve">Свердловской </w:t>
      </w:r>
      <w:r w:rsidR="00CA6E50"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области</w:t>
      </w:r>
      <w:r w:rsidR="00CA6E50"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 xml:space="preserve"> от </w:t>
      </w:r>
      <w:r w:rsidR="00CA6E50"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02.02.2021</w:t>
      </w:r>
      <w:r w:rsidR="00CA6E50"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 xml:space="preserve"> №28-РП «Об организации мониторинга оплаты труда работников государственных учреждений </w:t>
      </w:r>
      <w:r w:rsidR="00CA6E50"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Свердловской</w:t>
      </w:r>
      <w:r w:rsidR="00CA6E50">
        <w:rPr>
          <w:sz w:val="28"/>
          <w:szCs w:val="28"/>
        </w:rPr>
        <w:t xml:space="preserve">  </w:t>
      </w:r>
      <w:r w:rsidRPr="00BF0F03">
        <w:rPr>
          <w:sz w:val="28"/>
          <w:szCs w:val="28"/>
        </w:rPr>
        <w:t xml:space="preserve"> области</w:t>
      </w:r>
      <w:r w:rsidR="00CA6E50">
        <w:rPr>
          <w:sz w:val="28"/>
          <w:szCs w:val="28"/>
        </w:rPr>
        <w:t xml:space="preserve">  </w:t>
      </w:r>
      <w:r w:rsidRPr="00BF0F03">
        <w:rPr>
          <w:sz w:val="28"/>
          <w:szCs w:val="28"/>
        </w:rPr>
        <w:t xml:space="preserve"> и </w:t>
      </w:r>
      <w:r w:rsidR="00CA6E50">
        <w:rPr>
          <w:sz w:val="28"/>
          <w:szCs w:val="28"/>
        </w:rPr>
        <w:t xml:space="preserve">  </w:t>
      </w:r>
      <w:r w:rsidRPr="00BF0F03">
        <w:rPr>
          <w:sz w:val="28"/>
          <w:szCs w:val="28"/>
        </w:rPr>
        <w:t>работников</w:t>
      </w:r>
      <w:r w:rsidR="00CA6E50">
        <w:rPr>
          <w:sz w:val="28"/>
          <w:szCs w:val="28"/>
        </w:rPr>
        <w:t xml:space="preserve">  </w:t>
      </w:r>
      <w:r w:rsidRPr="00BF0F03">
        <w:rPr>
          <w:sz w:val="28"/>
          <w:szCs w:val="28"/>
        </w:rPr>
        <w:t xml:space="preserve"> муниципальных</w:t>
      </w:r>
      <w:r w:rsidR="00CA6E50">
        <w:rPr>
          <w:sz w:val="28"/>
          <w:szCs w:val="28"/>
        </w:rPr>
        <w:t xml:space="preserve">  </w:t>
      </w:r>
      <w:r w:rsidRPr="00BF0F03">
        <w:rPr>
          <w:sz w:val="28"/>
          <w:szCs w:val="28"/>
        </w:rPr>
        <w:t xml:space="preserve"> учреждений, осуществляющих деятельность на территории Свердловской области».</w:t>
      </w:r>
    </w:p>
    <w:p w:rsidR="00BF0F03" w:rsidRPr="00BF0F03" w:rsidRDefault="00BF0F03" w:rsidP="00BF0F0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pStyle w:val="ConsPlusNormal"/>
        <w:jc w:val="center"/>
        <w:rPr>
          <w:sz w:val="28"/>
          <w:szCs w:val="28"/>
        </w:rPr>
      </w:pPr>
      <w:r w:rsidRPr="00BF0F03">
        <w:rPr>
          <w:noProof/>
          <w:position w:val="-24"/>
          <w:sz w:val="28"/>
          <w:szCs w:val="28"/>
        </w:rPr>
        <w:drawing>
          <wp:inline distT="0" distB="0" distL="0" distR="0">
            <wp:extent cx="1964055" cy="4692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03" w:rsidRPr="00BF0F03" w:rsidRDefault="00CA6E50" w:rsidP="00BF0F0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Ud –</w:t>
      </w:r>
      <w:r w:rsidR="00BF0F03" w:rsidRPr="00BF0F03">
        <w:rPr>
          <w:sz w:val="28"/>
          <w:szCs w:val="28"/>
        </w:rPr>
        <w:t xml:space="preserve"> достижение уровня средней заработной платы педагогических работников образовательных организаций, оказывающих услуги в сфере физической культуры и спорта, до средней заработной платы в Свердловской области;</w:t>
      </w:r>
    </w:p>
    <w:p w:rsidR="00BF0F03" w:rsidRPr="00BF0F03" w:rsidRDefault="00CA6E50" w:rsidP="00BF0F03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n1 –</w:t>
      </w:r>
      <w:r w:rsidR="00BF0F03" w:rsidRPr="00BF0F03">
        <w:rPr>
          <w:sz w:val="28"/>
          <w:szCs w:val="28"/>
        </w:rPr>
        <w:t xml:space="preserve"> фонд оплаты труда педагогических работников образовательных </w:t>
      </w:r>
      <w:r w:rsidR="00BF0F03" w:rsidRPr="00BF0F03">
        <w:rPr>
          <w:sz w:val="28"/>
          <w:szCs w:val="28"/>
        </w:rPr>
        <w:lastRenderedPageBreak/>
        <w:t>организаций, оказывающих услуги в сфере физической культуры и спорта и подведомственных управлению культуры и спорта Березовского городского округа, за отчетный период;</w:t>
      </w:r>
    </w:p>
    <w:p w:rsidR="00BF0F03" w:rsidRPr="00BF0F03" w:rsidRDefault="00CA6E50" w:rsidP="00BF0F03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 – </w:t>
      </w:r>
      <w:r w:rsidR="00BF0F03" w:rsidRPr="00BF0F03">
        <w:rPr>
          <w:sz w:val="28"/>
          <w:szCs w:val="28"/>
        </w:rPr>
        <w:t>среднесписочная численность педагогических работников образовательных организаций, оказывающих услуги в сфере физической культуры и спорта и подведомственных управлению культуры и спорта Березовского городского, в отчетном периоде;</w:t>
      </w:r>
    </w:p>
    <w:p w:rsidR="00BF0F03" w:rsidRPr="00BF0F03" w:rsidRDefault="00CA6E50" w:rsidP="00BF0F03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Kd –</w:t>
      </w:r>
      <w:r w:rsidR="00BF0F03" w:rsidRPr="00BF0F03">
        <w:rPr>
          <w:sz w:val="28"/>
          <w:szCs w:val="28"/>
        </w:rPr>
        <w:t xml:space="preserve"> ежегодное</w:t>
      </w:r>
      <w:r>
        <w:rPr>
          <w:sz w:val="28"/>
          <w:szCs w:val="28"/>
        </w:rPr>
        <w:t xml:space="preserve">  </w:t>
      </w:r>
      <w:r w:rsidR="00BF0F03" w:rsidRPr="00BF0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F0F03" w:rsidRPr="00BF0F03">
        <w:rPr>
          <w:sz w:val="28"/>
          <w:szCs w:val="28"/>
        </w:rPr>
        <w:t xml:space="preserve">значение </w:t>
      </w:r>
      <w:r>
        <w:rPr>
          <w:sz w:val="28"/>
          <w:szCs w:val="28"/>
        </w:rPr>
        <w:t xml:space="preserve">   </w:t>
      </w:r>
      <w:r w:rsidR="00BF0F03" w:rsidRPr="00BF0F03">
        <w:rPr>
          <w:sz w:val="28"/>
          <w:szCs w:val="28"/>
        </w:rPr>
        <w:t>коэффициента</w:t>
      </w:r>
      <w:r>
        <w:rPr>
          <w:sz w:val="28"/>
          <w:szCs w:val="28"/>
        </w:rPr>
        <w:t xml:space="preserve">   </w:t>
      </w:r>
      <w:r w:rsidR="00BF0F03" w:rsidRPr="00BF0F03">
        <w:rPr>
          <w:sz w:val="28"/>
          <w:szCs w:val="28"/>
        </w:rPr>
        <w:t xml:space="preserve"> повышения </w:t>
      </w:r>
      <w:r>
        <w:rPr>
          <w:sz w:val="28"/>
          <w:szCs w:val="28"/>
        </w:rPr>
        <w:t xml:space="preserve">   </w:t>
      </w:r>
      <w:r w:rsidR="00BF0F03" w:rsidRPr="00BF0F03">
        <w:rPr>
          <w:sz w:val="28"/>
          <w:szCs w:val="28"/>
        </w:rPr>
        <w:t>заработной</w:t>
      </w:r>
      <w:r>
        <w:rPr>
          <w:sz w:val="28"/>
          <w:szCs w:val="28"/>
        </w:rPr>
        <w:t xml:space="preserve">  </w:t>
      </w:r>
      <w:r w:rsidR="00BF0F03" w:rsidRPr="00BF0F03">
        <w:rPr>
          <w:sz w:val="28"/>
          <w:szCs w:val="28"/>
        </w:rPr>
        <w:t xml:space="preserve"> платы.</w:t>
      </w:r>
    </w:p>
    <w:p w:rsidR="00BF0F03" w:rsidRPr="00BF0F03" w:rsidRDefault="00BF0F03" w:rsidP="00BF0F03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.8.2.</w:t>
      </w:r>
      <w:r w:rsidR="00BF0F03" w:rsidRPr="00BF0F03">
        <w:rPr>
          <w:rFonts w:ascii="Times New Roman" w:hAnsi="Times New Roman"/>
          <w:bCs/>
          <w:sz w:val="28"/>
          <w:szCs w:val="28"/>
        </w:rPr>
        <w:t>Доля кадров с высшим профильным образованием от общего количества основного состава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информации: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1)статистика управления культуры и спорта Березовского городского округа;</w:t>
      </w:r>
    </w:p>
    <w:p w:rsidR="00BF0F03" w:rsidRPr="00BF0F03" w:rsidRDefault="00BF0F03" w:rsidP="00BF0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2)форма федерального статистического наблюдения №1-ФК «Сведения о физической культуре и спорте», утвержденная </w:t>
      </w:r>
      <w:hyperlink r:id="rId18" w:history="1"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 Федеральной служб</w:t>
        </w:r>
        <w:r w:rsidR="005F10C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ы государственной статистики от</w:t>
        </w:r>
        <w:r w:rsidR="005F10CD" w:rsidRPr="005F10C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23.06.2023 №303.</w:t>
        </w:r>
      </w:hyperlink>
    </w:p>
    <w:p w:rsidR="00BF0F03" w:rsidRPr="00BF0F03" w:rsidRDefault="00BF0F03" w:rsidP="00BF0F03">
      <w:pPr>
        <w:pStyle w:val="ConsPlusNormal"/>
        <w:ind w:firstLine="540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pStyle w:val="ConsPlusNormal"/>
        <w:jc w:val="center"/>
        <w:rPr>
          <w:sz w:val="28"/>
          <w:szCs w:val="28"/>
        </w:rPr>
      </w:pPr>
      <w:r w:rsidRPr="00BF0F03">
        <w:rPr>
          <w:noProof/>
          <w:position w:val="-24"/>
          <w:sz w:val="28"/>
          <w:szCs w:val="28"/>
        </w:rPr>
        <w:drawing>
          <wp:inline distT="0" distB="0" distL="0" distR="0">
            <wp:extent cx="1510665" cy="469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03" w:rsidRPr="00BF0F03" w:rsidRDefault="00CA6E50" w:rsidP="00BF0F0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D –</w:t>
      </w:r>
      <w:r w:rsidR="00BF0F03" w:rsidRPr="00BF0F03">
        <w:rPr>
          <w:sz w:val="28"/>
          <w:szCs w:val="28"/>
        </w:rPr>
        <w:t xml:space="preserve"> доля кадров с высшим профильным образованием от общего количества основного состава учреждений физической культуры и спорта;</w:t>
      </w:r>
    </w:p>
    <w:p w:rsidR="00BF0F03" w:rsidRPr="00BF0F03" w:rsidRDefault="00CA6E50" w:rsidP="00BF0F0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n1 –</w:t>
      </w:r>
      <w:r w:rsidR="00BF0F03" w:rsidRPr="00BF0F03">
        <w:rPr>
          <w:sz w:val="28"/>
          <w:szCs w:val="28"/>
        </w:rPr>
        <w:t xml:space="preserve"> количество кадров с высшим профильным образованием, согласно данным по </w:t>
      </w:r>
      <w:hyperlink r:id="rId19" w:history="1">
        <w:r>
          <w:rPr>
            <w:rStyle w:val="a3"/>
            <w:color w:val="auto"/>
            <w:sz w:val="28"/>
            <w:szCs w:val="28"/>
            <w:u w:val="none"/>
          </w:rPr>
          <w:t>форме №</w:t>
        </w:r>
        <w:r w:rsidR="00BF0F03" w:rsidRPr="00BF0F03">
          <w:rPr>
            <w:rStyle w:val="a3"/>
            <w:color w:val="auto"/>
            <w:sz w:val="28"/>
            <w:szCs w:val="28"/>
            <w:u w:val="none"/>
          </w:rPr>
          <w:t>1-ФК</w:t>
        </w:r>
      </w:hyperlink>
      <w:r w:rsidR="00BF0F03" w:rsidRPr="00BF0F03">
        <w:rPr>
          <w:sz w:val="28"/>
          <w:szCs w:val="28"/>
        </w:rPr>
        <w:t>;</w:t>
      </w:r>
    </w:p>
    <w:p w:rsidR="00BF0F03" w:rsidRPr="00BF0F03" w:rsidRDefault="00CA6E50" w:rsidP="00BF0F0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n2 –</w:t>
      </w:r>
      <w:r w:rsidR="00BF0F03" w:rsidRPr="00BF0F03">
        <w:rPr>
          <w:sz w:val="28"/>
          <w:szCs w:val="28"/>
        </w:rPr>
        <w:t xml:space="preserve"> общее количество кадров основного состава, согласно данным по </w:t>
      </w:r>
      <w:hyperlink r:id="rId20" w:history="1">
        <w:r w:rsidR="00BF0F03" w:rsidRPr="00BF0F03">
          <w:rPr>
            <w:rStyle w:val="a3"/>
            <w:color w:val="auto"/>
            <w:sz w:val="28"/>
            <w:szCs w:val="28"/>
            <w:u w:val="none"/>
          </w:rPr>
          <w:t>форме №1-ФК</w:t>
        </w:r>
      </w:hyperlink>
      <w:r w:rsidR="00BF0F03" w:rsidRPr="00BF0F03">
        <w:rPr>
          <w:sz w:val="28"/>
          <w:szCs w:val="28"/>
        </w:rPr>
        <w:t>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.9.1.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>Доля объектов физической культуры и спорта оборудованных системами видеонаблюдения (внутреннего и внешнего), соответствующими требованиям к объектам физической культуры  и спорта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п ежеквартально 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Дсв=Ксв/Оос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Дсв – доля объектов физической культуры и спорта, оборудованных системами видеонаблюдения (внутреннего и внешнего), соответствующими требованиям законодательства Российской Федерации;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Ксв – количество</w:t>
      </w:r>
      <w:r w:rsidR="00CA6E50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 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объектов </w:t>
      </w:r>
      <w:r w:rsidR="00CA6E50">
        <w:rPr>
          <w:rFonts w:ascii="Times New Roman" w:hAnsi="Times New Roman"/>
          <w:sz w:val="28"/>
          <w:szCs w:val="28"/>
        </w:rPr>
        <w:t xml:space="preserve">   </w:t>
      </w:r>
      <w:r w:rsidRPr="00BF0F03">
        <w:rPr>
          <w:rFonts w:ascii="Times New Roman" w:hAnsi="Times New Roman"/>
          <w:sz w:val="28"/>
          <w:szCs w:val="28"/>
        </w:rPr>
        <w:t>оборудованных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</w:t>
      </w:r>
      <w:r w:rsidR="00CA6E50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системами </w:t>
      </w:r>
      <w:r w:rsidR="00CA6E50">
        <w:rPr>
          <w:rFonts w:ascii="Times New Roman" w:hAnsi="Times New Roman"/>
          <w:sz w:val="28"/>
          <w:szCs w:val="28"/>
        </w:rPr>
        <w:t xml:space="preserve">   </w:t>
      </w:r>
      <w:r w:rsidRPr="00BF0F03">
        <w:rPr>
          <w:rFonts w:ascii="Times New Roman" w:hAnsi="Times New Roman"/>
          <w:sz w:val="28"/>
          <w:szCs w:val="28"/>
        </w:rPr>
        <w:t>видеонаблюдения (внутреннего и внешнего), соответствующими требованиям законодательства Российской   Федерации,  в  том  числе  дооборудованные  в  отчетном  периоде;</w:t>
      </w:r>
    </w:p>
    <w:p w:rsidR="00CA6E50" w:rsidRDefault="00BF0F03" w:rsidP="00CA6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lastRenderedPageBreak/>
        <w:t>Оос– общее количество объектов физической культуры и спорта.</w:t>
      </w:r>
    </w:p>
    <w:p w:rsidR="00FB7CFA" w:rsidRPr="00CA6E50" w:rsidRDefault="00FB7CFA" w:rsidP="00CA6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.9.2.</w:t>
      </w:r>
      <w:r w:rsidR="00BF0F03" w:rsidRPr="00BF0F03">
        <w:rPr>
          <w:rFonts w:ascii="Times New Roman" w:hAnsi="Times New Roman"/>
          <w:bCs/>
          <w:sz w:val="28"/>
          <w:szCs w:val="28"/>
        </w:rPr>
        <w:t>Доля объектов физической культуры и спорта с установленными системами охранной сигнализации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Досс=Косс/Оос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Досс – доля объектов физической культуры и спорта с установленными системами охранной сигнализации;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Косс – количество объектов с установленными системами охранной сигнализации, в том числе дооборудованные в отчетном периоде;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Оос– общее количество объектов физической культуры и спорта.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.9.3.</w:t>
      </w:r>
      <w:r w:rsidR="00BF0F03" w:rsidRPr="00BF0F03">
        <w:rPr>
          <w:rFonts w:ascii="Times New Roman" w:hAnsi="Times New Roman"/>
          <w:bCs/>
          <w:sz w:val="28"/>
          <w:szCs w:val="28"/>
        </w:rPr>
        <w:t>Доля объектов физической культуры и спорта с установленными системами пожарной сигнализации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Дпсс=Кпсс/Оос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Дпсс – доля объектов физической культуры и спорта с установленными системами пожарной сигнализации;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Кпсс – количество   объектов   с   установленными   системами   пожарной  сигнализации,  в  том  числе  дооборудованные  в  отчетном  периоде;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Оос– общее количество объектов физической культуры и спорта.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.9.4.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 xml:space="preserve">Доля объектов </w:t>
      </w:r>
      <w:bookmarkStart w:id="1" w:name="_Hlk113289618"/>
      <w:r w:rsidR="00BF0F03" w:rsidRPr="00BF0F03">
        <w:rPr>
          <w:rFonts w:ascii="Times New Roman" w:hAnsi="Times New Roman"/>
          <w:color w:val="000000"/>
          <w:sz w:val="28"/>
          <w:szCs w:val="28"/>
        </w:rPr>
        <w:t xml:space="preserve">физической культуры и спорта с установленными </w:t>
      </w:r>
      <w:r w:rsidR="00BF0F03" w:rsidRPr="00BF0F03">
        <w:rPr>
          <w:rFonts w:ascii="Times New Roman" w:hAnsi="Times New Roman"/>
          <w:bCs/>
          <w:sz w:val="28"/>
          <w:szCs w:val="28"/>
        </w:rPr>
        <w:t>системами экстренного оповещения</w:t>
      </w:r>
      <w:r w:rsidR="00BF0F03" w:rsidRPr="00BF0F03">
        <w:rPr>
          <w:rFonts w:ascii="Times New Roman" w:hAnsi="Times New Roman"/>
          <w:sz w:val="28"/>
          <w:szCs w:val="28"/>
        </w:rPr>
        <w:t xml:space="preserve"> сотрудников и посетителей объекта спорта о потенциальной угрозе возникновения или возникновении чрезвычайной ситуации</w:t>
      </w:r>
      <w:bookmarkEnd w:id="1"/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Дгсс=Кгсс/Оос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Дгсс – доля объектов физической культуры и спорта с установленными системами </w:t>
      </w:r>
      <w:r w:rsidRPr="00BF0F03">
        <w:rPr>
          <w:rFonts w:ascii="Times New Roman" w:hAnsi="Times New Roman"/>
          <w:bCs/>
          <w:sz w:val="28"/>
          <w:szCs w:val="28"/>
        </w:rPr>
        <w:t>экстренного оповещения</w:t>
      </w:r>
      <w:r w:rsidRPr="00BF0F03">
        <w:rPr>
          <w:rFonts w:ascii="Times New Roman" w:hAnsi="Times New Roman"/>
          <w:sz w:val="28"/>
          <w:szCs w:val="28"/>
        </w:rPr>
        <w:t xml:space="preserve"> сотрудников и посетителей объекта спорта о потенциальной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угрозе 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возникновения или возникновении чрезвычайной ситуации;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Кгсс – количество объектов с установленными системами </w:t>
      </w:r>
      <w:r w:rsidRPr="00BF0F03">
        <w:rPr>
          <w:rFonts w:ascii="Times New Roman" w:hAnsi="Times New Roman"/>
          <w:bCs/>
          <w:sz w:val="28"/>
          <w:szCs w:val="28"/>
        </w:rPr>
        <w:t>экстренного оповещения</w:t>
      </w:r>
      <w:r w:rsidRPr="00BF0F03">
        <w:rPr>
          <w:rFonts w:ascii="Times New Roman" w:hAnsi="Times New Roman"/>
          <w:sz w:val="28"/>
          <w:szCs w:val="28"/>
        </w:rPr>
        <w:t xml:space="preserve"> сотрудников и посетителей объекта спорта о потенциальной угрозе возникновения или возникновении чрезвычайной ситуации, в том числе </w:t>
      </w:r>
      <w:r w:rsidRPr="00BF0F03">
        <w:rPr>
          <w:rFonts w:ascii="Times New Roman" w:hAnsi="Times New Roman"/>
          <w:sz w:val="28"/>
          <w:szCs w:val="28"/>
        </w:rPr>
        <w:lastRenderedPageBreak/>
        <w:t>дооборудованные в отчетном периоде;</w:t>
      </w:r>
    </w:p>
    <w:p w:rsidR="00BF0F03" w:rsidRDefault="00BF0F03" w:rsidP="00CA6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Оос– общее количество объектов физической культуры и спорта.</w:t>
      </w:r>
    </w:p>
    <w:p w:rsidR="00FB7CFA" w:rsidRPr="00BF0F03" w:rsidRDefault="00FB7CFA" w:rsidP="00CA6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2</w:t>
      </w:r>
      <w:r w:rsidR="00C32FCA">
        <w:rPr>
          <w:rFonts w:ascii="Times New Roman" w:hAnsi="Times New Roman"/>
          <w:bCs/>
          <w:sz w:val="28"/>
          <w:szCs w:val="28"/>
        </w:rPr>
        <w:t>.1.1.</w:t>
      </w:r>
      <w:r w:rsidR="00BF0F03" w:rsidRPr="00BF0F03">
        <w:rPr>
          <w:rFonts w:ascii="Times New Roman" w:hAnsi="Times New Roman"/>
          <w:bCs/>
          <w:sz w:val="28"/>
          <w:szCs w:val="28"/>
        </w:rPr>
        <w:t>Уровень выполнения значений целевых показателей муниципальной программы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Увп=Квп/Окпx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Увп – уровень выполнения целевых показателей муниципальной программы;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Квп – количество выполненных целевых показателей муниципальной программы за отчетный период;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Окпх – общее количество целевых показателей муниципальной программы.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79DA" w:rsidRPr="00BF0F03" w:rsidRDefault="003079DA" w:rsidP="00BF0F03">
      <w:pPr>
        <w:spacing w:after="0" w:line="240" w:lineRule="auto"/>
        <w:rPr>
          <w:rFonts w:ascii="Times New Roman" w:hAnsi="Times New Roman"/>
        </w:rPr>
      </w:pPr>
    </w:p>
    <w:sectPr w:rsidR="003079DA" w:rsidRPr="00BF0F03" w:rsidSect="00BF0F03">
      <w:headerReference w:type="default" r:id="rId2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496" w:rsidRDefault="00FB2496" w:rsidP="00BF0F03">
      <w:pPr>
        <w:spacing w:after="0" w:line="240" w:lineRule="auto"/>
      </w:pPr>
      <w:r>
        <w:separator/>
      </w:r>
    </w:p>
  </w:endnote>
  <w:endnote w:type="continuationSeparator" w:id="0">
    <w:p w:rsidR="00FB2496" w:rsidRDefault="00FB2496" w:rsidP="00BF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496" w:rsidRDefault="00FB2496" w:rsidP="00BF0F03">
      <w:pPr>
        <w:spacing w:after="0" w:line="240" w:lineRule="auto"/>
      </w:pPr>
      <w:r>
        <w:separator/>
      </w:r>
    </w:p>
  </w:footnote>
  <w:footnote w:type="continuationSeparator" w:id="0">
    <w:p w:rsidR="00FB2496" w:rsidRDefault="00FB2496" w:rsidP="00BF0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5078954"/>
      <w:docPartObj>
        <w:docPartGallery w:val="Page Numbers (Top of Page)"/>
        <w:docPartUnique/>
      </w:docPartObj>
    </w:sdtPr>
    <w:sdtEndPr/>
    <w:sdtContent>
      <w:p w:rsidR="00BF0F03" w:rsidRDefault="001A4487">
        <w:pPr>
          <w:pStyle w:val="a4"/>
          <w:jc w:val="center"/>
        </w:pPr>
        <w:r>
          <w:fldChar w:fldCharType="begin"/>
        </w:r>
        <w:r w:rsidR="00BF0F03">
          <w:instrText>PAGE   \* MERGEFORMAT</w:instrText>
        </w:r>
        <w:r>
          <w:fldChar w:fldCharType="separate"/>
        </w:r>
        <w:r w:rsidR="00BD0F5F">
          <w:rPr>
            <w:noProof/>
          </w:rPr>
          <w:t>2</w:t>
        </w:r>
        <w:r>
          <w:fldChar w:fldCharType="end"/>
        </w:r>
      </w:p>
    </w:sdtContent>
  </w:sdt>
  <w:p w:rsidR="00BF0F03" w:rsidRDefault="00BF0F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C14"/>
    <w:rsid w:val="000227E4"/>
    <w:rsid w:val="00034C14"/>
    <w:rsid w:val="00090F11"/>
    <w:rsid w:val="000A2D48"/>
    <w:rsid w:val="001710F1"/>
    <w:rsid w:val="001A4487"/>
    <w:rsid w:val="002E3EAF"/>
    <w:rsid w:val="003079DA"/>
    <w:rsid w:val="004429EF"/>
    <w:rsid w:val="00521EBD"/>
    <w:rsid w:val="00566965"/>
    <w:rsid w:val="005A4FCC"/>
    <w:rsid w:val="005B748E"/>
    <w:rsid w:val="005F10CD"/>
    <w:rsid w:val="005F789C"/>
    <w:rsid w:val="00606FEC"/>
    <w:rsid w:val="00664C14"/>
    <w:rsid w:val="00777FB9"/>
    <w:rsid w:val="007C50F7"/>
    <w:rsid w:val="00860070"/>
    <w:rsid w:val="00971D0F"/>
    <w:rsid w:val="00B01A84"/>
    <w:rsid w:val="00B51B54"/>
    <w:rsid w:val="00BD0F5F"/>
    <w:rsid w:val="00BF0F03"/>
    <w:rsid w:val="00C32FCA"/>
    <w:rsid w:val="00C458EE"/>
    <w:rsid w:val="00CA6E50"/>
    <w:rsid w:val="00D21B26"/>
    <w:rsid w:val="00D91BC7"/>
    <w:rsid w:val="00E72A7D"/>
    <w:rsid w:val="00EC191A"/>
    <w:rsid w:val="00F874C8"/>
    <w:rsid w:val="00FB2496"/>
    <w:rsid w:val="00FB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7D097-23A2-47E8-878C-05593BF2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F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F0F03"/>
    <w:rPr>
      <w:color w:val="0000FF"/>
      <w:u w:val="single"/>
    </w:rPr>
  </w:style>
  <w:style w:type="paragraph" w:customStyle="1" w:styleId="ConsPlusNormal">
    <w:name w:val="ConsPlusNormal"/>
    <w:rsid w:val="00BF0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0F0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F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0F03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C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6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5674661" TargetMode="External"/><Relationship Id="rId13" Type="http://schemas.openxmlformats.org/officeDocument/2006/relationships/image" Target="media/image1.wmf"/><Relationship Id="rId18" Type="http://schemas.openxmlformats.org/officeDocument/2006/relationships/hyperlink" Target="http://docs.cntd.ru/document/555674661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docs.cntd.ru/document/555674661" TargetMode="External"/><Relationship Id="rId12" Type="http://schemas.openxmlformats.org/officeDocument/2006/relationships/hyperlink" Target="https://login.consultant.ru/link/?req=doc&amp;base=LAW&amp;n=313664&amp;date=23.08.2022&amp;dst=100014&amp;field=134" TargetMode="External"/><Relationship Id="rId1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13664&amp;date=23.08.2022&amp;dst=100014&amp;field=134" TargetMode="External"/><Relationship Id="rId20" Type="http://schemas.openxmlformats.org/officeDocument/2006/relationships/hyperlink" Target="https://login.consultant.ru/link/?req=doc&amp;base=LAW&amp;n=313664&amp;date=23.08.2022&amp;dst=100014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555674661" TargetMode="External"/><Relationship Id="rId11" Type="http://schemas.openxmlformats.org/officeDocument/2006/relationships/hyperlink" Target="http://docs.cntd.ru/document/55567466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13664&amp;date=23.08.2022&amp;dst=100014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456086298" TargetMode="External"/><Relationship Id="rId19" Type="http://schemas.openxmlformats.org/officeDocument/2006/relationships/hyperlink" Target="https://login.consultant.ru/link/?req=doc&amp;base=LAW&amp;n=313664&amp;date=23.08.2022&amp;dst=100014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456096695" TargetMode="External"/><Relationship Id="rId14" Type="http://schemas.openxmlformats.org/officeDocument/2006/relationships/hyperlink" Target="https://login.consultant.ru/link/?req=doc&amp;base=LAW&amp;n=313664&amp;date=23.08.2022&amp;dst=100014&amp;fie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3404</Words>
  <Characters>19404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М.О.</dc:creator>
  <cp:lastModifiedBy>User</cp:lastModifiedBy>
  <cp:revision>9</cp:revision>
  <dcterms:created xsi:type="dcterms:W3CDTF">2023-08-30T07:31:00Z</dcterms:created>
  <dcterms:modified xsi:type="dcterms:W3CDTF">2023-09-25T12:31:00Z</dcterms:modified>
</cp:coreProperties>
</file>