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85" w:rsidRDefault="0032388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23885" w:rsidRDefault="00323885">
      <w:pPr>
        <w:pStyle w:val="ConsPlusNormal"/>
        <w:jc w:val="both"/>
        <w:outlineLvl w:val="0"/>
      </w:pPr>
    </w:p>
    <w:p w:rsidR="00323885" w:rsidRDefault="00323885">
      <w:pPr>
        <w:pStyle w:val="ConsPlusTitle"/>
        <w:jc w:val="center"/>
      </w:pPr>
      <w:r>
        <w:t>ГОСУДАРСТВЕННАЯ РЕГИСТРАЦИЯ</w:t>
      </w:r>
    </w:p>
    <w:p w:rsidR="00323885" w:rsidRDefault="00323885">
      <w:pPr>
        <w:pStyle w:val="ConsPlusTitle"/>
        <w:jc w:val="center"/>
      </w:pPr>
      <w:r>
        <w:t>НЕКОММЕРЧЕСКИХ ОРГАНИЗАЦИЙ, СТРУКТУРНЫХ ПОДРАЗДЕЛЕНИЙ</w:t>
      </w:r>
    </w:p>
    <w:p w:rsidR="00323885" w:rsidRDefault="00323885">
      <w:pPr>
        <w:pStyle w:val="ConsPlusTitle"/>
        <w:jc w:val="center"/>
      </w:pPr>
      <w:r>
        <w:t>(ОТДЕЛЕНИЙ, ФИЛИАЛОВ И ПРЕДСТАВИТЕЛЬСТВ) ИНОСТРАННОЙ</w:t>
      </w:r>
    </w:p>
    <w:p w:rsidR="00323885" w:rsidRDefault="00323885">
      <w:pPr>
        <w:pStyle w:val="ConsPlusTitle"/>
        <w:jc w:val="center"/>
      </w:pPr>
      <w:r>
        <w:t>НЕКОММЕРЧЕСКОЙ НЕПРАВИТЕЛЬСТВЕННОЙ ОРГАНИЗАЦИИ,</w:t>
      </w:r>
    </w:p>
    <w:p w:rsidR="00323885" w:rsidRDefault="00323885">
      <w:pPr>
        <w:pStyle w:val="ConsPlusTitle"/>
        <w:jc w:val="center"/>
      </w:pPr>
      <w:r>
        <w:t>ОБЩЕСТВЕННЫХ ОБЪЕДИНЕНИЙ</w:t>
      </w:r>
    </w:p>
    <w:p w:rsidR="00323885" w:rsidRDefault="00323885">
      <w:pPr>
        <w:pStyle w:val="ConsPlusNormal"/>
        <w:ind w:firstLine="540"/>
        <w:jc w:val="both"/>
      </w:pPr>
    </w:p>
    <w:p w:rsidR="00323885" w:rsidRDefault="00323885">
      <w:pPr>
        <w:pStyle w:val="ConsPlusNormal"/>
        <w:ind w:firstLine="540"/>
        <w:jc w:val="both"/>
      </w:pPr>
      <w:r>
        <w:t xml:space="preserve">Государственная регистрация некоммерческих организаций </w:t>
      </w:r>
      <w:hyperlink r:id="rId5" w:history="1">
        <w:r>
          <w:rPr>
            <w:color w:val="0000FF"/>
          </w:rPr>
          <w:t>осуществляется</w:t>
        </w:r>
      </w:hyperlink>
      <w:r>
        <w:t xml:space="preserve">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08.08.2001 N 129-ФЗ "О государственной регистрации юридических лиц и индивидуальных предпринимателей" с учетом установленного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 </w:t>
      </w:r>
      <w:hyperlink r:id="rId8" w:history="1">
        <w:r>
          <w:rPr>
            <w:color w:val="0000FF"/>
          </w:rPr>
          <w:t>порядка</w:t>
        </w:r>
      </w:hyperlink>
      <w:r>
        <w:t xml:space="preserve"> государственной регистрации некоммерческих организаций.</w:t>
      </w:r>
    </w:p>
    <w:p w:rsidR="00323885" w:rsidRDefault="00323885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Решение</w:t>
        </w:r>
      </w:hyperlink>
      <w:r>
        <w:t xml:space="preserve"> о государственной регистрации (об отказе в государственной регистрации) некоммерческой организации </w:t>
      </w:r>
      <w:hyperlink r:id="rId10" w:history="1">
        <w:r>
          <w:rPr>
            <w:color w:val="0000FF"/>
          </w:rPr>
          <w:t>принимается</w:t>
        </w:r>
      </w:hyperlink>
      <w:r>
        <w:t xml:space="preserve"> Минюстом России.</w:t>
      </w:r>
    </w:p>
    <w:p w:rsidR="00323885" w:rsidRDefault="00323885">
      <w:pPr>
        <w:pStyle w:val="ConsPlusNormal"/>
        <w:ind w:firstLine="540"/>
        <w:jc w:val="both"/>
      </w:pPr>
    </w:p>
    <w:p w:rsidR="00323885" w:rsidRDefault="00323885">
      <w:pPr>
        <w:pStyle w:val="ConsPlusNormal"/>
        <w:ind w:firstLine="540"/>
        <w:jc w:val="both"/>
      </w:pPr>
      <w:r>
        <w:rPr>
          <w:b/>
        </w:rPr>
        <w:t>Внимание!</w:t>
      </w:r>
      <w:r>
        <w:t xml:space="preserve"> На основании </w:t>
      </w:r>
      <w:hyperlink r:id="rId11" w:history="1">
        <w:r>
          <w:rPr>
            <w:color w:val="0000FF"/>
          </w:rPr>
          <w:t>ст. 29.1</w:t>
        </w:r>
      </w:hyperlink>
      <w:r>
        <w:t xml:space="preserve"> "Учет общественных объединений, которые функционируют без приобретения прав юридического лица, получают денежные средства и (или) иное имущество от иностранных источников и участвуют в политической деятельности, осуществляемой на территории Российской Федерации" Федерального закона от 19.05.1995 N 82-ФЗ "Об общественных объединениях" утверждены:</w:t>
      </w:r>
    </w:p>
    <w:p w:rsidR="00323885" w:rsidRDefault="00323885">
      <w:pPr>
        <w:pStyle w:val="ConsPlusNormal"/>
        <w:spacing w:before="220"/>
        <w:ind w:firstLine="540"/>
        <w:jc w:val="both"/>
      </w:pPr>
      <w:r>
        <w:t>- порядок и сроки уведомления общественным объединением, функционирующим без приобретения прав юридического лица, о получении (намерении получать) денежных средств и (или) иного имущества от иностранных источников и об участии (намерении участвовать) в политической деятельности на территории Российской Федерации;</w:t>
      </w:r>
    </w:p>
    <w:p w:rsidR="00323885" w:rsidRDefault="00323885">
      <w:pPr>
        <w:pStyle w:val="ConsPlusNormal"/>
        <w:spacing w:before="220"/>
        <w:ind w:firstLine="540"/>
        <w:jc w:val="both"/>
      </w:pPr>
      <w:r>
        <w:t>- форма отчета общественного объединения, включенного в реестр незарегистрированных общественных объединений, выполняющих функции иностранного агента, об объеме денежных средств и (или) иного имущества, полученных от иностранных источников в отчетный период, о целях расходования этих денежных средств и использования иного имущества, об их фактическом расходовании и использовании;</w:t>
      </w:r>
    </w:p>
    <w:p w:rsidR="00323885" w:rsidRDefault="00323885">
      <w:pPr>
        <w:pStyle w:val="ConsPlusNormal"/>
        <w:spacing w:before="220"/>
        <w:ind w:firstLine="540"/>
        <w:jc w:val="both"/>
      </w:pPr>
      <w:r>
        <w:t>- форма сообщения общественного объединения, включенного в реестр незарегистрированных общественных объединений, выполняющих функции иностранного агента, об изменении сведений, указанных в части третьей статьи 29.1 Федерального закона от 19.05.1995 N 82-ФЗ "Об общественных объединениях";</w:t>
      </w:r>
    </w:p>
    <w:p w:rsidR="00323885" w:rsidRDefault="00323885">
      <w:pPr>
        <w:pStyle w:val="ConsPlusNormal"/>
        <w:spacing w:before="220"/>
        <w:ind w:firstLine="540"/>
        <w:jc w:val="both"/>
      </w:pPr>
      <w:r>
        <w:t>- форма заявления общественного объединения, включенного в реестр незарегистрированных общественных объединений, выполняющих функции иностранного агента, об исключении из реестра незарегистрированных общественных объединений, выполняющих функции иностранного агента</w:t>
      </w:r>
    </w:p>
    <w:p w:rsidR="00323885" w:rsidRDefault="00323885">
      <w:pPr>
        <w:pStyle w:val="ConsPlusNormal"/>
        <w:spacing w:before="220"/>
        <w:jc w:val="both"/>
      </w:pPr>
      <w:r>
        <w:t>(</w:t>
      </w:r>
      <w:hyperlink r:id="rId12" w:history="1">
        <w:r>
          <w:rPr>
            <w:color w:val="0000FF"/>
          </w:rPr>
          <w:t>Приказ</w:t>
        </w:r>
      </w:hyperlink>
      <w:r>
        <w:t xml:space="preserve"> Минюста России от 01.06.2021 N 92).</w:t>
      </w:r>
    </w:p>
    <w:p w:rsidR="00323885" w:rsidRDefault="00323885">
      <w:pPr>
        <w:pStyle w:val="ConsPlusNormal"/>
        <w:ind w:firstLine="540"/>
        <w:jc w:val="both"/>
      </w:pPr>
    </w:p>
    <w:p w:rsidR="00323885" w:rsidRDefault="00323885">
      <w:pPr>
        <w:pStyle w:val="ConsPlusNormal"/>
        <w:ind w:firstLine="540"/>
        <w:jc w:val="both"/>
      </w:pPr>
      <w:r>
        <w:rPr>
          <w:b/>
        </w:rPr>
        <w:t>Административные регламенты:</w:t>
      </w:r>
    </w:p>
    <w:p w:rsidR="00323885" w:rsidRDefault="00323885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Административный регламент</w:t>
        </w:r>
      </w:hyperlink>
      <w:r>
        <w:t xml:space="preserve"> предоставления Минюстом России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организаций,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неправительственных организаций утвержден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Минюста России от 28.06.2012 N 122;</w:t>
      </w:r>
    </w:p>
    <w:p w:rsidR="00323885" w:rsidRDefault="00323885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5" w:history="1">
        <w:r>
          <w:rPr>
            <w:color w:val="0000FF"/>
          </w:rPr>
          <w:t>Административный регламент</w:t>
        </w:r>
      </w:hyperlink>
      <w:r>
        <w:t xml:space="preserve"> предоставления Минюстом России государственной услуги по принятию решения о государственной регистрации некоммерческих организаций утвержден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Минюста России от 30.12.2011 N 455.</w:t>
      </w:r>
    </w:p>
    <w:p w:rsidR="00323885" w:rsidRDefault="00323885">
      <w:pPr>
        <w:pStyle w:val="ConsPlusNormal"/>
        <w:jc w:val="both"/>
      </w:pPr>
    </w:p>
    <w:p w:rsidR="00323885" w:rsidRDefault="00323885">
      <w:pPr>
        <w:pStyle w:val="ConsPlusNormal"/>
        <w:ind w:firstLine="540"/>
        <w:jc w:val="both"/>
      </w:pPr>
      <w:r>
        <w:t xml:space="preserve">При государственной регистрации применяется Общероссийский классификатор видов экономической деятельности </w:t>
      </w:r>
      <w:hyperlink r:id="rId17" w:history="1">
        <w:r>
          <w:rPr>
            <w:color w:val="0000FF"/>
          </w:rPr>
          <w:t>ОК 029-2014</w:t>
        </w:r>
      </w:hyperlink>
      <w:r>
        <w:t xml:space="preserve"> (ОКВЭД2)".</w:t>
      </w:r>
    </w:p>
    <w:p w:rsidR="00323885" w:rsidRDefault="00323885">
      <w:pPr>
        <w:pStyle w:val="ConsPlusNormal"/>
        <w:jc w:val="both"/>
      </w:pPr>
    </w:p>
    <w:p w:rsidR="00323885" w:rsidRDefault="00323885">
      <w:pPr>
        <w:pStyle w:val="ConsPlusNormal"/>
        <w:jc w:val="both"/>
      </w:pPr>
      <w:hyperlink w:anchor="P28" w:history="1">
        <w:r>
          <w:rPr>
            <w:color w:val="0000FF"/>
          </w:rPr>
          <w:t>1.</w:t>
        </w:r>
      </w:hyperlink>
      <w:r>
        <w:t xml:space="preserve"> Государственная регистрация создаваемой некоммерческой организации, структурных подразделений (отделений, филиалов и представительств) иностранной некоммерческой неправительственной организации, общественных объединений</w:t>
      </w:r>
    </w:p>
    <w:p w:rsidR="00323885" w:rsidRDefault="00323885">
      <w:pPr>
        <w:pStyle w:val="ConsPlusNormal"/>
        <w:spacing w:before="220"/>
        <w:jc w:val="both"/>
      </w:pPr>
      <w:hyperlink w:anchor="P90" w:history="1">
        <w:r>
          <w:rPr>
            <w:color w:val="0000FF"/>
          </w:rPr>
          <w:t>2.</w:t>
        </w:r>
      </w:hyperlink>
      <w:r>
        <w:t xml:space="preserve"> Государственная регистрация некоммерческой организации, создаваемой путем реорганизации</w:t>
      </w:r>
    </w:p>
    <w:p w:rsidR="00323885" w:rsidRDefault="00323885">
      <w:pPr>
        <w:pStyle w:val="ConsPlusNormal"/>
        <w:spacing w:before="220"/>
        <w:jc w:val="both"/>
      </w:pPr>
      <w:hyperlink w:anchor="P121" w:history="1">
        <w:r>
          <w:rPr>
            <w:color w:val="0000FF"/>
          </w:rPr>
          <w:t>3.</w:t>
        </w:r>
      </w:hyperlink>
      <w:r>
        <w:t xml:space="preserve"> Государственная регистрация изменений, вносимых в учредительные документы некоммерческой организации, общественного объединения</w:t>
      </w:r>
    </w:p>
    <w:p w:rsidR="00323885" w:rsidRDefault="00323885">
      <w:pPr>
        <w:pStyle w:val="ConsPlusNormal"/>
        <w:spacing w:before="220"/>
        <w:jc w:val="both"/>
      </w:pPr>
      <w:hyperlink w:anchor="P156" w:history="1">
        <w:r>
          <w:rPr>
            <w:color w:val="0000FF"/>
          </w:rPr>
          <w:t>4.</w:t>
        </w:r>
      </w:hyperlink>
      <w:r>
        <w:t xml:space="preserve"> Государственная регистрация некоммерческой организации и общественного объединения в связи с их ликвидацией</w:t>
      </w:r>
    </w:p>
    <w:p w:rsidR="00323885" w:rsidRDefault="00323885">
      <w:pPr>
        <w:pStyle w:val="ConsPlusNormal"/>
        <w:ind w:firstLine="540"/>
        <w:jc w:val="both"/>
      </w:pPr>
    </w:p>
    <w:p w:rsidR="00323885" w:rsidRDefault="00323885">
      <w:pPr>
        <w:pStyle w:val="ConsPlusTitle"/>
        <w:jc w:val="center"/>
        <w:outlineLvl w:val="0"/>
      </w:pPr>
      <w:bookmarkStart w:id="0" w:name="P28"/>
      <w:bookmarkEnd w:id="0"/>
      <w:r>
        <w:t>1. Государственная регистрация создаваемой некоммерческой организации, структурных подразделений (отделений, филиалов и представительств) иностранной некоммерческой неправительственной организации, общественных объединений</w:t>
      </w:r>
    </w:p>
    <w:p w:rsidR="00323885" w:rsidRDefault="00323885">
      <w:pPr>
        <w:pStyle w:val="ConsPlusNormal"/>
        <w:spacing w:before="220"/>
        <w:jc w:val="center"/>
      </w:pPr>
      <w:r>
        <w:t xml:space="preserve">(Федеральные законы от 08.08.2001 </w:t>
      </w:r>
      <w:hyperlink r:id="rId18" w:history="1">
        <w:r>
          <w:rPr>
            <w:color w:val="0000FF"/>
          </w:rPr>
          <w:t>N 129-ФЗ</w:t>
        </w:r>
      </w:hyperlink>
      <w:r>
        <w:t xml:space="preserve">, от 12.01.1996 </w:t>
      </w:r>
      <w:hyperlink r:id="rId19" w:history="1">
        <w:r>
          <w:rPr>
            <w:color w:val="0000FF"/>
          </w:rPr>
          <w:t>N 7-ФЗ</w:t>
        </w:r>
      </w:hyperlink>
      <w:r>
        <w:t xml:space="preserve">, от 19.05.1995 </w:t>
      </w:r>
      <w:hyperlink r:id="rId20" w:history="1">
        <w:r>
          <w:rPr>
            <w:color w:val="0000FF"/>
          </w:rPr>
          <w:t>N 82-ФЗ</w:t>
        </w:r>
      </w:hyperlink>
      <w:r>
        <w:t xml:space="preserve">,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Минюста России от 03.08.2009 N 244, </w:t>
      </w:r>
      <w:hyperlink r:id="rId22" w:history="1">
        <w:r>
          <w:rPr>
            <w:color w:val="0000FF"/>
          </w:rPr>
          <w:t>Приказ</w:t>
        </w:r>
      </w:hyperlink>
      <w:r>
        <w:t xml:space="preserve"> ФНС России от 31.08.2020 N ЕД-7-14/617@)</w:t>
      </w:r>
    </w:p>
    <w:p w:rsidR="00323885" w:rsidRDefault="003238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9"/>
        <w:gridCol w:w="5355"/>
      </w:tblGrid>
      <w:tr w:rsidR="00323885">
        <w:tc>
          <w:tcPr>
            <w:tcW w:w="3689" w:type="dxa"/>
            <w:vMerge w:val="restart"/>
          </w:tcPr>
          <w:p w:rsidR="00323885" w:rsidRDefault="00323885">
            <w:pPr>
              <w:pStyle w:val="ConsPlusNormal"/>
            </w:pPr>
            <w:r>
              <w:t>Документы, представляемые в регистрирующий орган российскими некоммерческими организациями при их создании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Заявление</w:t>
              </w:r>
            </w:hyperlink>
            <w:r>
              <w:t>, подписанное уполномоченным лицом, с указанием его фамилии, имени, отчества, места жительства и контактных телефонов по форме N Р11001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Учредительные</w:t>
              </w:r>
            </w:hyperlink>
            <w:r>
              <w:t xml:space="preserve"> документы некоммерческой организации в трех экземплярах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 создании некоммерческой организации и об утверждении ее учредительных документов с указанием состава избранных (назначенных) органов в двух экземплярах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об учредителях в двух экземплярах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Документ</w:t>
              </w:r>
            </w:hyperlink>
            <w:r>
              <w:t xml:space="preserve"> об уплате государственной пошлины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об адресе (о месте нахождения) постоянно действующего органа некоммерческой организации, по которому осуществляется связь с некоммерческой организацией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Документы</w:t>
              </w:r>
            </w:hyperlink>
            <w:r>
              <w:t xml:space="preserve">, подтверждающие правомочия на использование в наименовании некоммерческой организации имени гражданина, символики, защищенной </w:t>
            </w:r>
            <w:hyperlink r:id="rId30" w:history="1">
              <w:r>
                <w:rPr>
                  <w:color w:val="0000FF"/>
                </w:rPr>
                <w:t>законодательством</w:t>
              </w:r>
            </w:hyperlink>
            <w:r>
              <w:t xml:space="preserve"> Российской Федерации об охране интеллектуальной собственности, а также полного наименования иного юридического лица как части собственного </w:t>
            </w:r>
            <w:r>
              <w:lastRenderedPageBreak/>
              <w:t>наименования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Выписка</w:t>
              </w:r>
            </w:hyperlink>
            <w:r>
              <w:t xml:space="preserve"> из реестра иностранных юридических лиц соответствующей страны происхождения или иной равный по юридической силе документ, подтверждающий юридический статус учредителя - иностранного лица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о включении некоммерческой организации в </w:t>
            </w:r>
            <w:hyperlink r:id="rId33" w:history="1">
              <w:r>
                <w:rPr>
                  <w:color w:val="0000FF"/>
                </w:rPr>
                <w:t>реестр некоммерческих организаций</w:t>
              </w:r>
            </w:hyperlink>
            <w:r>
              <w:t>, выполняющих функции иностранного агента, - для некоммерческих организаций, выполняющих функции иностранного агента.</w:t>
            </w:r>
          </w:p>
          <w:p w:rsidR="00323885" w:rsidRDefault="00323885">
            <w:pPr>
              <w:pStyle w:val="ConsPlusNormal"/>
              <w:jc w:val="both"/>
            </w:pPr>
            <w:r>
              <w:t xml:space="preserve">Форма </w:t>
            </w:r>
            <w:hyperlink r:id="rId34" w:history="1">
              <w:r>
                <w:rPr>
                  <w:color w:val="0000FF"/>
                </w:rPr>
                <w:t>заявления</w:t>
              </w:r>
            </w:hyperlink>
          </w:p>
        </w:tc>
      </w:tr>
      <w:tr w:rsidR="00323885">
        <w:tc>
          <w:tcPr>
            <w:tcW w:w="3689" w:type="dxa"/>
            <w:vMerge w:val="restart"/>
          </w:tcPr>
          <w:p w:rsidR="00323885" w:rsidRDefault="00323885">
            <w:pPr>
              <w:pStyle w:val="ConsPlusNormal"/>
            </w:pPr>
            <w:r>
              <w:t>Документы, представляемые в регистрирующий орган международной организацией, иностранной некоммерческой неправительственной организацией при создании филиала или представительства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Уведомление</w:t>
              </w:r>
            </w:hyperlink>
            <w:r>
              <w:t xml:space="preserve"> о создании на территории РФ филиала или представительства международной организации и иностранной некоммерческой неправительственной организации (</w:t>
            </w:r>
            <w:hyperlink r:id="rId36" w:history="1">
              <w:r>
                <w:rPr>
                  <w:color w:val="0000FF"/>
                </w:rPr>
                <w:t>форма</w:t>
              </w:r>
            </w:hyperlink>
            <w:r>
              <w:t>)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Уведомление</w:t>
              </w:r>
            </w:hyperlink>
            <w:r>
              <w:t xml:space="preserve"> об изменении сведений, содержащихся в уведомлении о создании на территории РФ филиала или представительства международной организации и иностранной некоммерческой неправительственной организации (</w:t>
            </w:r>
            <w:hyperlink r:id="rId38" w:history="1">
              <w:r>
                <w:rPr>
                  <w:color w:val="0000FF"/>
                </w:rPr>
                <w:t>форма</w:t>
              </w:r>
            </w:hyperlink>
            <w:r>
              <w:t>)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Учредительные </w:t>
            </w:r>
            <w:hyperlink r:id="rId39" w:history="1">
              <w:r>
                <w:rPr>
                  <w:color w:val="0000FF"/>
                </w:rPr>
                <w:t>документы</w:t>
              </w:r>
            </w:hyperlink>
            <w:r>
              <w:t xml:space="preserve"> иностранной некоммерческой неправительственной организации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филиале или представительстве иностранной некоммерческой неправительственной организации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 назначении руководителя филиала или представительства иностранной некоммерческой неправительственной организации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Документ</w:t>
              </w:r>
            </w:hyperlink>
            <w:r>
              <w:t xml:space="preserve"> с изложением целей и задач создания филиала или представительства иностранной некоммерческой неправительственной организации</w:t>
            </w:r>
          </w:p>
        </w:tc>
      </w:tr>
      <w:tr w:rsidR="00323885">
        <w:tc>
          <w:tcPr>
            <w:tcW w:w="3689" w:type="dxa"/>
            <w:vMerge w:val="restart"/>
          </w:tcPr>
          <w:p w:rsidR="00323885" w:rsidRDefault="00323885">
            <w:pPr>
              <w:pStyle w:val="ConsPlusNormal"/>
            </w:pPr>
            <w:r>
              <w:t>Документы, представляемые в регистрирующий орган общественными объединениями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Заявление</w:t>
              </w:r>
            </w:hyperlink>
            <w:r>
              <w:t>, подписанное уполномоченным лицом, с указанием его фамилии, имени, отчества, места жительства и контактных телефонов по форме N Р11001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Устав</w:t>
              </w:r>
            </w:hyperlink>
            <w:r>
              <w:t xml:space="preserve"> общественного объединения в трех экземплярах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Выписка</w:t>
              </w:r>
            </w:hyperlink>
            <w:r>
              <w:t xml:space="preserve"> из протокола учредительного съезда </w:t>
            </w:r>
            <w:r>
              <w:lastRenderedPageBreak/>
              <w:t>(конференции) или общего собрания, содержащая сведения о создании общественного объединения, об утверждении его устава и о формировании руководящих органов и контрольно-ревизионного органа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об учредителях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Документ</w:t>
              </w:r>
            </w:hyperlink>
            <w:r>
              <w:t xml:space="preserve"> об уплате государственной пошлины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об адресе (о месте нахождения) постоянно действующего руководящего органа общественного объединения, по которому осуществляется связь с общественным объединением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Протоколы</w:t>
              </w:r>
            </w:hyperlink>
            <w:r>
              <w:t xml:space="preserve"> учредительных съездов (конференций) или общих собраний структурных подразделений для международного, общероссийского и межрегионального общественных объединений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Документы</w:t>
              </w:r>
            </w:hyperlink>
            <w:r>
              <w:t xml:space="preserve">, подтверждающие правомочия на использование в наименовании общественного объединения имени гражданина, символики, защищенной </w:t>
            </w:r>
            <w:hyperlink r:id="rId52" w:history="1">
              <w:r>
                <w:rPr>
                  <w:color w:val="0000FF"/>
                </w:rPr>
                <w:t>законодательством</w:t>
              </w:r>
            </w:hyperlink>
            <w:r>
              <w:t xml:space="preserve"> РФ об охране интеллектуальной собственности, а также полного наименования иного юридического лица как части собственного наименования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  <w:jc w:val="both"/>
            </w:pPr>
            <w:hyperlink r:id="rId53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о включении общественного объединения в предусмотренный Федеральным </w:t>
            </w:r>
            <w:hyperlink r:id="rId5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некоммерческих организациях" </w:t>
            </w:r>
            <w:hyperlink r:id="rId55" w:history="1">
              <w:r>
                <w:rPr>
                  <w:color w:val="0000FF"/>
                </w:rPr>
                <w:t>реестр некоммерческих организаций</w:t>
              </w:r>
            </w:hyperlink>
            <w:r>
              <w:t xml:space="preserve">, выполняющих функции иностранного агента, - для общественных объединений, являющихся юридическими лицами, получающих денежные средства и иное имущество от иностранных источников, которые указаны в </w:t>
            </w:r>
            <w:hyperlink r:id="rId56" w:history="1">
              <w:r>
                <w:rPr>
                  <w:color w:val="0000FF"/>
                </w:rPr>
                <w:t>п. 6 ст. 2</w:t>
              </w:r>
            </w:hyperlink>
            <w:r>
              <w:t xml:space="preserve"> Федерального закона "О некоммерческих организациях", и участвующих в политической деятельности, осуществляемой на территории РФ.</w:t>
            </w:r>
          </w:p>
          <w:p w:rsidR="00323885" w:rsidRDefault="00323885">
            <w:pPr>
              <w:pStyle w:val="ConsPlusNormal"/>
              <w:jc w:val="both"/>
            </w:pPr>
            <w:r>
              <w:t xml:space="preserve">Форма </w:t>
            </w:r>
            <w:hyperlink r:id="rId57" w:history="1">
              <w:r>
                <w:rPr>
                  <w:color w:val="0000FF"/>
                </w:rPr>
                <w:t>заявления</w:t>
              </w:r>
            </w:hyperlink>
          </w:p>
        </w:tc>
      </w:tr>
      <w:tr w:rsidR="00323885">
        <w:tc>
          <w:tcPr>
            <w:tcW w:w="3689" w:type="dxa"/>
            <w:vMerge w:val="restart"/>
          </w:tcPr>
          <w:p w:rsidR="00323885" w:rsidRDefault="00323885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Место</w:t>
              </w:r>
            </w:hyperlink>
            <w:r>
              <w:t xml:space="preserve"> государственной регистрации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>По месту нахождения постоянно действующего исполнительного органа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>По месту нахождения иного органа или лица, имеющих право действовать от имени юридического лица без доверенности, в случае отсутствия постоянно действующего исполнительного органа</w:t>
            </w:r>
          </w:p>
        </w:tc>
      </w:tr>
      <w:tr w:rsidR="00323885">
        <w:tc>
          <w:tcPr>
            <w:tcW w:w="3689" w:type="dxa"/>
          </w:tcPr>
          <w:p w:rsidR="00323885" w:rsidRDefault="00323885">
            <w:pPr>
              <w:pStyle w:val="ConsPlusNormal"/>
            </w:pPr>
            <w:r>
              <w:t>Срок представления документов в регистрирующий орган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Не позднее чем через </w:t>
            </w:r>
            <w:hyperlink r:id="rId59" w:history="1">
              <w:r>
                <w:rPr>
                  <w:color w:val="0000FF"/>
                </w:rPr>
                <w:t>три месяца</w:t>
              </w:r>
            </w:hyperlink>
            <w:r>
              <w:t xml:space="preserve"> со дня принятия решения о создании некоммерческой организации</w:t>
            </w:r>
          </w:p>
        </w:tc>
      </w:tr>
      <w:tr w:rsidR="00323885">
        <w:tc>
          <w:tcPr>
            <w:tcW w:w="3689" w:type="dxa"/>
          </w:tcPr>
          <w:p w:rsidR="00323885" w:rsidRDefault="00323885">
            <w:pPr>
              <w:pStyle w:val="ConsPlusNormal"/>
            </w:pPr>
            <w:r>
              <w:t>Сроки государственной регистрации и выдачи свидетельства о государственной регистрации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  <w:jc w:val="both"/>
            </w:pPr>
            <w:r>
              <w:t xml:space="preserve">Максимальный срок государственной регистрации (принятие решения о государственной регистрации, внесение соответствующей записи в ЕГРЮЛ, </w:t>
            </w:r>
            <w:r>
              <w:lastRenderedPageBreak/>
              <w:t xml:space="preserve">информирования) и выдачи свидетельства о государственной регистрации составляет </w:t>
            </w:r>
            <w:hyperlink r:id="rId60" w:history="1">
              <w:r>
                <w:rPr>
                  <w:color w:val="0000FF"/>
                </w:rPr>
                <w:t>23 рабочих дня</w:t>
              </w:r>
            </w:hyperlink>
            <w:r>
              <w:t xml:space="preserve">, из </w:t>
            </w:r>
            <w:proofErr w:type="gramStart"/>
            <w:r>
              <w:t>которых :</w:t>
            </w:r>
            <w:proofErr w:type="gramEnd"/>
          </w:p>
          <w:p w:rsidR="00323885" w:rsidRDefault="00323885">
            <w:pPr>
              <w:pStyle w:val="ConsPlusNormal"/>
              <w:ind w:firstLine="283"/>
              <w:jc w:val="both"/>
            </w:pPr>
            <w:r>
              <w:t>- не позднее чем через 14 рабочих дней со дня получения необходимых документов Минюст России или его территориальный орган принимает решение о государственной регистрации некоммерческой организации и направляет в регистрирующий орган (ФНС России) сведения и документы, необходимые для осуществления регистрирующим органом функций по ведению ЕГРЮЛ;</w:t>
            </w:r>
          </w:p>
          <w:p w:rsidR="00323885" w:rsidRDefault="00323885">
            <w:pPr>
              <w:pStyle w:val="ConsPlusNormal"/>
              <w:ind w:firstLine="283"/>
              <w:jc w:val="both"/>
            </w:pPr>
            <w:r>
              <w:t>- в срок не более чем 5 рабочих дней со дня получения сведений и документов на основании указанного решения и представленных Минюстом России или его территориальным органом сведений и документов регистрирующий орган (ФНС России) вносит в ЕГРЮЛ соответствующую запись;</w:t>
            </w:r>
          </w:p>
          <w:p w:rsidR="00323885" w:rsidRDefault="00323885">
            <w:pPr>
              <w:pStyle w:val="ConsPlusNormal"/>
              <w:ind w:firstLine="283"/>
              <w:jc w:val="both"/>
            </w:pPr>
            <w:r>
              <w:t>- не позднее рабочего дня, следующего за днем внесения такой записи, регистрирующий орган (ФНС России) сообщает об этом в орган, принявший решение о государственной регистрации некоммерческой организации (Минюст России или его территориальный орган);</w:t>
            </w:r>
          </w:p>
          <w:p w:rsidR="00323885" w:rsidRDefault="00323885">
            <w:pPr>
              <w:pStyle w:val="ConsPlusNormal"/>
              <w:ind w:firstLine="283"/>
              <w:jc w:val="both"/>
            </w:pPr>
            <w:r>
              <w:t>- не позднее 3 рабочих дней со дня получения от регистрирующего органа (ФНС России) информации о внесении в ЕГРЮЛ записи о некоммерческой организации орган, принявший решение о государственной регистрации некоммерческой организации (Минюст России или его территориальный орган), выдает заявителю свидетельство о государственной регистрации.</w:t>
            </w:r>
          </w:p>
        </w:tc>
      </w:tr>
      <w:tr w:rsidR="00323885">
        <w:tc>
          <w:tcPr>
            <w:tcW w:w="3689" w:type="dxa"/>
          </w:tcPr>
          <w:p w:rsidR="00323885" w:rsidRDefault="00323885">
            <w:pPr>
              <w:pStyle w:val="ConsPlusNormal"/>
            </w:pPr>
            <w:r>
              <w:lastRenderedPageBreak/>
              <w:t>Отказ в государственной регистрации некоммерческой организации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Основания</w:t>
              </w:r>
            </w:hyperlink>
            <w:r>
              <w:t xml:space="preserve"> отказа. </w:t>
            </w:r>
            <w:hyperlink r:id="rId62" w:history="1">
              <w:r>
                <w:rPr>
                  <w:color w:val="0000FF"/>
                </w:rPr>
                <w:t>Дополнительные</w:t>
              </w:r>
            </w:hyperlink>
            <w:r>
              <w:t xml:space="preserve"> основания отказа отделению иностранной некоммерческой организации</w:t>
            </w:r>
          </w:p>
        </w:tc>
      </w:tr>
      <w:tr w:rsidR="00323885">
        <w:tc>
          <w:tcPr>
            <w:tcW w:w="3689" w:type="dxa"/>
          </w:tcPr>
          <w:p w:rsidR="00323885" w:rsidRDefault="00323885">
            <w:pPr>
              <w:pStyle w:val="ConsPlusNormal"/>
            </w:pPr>
            <w:r>
              <w:t>Отказ во внесении в реестр сведений о филиале или представительстве иностранной некоммерческой неправительственной организации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Основания</w:t>
              </w:r>
            </w:hyperlink>
            <w:r>
              <w:t xml:space="preserve"> отказа</w:t>
            </w:r>
          </w:p>
        </w:tc>
      </w:tr>
      <w:tr w:rsidR="00323885">
        <w:tc>
          <w:tcPr>
            <w:tcW w:w="3689" w:type="dxa"/>
          </w:tcPr>
          <w:p w:rsidR="00323885" w:rsidRDefault="00323885">
            <w:pPr>
              <w:pStyle w:val="ConsPlusNormal"/>
            </w:pPr>
            <w:r>
              <w:t>Отказ в государственной регистрации общественного объединения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Основания</w:t>
              </w:r>
            </w:hyperlink>
            <w:r>
              <w:t xml:space="preserve"> отказа</w:t>
            </w:r>
          </w:p>
        </w:tc>
      </w:tr>
      <w:tr w:rsidR="00323885">
        <w:tc>
          <w:tcPr>
            <w:tcW w:w="3689" w:type="dxa"/>
            <w:vMerge w:val="restart"/>
          </w:tcPr>
          <w:p w:rsidR="00323885" w:rsidRDefault="00323885">
            <w:pPr>
              <w:pStyle w:val="ConsPlusNormal"/>
            </w:pPr>
            <w:r>
              <w:t>Документы, выдаваемые регистрирующим органом при приеме документов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>Расписка в получении документов, представленных заявителем в уполномоченный орган для государственной регистрации российской некоммерческой организации (общественной организации)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Расписка Министерства юстиции Российской Федерации о приеме уведомления и документов в связи с созданием филиала или представительства </w:t>
            </w:r>
            <w:hyperlink r:id="rId65" w:history="1">
              <w:r>
                <w:rPr>
                  <w:color w:val="0000FF"/>
                </w:rPr>
                <w:t>Лист Д</w:t>
              </w:r>
            </w:hyperlink>
            <w:r>
              <w:t xml:space="preserve"> формы уведомления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Расписка Министерства юстиции Российской Федерации о приеме уведомления и документов в связи с изменением сведений, содержащихся в уведомлении о создании на территории РФ филиала или представительства </w:t>
            </w:r>
            <w:hyperlink r:id="rId66" w:history="1">
              <w:r>
                <w:rPr>
                  <w:color w:val="0000FF"/>
                </w:rPr>
                <w:t>Лист З</w:t>
              </w:r>
            </w:hyperlink>
            <w:r>
              <w:t xml:space="preserve"> формы уведомления</w:t>
            </w:r>
          </w:p>
        </w:tc>
      </w:tr>
      <w:tr w:rsidR="00323885">
        <w:tc>
          <w:tcPr>
            <w:tcW w:w="3689" w:type="dxa"/>
            <w:vMerge w:val="restart"/>
          </w:tcPr>
          <w:p w:rsidR="00323885" w:rsidRDefault="00323885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Документы</w:t>
              </w:r>
            </w:hyperlink>
            <w:r>
              <w:t>, выдаваемые регистрирующим органом в случае регистрации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Свидетельство</w:t>
              </w:r>
            </w:hyperlink>
            <w:r>
              <w:t xml:space="preserve"> о государственной регистрации юридического лица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Выписка</w:t>
              </w:r>
            </w:hyperlink>
            <w:r>
              <w:t xml:space="preserve"> из ЕГРЮЛ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  <w:jc w:val="both"/>
            </w:pPr>
            <w:r>
              <w:t xml:space="preserve">Лист записи ЕГРЮЛ по форме </w:t>
            </w:r>
            <w:hyperlink r:id="rId70" w:history="1">
              <w:r>
                <w:rPr>
                  <w:color w:val="0000FF"/>
                </w:rPr>
                <w:t>N Р50007</w:t>
              </w:r>
            </w:hyperlink>
          </w:p>
        </w:tc>
      </w:tr>
      <w:tr w:rsidR="00323885">
        <w:tc>
          <w:tcPr>
            <w:tcW w:w="3689" w:type="dxa"/>
            <w:vMerge w:val="restart"/>
          </w:tcPr>
          <w:p w:rsidR="00323885" w:rsidRDefault="00323885">
            <w:pPr>
              <w:pStyle w:val="ConsPlusNormal"/>
            </w:pPr>
            <w:r>
              <w:t>Документы, выдаваемые регистрирующим органом в случае отказа в регистрации некоммерческой организации, общественного объединения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об отказе в государственной регистрации в случае непредставления необходимых для государственной регистрации документов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об отказе в государственной регистрации в случае представления документов в ненадлежащий регистрирующий орган</w:t>
            </w:r>
          </w:p>
        </w:tc>
      </w:tr>
    </w:tbl>
    <w:p w:rsidR="00323885" w:rsidRDefault="00323885">
      <w:pPr>
        <w:pStyle w:val="ConsPlusNormal"/>
      </w:pPr>
    </w:p>
    <w:p w:rsidR="00323885" w:rsidRDefault="00323885">
      <w:pPr>
        <w:pStyle w:val="ConsPlusTitle"/>
        <w:jc w:val="center"/>
        <w:outlineLvl w:val="0"/>
      </w:pPr>
      <w:bookmarkStart w:id="1" w:name="P90"/>
      <w:bookmarkEnd w:id="1"/>
      <w:r>
        <w:t>2. Государственная регистрация некоммерческой организации, создаваемой путем реорганизации</w:t>
      </w:r>
    </w:p>
    <w:p w:rsidR="00323885" w:rsidRDefault="00323885">
      <w:pPr>
        <w:pStyle w:val="ConsPlusNormal"/>
        <w:spacing w:before="220"/>
        <w:jc w:val="center"/>
      </w:pPr>
      <w:r>
        <w:t xml:space="preserve">(Федеральные законы от 08.08.2001 </w:t>
      </w:r>
      <w:hyperlink r:id="rId73" w:history="1">
        <w:r>
          <w:rPr>
            <w:color w:val="0000FF"/>
          </w:rPr>
          <w:t>N 129-ФЗ</w:t>
        </w:r>
      </w:hyperlink>
      <w:r>
        <w:t xml:space="preserve">, от 12.01.1996 </w:t>
      </w:r>
      <w:hyperlink r:id="rId74" w:history="1">
        <w:r>
          <w:rPr>
            <w:color w:val="0000FF"/>
          </w:rPr>
          <w:t>N 7-ФЗ</w:t>
        </w:r>
      </w:hyperlink>
      <w:r>
        <w:t xml:space="preserve">, от 19.05.1995 </w:t>
      </w:r>
      <w:hyperlink r:id="rId75" w:history="1">
        <w:r>
          <w:rPr>
            <w:color w:val="0000FF"/>
          </w:rPr>
          <w:t>N 82-ФЗ</w:t>
        </w:r>
      </w:hyperlink>
      <w:r>
        <w:t xml:space="preserve">, </w:t>
      </w:r>
      <w:hyperlink r:id="rId76" w:history="1">
        <w:r>
          <w:rPr>
            <w:color w:val="0000FF"/>
          </w:rPr>
          <w:t>Приказ</w:t>
        </w:r>
      </w:hyperlink>
      <w:r>
        <w:t xml:space="preserve"> Минюста России от 03.08.2009 N 244, </w:t>
      </w:r>
      <w:hyperlink r:id="rId77" w:history="1">
        <w:r>
          <w:rPr>
            <w:color w:val="0000FF"/>
          </w:rPr>
          <w:t>Приказ</w:t>
        </w:r>
      </w:hyperlink>
      <w:r>
        <w:t xml:space="preserve"> ФНС России от 31.08.2020 N ЕД-7-14/617@)</w:t>
      </w:r>
    </w:p>
    <w:p w:rsidR="00323885" w:rsidRDefault="0032388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9"/>
        <w:gridCol w:w="5355"/>
      </w:tblGrid>
      <w:tr w:rsidR="00323885">
        <w:tc>
          <w:tcPr>
            <w:tcW w:w="3689" w:type="dxa"/>
            <w:vMerge w:val="restart"/>
          </w:tcPr>
          <w:p w:rsidR="00323885" w:rsidRDefault="00323885">
            <w:pPr>
              <w:pStyle w:val="ConsPlusNormal"/>
            </w:pPr>
            <w:r>
              <w:t xml:space="preserve">Документы, представляемые при регистрации </w:t>
            </w:r>
            <w:hyperlink r:id="rId78" w:history="1">
              <w:r>
                <w:rPr>
                  <w:color w:val="0000FF"/>
                </w:rPr>
                <w:t>некоммерческой</w:t>
              </w:r>
            </w:hyperlink>
            <w:r>
              <w:t xml:space="preserve"> организации и </w:t>
            </w:r>
            <w:hyperlink r:id="rId79" w:history="1">
              <w:r>
                <w:rPr>
                  <w:color w:val="0000FF"/>
                </w:rPr>
                <w:t>общественного</w:t>
              </w:r>
            </w:hyperlink>
            <w:r>
              <w:t xml:space="preserve"> объединения, создаваемых путем реорганизации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Уведомление</w:t>
              </w:r>
            </w:hyperlink>
            <w:r>
              <w:t xml:space="preserve"> о начале процедуры реорганизации по форме N Р12003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  <w:jc w:val="both"/>
            </w:pPr>
            <w:hyperlink r:id="rId81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о государственной регистрации в связи с завершением реорганизации юридического лица (юридических лиц) по форме N Р12006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Учредительные документы</w:t>
              </w:r>
            </w:hyperlink>
            <w:r>
              <w:t xml:space="preserve"> каждого вновь возникающего юридического лица, создаваемого путем реорганизации (подлинники или засвидетельствованные в нотариальном порядке копии)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Договор</w:t>
              </w:r>
            </w:hyperlink>
            <w:r>
              <w:t xml:space="preserve"> о слиянии в случаях, предусмотренных федеральными законами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Передаточный акт</w:t>
              </w:r>
            </w:hyperlink>
            <w:r>
              <w:t xml:space="preserve"> или разделительный баланс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Документ</w:t>
              </w:r>
            </w:hyperlink>
            <w:r>
              <w:t xml:space="preserve"> об уплате государственной пошлины</w:t>
            </w:r>
          </w:p>
        </w:tc>
      </w:tr>
      <w:tr w:rsidR="00323885">
        <w:tc>
          <w:tcPr>
            <w:tcW w:w="3689" w:type="dxa"/>
            <w:vMerge w:val="restart"/>
          </w:tcPr>
          <w:p w:rsidR="00323885" w:rsidRDefault="00323885">
            <w:pPr>
              <w:pStyle w:val="ConsPlusNormal"/>
            </w:pPr>
            <w:r>
              <w:t>Место государственной регистрации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По </w:t>
            </w:r>
            <w:hyperlink r:id="rId86" w:history="1">
              <w:r>
                <w:rPr>
                  <w:color w:val="0000FF"/>
                </w:rPr>
                <w:t>месту</w:t>
              </w:r>
            </w:hyperlink>
            <w:r>
              <w:t xml:space="preserve"> нахождения реорганизуемых юридических лиц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Если </w:t>
            </w:r>
            <w:hyperlink r:id="rId87" w:history="1">
              <w:r>
                <w:rPr>
                  <w:color w:val="0000FF"/>
                </w:rPr>
                <w:t>место</w:t>
              </w:r>
            </w:hyperlink>
            <w:r>
              <w:t xml:space="preserve"> нахождения юридических лиц, создаваемых путем реорганизации, отличается от места нахождения реорганизуемого юридического лица</w:t>
            </w:r>
          </w:p>
        </w:tc>
      </w:tr>
      <w:tr w:rsidR="00323885">
        <w:tc>
          <w:tcPr>
            <w:tcW w:w="3689" w:type="dxa"/>
            <w:vMerge w:val="restart"/>
          </w:tcPr>
          <w:p w:rsidR="00323885" w:rsidRDefault="00323885">
            <w:pPr>
              <w:pStyle w:val="ConsPlusNormal"/>
            </w:pPr>
            <w:r>
              <w:lastRenderedPageBreak/>
              <w:t>Завершение государственной регистрации некоммерческой организации и общественного объединения, создаваемых путем реорганизации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В форме </w:t>
            </w:r>
            <w:hyperlink r:id="rId88" w:history="1">
              <w:r>
                <w:rPr>
                  <w:color w:val="0000FF"/>
                </w:rPr>
                <w:t>слияния</w:t>
              </w:r>
            </w:hyperlink>
            <w:r>
              <w:t xml:space="preserve"> считается завершенной с момента государственной регистрации вновь возникшего юридического лица, а юридические лица, реорганизованные в форме слияния, считаются прекратившими свою деятельность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В форме </w:t>
            </w:r>
            <w:hyperlink r:id="rId89" w:history="1">
              <w:r>
                <w:rPr>
                  <w:color w:val="0000FF"/>
                </w:rPr>
                <w:t>присоединения</w:t>
              </w:r>
            </w:hyperlink>
            <w:r>
              <w:t xml:space="preserve"> считается завершенной с момента внесения в единый государственный реестр юридических лиц записи о прекращении деятельности последнего из присоединенных юридических лиц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В форме </w:t>
            </w:r>
            <w:hyperlink r:id="rId90" w:history="1">
              <w:r>
                <w:rPr>
                  <w:color w:val="0000FF"/>
                </w:rPr>
                <w:t>разделения</w:t>
              </w:r>
            </w:hyperlink>
            <w:r>
              <w:t xml:space="preserve"> считается завершенной с момента государственной регистрации последнего из вновь возникших юридических лиц, а юридическое лицо, реорганизованное в форме разделения, считается прекратившим свою деятельность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В форме </w:t>
            </w:r>
            <w:hyperlink r:id="rId91" w:history="1">
              <w:r>
                <w:rPr>
                  <w:color w:val="0000FF"/>
                </w:rPr>
                <w:t>выделения</w:t>
              </w:r>
            </w:hyperlink>
            <w:r>
              <w:t xml:space="preserve"> считается завершенной с момента государственной регистрации последнего из вновь возникших юридических лиц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В форме </w:t>
            </w:r>
            <w:hyperlink r:id="rId92" w:history="1">
              <w:r>
                <w:rPr>
                  <w:color w:val="0000FF"/>
                </w:rPr>
                <w:t>преобразования</w:t>
              </w:r>
            </w:hyperlink>
            <w:r>
              <w:t xml:space="preserve"> считается завершенной с момента государственной регистрации вновь возникшего юридического лица, а преобразованное юридическое лицо - прекратившим свою деятельность</w:t>
            </w:r>
          </w:p>
        </w:tc>
      </w:tr>
      <w:tr w:rsidR="00323885">
        <w:tc>
          <w:tcPr>
            <w:tcW w:w="3689" w:type="dxa"/>
          </w:tcPr>
          <w:p w:rsidR="00323885" w:rsidRDefault="00323885">
            <w:pPr>
              <w:pStyle w:val="ConsPlusNormal"/>
            </w:pPr>
            <w:r>
              <w:t>Срок государственной регистрации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Не более </w:t>
            </w:r>
            <w:hyperlink r:id="rId93" w:history="1">
              <w:r>
                <w:rPr>
                  <w:color w:val="0000FF"/>
                </w:rPr>
                <w:t>5 рабочих дней</w:t>
              </w:r>
            </w:hyperlink>
            <w:r>
              <w:t xml:space="preserve"> со дня представления документов в регистрирующий орган</w:t>
            </w:r>
          </w:p>
        </w:tc>
      </w:tr>
      <w:tr w:rsidR="00323885">
        <w:tc>
          <w:tcPr>
            <w:tcW w:w="3689" w:type="dxa"/>
          </w:tcPr>
          <w:p w:rsidR="00323885" w:rsidRDefault="00323885">
            <w:pPr>
              <w:pStyle w:val="ConsPlusNormal"/>
            </w:pPr>
            <w:r>
              <w:t>Документы, выдаваемые регистрирующим органом при приеме документов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>Расписка в получении документов, представленных заявителем в уполномоченный орган для государственной регистрации некоммерческой организации, создаваемой путем реорганизации</w:t>
            </w:r>
          </w:p>
        </w:tc>
      </w:tr>
      <w:tr w:rsidR="00323885">
        <w:tc>
          <w:tcPr>
            <w:tcW w:w="3689" w:type="dxa"/>
            <w:vMerge w:val="restart"/>
          </w:tcPr>
          <w:p w:rsidR="00323885" w:rsidRDefault="00323885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Документы</w:t>
              </w:r>
            </w:hyperlink>
            <w:r>
              <w:t>, выдаваемые регистрирующим органом в случае регистрации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Свидетельство</w:t>
              </w:r>
            </w:hyperlink>
            <w:r>
              <w:t xml:space="preserve"> о государственной регистрации некоммерческой организации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  <w:jc w:val="both"/>
            </w:pPr>
            <w:r>
              <w:t xml:space="preserve">Лист записи ЕГРЮЛ по форме </w:t>
            </w:r>
            <w:hyperlink r:id="rId96" w:history="1">
              <w:r>
                <w:rPr>
                  <w:color w:val="0000FF"/>
                </w:rPr>
                <w:t>N Р50007</w:t>
              </w:r>
            </w:hyperlink>
          </w:p>
        </w:tc>
      </w:tr>
      <w:tr w:rsidR="00323885">
        <w:tc>
          <w:tcPr>
            <w:tcW w:w="3689" w:type="dxa"/>
            <w:vMerge w:val="restart"/>
          </w:tcPr>
          <w:p w:rsidR="00323885" w:rsidRDefault="00323885">
            <w:pPr>
              <w:pStyle w:val="ConsPlusNormal"/>
            </w:pPr>
            <w:r>
              <w:t>Документы, выдаваемые регистрирующим органом в случае отказа в регистрации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Сообщение</w:t>
              </w:r>
            </w:hyperlink>
            <w:r>
              <w:t xml:space="preserve"> в письменной форме с указанием конкретных положений Конституции РФ и законодательства РФ, нарушение которых повлекло за собой отказ в государственной регистрации некоммерческой организации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об отказе в государственной регистрации в случае непредставления необходимых для государственной регистрации документов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об отказе в государственной регистрации в случае представления документов в ненадлежащий регистрирующий орган</w:t>
            </w:r>
          </w:p>
        </w:tc>
      </w:tr>
    </w:tbl>
    <w:p w:rsidR="00323885" w:rsidRDefault="00323885">
      <w:pPr>
        <w:pStyle w:val="ConsPlusNormal"/>
      </w:pPr>
    </w:p>
    <w:p w:rsidR="00323885" w:rsidRDefault="00323885">
      <w:pPr>
        <w:pStyle w:val="ConsPlusTitle"/>
        <w:jc w:val="center"/>
        <w:outlineLvl w:val="0"/>
      </w:pPr>
      <w:bookmarkStart w:id="2" w:name="P121"/>
      <w:bookmarkEnd w:id="2"/>
      <w:r>
        <w:t>3. Государственная регистрация изменений, вносимых в учредительные документы некоммерческой организации, общественного объединения</w:t>
      </w:r>
    </w:p>
    <w:p w:rsidR="00323885" w:rsidRDefault="00323885">
      <w:pPr>
        <w:pStyle w:val="ConsPlusNormal"/>
        <w:spacing w:before="220"/>
        <w:jc w:val="center"/>
      </w:pPr>
      <w:r>
        <w:lastRenderedPageBreak/>
        <w:t xml:space="preserve">(Федеральные законы от 08.08.2001 </w:t>
      </w:r>
      <w:hyperlink r:id="rId100" w:history="1">
        <w:r>
          <w:rPr>
            <w:color w:val="0000FF"/>
          </w:rPr>
          <w:t>N 129-ФЗ</w:t>
        </w:r>
      </w:hyperlink>
      <w:r>
        <w:t xml:space="preserve">, от 12.01.1996 </w:t>
      </w:r>
      <w:hyperlink r:id="rId101" w:history="1">
        <w:r>
          <w:rPr>
            <w:color w:val="0000FF"/>
          </w:rPr>
          <w:t>N 7-ФЗ</w:t>
        </w:r>
      </w:hyperlink>
      <w:r>
        <w:t xml:space="preserve">, от 19.05.1995 </w:t>
      </w:r>
      <w:hyperlink r:id="rId102" w:history="1">
        <w:r>
          <w:rPr>
            <w:color w:val="0000FF"/>
          </w:rPr>
          <w:t>N 82-ФЗ</w:t>
        </w:r>
      </w:hyperlink>
      <w:r>
        <w:t xml:space="preserve">, </w:t>
      </w:r>
      <w:hyperlink r:id="rId103" w:history="1">
        <w:r>
          <w:rPr>
            <w:color w:val="0000FF"/>
          </w:rPr>
          <w:t>Приказ</w:t>
        </w:r>
      </w:hyperlink>
      <w:r>
        <w:t xml:space="preserve"> Минюста России от 03.08.2009 N 244, </w:t>
      </w:r>
      <w:hyperlink r:id="rId104" w:history="1">
        <w:r>
          <w:rPr>
            <w:color w:val="0000FF"/>
          </w:rPr>
          <w:t>Приказ</w:t>
        </w:r>
      </w:hyperlink>
      <w:r>
        <w:t xml:space="preserve"> ФНС России от 31.08.2020 N ЕД-7-14/617@)</w:t>
      </w:r>
    </w:p>
    <w:p w:rsidR="00323885" w:rsidRDefault="0032388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9"/>
        <w:gridCol w:w="5355"/>
      </w:tblGrid>
      <w:tr w:rsidR="00323885">
        <w:tc>
          <w:tcPr>
            <w:tcW w:w="3689" w:type="dxa"/>
            <w:vMerge w:val="restart"/>
          </w:tcPr>
          <w:p w:rsidR="00323885" w:rsidRDefault="00323885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Документы</w:t>
              </w:r>
            </w:hyperlink>
            <w:r>
              <w:t>, представляемые в регистрирующий орган при внесении изменений в учредительные документы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ЕГРЮЛ, по форме N Р13014</w:t>
            </w:r>
          </w:p>
          <w:p w:rsidR="00323885" w:rsidRDefault="00323885">
            <w:pPr>
              <w:pStyle w:val="ConsPlusNormal"/>
            </w:pPr>
            <w:r>
              <w:t>(</w:t>
            </w:r>
            <w:hyperlink r:id="rId107" w:history="1">
              <w:proofErr w:type="gramStart"/>
              <w:r>
                <w:rPr>
                  <w:color w:val="0000FF"/>
                </w:rPr>
                <w:t>образцы</w:t>
              </w:r>
              <w:proofErr w:type="gramEnd"/>
            </w:hyperlink>
            <w:r>
              <w:t xml:space="preserve"> заполнения)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Учредительные</w:t>
              </w:r>
            </w:hyperlink>
            <w:r>
              <w:t xml:space="preserve"> документы в трех экземплярах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 создании некоммерческой организации и об утверждении ее учредительных документов с указанием состава избранных (назначенных) органов в двух экземплярах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об учредителях в двух экземплярах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Документ</w:t>
              </w:r>
            </w:hyperlink>
            <w:r>
              <w:t xml:space="preserve"> об уплате государственной пошлины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об адресе (о месте нахождения) постоянно действующего органа некоммерческой организации, по которому осуществляется связь с некоммерческой организацией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Документы</w:t>
              </w:r>
            </w:hyperlink>
            <w:r>
              <w:t xml:space="preserve">, подтверждающие правомочия на использование в наименовании некоммерческой организации имени гражданина, символики, защищенной </w:t>
            </w:r>
            <w:hyperlink r:id="rId114" w:history="1">
              <w:r>
                <w:rPr>
                  <w:color w:val="0000FF"/>
                </w:rPr>
                <w:t>законодательством</w:t>
              </w:r>
            </w:hyperlink>
            <w:r>
              <w:t xml:space="preserve"> Российской Федерации об охране интеллектуальной собственности, а также полного наименования иного юридического лица как части собственного наименования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  <w:jc w:val="both"/>
            </w:pPr>
            <w:hyperlink r:id="rId115" w:history="1">
              <w:r>
                <w:rPr>
                  <w:color w:val="0000FF"/>
                </w:rPr>
                <w:t>Выписка</w:t>
              </w:r>
            </w:hyperlink>
            <w:r>
              <w:t xml:space="preserve"> из реестра иностранных юридических лиц соответствующей страны происхождения или иной равный по юридической силе документ, подтверждающий юридический статус учредителя - иностранного лица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  <w:jc w:val="both"/>
            </w:pPr>
            <w:hyperlink r:id="rId116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о включении некоммерческой организации в </w:t>
            </w:r>
            <w:hyperlink r:id="rId117" w:history="1">
              <w:r>
                <w:rPr>
                  <w:color w:val="0000FF"/>
                </w:rPr>
                <w:t>реестр некоммерческих организаций</w:t>
              </w:r>
            </w:hyperlink>
            <w:r>
              <w:t>, выполняющих функции иностранного агента, - для некоммерческих организаций, выполняющих функции иностранного агента.</w:t>
            </w:r>
          </w:p>
          <w:p w:rsidR="00323885" w:rsidRDefault="00323885">
            <w:pPr>
              <w:pStyle w:val="ConsPlusNormal"/>
              <w:jc w:val="both"/>
            </w:pPr>
            <w:r>
              <w:t xml:space="preserve">Форма </w:t>
            </w:r>
            <w:hyperlink r:id="rId118" w:history="1">
              <w:r>
                <w:rPr>
                  <w:color w:val="0000FF"/>
                </w:rPr>
                <w:t>заявления</w:t>
              </w:r>
            </w:hyperlink>
          </w:p>
        </w:tc>
      </w:tr>
      <w:tr w:rsidR="00323885">
        <w:tc>
          <w:tcPr>
            <w:tcW w:w="3689" w:type="dxa"/>
          </w:tcPr>
          <w:p w:rsidR="00323885" w:rsidRDefault="00323885">
            <w:pPr>
              <w:pStyle w:val="ConsPlusNormal"/>
            </w:pPr>
            <w:r>
              <w:t xml:space="preserve">Документы, представляемые в регистрирующий орган в связи с изменениями сведений об учредителях (участниках) некоммерческих корпораций, учредителях фондов и автономных некоммерческих организаций, </w:t>
            </w:r>
            <w:r>
              <w:lastRenderedPageBreak/>
              <w:t>выходящих из состава учредителей и (или) участников указанных юридических лиц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ЕГРЮЛ, по форме N Р13014</w:t>
            </w:r>
          </w:p>
          <w:p w:rsidR="00323885" w:rsidRDefault="00323885">
            <w:pPr>
              <w:pStyle w:val="ConsPlusNormal"/>
            </w:pPr>
            <w:r>
              <w:t>(</w:t>
            </w:r>
            <w:hyperlink r:id="rId120" w:history="1">
              <w:proofErr w:type="gramStart"/>
              <w:r>
                <w:rPr>
                  <w:color w:val="0000FF"/>
                </w:rPr>
                <w:t>образцы</w:t>
              </w:r>
              <w:proofErr w:type="gramEnd"/>
            </w:hyperlink>
            <w:r>
              <w:t xml:space="preserve"> заполнения)</w:t>
            </w:r>
          </w:p>
        </w:tc>
      </w:tr>
      <w:tr w:rsidR="00323885">
        <w:tc>
          <w:tcPr>
            <w:tcW w:w="3689" w:type="dxa"/>
          </w:tcPr>
          <w:p w:rsidR="00323885" w:rsidRDefault="00323885">
            <w:pPr>
              <w:pStyle w:val="ConsPlusNormal"/>
            </w:pPr>
            <w:r>
              <w:lastRenderedPageBreak/>
              <w:t>Документы, представляемые в регистрирующий орган в связи с прекращением деятельности присоединенной некоммерческой организации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(уведомление) о ликвидации юридического лица по форме N Р15016</w:t>
            </w:r>
          </w:p>
        </w:tc>
      </w:tr>
      <w:tr w:rsidR="00323885">
        <w:tc>
          <w:tcPr>
            <w:tcW w:w="3689" w:type="dxa"/>
          </w:tcPr>
          <w:p w:rsidR="00323885" w:rsidRDefault="00323885">
            <w:pPr>
              <w:pStyle w:val="ConsPlusNormal"/>
            </w:pPr>
            <w:r>
              <w:t>Документы, представляемые в регистрирующий орган при внесении изменений в сведения о некоммерческой организации, не связанных с внесением изменений в учредительные документы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>Заявление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ЕГРЮЛ, по форме N Р13014</w:t>
            </w:r>
          </w:p>
          <w:p w:rsidR="00323885" w:rsidRDefault="00323885">
            <w:pPr>
              <w:pStyle w:val="ConsPlusNormal"/>
            </w:pPr>
            <w:r>
              <w:t>(</w:t>
            </w:r>
            <w:hyperlink r:id="rId122" w:history="1">
              <w:proofErr w:type="gramStart"/>
              <w:r>
                <w:rPr>
                  <w:color w:val="0000FF"/>
                </w:rPr>
                <w:t>образцы</w:t>
              </w:r>
              <w:proofErr w:type="gramEnd"/>
            </w:hyperlink>
            <w:r>
              <w:t xml:space="preserve"> заполнения)</w:t>
            </w:r>
          </w:p>
        </w:tc>
      </w:tr>
      <w:tr w:rsidR="00323885">
        <w:tc>
          <w:tcPr>
            <w:tcW w:w="3689" w:type="dxa"/>
          </w:tcPr>
          <w:p w:rsidR="00323885" w:rsidRDefault="00323885">
            <w:pPr>
              <w:pStyle w:val="ConsPlusNormal"/>
            </w:pPr>
            <w:r>
              <w:t>Место государственной регистрации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По </w:t>
            </w:r>
            <w:hyperlink r:id="rId123" w:history="1">
              <w:r>
                <w:rPr>
                  <w:color w:val="0000FF"/>
                </w:rPr>
                <w:t>месту</w:t>
              </w:r>
            </w:hyperlink>
            <w:r>
              <w:t xml:space="preserve"> нахождения юридического лица</w:t>
            </w:r>
          </w:p>
        </w:tc>
      </w:tr>
      <w:tr w:rsidR="00323885">
        <w:tc>
          <w:tcPr>
            <w:tcW w:w="3689" w:type="dxa"/>
          </w:tcPr>
          <w:p w:rsidR="00323885" w:rsidRDefault="00323885">
            <w:pPr>
              <w:pStyle w:val="ConsPlusNormal"/>
            </w:pPr>
            <w:r>
              <w:t>Срок государственной регистрации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Не более </w:t>
            </w:r>
            <w:hyperlink r:id="rId124" w:history="1">
              <w:r>
                <w:rPr>
                  <w:color w:val="0000FF"/>
                </w:rPr>
                <w:t>5 рабочих дней</w:t>
              </w:r>
            </w:hyperlink>
            <w:r>
              <w:t xml:space="preserve"> со дня представления документов в регистрирующий орган</w:t>
            </w:r>
          </w:p>
        </w:tc>
      </w:tr>
      <w:tr w:rsidR="00323885">
        <w:tc>
          <w:tcPr>
            <w:tcW w:w="3689" w:type="dxa"/>
            <w:vMerge w:val="restart"/>
          </w:tcPr>
          <w:p w:rsidR="00323885" w:rsidRDefault="00323885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Документы</w:t>
              </w:r>
            </w:hyperlink>
            <w:r>
              <w:t>, выдаваемые регистрирующим органом в случае внесения изменений в ЕГРЮЛ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Свидетельство</w:t>
              </w:r>
            </w:hyperlink>
            <w:r>
              <w:t xml:space="preserve"> о государственной регистрации некоммерческой организации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Выписка</w:t>
              </w:r>
            </w:hyperlink>
            <w:r>
              <w:t xml:space="preserve"> из ЕГРЮЛ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  <w:jc w:val="both"/>
            </w:pPr>
            <w:r>
              <w:t xml:space="preserve">Лист записи ЕГРЮЛ по форме </w:t>
            </w:r>
            <w:hyperlink r:id="rId128" w:history="1">
              <w:r>
                <w:rPr>
                  <w:color w:val="0000FF"/>
                </w:rPr>
                <w:t>N Р50007</w:t>
              </w:r>
            </w:hyperlink>
          </w:p>
        </w:tc>
      </w:tr>
      <w:tr w:rsidR="00323885">
        <w:tc>
          <w:tcPr>
            <w:tcW w:w="3689" w:type="dxa"/>
            <w:vMerge w:val="restart"/>
          </w:tcPr>
          <w:p w:rsidR="00323885" w:rsidRDefault="00323885">
            <w:pPr>
              <w:pStyle w:val="ConsPlusNormal"/>
            </w:pPr>
            <w:r>
              <w:t>Документы, выдаваемые регистрирующим органом в случае отказа во внесении изменений в ЕГРЮЛ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об отказе в государственной регистрации в случае непредставления необходимых для государственной регистрации документов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об отказе в государственной регистрации в случае представления документов в ненадлежащий регистрирующий орган</w:t>
            </w:r>
          </w:p>
        </w:tc>
      </w:tr>
    </w:tbl>
    <w:p w:rsidR="00323885" w:rsidRDefault="00323885">
      <w:pPr>
        <w:pStyle w:val="ConsPlusNormal"/>
      </w:pPr>
    </w:p>
    <w:p w:rsidR="00323885" w:rsidRDefault="00323885">
      <w:pPr>
        <w:pStyle w:val="ConsPlusTitle"/>
        <w:jc w:val="center"/>
        <w:outlineLvl w:val="0"/>
      </w:pPr>
      <w:bookmarkStart w:id="3" w:name="P156"/>
      <w:bookmarkEnd w:id="3"/>
      <w:r>
        <w:t>4. Государственная регистрация некоммерческой организации и общественного объединения в связи с их ликвидацией</w:t>
      </w:r>
    </w:p>
    <w:p w:rsidR="00323885" w:rsidRDefault="00323885">
      <w:pPr>
        <w:pStyle w:val="ConsPlusNormal"/>
        <w:spacing w:before="220"/>
        <w:jc w:val="center"/>
      </w:pPr>
      <w:r>
        <w:t xml:space="preserve">(Федеральные законы от 08.08.2001 </w:t>
      </w:r>
      <w:hyperlink r:id="rId131" w:history="1">
        <w:r>
          <w:rPr>
            <w:color w:val="0000FF"/>
          </w:rPr>
          <w:t>N 129-ФЗ</w:t>
        </w:r>
      </w:hyperlink>
      <w:r>
        <w:t xml:space="preserve">, от 12.01.1996 </w:t>
      </w:r>
      <w:hyperlink r:id="rId132" w:history="1">
        <w:r>
          <w:rPr>
            <w:color w:val="0000FF"/>
          </w:rPr>
          <w:t>N 7-ФЗ</w:t>
        </w:r>
      </w:hyperlink>
      <w:r>
        <w:t xml:space="preserve">, от 19.05.1995 </w:t>
      </w:r>
      <w:hyperlink r:id="rId133" w:history="1">
        <w:r>
          <w:rPr>
            <w:color w:val="0000FF"/>
          </w:rPr>
          <w:t>N 82-ФЗ</w:t>
        </w:r>
      </w:hyperlink>
      <w:r>
        <w:t xml:space="preserve">, </w:t>
      </w:r>
      <w:hyperlink r:id="rId134" w:history="1">
        <w:r>
          <w:rPr>
            <w:color w:val="0000FF"/>
          </w:rPr>
          <w:t>Приказ</w:t>
        </w:r>
      </w:hyperlink>
      <w:r>
        <w:t xml:space="preserve"> Минюста России от 03.08.2009 N 244, </w:t>
      </w:r>
      <w:hyperlink r:id="rId135" w:history="1">
        <w:r>
          <w:rPr>
            <w:color w:val="0000FF"/>
          </w:rPr>
          <w:t>Приказ</w:t>
        </w:r>
      </w:hyperlink>
      <w:r>
        <w:t xml:space="preserve"> ФНС России от 31.08.2020 N ЕД-7-14/617@)</w:t>
      </w:r>
    </w:p>
    <w:p w:rsidR="00323885" w:rsidRDefault="0032388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9"/>
        <w:gridCol w:w="5355"/>
      </w:tblGrid>
      <w:tr w:rsidR="00323885">
        <w:tc>
          <w:tcPr>
            <w:tcW w:w="3689" w:type="dxa"/>
            <w:vMerge w:val="restart"/>
          </w:tcPr>
          <w:p w:rsidR="00323885" w:rsidRDefault="00323885">
            <w:pPr>
              <w:pStyle w:val="ConsPlusNormal"/>
            </w:pPr>
            <w:r>
              <w:t xml:space="preserve">Документы, представляемые в регистрирующий орган для государственной регистрации при ликвидации </w:t>
            </w:r>
            <w:hyperlink r:id="rId136" w:history="1">
              <w:r>
                <w:rPr>
                  <w:color w:val="0000FF"/>
                </w:rPr>
                <w:t>некоммерческой организации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общественного объединения</w:t>
              </w:r>
            </w:hyperlink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Уведомление</w:t>
              </w:r>
            </w:hyperlink>
            <w:r>
              <w:t xml:space="preserve"> (уведомление) о ликвидации юридического лица по форме N 15016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Уведомление</w:t>
              </w:r>
            </w:hyperlink>
            <w:r>
              <w:t xml:space="preserve"> о формировании ликвидационной комиссии, назначении ликвидатора (конкурсного управляющего) некоммерческой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Уведомление</w:t>
              </w:r>
            </w:hyperlink>
            <w:r>
              <w:t xml:space="preserve"> о составлении промежуточного ликвидационного баланса некоммерческой организации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о государственной регистрации </w:t>
            </w:r>
            <w:r>
              <w:lastRenderedPageBreak/>
              <w:t>некоммерческой организации в связи с ее ликвидацией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Ликвидационный </w:t>
            </w:r>
            <w:hyperlink r:id="rId142" w:history="1">
              <w:r>
                <w:rPr>
                  <w:color w:val="0000FF"/>
                </w:rPr>
                <w:t>баланс</w:t>
              </w:r>
            </w:hyperlink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Документ</w:t>
              </w:r>
            </w:hyperlink>
            <w:r>
              <w:t xml:space="preserve"> об уплате государственной пошлины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Определение</w:t>
              </w:r>
            </w:hyperlink>
            <w:r>
              <w:t xml:space="preserve"> арбитражного суда о завершении конкурсного производства (при ликвидации юридического лица в случае применения процедуры банкротства)</w:t>
            </w:r>
          </w:p>
        </w:tc>
      </w:tr>
      <w:tr w:rsidR="00323885">
        <w:tc>
          <w:tcPr>
            <w:tcW w:w="3689" w:type="dxa"/>
            <w:vMerge w:val="restart"/>
          </w:tcPr>
          <w:p w:rsidR="00323885" w:rsidRDefault="00323885">
            <w:pPr>
              <w:pStyle w:val="ConsPlusNormal"/>
            </w:pPr>
            <w:r>
              <w:t>Срок представления документов в регистрирующий орган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Ликвидационная комиссия (ликвидатор) уведомляет регистрирующий орган о завершении процесса ликвидации некоммерческой организации не ранее чем через </w:t>
            </w:r>
            <w:hyperlink r:id="rId145" w:history="1">
              <w:r>
                <w:rPr>
                  <w:color w:val="0000FF"/>
                </w:rPr>
                <w:t>два месяца</w:t>
              </w:r>
            </w:hyperlink>
            <w:r>
              <w:t xml:space="preserve"> с момента помещения в органах печати ликвидационной комиссией (ликвидатором) публикации о ликвидации некоммерческой организации</w:t>
            </w:r>
          </w:p>
        </w:tc>
      </w:tr>
      <w:tr w:rsidR="00323885">
        <w:tc>
          <w:tcPr>
            <w:tcW w:w="3689" w:type="dxa"/>
            <w:vMerge/>
          </w:tcPr>
          <w:p w:rsidR="00323885" w:rsidRDefault="00323885">
            <w:pPr>
              <w:spacing w:after="1" w:line="0" w:lineRule="atLeast"/>
            </w:pP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Документы, предусмотренные </w:t>
            </w:r>
            <w:hyperlink r:id="rId146" w:history="1">
              <w:r>
                <w:rPr>
                  <w:color w:val="0000FF"/>
                </w:rPr>
                <w:t>ст. 21</w:t>
              </w:r>
            </w:hyperlink>
            <w:r>
              <w:t xml:space="preserve"> Федерального закона от 08.08.2001 N 129-ФЗ, представляются </w:t>
            </w:r>
            <w:hyperlink r:id="rId147" w:history="1">
              <w:r>
                <w:rPr>
                  <w:color w:val="0000FF"/>
                </w:rPr>
                <w:t>после</w:t>
              </w:r>
            </w:hyperlink>
            <w:r>
              <w:t xml:space="preserve"> завершения процесса ликвидации некоммерческой организации</w:t>
            </w:r>
          </w:p>
        </w:tc>
      </w:tr>
      <w:tr w:rsidR="00323885">
        <w:tc>
          <w:tcPr>
            <w:tcW w:w="3689" w:type="dxa"/>
          </w:tcPr>
          <w:p w:rsidR="00323885" w:rsidRDefault="00323885">
            <w:pPr>
              <w:pStyle w:val="ConsPlusNormal"/>
            </w:pPr>
            <w:r>
              <w:t>Место государственной регистрации юридических лиц при их ликвидации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По </w:t>
            </w:r>
            <w:hyperlink r:id="rId148" w:history="1">
              <w:r>
                <w:rPr>
                  <w:color w:val="0000FF"/>
                </w:rPr>
                <w:t>месту</w:t>
              </w:r>
            </w:hyperlink>
            <w:r>
              <w:t xml:space="preserve"> нахождения ликвидируемой некоммерческой организации</w:t>
            </w:r>
          </w:p>
        </w:tc>
      </w:tr>
      <w:tr w:rsidR="00323885">
        <w:tc>
          <w:tcPr>
            <w:tcW w:w="3689" w:type="dxa"/>
          </w:tcPr>
          <w:p w:rsidR="00323885" w:rsidRDefault="00323885">
            <w:pPr>
              <w:pStyle w:val="ConsPlusNormal"/>
            </w:pPr>
            <w:r>
              <w:t>Срок государственной регистрации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 xml:space="preserve">Не более </w:t>
            </w:r>
            <w:hyperlink r:id="rId149" w:history="1">
              <w:r>
                <w:rPr>
                  <w:color w:val="0000FF"/>
                </w:rPr>
                <w:t>5 рабочих дней</w:t>
              </w:r>
            </w:hyperlink>
            <w:r>
              <w:t xml:space="preserve"> со дня представления документов в регистрирующий орган</w:t>
            </w:r>
          </w:p>
        </w:tc>
      </w:tr>
      <w:tr w:rsidR="00323885">
        <w:tc>
          <w:tcPr>
            <w:tcW w:w="3689" w:type="dxa"/>
          </w:tcPr>
          <w:p w:rsidR="00323885" w:rsidRDefault="00323885">
            <w:pPr>
              <w:pStyle w:val="ConsPlusNormal"/>
            </w:pPr>
            <w:r>
              <w:t>Документы, выдаваемые регистрирующим органом</w:t>
            </w:r>
          </w:p>
        </w:tc>
        <w:tc>
          <w:tcPr>
            <w:tcW w:w="5355" w:type="dxa"/>
          </w:tcPr>
          <w:p w:rsidR="00323885" w:rsidRDefault="00323885">
            <w:pPr>
              <w:pStyle w:val="ConsPlusNormal"/>
            </w:pPr>
            <w:r>
              <w:t>Расписка в получении документов, представленных заявителем в уполномоченный орган для регистрации ликвидации некоммерческой организации</w:t>
            </w:r>
          </w:p>
        </w:tc>
      </w:tr>
    </w:tbl>
    <w:p w:rsidR="00323885" w:rsidRDefault="00323885">
      <w:pPr>
        <w:pStyle w:val="ConsPlusNormal"/>
        <w:ind w:firstLine="540"/>
        <w:jc w:val="both"/>
      </w:pPr>
    </w:p>
    <w:p w:rsidR="00323885" w:rsidRDefault="00323885">
      <w:pPr>
        <w:pStyle w:val="ConsPlusNormal"/>
        <w:ind w:firstLine="540"/>
        <w:jc w:val="both"/>
      </w:pPr>
    </w:p>
    <w:p w:rsidR="00323885" w:rsidRDefault="003238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978" w:rsidRDefault="000B5978">
      <w:bookmarkStart w:id="4" w:name="_GoBack"/>
      <w:bookmarkEnd w:id="4"/>
    </w:p>
    <w:sectPr w:rsidR="000B5978" w:rsidSect="00A5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85"/>
    <w:rsid w:val="000B5978"/>
    <w:rsid w:val="003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58755-C3F6-4019-BB0C-E9E6D61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3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38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6268AF864406575970C928C453255C13EC029D2D8CE587CA9839F365FD225D8E23CAAC69BFF275078376C4F1E3D4F67C6FDBD31Y5M3K" TargetMode="External"/><Relationship Id="rId117" Type="http://schemas.openxmlformats.org/officeDocument/2006/relationships/hyperlink" Target="consultantplus://offline/ref=76268AF864406575970C928C453255C13EC029D2D8CE587CA9839F365FD225D8E23CAAC39CFC78556D2634421C215161DEE1BF3353YEM4K" TargetMode="External"/><Relationship Id="rId21" Type="http://schemas.openxmlformats.org/officeDocument/2006/relationships/hyperlink" Target="consultantplus://offline/ref=76268AF864406575970C928C453255C134C922D9DBC70576A1DA933458DD7ACFE575A6C79CF473023736300B492E4F63C6FFBB2D53E6D3Y4M2K" TargetMode="External"/><Relationship Id="rId42" Type="http://schemas.openxmlformats.org/officeDocument/2006/relationships/hyperlink" Target="consultantplus://offline/ref=76268AF864406575970C928C453255C13EC029D2D8CE587CA9839F365FD225D8E23CAAC49FFF275078376C4F1E3D4F67C6FDBD31Y5M3K" TargetMode="External"/><Relationship Id="rId47" Type="http://schemas.openxmlformats.org/officeDocument/2006/relationships/hyperlink" Target="consultantplus://offline/ref=76268AF864406575970C928C453255C13ECF22D3DECA587CA9839F365FD225D8E23CAAC49CFF275078376C4F1E3D4F67C6FDBD31Y5M3K" TargetMode="External"/><Relationship Id="rId63" Type="http://schemas.openxmlformats.org/officeDocument/2006/relationships/hyperlink" Target="consultantplus://offline/ref=76268AF864406575970C928C453255C13EC029D2D8CE587CA9839F365FD225D8E23CAAC494FF275078376C4F1E3D4F67C6FDBD31Y5M3K" TargetMode="External"/><Relationship Id="rId68" Type="http://schemas.openxmlformats.org/officeDocument/2006/relationships/hyperlink" Target="consultantplus://offline/ref=76268AF864406575970C928C453255C134C922D9DBC70576A1DA933458DD7ACFE575A6C79CF471003736300B492E4F63C6FFBB2D53E6D3Y4M2K" TargetMode="External"/><Relationship Id="rId84" Type="http://schemas.openxmlformats.org/officeDocument/2006/relationships/hyperlink" Target="consultantplus://offline/ref=76268AF864406575970C928C453255C139C922DCD8CC587CA9839F365FD225D8E23CAAC69CF472013B69351E58764261DAE1BD354FE4D142Y9MBK" TargetMode="External"/><Relationship Id="rId89" Type="http://schemas.openxmlformats.org/officeDocument/2006/relationships/hyperlink" Target="consultantplus://offline/ref=76268AF864406575970C928C453255C139C922DCD8CC587CA9839F365FD225D8E23CAAC69CF471073D69351E58764261DAE1BD354FE4D142Y9MBK" TargetMode="External"/><Relationship Id="rId112" Type="http://schemas.openxmlformats.org/officeDocument/2006/relationships/hyperlink" Target="consultantplus://offline/ref=76268AF864406575970C928C453255C13EC029D2D8CE587CA9839F365FD225D8E23CAAC695FF275078376C4F1E3D4F67C6FDBD31Y5M3K" TargetMode="External"/><Relationship Id="rId133" Type="http://schemas.openxmlformats.org/officeDocument/2006/relationships/hyperlink" Target="consultantplus://offline/ref=76268AF864406575970C928C453255C13ECF22D3DECA587CA9839F365FD225D8F03CF2CA9CF66D013A7C634F1EY2M1K" TargetMode="External"/><Relationship Id="rId138" Type="http://schemas.openxmlformats.org/officeDocument/2006/relationships/hyperlink" Target="consultantplus://offline/ref=76268AF864406575970C928C453255C139C922DCD8CC587CA9839F365FD225D8E23CAAC69CF472053E69351E58764261DAE1BD354FE4D142Y9MBK" TargetMode="External"/><Relationship Id="rId16" Type="http://schemas.openxmlformats.org/officeDocument/2006/relationships/hyperlink" Target="consultantplus://offline/ref=76268AF864406575970C928C453255C13FC023D2D2C8587CA9839F365FD225D8F03CF2CA9CF66D013A7C634F1EY2M1K" TargetMode="External"/><Relationship Id="rId107" Type="http://schemas.openxmlformats.org/officeDocument/2006/relationships/hyperlink" Target="consultantplus://offline/ref=76268AF864406575970C8E8C423255C13CC821DBD8CB587CA9839F365FD225D8F03CF2CA9CF66D013A7C634F1EY2M1K" TargetMode="External"/><Relationship Id="rId11" Type="http://schemas.openxmlformats.org/officeDocument/2006/relationships/hyperlink" Target="consultantplus://offline/ref=76268AF864406575970C928C453255C13ECF22D3DECA587CA9839F365FD225D8E23CAAC69CF470063C69351E58764261DAE1BD354FE4D142Y9MBK" TargetMode="External"/><Relationship Id="rId32" Type="http://schemas.openxmlformats.org/officeDocument/2006/relationships/hyperlink" Target="consultantplus://offline/ref=76268AF864406575970C928C453255C13EC029D2D8CE587CA9839F365FD225D8E23CAAC39CF378556D2634421C215161DEE1BF3353YEM4K" TargetMode="External"/><Relationship Id="rId37" Type="http://schemas.openxmlformats.org/officeDocument/2006/relationships/hyperlink" Target="consultantplus://offline/ref=76268AF864406575970C928C453255C13EC029D2D8CE587CA9839F365FD225D8E23CAAC594FF275078376C4F1E3D4F67C6FDBD31Y5M3K" TargetMode="External"/><Relationship Id="rId53" Type="http://schemas.openxmlformats.org/officeDocument/2006/relationships/hyperlink" Target="consultantplus://offline/ref=76268AF864406575970C928C453255C13ECF22D3DECA587CA9839F365FD225D8E23CAACE9FFF275078376C4F1E3D4F67C6FDBD31Y5M3K" TargetMode="External"/><Relationship Id="rId58" Type="http://schemas.openxmlformats.org/officeDocument/2006/relationships/hyperlink" Target="consultantplus://offline/ref=76268AF864406575970C928C453255C139C922DCD8CC587CA9839F365FD225D8E23CAAC69CF473083B69351E58764261DAE1BD354FE4D142Y9MBK" TargetMode="External"/><Relationship Id="rId74" Type="http://schemas.openxmlformats.org/officeDocument/2006/relationships/hyperlink" Target="consultantplus://offline/ref=76268AF864406575970C928C453255C13EC029D2D8CE587CA9839F365FD225D8F03CF2CA9CF66D013A7C634F1EY2M1K" TargetMode="External"/><Relationship Id="rId79" Type="http://schemas.openxmlformats.org/officeDocument/2006/relationships/hyperlink" Target="consultantplus://offline/ref=76268AF864406575970C928C453255C13ECF22D3DECA587CA9839F365FD225D8E23CAAC69CF472043469351E58764261DAE1BD354FE4D142Y9MBK" TargetMode="External"/><Relationship Id="rId102" Type="http://schemas.openxmlformats.org/officeDocument/2006/relationships/hyperlink" Target="consultantplus://offline/ref=76268AF864406575970C928C453255C13ECF22D3DECA587CA9839F365FD225D8F03CF2CA9CF66D013A7C634F1EY2M1K" TargetMode="External"/><Relationship Id="rId123" Type="http://schemas.openxmlformats.org/officeDocument/2006/relationships/hyperlink" Target="consultantplus://offline/ref=76268AF864406575970C928C453255C139C922DCD8CC587CA9839F365FD225D8E23CAAC69CF471073A69351E58764261DAE1BD354FE4D142Y9MBK" TargetMode="External"/><Relationship Id="rId128" Type="http://schemas.openxmlformats.org/officeDocument/2006/relationships/hyperlink" Target="consultantplus://offline/ref=76268AF864406575970C928C453255C13ECF23D8D8CE587CA9839F365FD225D8E23CAAC69CF473003569351E58764261DAE1BD354FE4D142Y9MBK" TargetMode="External"/><Relationship Id="rId144" Type="http://schemas.openxmlformats.org/officeDocument/2006/relationships/hyperlink" Target="consultantplus://offline/ref=76268AF864406575970C928C453255C139C922DCD8CC587CA9839F365FD225D8E23CAAC695FF275078376C4F1E3D4F67C6FDBD31Y5M3K" TargetMode="External"/><Relationship Id="rId149" Type="http://schemas.openxmlformats.org/officeDocument/2006/relationships/hyperlink" Target="consultantplus://offline/ref=76268AF864406575970C928C453255C139C922DCD8CC587CA9839F365FD225D8E23CAAC69CF473073E69351E58764261DAE1BD354FE4D142Y9MBK" TargetMode="External"/><Relationship Id="rId5" Type="http://schemas.openxmlformats.org/officeDocument/2006/relationships/hyperlink" Target="consultantplus://offline/ref=76268AF864406575970C928C453255C13EC029D2D8CE587CA9839F365FD225D8E23CAACE97A02245696F614D0223497FDAFFBFY3M1K" TargetMode="External"/><Relationship Id="rId90" Type="http://schemas.openxmlformats.org/officeDocument/2006/relationships/hyperlink" Target="consultantplus://offline/ref=76268AF864406575970C928C453255C139C922DCD8CC587CA9839F365FD225D8E23CAAC69CF472003569351E58764261DAE1BD354FE4D142Y9MBK" TargetMode="External"/><Relationship Id="rId95" Type="http://schemas.openxmlformats.org/officeDocument/2006/relationships/hyperlink" Target="consultantplus://offline/ref=76268AF864406575970C928C453255C134C922D9DBC70576A1DA933458DD7ACFE575A6C79CF471003736300B492E4F63C6FFBB2D53E6D3Y4M2K" TargetMode="External"/><Relationship Id="rId22" Type="http://schemas.openxmlformats.org/officeDocument/2006/relationships/hyperlink" Target="consultantplus://offline/ref=76268AF864406575970C928C453255C139C823DBDFC4587CA9839F365FD225D8F03CF2CA9CF66D013A7C634F1EY2M1K" TargetMode="External"/><Relationship Id="rId27" Type="http://schemas.openxmlformats.org/officeDocument/2006/relationships/hyperlink" Target="consultantplus://offline/ref=76268AF864406575970C928C453255C13EC029D2D8CE587CA9839F365FD225D8E23CAAC694FF275078376C4F1E3D4F67C6FDBD31Y5M3K" TargetMode="External"/><Relationship Id="rId43" Type="http://schemas.openxmlformats.org/officeDocument/2006/relationships/hyperlink" Target="consultantplus://offline/ref=76268AF864406575970C928C453255C13EC029D2D8CE587CA9839F365FD225D8E23CAAC498FF275078376C4F1E3D4F67C6FDBD31Y5M3K" TargetMode="External"/><Relationship Id="rId48" Type="http://schemas.openxmlformats.org/officeDocument/2006/relationships/hyperlink" Target="consultantplus://offline/ref=76268AF864406575970C928C453255C13ECF22D3DECA587CA9839F365FD225D8E23CAAC49DFF275078376C4F1E3D4F67C6FDBD31Y5M3K" TargetMode="External"/><Relationship Id="rId64" Type="http://schemas.openxmlformats.org/officeDocument/2006/relationships/hyperlink" Target="consultantplus://offline/ref=76268AF864406575970C928C453255C13ECF22D3DECA587CA9839F365FD225D8E23CAAC39AFF275078376C4F1E3D4F67C6FDBD31Y5M3K" TargetMode="External"/><Relationship Id="rId69" Type="http://schemas.openxmlformats.org/officeDocument/2006/relationships/hyperlink" Target="consultantplus://offline/ref=76268AF864406575970C928C453255C13ECF21DFDBCD587CA9839F365FD225D8E23CAAC697A02245696F614D0223497FDAFFBFY3M1K" TargetMode="External"/><Relationship Id="rId113" Type="http://schemas.openxmlformats.org/officeDocument/2006/relationships/hyperlink" Target="consultantplus://offline/ref=76268AF864406575970C928C453255C13EC029D2D8CE587CA9839F365FD225D8E23CAAC59CFF275078376C4F1E3D4F67C6FDBD31Y5M3K" TargetMode="External"/><Relationship Id="rId118" Type="http://schemas.openxmlformats.org/officeDocument/2006/relationships/hyperlink" Target="consultantplus://offline/ref=76268AF864406575970C928C453255C13EC029DBD2CF587CA9839F365FD225D8E23CAAC69CF473093A69351E58764261DAE1BD354FE4D142Y9MBK" TargetMode="External"/><Relationship Id="rId134" Type="http://schemas.openxmlformats.org/officeDocument/2006/relationships/hyperlink" Target="consultantplus://offline/ref=76268AF864406575970C928C453255C134C922D9DBC70576A1DA933458DD7ADDE52DAAC79EEA73072260614DY1MEK" TargetMode="External"/><Relationship Id="rId139" Type="http://schemas.openxmlformats.org/officeDocument/2006/relationships/hyperlink" Target="consultantplus://offline/ref=76268AF864406575970C928C453255C139C922DCD8CC587CA9839F365FD225D8E23CAAC69CF472053869351E58764261DAE1BD354FE4D142Y9MBK" TargetMode="External"/><Relationship Id="rId80" Type="http://schemas.openxmlformats.org/officeDocument/2006/relationships/hyperlink" Target="consultantplus://offline/ref=76268AF864406575970C928C453255C139C922DCD8CC587CA9839F365FD225D8E23CAAC399FF275078376C4F1E3D4F67C6FDBD31Y5M3K" TargetMode="External"/><Relationship Id="rId85" Type="http://schemas.openxmlformats.org/officeDocument/2006/relationships/hyperlink" Target="consultantplus://offline/ref=76268AF864406575970C928C453255C139C922DCD8CC587CA9839F365FD225D8E23CAAC69CF472013469351E58764261DAE1BD354FE4D142Y9MBK" TargetMode="External"/><Relationship Id="rId150" Type="http://schemas.openxmlformats.org/officeDocument/2006/relationships/fontTable" Target="fontTable.xml"/><Relationship Id="rId12" Type="http://schemas.openxmlformats.org/officeDocument/2006/relationships/hyperlink" Target="consultantplus://offline/ref=76268AF864406575970C928C453255C13EC025D2DDCA587CA9839F365FD225D8F03CF2CA9CF66D013A7C634F1EY2M1K" TargetMode="External"/><Relationship Id="rId17" Type="http://schemas.openxmlformats.org/officeDocument/2006/relationships/hyperlink" Target="consultantplus://offline/ref=76268AF864406575970C928C453255C139C922DADAC4587CA9839F365FD225D8F03CF2CA9CF66D013A7C634F1EY2M1K" TargetMode="External"/><Relationship Id="rId25" Type="http://schemas.openxmlformats.org/officeDocument/2006/relationships/hyperlink" Target="consultantplus://offline/ref=76268AF864406575970C928C453255C13EC029D2D8CE587CA9839F365FD225D8E23CAAC69AFF275078376C4F1E3D4F67C6FDBD31Y5M3K" TargetMode="External"/><Relationship Id="rId33" Type="http://schemas.openxmlformats.org/officeDocument/2006/relationships/hyperlink" Target="consultantplus://offline/ref=76268AF864406575970C928C453255C13EC029D2D8CE587CA9839F365FD225D8E23CAAC39CFC78556D2634421C215161DEE1BF3353YEM4K" TargetMode="External"/><Relationship Id="rId38" Type="http://schemas.openxmlformats.org/officeDocument/2006/relationships/hyperlink" Target="consultantplus://offline/ref=76268AF864406575970C928C453255C13EC126D3DFCB587CA9839F365FD225D8E23CAAC69CF476023869351E58764261DAE1BD354FE4D142Y9MBK" TargetMode="External"/><Relationship Id="rId46" Type="http://schemas.openxmlformats.org/officeDocument/2006/relationships/hyperlink" Target="consultantplus://offline/ref=76268AF864406575970C928C453255C13ECF22D3DECA587CA9839F365FD225D8E23CAAC595FF275078376C4F1E3D4F67C6FDBD31Y5M3K" TargetMode="External"/><Relationship Id="rId59" Type="http://schemas.openxmlformats.org/officeDocument/2006/relationships/hyperlink" Target="consultantplus://offline/ref=76268AF864406575970C928C453255C13EC029D2D8CE587CA9839F365FD225D8E23CAAC69EFF275078376C4F1E3D4F67C6FDBD31Y5M3K" TargetMode="External"/><Relationship Id="rId67" Type="http://schemas.openxmlformats.org/officeDocument/2006/relationships/hyperlink" Target="consultantplus://offline/ref=76268AF864406575970C928C453255C13EC029D2D8CE587CA9839F365FD225D8E23CAAC69CF471093469351E58764261DAE1BD354FE4D142Y9MBK" TargetMode="External"/><Relationship Id="rId103" Type="http://schemas.openxmlformats.org/officeDocument/2006/relationships/hyperlink" Target="consultantplus://offline/ref=76268AF864406575970C928C453255C134C922D9DBC70576A1DA933458DD7ADDE52DAAC79EEA73072260614DY1MEK" TargetMode="External"/><Relationship Id="rId108" Type="http://schemas.openxmlformats.org/officeDocument/2006/relationships/hyperlink" Target="consultantplus://offline/ref=76268AF864406575970C928C453255C13EC029D2D8CE587CA9839F365FD225D8E23CAAC699FF275078376C4F1E3D4F67C6FDBD31Y5M3K" TargetMode="External"/><Relationship Id="rId116" Type="http://schemas.openxmlformats.org/officeDocument/2006/relationships/hyperlink" Target="consultantplus://offline/ref=76268AF864406575970C928C453255C13EC029D2D8CE587CA9839F365FD225D8E23CAAC39CF378556D2634421C215161DEE1BF3353YEM4K" TargetMode="External"/><Relationship Id="rId124" Type="http://schemas.openxmlformats.org/officeDocument/2006/relationships/hyperlink" Target="consultantplus://offline/ref=76268AF864406575970C928C453255C139C922DCD8CC587CA9839F365FD225D8E23CAAC69CF471073469351E58764261DAE1BD354FE4D142Y9MBK" TargetMode="External"/><Relationship Id="rId129" Type="http://schemas.openxmlformats.org/officeDocument/2006/relationships/hyperlink" Target="consultantplus://offline/ref=76268AF864406575970C928C453255C13EC029D2D8CE587CA9839F365FD225D8E23CAAC194FF275078376C4F1E3D4F67C6FDBD31Y5M3K" TargetMode="External"/><Relationship Id="rId137" Type="http://schemas.openxmlformats.org/officeDocument/2006/relationships/hyperlink" Target="consultantplus://offline/ref=76268AF864406575970C928C453255C13ECF22D3DECA587CA9839F365FD225D8E23CAAC69CF472073B69351E58764261DAE1BD354FE4D142Y9MBK" TargetMode="External"/><Relationship Id="rId20" Type="http://schemas.openxmlformats.org/officeDocument/2006/relationships/hyperlink" Target="consultantplus://offline/ref=76268AF864406575970C928C453255C13ECF22D3DECA587CA9839F365FD225D8F03CF2CA9CF66D013A7C634F1EY2M1K" TargetMode="External"/><Relationship Id="rId41" Type="http://schemas.openxmlformats.org/officeDocument/2006/relationships/hyperlink" Target="consultantplus://offline/ref=76268AF864406575970C928C453255C13EC029D2D8CE587CA9839F365FD225D8E23CAAC49EFF275078376C4F1E3D4F67C6FDBD31Y5M3K" TargetMode="External"/><Relationship Id="rId54" Type="http://schemas.openxmlformats.org/officeDocument/2006/relationships/hyperlink" Target="consultantplus://offline/ref=76268AF864406575970C928C453255C13EC029D2D8CE587CA9839F365FD225D8F03CF2CA9CF66D013A7C634F1EY2M1K" TargetMode="External"/><Relationship Id="rId62" Type="http://schemas.openxmlformats.org/officeDocument/2006/relationships/hyperlink" Target="consultantplus://offline/ref=76268AF864406575970C928C453255C13EC029D2D8CE587CA9839F365FD225D8E23CAAC099FF275078376C4F1E3D4F67C6FDBD31Y5M3K" TargetMode="External"/><Relationship Id="rId70" Type="http://schemas.openxmlformats.org/officeDocument/2006/relationships/hyperlink" Target="consultantplus://offline/ref=76268AF864406575970C928C453255C13ECF23D8D8CE587CA9839F365FD225D8E23CAAC69CF473003569351E58764261DAE1BD354FE4D142Y9MBK" TargetMode="External"/><Relationship Id="rId75" Type="http://schemas.openxmlformats.org/officeDocument/2006/relationships/hyperlink" Target="consultantplus://offline/ref=76268AF864406575970C928C453255C13ECF22D3DECA587CA9839F365FD225D8F03CF2CA9CF66D013A7C634F1EY2M1K" TargetMode="External"/><Relationship Id="rId83" Type="http://schemas.openxmlformats.org/officeDocument/2006/relationships/hyperlink" Target="consultantplus://offline/ref=76268AF864406575970C928C453255C139C922DCD8CC587CA9839F365FD225D8E23CAAC69CF470053C69351E58764261DAE1BD354FE4D142Y9MBK" TargetMode="External"/><Relationship Id="rId88" Type="http://schemas.openxmlformats.org/officeDocument/2006/relationships/hyperlink" Target="consultantplus://offline/ref=76268AF864406575970C928C453255C139C922DCD8CC587CA9839F365FD225D8E23CAAC69CF472003469351E58764261DAE1BD354FE4D142Y9MBK" TargetMode="External"/><Relationship Id="rId91" Type="http://schemas.openxmlformats.org/officeDocument/2006/relationships/hyperlink" Target="consultantplus://offline/ref=76268AF864406575970C928C453255C139C922DCD8CC587CA9839F365FD225D8E23CAAC69CF472033C69351E58764261DAE1BD354FE4D142Y9MBK" TargetMode="External"/><Relationship Id="rId96" Type="http://schemas.openxmlformats.org/officeDocument/2006/relationships/hyperlink" Target="consultantplus://offline/ref=76268AF864406575970C928C453255C13ECF23D8D8CE587CA9839F365FD225D8E23CAAC69CF473003569351E58764261DAE1BD354FE4D142Y9MBK" TargetMode="External"/><Relationship Id="rId111" Type="http://schemas.openxmlformats.org/officeDocument/2006/relationships/hyperlink" Target="consultantplus://offline/ref=76268AF864406575970C928C453255C13EC029D2D8CE587CA9839F365FD225D8E23CAAC694FF275078376C4F1E3D4F67C6FDBD31Y5M3K" TargetMode="External"/><Relationship Id="rId132" Type="http://schemas.openxmlformats.org/officeDocument/2006/relationships/hyperlink" Target="consultantplus://offline/ref=76268AF864406575970C928C453255C13EC029D2D8CE587CA9839F365FD225D8F03CF2CA9CF66D013A7C634F1EY2M1K" TargetMode="External"/><Relationship Id="rId140" Type="http://schemas.openxmlformats.org/officeDocument/2006/relationships/hyperlink" Target="consultantplus://offline/ref=76268AF864406575970C928C453255C139C922DCD8CC587CA9839F365FD225D8E23CAAC69CF472053869351E58764261DAE1BD354FE4D142Y9MBK" TargetMode="External"/><Relationship Id="rId145" Type="http://schemas.openxmlformats.org/officeDocument/2006/relationships/hyperlink" Target="consultantplus://offline/ref=76268AF864406575970C928C453255C139C922DCD8CC587CA9839F365FD225D8E23CAAC69CF472043969351E58764261DAE1BD354FE4D142Y9M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268AF864406575970C928C453255C139C922DCD8CC587CA9839F365FD225D8F03CF2CA9CF66D013A7C634F1EY2M1K" TargetMode="External"/><Relationship Id="rId15" Type="http://schemas.openxmlformats.org/officeDocument/2006/relationships/hyperlink" Target="consultantplus://offline/ref=76268AF864406575970C928C453255C13FC023D2D2C8587CA9839F365FD225D8E23CAAC69CF473003C69351E58764261DAE1BD354FE4D142Y9MBK" TargetMode="External"/><Relationship Id="rId23" Type="http://schemas.openxmlformats.org/officeDocument/2006/relationships/hyperlink" Target="consultantplus://offline/ref=76268AF864406575970C928C453255C13EC029D2D8CE587CA9839F365FD225D8E23CAAC698FF275078376C4F1E3D4F67C6FDBD31Y5M3K" TargetMode="External"/><Relationship Id="rId28" Type="http://schemas.openxmlformats.org/officeDocument/2006/relationships/hyperlink" Target="consultantplus://offline/ref=76268AF864406575970C928C453255C13EC029D2D8CE587CA9839F365FD225D8E23CAAC695FF275078376C4F1E3D4F67C6FDBD31Y5M3K" TargetMode="External"/><Relationship Id="rId36" Type="http://schemas.openxmlformats.org/officeDocument/2006/relationships/hyperlink" Target="consultantplus://offline/ref=76268AF864406575970C928C453255C13EC126D3DFCB587CA9839F365FD225D8E23CAAC69CF470023869351E58764261DAE1BD354FE4D142Y9MBK" TargetMode="External"/><Relationship Id="rId49" Type="http://schemas.openxmlformats.org/officeDocument/2006/relationships/hyperlink" Target="consultantplus://offline/ref=76268AF864406575970C928C453255C13ECF22D3DECA587CA9839F365FD225D8E23CAAC49EFF275078376C4F1E3D4F67C6FDBD31Y5M3K" TargetMode="External"/><Relationship Id="rId57" Type="http://schemas.openxmlformats.org/officeDocument/2006/relationships/hyperlink" Target="consultantplus://offline/ref=76268AF864406575970C928C453255C13EC029DBD2CF587CA9839F365FD225D8E23CAAC69CF473093A69351E58764261DAE1BD354FE4D142Y9MBK" TargetMode="External"/><Relationship Id="rId106" Type="http://schemas.openxmlformats.org/officeDocument/2006/relationships/hyperlink" Target="consultantplus://offline/ref=76268AF864406575970C928C453255C13EC029D2D8CE587CA9839F365FD225D8E23CAAC698FF275078376C4F1E3D4F67C6FDBD31Y5M3K" TargetMode="External"/><Relationship Id="rId114" Type="http://schemas.openxmlformats.org/officeDocument/2006/relationships/hyperlink" Target="consultantplus://offline/ref=76268AF864406575970C928C453255C13ECF27DBD9C8587CA9839F365FD225D8F03CF2CA9CF66D013A7C634F1EY2M1K" TargetMode="External"/><Relationship Id="rId119" Type="http://schemas.openxmlformats.org/officeDocument/2006/relationships/hyperlink" Target="consultantplus://offline/ref=76268AF864406575970C928C453255C139C922DCD8CC587CA9839F365FD225D8E23CAAC49AF178556D2634421C215161DEE1BF3353YEM4K" TargetMode="External"/><Relationship Id="rId127" Type="http://schemas.openxmlformats.org/officeDocument/2006/relationships/hyperlink" Target="consultantplus://offline/ref=76268AF864406575970C928C453255C13ECF21DFDBCD587CA9839F365FD225D8E23CAAC697A02245696F614D0223497FDAFFBFY3M1K" TargetMode="External"/><Relationship Id="rId10" Type="http://schemas.openxmlformats.org/officeDocument/2006/relationships/hyperlink" Target="consultantplus://offline/ref=76268AF864406575970C928C453255C139C924D8D3CD587CA9839F365FD225D8E23CAAC69CF471023869351E58764261DAE1BD354FE4D142Y9MBK" TargetMode="External"/><Relationship Id="rId31" Type="http://schemas.openxmlformats.org/officeDocument/2006/relationships/hyperlink" Target="consultantplus://offline/ref=76268AF864406575970C928C453255C13EC029D2D8CE587CA9839F365FD225D8E23CAAC59DFF275078376C4F1E3D4F67C6FDBD31Y5M3K" TargetMode="External"/><Relationship Id="rId44" Type="http://schemas.openxmlformats.org/officeDocument/2006/relationships/hyperlink" Target="consultantplus://offline/ref=76268AF864406575970C928C453255C13ECF22D3DECA587CA9839F365FD225D8E23CAAC59BFF275078376C4F1E3D4F67C6FDBD31Y5M3K" TargetMode="External"/><Relationship Id="rId52" Type="http://schemas.openxmlformats.org/officeDocument/2006/relationships/hyperlink" Target="consultantplus://offline/ref=76268AF864406575970C928C453255C13ECF27DBD9C8587CA9839F365FD225D8F03CF2CA9CF66D013A7C634F1EY2M1K" TargetMode="External"/><Relationship Id="rId60" Type="http://schemas.openxmlformats.org/officeDocument/2006/relationships/hyperlink" Target="consultantplus://offline/ref=76268AF864406575970C928C453255C13EC029D2D8CE587CA9839F365FD225D8E23CAAC69CF471093469351E58764261DAE1BD354FE4D142Y9MBK" TargetMode="External"/><Relationship Id="rId65" Type="http://schemas.openxmlformats.org/officeDocument/2006/relationships/hyperlink" Target="consultantplus://offline/ref=76268AF864406575970C928C453255C13EC126D3DFCB587CA9839F365FD225D8E23CAAC69CF476013569351E58764261DAE1BD354FE4D142Y9MBK" TargetMode="External"/><Relationship Id="rId73" Type="http://schemas.openxmlformats.org/officeDocument/2006/relationships/hyperlink" Target="consultantplus://offline/ref=76268AF864406575970C928C453255C139C922DCD8CC587CA9839F365FD225D8E23CAAC69CF473093469351E58764261DAE1BD354FE4D142Y9MBK" TargetMode="External"/><Relationship Id="rId78" Type="http://schemas.openxmlformats.org/officeDocument/2006/relationships/hyperlink" Target="consultantplus://offline/ref=76268AF864406575970C928C453255C13EC029D2D8CE587CA9839F365FD225D8E23CAAC69CF472033B69351E58764261DAE1BD354FE4D142Y9MBK" TargetMode="External"/><Relationship Id="rId81" Type="http://schemas.openxmlformats.org/officeDocument/2006/relationships/hyperlink" Target="consultantplus://offline/ref=76268AF864406575970C928C453255C139C922DCD8CC587CA9839F365FD225D8E23CAAC595FF275078376C4F1E3D4F67C6FDBD31Y5M3K" TargetMode="External"/><Relationship Id="rId86" Type="http://schemas.openxmlformats.org/officeDocument/2006/relationships/hyperlink" Target="consultantplus://offline/ref=76268AF864406575970C928C453255C139C922DCD8CC587CA9839F365FD225D8E23CAAC69CF472003D69351E58764261DAE1BD354FE4D142Y9MBK" TargetMode="External"/><Relationship Id="rId94" Type="http://schemas.openxmlformats.org/officeDocument/2006/relationships/hyperlink" Target="consultantplus://offline/ref=76268AF864406575970C928C453255C13EC029D2D8CE587CA9839F365FD225D8E23CAAC69CF471093469351E58764261DAE1BD354FE4D142Y9MBK" TargetMode="External"/><Relationship Id="rId99" Type="http://schemas.openxmlformats.org/officeDocument/2006/relationships/hyperlink" Target="consultantplus://offline/ref=76268AF864406575970C928C453255C13EC029D2D8CE587CA9839F365FD225D8E23CAAC69CF470013C69351E58764261DAE1BD354FE4D142Y9MBK" TargetMode="External"/><Relationship Id="rId101" Type="http://schemas.openxmlformats.org/officeDocument/2006/relationships/hyperlink" Target="consultantplus://offline/ref=76268AF864406575970C928C453255C13EC029D2D8CE587CA9839F365FD225D8F03CF2CA9CF66D013A7C634F1EY2M1K" TargetMode="External"/><Relationship Id="rId122" Type="http://schemas.openxmlformats.org/officeDocument/2006/relationships/hyperlink" Target="consultantplus://offline/ref=76268AF864406575970C8E8C423255C13CC821DBD8CB587CA9839F365FD225D8F03CF2CA9CF66D013A7C634F1EY2M1K" TargetMode="External"/><Relationship Id="rId130" Type="http://schemas.openxmlformats.org/officeDocument/2006/relationships/hyperlink" Target="consultantplus://offline/ref=76268AF864406575970C928C453255C13EC029D2D8CE587CA9839F365FD225D8E23CAAC194FF275078376C4F1E3D4F67C6FDBD31Y5M3K" TargetMode="External"/><Relationship Id="rId135" Type="http://schemas.openxmlformats.org/officeDocument/2006/relationships/hyperlink" Target="consultantplus://offline/ref=76268AF864406575970C928C453255C139C823DBDFC4587CA9839F365FD225D8F03CF2CA9CF66D013A7C634F1EY2M1K" TargetMode="External"/><Relationship Id="rId143" Type="http://schemas.openxmlformats.org/officeDocument/2006/relationships/hyperlink" Target="consultantplus://offline/ref=76268AF864406575970C928C453255C139C922DCD8CC587CA9839F365FD225D8E23CAAC69CF472053569351E58764261DAE1BD354FE4D142Y9MBK" TargetMode="External"/><Relationship Id="rId148" Type="http://schemas.openxmlformats.org/officeDocument/2006/relationships/hyperlink" Target="consultantplus://offline/ref=76268AF864406575970C928C453255C139C922DCD8CC587CA9839F365FD225D8E23CAAC69CF472043869351E58764261DAE1BD354FE4D142Y9MBK" TargetMode="External"/><Relationship Id="rId15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6268AF864406575970C928C453255C13EC029D2D8CE587CA9839F365FD225D8E23CAAC69CFF275078376C4F1E3D4F67C6FDBD31Y5M3K" TargetMode="External"/><Relationship Id="rId13" Type="http://schemas.openxmlformats.org/officeDocument/2006/relationships/hyperlink" Target="consultantplus://offline/ref=76268AF864406575970C928C453255C13EC126D3DFCB587CA9839F365FD225D8E23CAAC69CF473003E69351E58764261DAE1BD354FE4D142Y9MBK" TargetMode="External"/><Relationship Id="rId18" Type="http://schemas.openxmlformats.org/officeDocument/2006/relationships/hyperlink" Target="consultantplus://offline/ref=76268AF864406575970C928C453255C139C922DCD8CC587CA9839F365FD225D8E23CAAC69CF473093469351E58764261DAE1BD354FE4D142Y9MBK" TargetMode="External"/><Relationship Id="rId39" Type="http://schemas.openxmlformats.org/officeDocument/2006/relationships/hyperlink" Target="consultantplus://offline/ref=76268AF864406575970C928C453255C13EC029D2D8CE587CA9839F365FD225D8E23CAAC49CFF275078376C4F1E3D4F67C6FDBD31Y5M3K" TargetMode="External"/><Relationship Id="rId109" Type="http://schemas.openxmlformats.org/officeDocument/2006/relationships/hyperlink" Target="consultantplus://offline/ref=76268AF864406575970C928C453255C13EC029D2D8CE587CA9839F365FD225D8E23CAAC69AFF275078376C4F1E3D4F67C6FDBD31Y5M3K" TargetMode="External"/><Relationship Id="rId34" Type="http://schemas.openxmlformats.org/officeDocument/2006/relationships/hyperlink" Target="consultantplus://offline/ref=76268AF864406575970C928C453255C13EC029DBD2CF587CA9839F365FD225D8E23CAAC69CF473093A69351E58764261DAE1BD354FE4D142Y9MBK" TargetMode="External"/><Relationship Id="rId50" Type="http://schemas.openxmlformats.org/officeDocument/2006/relationships/hyperlink" Target="consultantplus://offline/ref=76268AF864406575970C928C453255C13ECF22D3DECA587CA9839F365FD225D8E23CAAC49FFF275078376C4F1E3D4F67C6FDBD31Y5M3K" TargetMode="External"/><Relationship Id="rId55" Type="http://schemas.openxmlformats.org/officeDocument/2006/relationships/hyperlink" Target="consultantplus://offline/ref=76268AF864406575970C928C453255C13EC029D2D8CE587CA9839F365FD225D8E23CAAC39CFC78556D2634421C215161DEE1BF3353YEM4K" TargetMode="External"/><Relationship Id="rId76" Type="http://schemas.openxmlformats.org/officeDocument/2006/relationships/hyperlink" Target="consultantplus://offline/ref=76268AF864406575970C928C453255C134C922D9DBC70576A1DA933458DD7ADDE52DAAC79EEA73072260614DY1MEK" TargetMode="External"/><Relationship Id="rId97" Type="http://schemas.openxmlformats.org/officeDocument/2006/relationships/hyperlink" Target="consultantplus://offline/ref=76268AF864406575970C928C453255C13EC029D2D8CE587CA9839F365FD225D8E23CAAC69CF470013D69351E58764261DAE1BD354FE4D142Y9MBK" TargetMode="External"/><Relationship Id="rId104" Type="http://schemas.openxmlformats.org/officeDocument/2006/relationships/hyperlink" Target="consultantplus://offline/ref=76268AF864406575970C928C453255C139C823DBDFC4587CA9839F365FD225D8F03CF2CA9CF66D013A7C634F1EY2M1K" TargetMode="External"/><Relationship Id="rId120" Type="http://schemas.openxmlformats.org/officeDocument/2006/relationships/hyperlink" Target="consultantplus://offline/ref=76268AF864406575970C8E8C423255C13CC821DBD8CB587CA9839F365FD225D8F03CF2CA9CF66D013A7C634F1EY2M1K" TargetMode="External"/><Relationship Id="rId125" Type="http://schemas.openxmlformats.org/officeDocument/2006/relationships/hyperlink" Target="consultantplus://offline/ref=76268AF864406575970C928C453255C13EC029D2D8CE587CA9839F365FD225D8E23CAAC69CF471093469351E58764261DAE1BD354FE4D142Y9MBK" TargetMode="External"/><Relationship Id="rId141" Type="http://schemas.openxmlformats.org/officeDocument/2006/relationships/hyperlink" Target="consultantplus://offline/ref=76268AF864406575970C928C453255C139C922DCD8CC587CA9839F365FD225D8E23CAAC69CF472053B69351E58764261DAE1BD354FE4D142Y9MBK" TargetMode="External"/><Relationship Id="rId146" Type="http://schemas.openxmlformats.org/officeDocument/2006/relationships/hyperlink" Target="consultantplus://offline/ref=76268AF864406575970C928C453255C139C922DCD8CC587CA9839F365FD225D8E23CAAC69CF472053969351E58764261DAE1BD354FE4D142Y9MBK" TargetMode="External"/><Relationship Id="rId7" Type="http://schemas.openxmlformats.org/officeDocument/2006/relationships/hyperlink" Target="consultantplus://offline/ref=76268AF864406575970C928C453255C13EC029D2D8CE587CA9839F365FD225D8F03CF2CA9CF66D013A7C634F1EY2M1K" TargetMode="External"/><Relationship Id="rId71" Type="http://schemas.openxmlformats.org/officeDocument/2006/relationships/hyperlink" Target="consultantplus://offline/ref=76268AF864406575970C928C453255C13EC029D2D8CE587CA9839F365FD225D8E23CAAC194FF275078376C4F1E3D4F67C6FDBD31Y5M3K" TargetMode="External"/><Relationship Id="rId92" Type="http://schemas.openxmlformats.org/officeDocument/2006/relationships/hyperlink" Target="consultantplus://offline/ref=76268AF864406575970C928C453255C139C922DCD8CC587CA9839F365FD225D8E23CAAC69CF472003B69351E58764261DAE1BD354FE4D142Y9MB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6268AF864406575970C928C453255C13EC029D2D8CE587CA9839F365FD225D8E23CAAC59CFF275078376C4F1E3D4F67C6FDBD31Y5M3K" TargetMode="External"/><Relationship Id="rId24" Type="http://schemas.openxmlformats.org/officeDocument/2006/relationships/hyperlink" Target="consultantplus://offline/ref=76268AF864406575970C928C453255C13EC029D2D8CE587CA9839F365FD225D8E23CAAC699FF275078376C4F1E3D4F67C6FDBD31Y5M3K" TargetMode="External"/><Relationship Id="rId40" Type="http://schemas.openxmlformats.org/officeDocument/2006/relationships/hyperlink" Target="consultantplus://offline/ref=76268AF864406575970C928C453255C13EC029D2D8CE587CA9839F365FD225D8E23CAAC49DFF275078376C4F1E3D4F67C6FDBD31Y5M3K" TargetMode="External"/><Relationship Id="rId45" Type="http://schemas.openxmlformats.org/officeDocument/2006/relationships/hyperlink" Target="consultantplus://offline/ref=76268AF864406575970C928C453255C13ECF22D3DECA587CA9839F365FD225D8E23CAAC594FF275078376C4F1E3D4F67C6FDBD31Y5M3K" TargetMode="External"/><Relationship Id="rId66" Type="http://schemas.openxmlformats.org/officeDocument/2006/relationships/hyperlink" Target="consultantplus://offline/ref=76268AF864406575970C928C453255C13EC126D3DFCB587CA9839F365FD225D8E23CAAC69CF474043A69351E58764261DAE1BD354FE4D142Y9MBK" TargetMode="External"/><Relationship Id="rId87" Type="http://schemas.openxmlformats.org/officeDocument/2006/relationships/hyperlink" Target="consultantplus://offline/ref=76268AF864406575970C928C453255C139C922DCD8CC587CA9839F365FD225D8E23CAAC69CF472003E69351E58764261DAE1BD354FE4D142Y9MBK" TargetMode="External"/><Relationship Id="rId110" Type="http://schemas.openxmlformats.org/officeDocument/2006/relationships/hyperlink" Target="consultantplus://offline/ref=76268AF864406575970C928C453255C13EC029D2D8CE587CA9839F365FD225D8E23CAAC69BFF275078376C4F1E3D4F67C6FDBD31Y5M3K" TargetMode="External"/><Relationship Id="rId115" Type="http://schemas.openxmlformats.org/officeDocument/2006/relationships/hyperlink" Target="consultantplus://offline/ref=76268AF864406575970C928C453255C13EC029D2D8CE587CA9839F365FD225D8E23CAAC59DFF275078376C4F1E3D4F67C6FDBD31Y5M3K" TargetMode="External"/><Relationship Id="rId131" Type="http://schemas.openxmlformats.org/officeDocument/2006/relationships/hyperlink" Target="consultantplus://offline/ref=76268AF864406575970C928C453255C139C922DCD8CC587CA9839F365FD225D8E23CAAC69CF473093469351E58764261DAE1BD354FE4D142Y9MBK" TargetMode="External"/><Relationship Id="rId136" Type="http://schemas.openxmlformats.org/officeDocument/2006/relationships/hyperlink" Target="consultantplus://offline/ref=76268AF864406575970C928C453255C13EC029D2D8CE587CA9839F365FD225D8E23CAAC69CF472023B69351E58764261DAE1BD354FE4D142Y9MBK" TargetMode="External"/><Relationship Id="rId61" Type="http://schemas.openxmlformats.org/officeDocument/2006/relationships/hyperlink" Target="consultantplus://offline/ref=76268AF864406575970C928C453255C13EC029D2D8CE587CA9839F365FD225D8E23CAAC195FF275078376C4F1E3D4F67C6FDBD31Y5M3K" TargetMode="External"/><Relationship Id="rId82" Type="http://schemas.openxmlformats.org/officeDocument/2006/relationships/hyperlink" Target="consultantplus://offline/ref=76268AF864406575970C928C453255C139C922DCD8CC587CA9839F365FD225D8E23CAAC69CF471043569351E58764261DAE1BD354FE4D142Y9MBK" TargetMode="External"/><Relationship Id="rId19" Type="http://schemas.openxmlformats.org/officeDocument/2006/relationships/hyperlink" Target="consultantplus://offline/ref=76268AF864406575970C928C453255C13EC029D2D8CE587CA9839F365FD225D8F03CF2CA9CF66D013A7C634F1EY2M1K" TargetMode="External"/><Relationship Id="rId14" Type="http://schemas.openxmlformats.org/officeDocument/2006/relationships/hyperlink" Target="consultantplus://offline/ref=76268AF864406575970C928C453255C13EC126D3DFCB587CA9839F365FD225D8F03CF2CA9CF66D013A7C634F1EY2M1K" TargetMode="External"/><Relationship Id="rId30" Type="http://schemas.openxmlformats.org/officeDocument/2006/relationships/hyperlink" Target="consultantplus://offline/ref=76268AF864406575970C928C453255C13ECF27DBD9C8587CA9839F365FD225D8F03CF2CA9CF66D013A7C634F1EY2M1K" TargetMode="External"/><Relationship Id="rId35" Type="http://schemas.openxmlformats.org/officeDocument/2006/relationships/hyperlink" Target="consultantplus://offline/ref=76268AF864406575970C928C453255C13EC029D2D8CE587CA9839F365FD225D8E23CAAC594FF275078376C4F1E3D4F67C6FDBD31Y5M3K" TargetMode="External"/><Relationship Id="rId56" Type="http://schemas.openxmlformats.org/officeDocument/2006/relationships/hyperlink" Target="consultantplus://offline/ref=76268AF864406575970C928C453255C13EC029D2D8CE587CA9839F365FD225D8E23CAAC39CF078556D2634421C215161DEE1BF3353YEM4K" TargetMode="External"/><Relationship Id="rId77" Type="http://schemas.openxmlformats.org/officeDocument/2006/relationships/hyperlink" Target="consultantplus://offline/ref=76268AF864406575970C928C453255C139C823DBDFC4587CA9839F365FD225D8F03CF2CA9CF66D013A7C634F1EY2M1K" TargetMode="External"/><Relationship Id="rId100" Type="http://schemas.openxmlformats.org/officeDocument/2006/relationships/hyperlink" Target="consultantplus://offline/ref=76268AF864406575970C928C453255C139C922DCD8CC587CA9839F365FD225D8E23CAAC69CF473093469351E58764261DAE1BD354FE4D142Y9MBK" TargetMode="External"/><Relationship Id="rId105" Type="http://schemas.openxmlformats.org/officeDocument/2006/relationships/hyperlink" Target="consultantplus://offline/ref=76268AF864406575970C928C453255C13EC029D2D8CE587CA9839F365FD225D8E23CAAC198FF275078376C4F1E3D4F67C6FDBD31Y5M3K" TargetMode="External"/><Relationship Id="rId126" Type="http://schemas.openxmlformats.org/officeDocument/2006/relationships/hyperlink" Target="consultantplus://offline/ref=76268AF864406575970C928C453255C134C922D9DBC70576A1DA933458DD7ACFE575A6C79CF471003736300B492E4F63C6FFBB2D53E6D3Y4M2K" TargetMode="External"/><Relationship Id="rId147" Type="http://schemas.openxmlformats.org/officeDocument/2006/relationships/hyperlink" Target="consultantplus://offline/ref=76268AF864406575970C928C453255C139C922DCD8CC587CA9839F365FD225D8E23CAAC69CF472043A69351E58764261DAE1BD354FE4D142Y9MBK" TargetMode="External"/><Relationship Id="rId8" Type="http://schemas.openxmlformats.org/officeDocument/2006/relationships/hyperlink" Target="consultantplus://offline/ref=76268AF864406575970C928C453255C13EC029D2D8CE587CA9839F365FD225D8E23CAACF97A02245696F614D0223497FDAFFBFY3M1K" TargetMode="External"/><Relationship Id="rId51" Type="http://schemas.openxmlformats.org/officeDocument/2006/relationships/hyperlink" Target="consultantplus://offline/ref=76268AF864406575970C928C453255C13ECF22D3DECA587CA9839F365FD225D8E23CAAC69CF470043B69351E58764261DAE1BD354FE4D142Y9MBK" TargetMode="External"/><Relationship Id="rId72" Type="http://schemas.openxmlformats.org/officeDocument/2006/relationships/hyperlink" Target="consultantplus://offline/ref=76268AF864406575970C928C453255C13EC029D2D8CE587CA9839F365FD225D8E23CAAC194FF275078376C4F1E3D4F67C6FDBD31Y5M3K" TargetMode="External"/><Relationship Id="rId93" Type="http://schemas.openxmlformats.org/officeDocument/2006/relationships/hyperlink" Target="consultantplus://offline/ref=76268AF864406575970C928C453255C139C922DCD8CC587CA9839F365FD225D8E23CAAC69CF473073E69351E58764261DAE1BD354FE4D142Y9MBK" TargetMode="External"/><Relationship Id="rId98" Type="http://schemas.openxmlformats.org/officeDocument/2006/relationships/hyperlink" Target="consultantplus://offline/ref=76268AF864406575970C928C453255C13EC029D2D8CE587CA9839F365FD225D8E23CAAC69CF470013C69351E58764261DAE1BD354FE4D142Y9MBK" TargetMode="External"/><Relationship Id="rId121" Type="http://schemas.openxmlformats.org/officeDocument/2006/relationships/hyperlink" Target="consultantplus://offline/ref=76268AF864406575970C928C453255C139C922DCD8CC587CA9839F365FD225D8E23CAAC69CF470053D69351E58764261DAE1BD354FE4D142Y9MBK" TargetMode="External"/><Relationship Id="rId142" Type="http://schemas.openxmlformats.org/officeDocument/2006/relationships/hyperlink" Target="consultantplus://offline/ref=76268AF864406575970C928C453255C139C922DCD8CC587CA9839F365FD225D8E23CAAC69CF472053469351E58764261DAE1BD354FE4D142Y9MB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6541</Words>
  <Characters>37284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1</cp:revision>
  <dcterms:created xsi:type="dcterms:W3CDTF">2022-06-02T10:12:00Z</dcterms:created>
  <dcterms:modified xsi:type="dcterms:W3CDTF">2022-06-02T10:17:00Z</dcterms:modified>
</cp:coreProperties>
</file>