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3360"/>
        <w:gridCol w:w="15"/>
        <w:gridCol w:w="930"/>
        <w:gridCol w:w="3990"/>
        <w:gridCol w:w="810"/>
      </w:tblGrid>
      <w:tr w:rsidR="00681E0F" w:rsidRPr="00511C5E">
        <w:trPr>
          <w:trHeight w:hRule="exact" w:val="1440"/>
        </w:trPr>
        <w:tc>
          <w:tcPr>
            <w:tcW w:w="9255" w:type="dxa"/>
            <w:gridSpan w:val="6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E0F" w:rsidRPr="00511C5E">
        <w:trPr>
          <w:trHeight w:val="2235"/>
        </w:trPr>
        <w:tc>
          <w:tcPr>
            <w:tcW w:w="3510" w:type="dxa"/>
            <w:gridSpan w:val="2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5" w:type="dxa"/>
            <w:gridSpan w:val="3"/>
            <w:shd w:val="clear" w:color="auto" w:fill="auto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E0F" w:rsidRPr="00511C5E">
        <w:trPr>
          <w:trHeight w:val="36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5"/>
            <w:shd w:val="clear" w:color="auto" w:fill="auto"/>
            <w:vAlign w:val="center"/>
          </w:tcPr>
          <w:p w:rsidR="00681E0F" w:rsidRPr="00511C5E" w:rsidRDefault="00511C5E" w:rsidP="00511C5E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ПАСПОРТ</w:t>
            </w:r>
          </w:p>
        </w:tc>
      </w:tr>
      <w:tr w:rsidR="00681E0F" w:rsidRPr="00511C5E">
        <w:trPr>
          <w:trHeight w:val="36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5"/>
            <w:shd w:val="clear" w:color="auto" w:fill="auto"/>
            <w:vAlign w:val="center"/>
          </w:tcPr>
          <w:p w:rsidR="00681E0F" w:rsidRPr="00511C5E" w:rsidRDefault="00511C5E" w:rsidP="00511C5E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муниципальной программы</w:t>
            </w:r>
          </w:p>
        </w:tc>
      </w:tr>
      <w:tr w:rsidR="00681E0F" w:rsidRPr="00511C5E">
        <w:trPr>
          <w:trHeight w:val="69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5" w:type="dxa"/>
            <w:gridSpan w:val="5"/>
            <w:shd w:val="clear" w:color="auto" w:fill="auto"/>
            <w:vAlign w:val="center"/>
          </w:tcPr>
          <w:p w:rsidR="00681E0F" w:rsidRPr="00511C5E" w:rsidRDefault="00511C5E" w:rsidP="00511C5E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«Управление муниципальной собственностью и земельными ресурсами Березовского городского округа до 2020 года»</w:t>
            </w:r>
          </w:p>
        </w:tc>
      </w:tr>
      <w:tr w:rsidR="00681E0F" w:rsidRPr="00511C5E">
        <w:trPr>
          <w:trHeight w:hRule="exact" w:val="150"/>
        </w:trPr>
        <w:tc>
          <w:tcPr>
            <w:tcW w:w="9255" w:type="dxa"/>
            <w:gridSpan w:val="6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E0F" w:rsidRPr="00511C5E">
        <w:trPr>
          <w:trHeight w:val="136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73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Комитет по управлению имуществом Березовского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городского округа</w:t>
            </w:r>
          </w:p>
        </w:tc>
      </w:tr>
      <w:tr w:rsidR="00681E0F" w:rsidRPr="00511C5E">
        <w:trPr>
          <w:trHeight w:val="103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930" w:type="dxa"/>
            <w:tcBorders>
              <w:top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2014 </w:t>
            </w:r>
            <w:bookmarkStart w:id="0" w:name="_GoBack"/>
            <w:bookmarkEnd w:id="0"/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48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2020 годы</w:t>
            </w:r>
          </w:p>
        </w:tc>
      </w:tr>
      <w:tr w:rsidR="00681E0F" w:rsidRPr="00511C5E">
        <w:trPr>
          <w:trHeight w:val="135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73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Цель 1. Увеличение доходов местного бюджета на основе эффективного управления муниципальной собственностью, земельными ресурсами</w:t>
            </w:r>
          </w:p>
        </w:tc>
      </w:tr>
      <w:tr w:rsidR="00681E0F" w:rsidRPr="00511C5E">
        <w:trPr>
          <w:trHeight w:val="163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Задача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1.1. Сокращение количества муниципальных унитарных предприятий, хозяйственных обществ с долей Березовского городского округа в уставном капитале.</w:t>
            </w:r>
          </w:p>
        </w:tc>
      </w:tr>
      <w:tr w:rsidR="00681E0F" w:rsidRPr="00511C5E">
        <w:trPr>
          <w:trHeight w:val="133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Задача 1.2. Увеличение количества объектов муниципальной недвижимости с государственной регистрацией прав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на объекты.</w:t>
            </w:r>
          </w:p>
        </w:tc>
      </w:tr>
      <w:tr w:rsidR="00681E0F" w:rsidRPr="00511C5E">
        <w:trPr>
          <w:trHeight w:val="100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Задача 1.3. Увеличение количества предоставляемых в пользование (аренду) земельных участков.</w:t>
            </w:r>
          </w:p>
        </w:tc>
      </w:tr>
    </w:tbl>
    <w:p w:rsidR="00681E0F" w:rsidRPr="00511C5E" w:rsidRDefault="00681E0F" w:rsidP="00511C5E">
      <w:pPr>
        <w:jc w:val="both"/>
        <w:rPr>
          <w:rFonts w:ascii="Times New Roman" w:hAnsi="Times New Roman"/>
          <w:sz w:val="28"/>
          <w:szCs w:val="28"/>
        </w:rPr>
        <w:sectPr w:rsidR="00681E0F" w:rsidRPr="00511C5E">
          <w:pgSz w:w="12240" w:h="15840"/>
          <w:pgMar w:top="0" w:right="849" w:bottom="0" w:left="1699" w:header="708" w:footer="708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3375"/>
        <w:gridCol w:w="5730"/>
      </w:tblGrid>
      <w:tr w:rsidR="00681E0F" w:rsidRPr="00511C5E">
        <w:trPr>
          <w:trHeight w:hRule="exact" w:val="1440"/>
        </w:trPr>
        <w:tc>
          <w:tcPr>
            <w:tcW w:w="9255" w:type="dxa"/>
            <w:gridSpan w:val="3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E0F" w:rsidRPr="00511C5E">
        <w:trPr>
          <w:trHeight w:val="198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Задача 1.4. Обеспечение полноты и своевременности поступлений в местный бюджет доходов по источникам, закрепленным за комитетом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 управлению имуществом Березовского городского округа.</w:t>
            </w:r>
          </w:p>
        </w:tc>
      </w:tr>
      <w:tr w:rsidR="00681E0F" w:rsidRPr="00511C5E">
        <w:trPr>
          <w:trHeight w:val="100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Задача 1.5. Предоставление земельных участков бесплатно в собственность для ИЖС</w:t>
            </w:r>
          </w:p>
        </w:tc>
      </w:tr>
      <w:tr w:rsidR="00681E0F" w:rsidRPr="00511C5E">
        <w:trPr>
          <w:trHeight w:val="100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Задача 1.6. Осуществление мероприятий по формированию права собственности на автомобильные дороги местного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значения</w:t>
            </w:r>
          </w:p>
        </w:tc>
      </w:tr>
      <w:tr w:rsidR="00681E0F" w:rsidRPr="00511C5E">
        <w:trPr>
          <w:trHeight w:val="132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Задача 1.7. Изъятие земельных участков для муниципальных нужд, в т.ч. связанных со строительством или реконструкцией объектов местного значения</w:t>
            </w:r>
          </w:p>
        </w:tc>
      </w:tr>
      <w:tr w:rsidR="00681E0F" w:rsidRPr="00511C5E">
        <w:trPr>
          <w:trHeight w:val="133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Цель 2. Обеспечение условий для реализации мероприятий муниципальной программы в соответствии с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установленными сроками и задачами</w:t>
            </w:r>
          </w:p>
        </w:tc>
      </w:tr>
      <w:tr w:rsidR="00681E0F" w:rsidRPr="00511C5E">
        <w:trPr>
          <w:trHeight w:val="259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Задача 2.1. 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езовского городского округа до 2020 года»</w:t>
            </w:r>
          </w:p>
        </w:tc>
      </w:tr>
      <w:tr w:rsidR="00681E0F" w:rsidRPr="00511C5E">
        <w:trPr>
          <w:trHeight w:val="138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Перечень подпрограмм муниципальной программы (при их наличии)</w:t>
            </w:r>
          </w:p>
        </w:tc>
        <w:tc>
          <w:tcPr>
            <w:tcW w:w="57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1.  "Управление муниципальной собственностью, земельными ресурсами и приватизации муниципального имущества Березовского городского округа"</w:t>
            </w:r>
          </w:p>
        </w:tc>
      </w:tr>
      <w:tr w:rsidR="00681E0F" w:rsidRPr="00511C5E">
        <w:trPr>
          <w:trHeight w:val="199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2.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«Обеспечение реализации муниципальной программы Березовского городского округа «Управление муниципальной собственностью и земельными ресурсами Березовского городского округа до 2020 года»</w:t>
            </w:r>
          </w:p>
        </w:tc>
      </w:tr>
    </w:tbl>
    <w:p w:rsidR="00681E0F" w:rsidRPr="00511C5E" w:rsidRDefault="00681E0F" w:rsidP="00511C5E">
      <w:pPr>
        <w:jc w:val="both"/>
        <w:rPr>
          <w:rFonts w:ascii="Times New Roman" w:hAnsi="Times New Roman"/>
          <w:sz w:val="28"/>
          <w:szCs w:val="28"/>
        </w:rPr>
        <w:sectPr w:rsidR="00681E0F" w:rsidRPr="00511C5E">
          <w:pgSz w:w="12240" w:h="15840"/>
          <w:pgMar w:top="0" w:right="849" w:bottom="0" w:left="1699" w:header="708" w:footer="708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3375"/>
        <w:gridCol w:w="5730"/>
      </w:tblGrid>
      <w:tr w:rsidR="00681E0F" w:rsidRPr="00511C5E">
        <w:trPr>
          <w:trHeight w:hRule="exact" w:val="1440"/>
        </w:trPr>
        <w:tc>
          <w:tcPr>
            <w:tcW w:w="9255" w:type="dxa"/>
            <w:gridSpan w:val="3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E0F" w:rsidRPr="00511C5E">
        <w:trPr>
          <w:trHeight w:val="136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Перечень основных целевых показателей муниципально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й программы</w:t>
            </w:r>
          </w:p>
        </w:tc>
        <w:tc>
          <w:tcPr>
            <w:tcW w:w="57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1. Целевой показатель 1. Количество муниципальных унитарных предприятий</w:t>
            </w:r>
          </w:p>
        </w:tc>
      </w:tr>
      <w:tr w:rsidR="00681E0F" w:rsidRPr="00511C5E">
        <w:trPr>
          <w:trHeight w:val="135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2. Целевой показатель 2. Количество хозяйственных обществ с долей Березовского городского округа в уставном капитале</w:t>
            </w:r>
          </w:p>
        </w:tc>
      </w:tr>
      <w:tr w:rsidR="00681E0F" w:rsidRPr="00511C5E">
        <w:trPr>
          <w:trHeight w:val="201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3. Целевой показатель 1. Доля объектов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</w:t>
            </w:r>
          </w:p>
        </w:tc>
      </w:tr>
      <w:tr w:rsidR="00681E0F" w:rsidRPr="00511C5E">
        <w:trPr>
          <w:trHeight w:val="102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4. Целевой показатель 1. Количество предоставляемых в пользование (ар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енду) земельных участков</w:t>
            </w:r>
          </w:p>
        </w:tc>
      </w:tr>
      <w:tr w:rsidR="00681E0F" w:rsidRPr="00511C5E">
        <w:trPr>
          <w:trHeight w:val="135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5. 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</w:tc>
      </w:tr>
      <w:tr w:rsidR="00681E0F" w:rsidRPr="00511C5E">
        <w:trPr>
          <w:trHeight w:val="102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6. Целевой показатель 1. Количество земельных участков, предоставленных в собственность бесплатно</w:t>
            </w:r>
          </w:p>
        </w:tc>
      </w:tr>
      <w:tr w:rsidR="00681E0F" w:rsidRPr="00511C5E">
        <w:trPr>
          <w:trHeight w:val="136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7. Целевой показатель 1. Протяженность бесхозяйных автомобильных дорог, в отношении которых необходимо оформить право муниципальной собственности</w:t>
            </w:r>
          </w:p>
        </w:tc>
      </w:tr>
      <w:tr w:rsidR="00681E0F" w:rsidRPr="00511C5E">
        <w:trPr>
          <w:trHeight w:val="102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8. Целевой показатель 1. Количество земельных участков, изъятых для муниципальных нужд</w:t>
            </w:r>
          </w:p>
        </w:tc>
      </w:tr>
      <w:tr w:rsidR="00681E0F" w:rsidRPr="00511C5E">
        <w:trPr>
          <w:trHeight w:val="102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9. Целевой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показатель 1. Уровень выполнения значений целевых показателей муниципальной программы</w:t>
            </w:r>
          </w:p>
        </w:tc>
      </w:tr>
      <w:tr w:rsidR="00681E0F" w:rsidRPr="00511C5E">
        <w:trPr>
          <w:trHeight w:val="135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10. Целевой показатель 2. Доля муниципальных услуг, предоставленных в сроки в соответствии с административными регламентами услуг.</w:t>
            </w:r>
          </w:p>
        </w:tc>
      </w:tr>
    </w:tbl>
    <w:p w:rsidR="00681E0F" w:rsidRPr="00511C5E" w:rsidRDefault="00681E0F" w:rsidP="00511C5E">
      <w:pPr>
        <w:jc w:val="both"/>
        <w:rPr>
          <w:rFonts w:ascii="Times New Roman" w:hAnsi="Times New Roman"/>
          <w:sz w:val="28"/>
          <w:szCs w:val="28"/>
        </w:rPr>
        <w:sectPr w:rsidR="00681E0F" w:rsidRPr="00511C5E">
          <w:pgSz w:w="12240" w:h="15840"/>
          <w:pgMar w:top="0" w:right="849" w:bottom="0" w:left="1699" w:header="708" w:footer="708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3375"/>
        <w:gridCol w:w="5730"/>
      </w:tblGrid>
      <w:tr w:rsidR="00681E0F" w:rsidRPr="00511C5E">
        <w:trPr>
          <w:trHeight w:hRule="exact" w:val="1440"/>
        </w:trPr>
        <w:tc>
          <w:tcPr>
            <w:tcW w:w="9255" w:type="dxa"/>
            <w:gridSpan w:val="3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E0F" w:rsidRPr="00511C5E">
        <w:trPr>
          <w:trHeight w:val="135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11. Целевой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показатель 3. Доля подготовленных в установленные сроки ответов по обращениям граждан в общем объеме поступивших на рассмотрение.</w:t>
            </w:r>
          </w:p>
        </w:tc>
      </w:tr>
      <w:tr w:rsidR="00681E0F" w:rsidRPr="00511C5E">
        <w:trPr>
          <w:trHeight w:val="168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12. Целевой показатель 4. Доля муниципальных служащих, получающих пенсионное обеспечение, от общего числа муниципальных слу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жащих, которые имеют право на пенсионное обеспечение</w:t>
            </w:r>
          </w:p>
        </w:tc>
      </w:tr>
      <w:tr w:rsidR="00681E0F" w:rsidRPr="00511C5E">
        <w:trPr>
          <w:trHeight w:val="37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Обьем финансирования</w:t>
            </w:r>
          </w:p>
        </w:tc>
        <w:tc>
          <w:tcPr>
            <w:tcW w:w="57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ВСЕГО:</w:t>
            </w:r>
          </w:p>
        </w:tc>
      </w:tr>
      <w:tr w:rsidR="00681E0F" w:rsidRPr="00511C5E">
        <w:trPr>
          <w:trHeight w:val="36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муниципальной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68 536,4 тыс. рублей</w:t>
            </w:r>
          </w:p>
        </w:tc>
      </w:tr>
      <w:tr w:rsidR="00681E0F" w:rsidRPr="00511C5E">
        <w:trPr>
          <w:trHeight w:val="36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программы по годам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том числе:</w:t>
            </w:r>
          </w:p>
        </w:tc>
      </w:tr>
      <w:tr w:rsidR="00681E0F" w:rsidRPr="00511C5E">
        <w:trPr>
          <w:trHeight w:val="232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реализации, тыс. рублей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2014 год - 9 432,6 тыс. рублей,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br/>
              <w:t>2015 год - 8 790,6 тыс. рублей,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br/>
              <w:t xml:space="preserve">2016 год -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9 476,8 тыс. рублей,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br/>
              <w:t>2017 год - 8 685,2 тыс. рублей,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br/>
              <w:t>2018 год - 10 236,7 тыс. рублей,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br/>
              <w:t>2019 год - 10 583,6 тыс. рублей,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br/>
              <w:t xml:space="preserve">2020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11 330,9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рублей</w:t>
            </w:r>
          </w:p>
        </w:tc>
      </w:tr>
      <w:tr w:rsidR="00681E0F" w:rsidRPr="00511C5E">
        <w:trPr>
          <w:trHeight w:val="36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из них:</w:t>
            </w:r>
          </w:p>
        </w:tc>
      </w:tr>
      <w:tr w:rsidR="00681E0F" w:rsidRPr="00511C5E">
        <w:trPr>
          <w:trHeight w:val="36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местный бюджет</w:t>
            </w:r>
          </w:p>
        </w:tc>
      </w:tr>
      <w:tr w:rsidR="00681E0F" w:rsidRPr="00511C5E">
        <w:trPr>
          <w:trHeight w:val="36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68 536,4 тыс. рублей</w:t>
            </w:r>
          </w:p>
        </w:tc>
      </w:tr>
      <w:tr w:rsidR="00681E0F" w:rsidRPr="00511C5E">
        <w:trPr>
          <w:trHeight w:val="36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том числе:</w:t>
            </w:r>
          </w:p>
        </w:tc>
      </w:tr>
      <w:tr w:rsidR="00681E0F" w:rsidRPr="00511C5E">
        <w:trPr>
          <w:trHeight w:val="234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2014 год - 9 432,6 тыс. рублей,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br/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2015 год - 8 790,6 тыс. рублей,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br/>
              <w:t>2016 год - 9 476,8 тыс. рублей,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br/>
              <w:t>2017 год - 8 685,2 тыс. рублей,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br/>
              <w:t>2018 год - 10 236,7 тыс. рублей,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br/>
              <w:t>2019 год - 10 583,6 тыс. рублей,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br/>
              <w:t xml:space="preserve">2020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11 330,9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</w:t>
            </w: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рублей</w:t>
            </w:r>
          </w:p>
        </w:tc>
      </w:tr>
      <w:tr w:rsidR="00681E0F" w:rsidRPr="00511C5E">
        <w:trPr>
          <w:trHeight w:hRule="exact" w:val="15"/>
        </w:trPr>
        <w:tc>
          <w:tcPr>
            <w:tcW w:w="9255" w:type="dxa"/>
            <w:gridSpan w:val="3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E0F" w:rsidRPr="00511C5E">
        <w:trPr>
          <w:trHeight w:val="37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Адрес размещения</w:t>
            </w:r>
          </w:p>
        </w:tc>
        <w:tc>
          <w:tcPr>
            <w:tcW w:w="57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 w:righ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березовский.рф</w:t>
            </w:r>
          </w:p>
        </w:tc>
      </w:tr>
      <w:tr w:rsidR="00681E0F" w:rsidRPr="00511C5E">
        <w:trPr>
          <w:trHeight w:val="36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муниципальной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681E0F" w:rsidRPr="00511C5E">
        <w:trPr>
          <w:trHeight w:val="36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программы в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681E0F" w:rsidRPr="00511C5E">
        <w:trPr>
          <w:trHeight w:val="36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информационно-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681E0F" w:rsidRPr="00511C5E">
        <w:trPr>
          <w:trHeight w:val="360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-телекоммуникационной</w:t>
            </w:r>
          </w:p>
        </w:tc>
        <w:tc>
          <w:tcPr>
            <w:tcW w:w="5730" w:type="dxa"/>
            <w:tcBorders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681E0F" w:rsidRPr="00511C5E">
        <w:trPr>
          <w:trHeight w:val="375"/>
        </w:trPr>
        <w:tc>
          <w:tcPr>
            <w:tcW w:w="150" w:type="dxa"/>
          </w:tcPr>
          <w:p w:rsidR="00681E0F" w:rsidRPr="00511C5E" w:rsidRDefault="00681E0F" w:rsidP="00511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511C5E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11C5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сети Интернет</w:t>
            </w:r>
          </w:p>
        </w:tc>
        <w:tc>
          <w:tcPr>
            <w:tcW w:w="5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1E0F" w:rsidRPr="00511C5E" w:rsidRDefault="00681E0F" w:rsidP="00511C5E">
            <w:pPr>
              <w:ind w:left="11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</w:tbl>
    <w:p w:rsidR="00000000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Раздел 1 Характеристика и анализ текущего состояния сферы социально-экономического развития Березовского городского округа.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lastRenderedPageBreak/>
        <w:t xml:space="preserve">Программа разработана на основании Стратегического </w:t>
      </w:r>
      <w:proofErr w:type="gramStart"/>
      <w:r w:rsidRPr="00511C5E">
        <w:rPr>
          <w:rFonts w:ascii="Times New Roman" w:hAnsi="Times New Roman"/>
          <w:sz w:val="28"/>
          <w:szCs w:val="28"/>
        </w:rPr>
        <w:t>плана  развития</w:t>
      </w:r>
      <w:proofErr w:type="gramEnd"/>
      <w:r w:rsidRPr="00511C5E">
        <w:rPr>
          <w:rFonts w:ascii="Times New Roman" w:hAnsi="Times New Roman"/>
          <w:sz w:val="28"/>
          <w:szCs w:val="28"/>
        </w:rPr>
        <w:t xml:space="preserve"> Березовского городского округа до 2020 года, утвержденного постановлением администрации Березовского городского округа от 25.02.2009 № 81,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Достижение целей управления имуществом Березовского городского округа осуществляется в рамках таких ключевых направлений, как определение целевой функции, управление отчуждением или развитием объекта муниципального имущества, управление рисками, учет и мониторинг.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Последовательная, планомерная и системная реализация настоящей муниципальной программы является необходимым условием для обеспечения экономического роста Березовского городского округа.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Основными проблемами управления муниципальным имуществом и земельными ресурсами в Березовском городском округе на текущий момент являются: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1) в сфере управления доходами от использования муниципального имущества: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- неэффективное использование имущества, переданного на праве хозяйственного ведения и оперативного управления муниципальным унитарным предприятиям и учреждениям;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- недостаточное вовлечение казенного имущества в оборот, издержки на содержание не вовлеченного в оборот недвижимого имущества;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- несоответствие рыночным условиям ставок на переданное в аренду недвижимое имущество;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- несвоевременная реализация мероприятий по взысканию задолженности по арендным платежам за землю.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2) в сфере информационного и методического обеспечения управления муниципальным имуществом: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- наличие недвижимого имущества, права на которые не зарегистрированы;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- наличие недвижимого имущества, не поставленного на государственный кадастровый учет;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- отсутствие единой геоинформационной системы пространственных данных.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3) в сфере управления муниципальными предприятиями и учреждениями: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- наличие большого количества объектов недвижимости, право оперативного управления или </w:t>
      </w:r>
      <w:proofErr w:type="gramStart"/>
      <w:r w:rsidRPr="00511C5E">
        <w:rPr>
          <w:rFonts w:ascii="Times New Roman" w:hAnsi="Times New Roman"/>
          <w:sz w:val="28"/>
          <w:szCs w:val="28"/>
        </w:rPr>
        <w:t>хозяйственного ведения</w:t>
      </w:r>
      <w:proofErr w:type="gramEnd"/>
      <w:r w:rsidRPr="00511C5E">
        <w:rPr>
          <w:rFonts w:ascii="Times New Roman" w:hAnsi="Times New Roman"/>
          <w:sz w:val="28"/>
          <w:szCs w:val="28"/>
        </w:rPr>
        <w:t xml:space="preserve"> на которые не зарегистрировано;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- недостаточный контроль за использованием имущества, находящегося в хозяйственном ведении и оперативном управлении.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В состав муниципального имущества Березовского городского округа входят: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имущество, закрепленное на праве оперативного управления за муниципальными учреждениями;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имущество, закрепленное на праве хозяйственного ведения за муниципальными унитарными предприятиями;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имущество, составляющее казну;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земельные участки;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акции (доли в уставных капиталах) хозяйственных обществ;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Совершенствование механизмов управления и распоряжения муниципальным имуществом происходит за счет эффективного использования имущества, закрепленного на праве оперативного управления, а также переданного в доверительное управление, аренду, безвозмездное пользование, концессию, на ответственное хранение.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lastRenderedPageBreak/>
        <w:t>Выполнение работ по технической инвентаризации объектов недвижимого имущества, осуществление государственной регистрации права собственности, а также передача недвижимого имущества по договорам доверительного управления, аренды, безвозмездного пользования и иным договорам, предусматривающим переход прав владения и (или) пользования, способствуют более полному учету и надлежащему использованию объектов недвижимости, принадлежащих муниципальному образованию.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Наличие правоустанавливающих документов является одним из важнейших условий для ведения единого, полного учета объектов муниципальной собственности.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В 2012 году осуществлена государственная регистрация права муниципальной собственности на 282 объекта недвижимости, 25 земельных участков.  За </w:t>
      </w:r>
      <w:proofErr w:type="gramStart"/>
      <w:r w:rsidRPr="00511C5E">
        <w:rPr>
          <w:rFonts w:ascii="Times New Roman" w:hAnsi="Times New Roman"/>
          <w:sz w:val="28"/>
          <w:szCs w:val="28"/>
        </w:rPr>
        <w:t>9  месяцев</w:t>
      </w:r>
      <w:proofErr w:type="gramEnd"/>
      <w:r w:rsidRPr="00511C5E">
        <w:rPr>
          <w:rFonts w:ascii="Times New Roman" w:hAnsi="Times New Roman"/>
          <w:sz w:val="28"/>
          <w:szCs w:val="28"/>
        </w:rPr>
        <w:t xml:space="preserve"> 2013 года осуществлена государственная регистрация права муниципальной собственности на 81 объект недвижимого имущества и 7 земельных участков. Приведенная динамика имеет отрицательную тенденцию, что в свою очередь свидетельствует о необходимости дальнейших финансовых вложений.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Необходимость реализации программных мероприятий обосновывается обязательствами органов местного самоуправления надлежащим образом обеспечивать исполнение своих полномочий.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По состоянию на 01.11.2013 в собственности Березовского городского округа числится 61 муниципальное учреждение.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В оперативное управление учреждениям передано 119 зданий и помещений балансовой стоимостью 1071048,0 </w:t>
      </w:r>
      <w:proofErr w:type="spellStart"/>
      <w:r w:rsidRPr="00511C5E">
        <w:rPr>
          <w:rFonts w:ascii="Times New Roman" w:hAnsi="Times New Roman"/>
          <w:sz w:val="28"/>
          <w:szCs w:val="28"/>
        </w:rPr>
        <w:t>тыс.руб</w:t>
      </w:r>
      <w:proofErr w:type="spellEnd"/>
      <w:r w:rsidRPr="00511C5E">
        <w:rPr>
          <w:rFonts w:ascii="Times New Roman" w:hAnsi="Times New Roman"/>
          <w:sz w:val="28"/>
          <w:szCs w:val="28"/>
        </w:rPr>
        <w:t xml:space="preserve">., 47 объектов инженерной инфраструктуры балансовой стоимостью 47517,9 </w:t>
      </w:r>
      <w:proofErr w:type="spellStart"/>
      <w:r w:rsidRPr="00511C5E">
        <w:rPr>
          <w:rFonts w:ascii="Times New Roman" w:hAnsi="Times New Roman"/>
          <w:sz w:val="28"/>
          <w:szCs w:val="28"/>
        </w:rPr>
        <w:t>тыс.руб</w:t>
      </w:r>
      <w:proofErr w:type="spellEnd"/>
      <w:r w:rsidRPr="00511C5E">
        <w:rPr>
          <w:rFonts w:ascii="Times New Roman" w:hAnsi="Times New Roman"/>
          <w:sz w:val="28"/>
          <w:szCs w:val="28"/>
        </w:rPr>
        <w:t xml:space="preserve">., 13899 объектов движимого имущества балансовой стоимостью 236401,5 тыс. руб., 56 транспортных средства балансовой стоимостью 28853,2 тыс. руб. 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Законодательством Российской Федерации определен новый тип муниципального учреждения - автономное. Основной целью его создания является сокращение расходов соответствующих бюджетов за счет внедрения новых механизмов бюджетного финансирования с учетом специфики конкретных видов общественных услуг и предоставления учреждениям большей экономической самостоятельности.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По состоянию на 01.11.2013 в собственности Березовского городского округа числятся 4 муниципальных автономных учреждения, общая доля которых в общем количестве учреждений составила 1,6%. 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Цели управления имуществом муниципальных учреждений заключаются в оптимизации структуры муниципальных учреждений; обеспечении качества предоставления бюджетных услуг; обеспечении эффективного использования имущества.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Данные цели достигаются посредством: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ликвидации, реорганизации муниципальных учреждений, не оказывающих муниципальные услуги и не обеспечивающих выполнение муниципальных полномочий;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активизации работы по созданию автономных учреждений путем изменения типа существующих муниципальных учреждений с учетом возможных социально-экономических последствий создания.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По состоянию на 01.11.2013 Березовский городской округ является собственником имущества 4 муниципальных унитарных предприятий (далее - </w:t>
      </w:r>
      <w:r w:rsidRPr="00511C5E">
        <w:rPr>
          <w:rFonts w:ascii="Times New Roman" w:hAnsi="Times New Roman"/>
          <w:sz w:val="28"/>
          <w:szCs w:val="28"/>
        </w:rPr>
        <w:lastRenderedPageBreak/>
        <w:t xml:space="preserve">МУП), основанных на праве хозяйственного ведения, из которых 2 </w:t>
      </w:r>
      <w:proofErr w:type="gramStart"/>
      <w:r w:rsidRPr="00511C5E">
        <w:rPr>
          <w:rFonts w:ascii="Times New Roman" w:hAnsi="Times New Roman"/>
          <w:sz w:val="28"/>
          <w:szCs w:val="28"/>
        </w:rPr>
        <w:t>являются  действующими</w:t>
      </w:r>
      <w:proofErr w:type="gramEnd"/>
      <w:r w:rsidRPr="00511C5E">
        <w:rPr>
          <w:rFonts w:ascii="Times New Roman" w:hAnsi="Times New Roman"/>
          <w:sz w:val="28"/>
          <w:szCs w:val="28"/>
        </w:rPr>
        <w:t>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В хозяйственное ведение муниципальных унитарных предприятий переданы 385 объектов движимого и недвижимого имущества. Остаточная стоимость основных фондов муниципальных унитарных предприятий составила на 01.11.2013 304,0 млн. руб.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Цели управления имуществом муниципальных унитарных предприятий заключаются в оптимизации состава муниципальных унитарных предприятий исходя из их социальной значимости для муниципального образования, получении прибыли в результате хозяйственной деятельности, контроле эффективного использования муниципального имущества.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Данные цели достигаются посредством: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ежегодного формирования планов финансово-хозяйственной деятельности (бизнес-планов) предприятий и ежеквартального контроля их исполнения в течение года;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проведения обязательных и инициированных собственником аудиторских проверок ведения бухгалтерского учета и финансовой (бухгалтерской) отчетности предприятий, анализа кредиторской задолженности, ежегодной оценки деятельности предприятия на балансовых комиссиях;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проверок эффективности и целевого использования имущества, в том числе переданного предприятиями по договорам безвозмездного пользования или аренды;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ликвидации, реорганизации предприятий, не являющихся социально значимыми, не обеспечивающих получение прибыли в результате хозяйственной деятельности.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По состоянию на 01.11.2013 в собственности Березовского городского округа находятся доли в уставном капитале 2 обществ с ограниченной ответственностью: ООО "</w:t>
      </w:r>
      <w:proofErr w:type="spellStart"/>
      <w:r w:rsidRPr="00511C5E">
        <w:rPr>
          <w:rFonts w:ascii="Times New Roman" w:hAnsi="Times New Roman"/>
          <w:sz w:val="28"/>
          <w:szCs w:val="28"/>
        </w:rPr>
        <w:t>Березовскстройинвест</w:t>
      </w:r>
      <w:proofErr w:type="spellEnd"/>
      <w:r w:rsidRPr="00511C5E">
        <w:rPr>
          <w:rFonts w:ascii="Times New Roman" w:hAnsi="Times New Roman"/>
          <w:sz w:val="28"/>
          <w:szCs w:val="28"/>
        </w:rPr>
        <w:t>» - 1% уставного капитала, ООО «Стоматологическая клиника г. Березовского» – 100%.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Целями управления хозяйственными обществами являются оптимизация хозяйственных обществ; обеспечение деятельности обществ по сохранению и увеличению налогооблагаемой базы; техническое перевооружение основных фондов; ведение безубыточной деятельности с исполнением поставленных задач по полномочиям муниципального образования; получение дивидендов.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Управление обществами обеспечивается: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ежеквартальным мониторингом дебиторской и кредиторской задолженности, результатов финансово-хозяйственной деятельности с формированием предложений по ее улучшению;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ежегодными рассмотрениями итогов деятельности хозяйственных обществ за отчетный период с определением задач на очередной финансовый год;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участием в распределении дивидендов;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ежемесячным контролем со стороны советов директоров обществ;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По состоянию на 01.11.2013 в казне Березовского городского округа числится 3911 объектов остаточной стоимостью 35596,4 млн. рублей.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В составе этого имущества находятся: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объекты социально-культурного и коммунально-бытового назначения;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имущество, переданное в безвозмездное пользование некоммерческим организациям;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lastRenderedPageBreak/>
        <w:t>прочие объекты недвижимого имущества, в том числе принятые из оперативного управления муниципальных учреждений.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Цели управления имуществом казны заключаются в оптимизации его состава; получении неналоговых доходов в местный бюджет от аренды и приватизации; использовании имущества по целевому назначению по договорам безвозмездного пользования.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Реализация указанных целей достигается: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ежегодной инвентаризацией имущества казны и анализом его соответствия поставленным целям;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открытостью, прозрачностью, </w:t>
      </w:r>
      <w:proofErr w:type="spellStart"/>
      <w:r w:rsidRPr="00511C5E">
        <w:rPr>
          <w:rFonts w:ascii="Times New Roman" w:hAnsi="Times New Roman"/>
          <w:sz w:val="28"/>
          <w:szCs w:val="28"/>
        </w:rPr>
        <w:t>конкурсностью</w:t>
      </w:r>
      <w:proofErr w:type="spellEnd"/>
      <w:r w:rsidRPr="00511C5E">
        <w:rPr>
          <w:rFonts w:ascii="Times New Roman" w:hAnsi="Times New Roman"/>
          <w:sz w:val="28"/>
          <w:szCs w:val="28"/>
        </w:rPr>
        <w:t xml:space="preserve"> предоставления имущества в пользование, 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определением рыночных ставок арендной платы;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приватизацией имущества в соответствии с законодательством;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контролем целевого использования безвозмездно переданного имущества;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предоставлением в пользование (аренда, доверительное управление и т.д.) и продажей имущества субъектам малого и среднего предпринимательства с целью оказания содействия их развитию в соответствии с действующим законодательством;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ежегодным формированием перечня имущества, необходимого для развития малого и среднего предпринимательства;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приобретением имущества в собственность Березовского городского округа, необходимого для исполнения полномочий органами местного самоуправления.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По состоянию на 01.11.2013 право муниципальной собственности зарегистрировано на 72 земельных </w:t>
      </w:r>
      <w:proofErr w:type="gramStart"/>
      <w:r w:rsidRPr="00511C5E">
        <w:rPr>
          <w:rFonts w:ascii="Times New Roman" w:hAnsi="Times New Roman"/>
          <w:sz w:val="28"/>
          <w:szCs w:val="28"/>
        </w:rPr>
        <w:t>участка  общей</w:t>
      </w:r>
      <w:proofErr w:type="gramEnd"/>
      <w:r w:rsidRPr="00511C5E">
        <w:rPr>
          <w:rFonts w:ascii="Times New Roman" w:hAnsi="Times New Roman"/>
          <w:sz w:val="28"/>
          <w:szCs w:val="28"/>
        </w:rPr>
        <w:t xml:space="preserve"> площадью 1805,4 тыс. кв. м. 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Система управления земельными ресурсами предусматривает формирование неналоговых доходов от использования земельных ресурсов за счет: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поступлений от аренды земельных участков, расположенных в границах городского округа до разграничения государственной собственности;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поступлений от продажи земельных участков, расположенных в границах городского округа до разграничения государственной собственности на землю;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поступлений от аренды и продажи земельных участков, находящихся в муниципальной собственности.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В 2013 году было выставлено на торги и по результатам торгов предоставлено в собственность и в аренду 8 земельных участков для жилищного строительства общей площадью 13314 кв. м.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В 2014 - 2016 годах планируется к выставлению на торги ориентировочно 300 земельных участков. При этом объем продаж можно существенно увеличить за счет увеличения объемов работ по формированию земельных участков.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По итогам 9 месяцев 2013 года исполнение плана доходов местного бюджета составляет 65 процентов или 162,0 </w:t>
      </w:r>
      <w:proofErr w:type="spellStart"/>
      <w:proofErr w:type="gramStart"/>
      <w:r w:rsidRPr="00511C5E">
        <w:rPr>
          <w:rFonts w:ascii="Times New Roman" w:hAnsi="Times New Roman"/>
          <w:sz w:val="28"/>
          <w:szCs w:val="28"/>
        </w:rPr>
        <w:t>млн.рублей</w:t>
      </w:r>
      <w:proofErr w:type="spellEnd"/>
      <w:proofErr w:type="gramEnd"/>
      <w:r w:rsidRPr="00511C5E">
        <w:rPr>
          <w:rFonts w:ascii="Times New Roman" w:hAnsi="Times New Roman"/>
          <w:sz w:val="28"/>
          <w:szCs w:val="28"/>
        </w:rPr>
        <w:t>. В 2012 году в местный бюджет поступило 305,0 млн. руб. от использования и продажи муниципального имущества и земельных участков. Доходы от продажи муниципального имущества и земельных участков на 23% превысили запланированные и составили 64,6 млн. руб. Доходы от использования муниципального имущества составили 240,1 млн. руб. Несмотря на положительную динамику роста доходов, администрируемых Комитетом по управлению имуществом Березовского городского округа в 2012 году, бюджет Березовского городского округа является дефицитным.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lastRenderedPageBreak/>
        <w:t>Одним из направлений настоящей муниципальной программы является осуществление мероприятий по реализации указов Президента Российской Федерации.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На основании Указа Президента Российской Федерации 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от 07 мая 2012 года № 600 «О мерах по обеспечению граждан Российской Федерации доступным и комфортным жильем и повышению качества жилищно-коммунальных услуг» в подпрограмме 1 обозначены ключевые приоритеты 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и конкретные поручения, направленные на достижение целевых показателей социально-экономического развития Российской Федерации. Одним из ведущих вопросов является обеспечение льготных категорий граждан земельными участками с необходимой инженерной инфраструктурой. По состоянию на 01.10.2013 в Березовском городском округе количество поданных заявлений о предоставлении земельных участков составляет 1800, из них 271 заявление от граждан, имеющих трех и более детей. Из общего количества граждан, стоящих в очереди, обеспечены землей только 0,16% (30), среди них (3) участка предоставлены многодетным семьям.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Основным сдерживающим фактором при предоставлении земельных участков является отсутствие необходимых денежных средств на разработку градостроительной документации и строительство инженерной инфраструктуры. По этой причине при наличии земельных участков, пригодных для массовой застройки, не представляется возможным предоставить их гражданам.  Поэтому предоставление земельных участков осуществляется точечно. В настоящее время Правительством Свердловской области прорабатывается вопрос об оказании помощи органам местного самоуправления в строительстве сетей инженерной инфраструктуры за счет средств федерального бюджета. При оказании такой помощи возможно будет предоставление земельных участков льготным категориям граждан для массовой застройки. 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В 2013 году был заключен 21 договор на установку и эксплуатацию рекламных конструкций. В соответствии с Федеральным законом от 13.03.2006 N 38-ФЗ "О рекламе" органы местного самоуправления обязаны разработать и утвердить схему размещения рекламных конструкций на земельных участках независимо от форм собственности на земельных участках, а также на зданиях или ином недвижимом имуществе, находящемся в собственности субъектов Российской Федерации.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На сегодняшний день идет активная работа по созданию данной схемы: на территории города отслеживаются места, возможные под установку конструкций, каждое место анализируется на предмет соответствия требованиям территориального планирования, требованиям безопасности транспорта и т.д. На каждое место, которое будет включено в соответствующую схему, формируется карточка с указание типов и видов конструкций, площади информационных полей и технических характеристик. В рамках данного требования законодательства идет активная работа по разработке нормативно-правовых актов, регулирующих деятельность по созданию схем размещения рекламных конструкций.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Рисками реализации муниципальной программы являются: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1) Несовершенство законодательной и нормативной базы, выражающееся: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- в отсутствии механизма отчуждения муниципального имущества, находящегося у муниципальных учреждений на праве оперативного управления;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511C5E">
        <w:rPr>
          <w:rFonts w:ascii="Times New Roman" w:hAnsi="Times New Roman"/>
          <w:sz w:val="28"/>
          <w:szCs w:val="28"/>
        </w:rPr>
        <w:t>неотработанности</w:t>
      </w:r>
      <w:proofErr w:type="spellEnd"/>
      <w:r w:rsidRPr="00511C5E">
        <w:rPr>
          <w:rFonts w:ascii="Times New Roman" w:hAnsi="Times New Roman"/>
          <w:sz w:val="28"/>
          <w:szCs w:val="28"/>
        </w:rPr>
        <w:t xml:space="preserve"> механизма изъятия неиспользуемого либо используемого не по назначению муниципального имущества у предприятий и учреждений;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- отсутствии четких критериев неиспользуемого либо используемого не по назначению имущества, а также критериев имущества, не отвечающего функциям городского округа;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- мероприятия по оформлению пользования земельными участками (переоформление юридическими лицами постоянного (бессрочного) пользования на аренду/собственность, переоформление пожизненного наследуемого владения земельными участками физических лиц) зависят от активности правообладателей;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- эффективность оформления пользования земельными участками в случае предоставления участка в общее пользование либо в общую долевую собственность зависит от реализации внесения изменений в Земельный кодекс Российской Федерации, касающихся порядка подачи заявлений от правообладателей/собственников объектов недвижимости;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2) Банкротство муниципальных учреждений, муниципальных унитарных предприятий.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Для предотвращения рисков реализации муниципальной программы необходимо оперативно адаптировать мероприятия программы к меняющимся внутренним и внешним условиям, предусматривать инвариантность подходов в реализации отдельных проектов и мероприятий, использовать современные управленческие, информационные и иные технологии, определять приоритеты для первоочередного финансирования; производить оценку эффективности бюджетных вложений, а также упростить процедуру перераспределения средств внутри разделов муниципальной программы.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Необходимость решения проблем и достижение цели настоящей муниципальной программы соответствует Стратегии развития Березовского городского округа до 2020 года. Комплекс мероприятий муниципальной программы направлен на достижение следующих показателей: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1)</w:t>
      </w:r>
      <w:r w:rsidRPr="00511C5E">
        <w:rPr>
          <w:rFonts w:ascii="Times New Roman" w:hAnsi="Times New Roman"/>
          <w:sz w:val="28"/>
          <w:szCs w:val="28"/>
        </w:rPr>
        <w:tab/>
        <w:t>Оптимизацию состава муниципального имущества;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2)</w:t>
      </w:r>
      <w:r w:rsidRPr="00511C5E">
        <w:rPr>
          <w:rFonts w:ascii="Times New Roman" w:hAnsi="Times New Roman"/>
          <w:sz w:val="28"/>
          <w:szCs w:val="28"/>
        </w:rPr>
        <w:tab/>
        <w:t>Использование муниципальных активов в качестве инструмента привлечения инвестиций в экономику Березовского городского округа;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3)</w:t>
      </w:r>
      <w:r w:rsidRPr="00511C5E">
        <w:rPr>
          <w:rFonts w:ascii="Times New Roman" w:hAnsi="Times New Roman"/>
          <w:sz w:val="28"/>
          <w:szCs w:val="28"/>
        </w:rPr>
        <w:tab/>
        <w:t>Обеспечение доходов местного бюджета от использования и приватизации муниципального имущества и земельных ресурсов.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Ожидаемым результатом реализации муниципальной программы «Управление муниципальным имуществом и земельными ресурсами Березовского городского округа до 2020 года» является повышение эффективности управления муниципальной собственностью.  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Раздел 2. Цели и задачи муниципальной программы, планируемые целевые показатели реализации муниципальной программы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Цели и задачи муниципальной программы, планируемые целевые показатели реализации муниципальной программы приведены в приложении 1.   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 xml:space="preserve">Раздел 3. План мероприятий по выполнению муниципальной программы 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2 подпрограмм.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lastRenderedPageBreak/>
        <w:t>Система мероприятий настоящей муниципальной программы сформирована в соответствии с целями и задачами ее реализации и состоит из мероприятий, направленных на достижение стратегических целей и мероприятий по обеспечению эффективной реализации задач подпрограмм настоящей муниципальной программы, включая совершенствование системы управления муниципальным имуществом, развитие системы муниципального мониторинга за имущественным комплексом, научно-техническое обеспечение.</w:t>
      </w:r>
    </w:p>
    <w:p w:rsidR="00511C5E" w:rsidRPr="00511C5E" w:rsidRDefault="00511C5E" w:rsidP="00511C5E">
      <w:pPr>
        <w:jc w:val="both"/>
        <w:rPr>
          <w:rFonts w:ascii="Times New Roman" w:hAnsi="Times New Roman"/>
          <w:sz w:val="28"/>
          <w:szCs w:val="28"/>
        </w:rPr>
      </w:pPr>
      <w:r w:rsidRPr="00511C5E">
        <w:rPr>
          <w:rFonts w:ascii="Times New Roman" w:hAnsi="Times New Roman"/>
          <w:sz w:val="28"/>
          <w:szCs w:val="28"/>
        </w:rPr>
        <w:t>План мероприятий муниципальной программы «Управление муниципальным имуществом и земельными ресурсами Березовского городского округа до 2020 года» приведен в Приложении 2.</w:t>
      </w:r>
    </w:p>
    <w:sectPr w:rsidR="00511C5E" w:rsidRPr="00511C5E">
      <w:pgSz w:w="12240" w:h="15840"/>
      <w:pgMar w:top="0" w:right="849" w:bottom="0" w:left="169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0F"/>
    <w:rsid w:val="00511C5E"/>
    <w:rsid w:val="006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49BA"/>
  <w15:docId w15:val="{10F78C3A-3A52-40FC-900D-AE603412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2019-02-21T04:04:00Z</dcterms:created>
  <dcterms:modified xsi:type="dcterms:W3CDTF">2019-02-21T04:04:00Z</dcterms:modified>
</cp:coreProperties>
</file>