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AA" w:rsidRDefault="009554AA" w:rsidP="00EF42BD">
      <w:pPr>
        <w:pStyle w:val="ConsPlusNormal"/>
        <w:jc w:val="center"/>
      </w:pPr>
      <w:bookmarkStart w:id="0" w:name="Par132"/>
      <w:bookmarkEnd w:id="0"/>
      <w:r>
        <w:t>Пояснительная записка</w:t>
      </w:r>
    </w:p>
    <w:p w:rsidR="009554AA" w:rsidRDefault="009554AA" w:rsidP="00EF42BD">
      <w:pPr>
        <w:pStyle w:val="ConsPlusNormal"/>
        <w:jc w:val="center"/>
      </w:pPr>
      <w:r>
        <w:t>к проекту нормативного правового акта</w:t>
      </w:r>
    </w:p>
    <w:p w:rsidR="009554AA" w:rsidRDefault="009554AA" w:rsidP="00EF42BD">
      <w:pPr>
        <w:pStyle w:val="ConsPlusNormal"/>
        <w:jc w:val="center"/>
      </w:pPr>
      <w:r>
        <w:t>Березовского городского округа</w:t>
      </w:r>
    </w:p>
    <w:p w:rsidR="009554AA" w:rsidRDefault="009554AA" w:rsidP="00EF42BD">
      <w:pPr>
        <w:pStyle w:val="ConsPlusNormal"/>
        <w:jc w:val="center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1. Общая информация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6101E3" w:rsidRDefault="009554AA" w:rsidP="00EF42BD">
            <w:pPr>
              <w:pStyle w:val="ConsPlusNormal"/>
              <w:spacing w:line="276" w:lineRule="auto"/>
              <w:jc w:val="both"/>
            </w:pPr>
            <w:r w:rsidRPr="006101E3">
              <w:t>1.1.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9554AA" w:rsidP="00EF42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1E3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</w:p>
          <w:p w:rsidR="009554AA" w:rsidRPr="006101E3" w:rsidRDefault="00D728BF" w:rsidP="000D25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 администрации Березовского городского округа</w:t>
            </w:r>
            <w:r w:rsidR="006101E3" w:rsidRPr="006101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 создании </w:t>
            </w:r>
            <w:r w:rsidR="006101E3" w:rsidRPr="006101E3"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Координационно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</w:t>
            </w:r>
            <w:r w:rsidR="006101E3" w:rsidRPr="006101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Совет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6101E3" w:rsidRPr="006101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101E3" w:rsidRPr="006101E3">
              <w:rPr>
                <w:rFonts w:ascii="Times New Roman" w:hAnsi="Times New Roman" w:cs="Times New Roman"/>
                <w:sz w:val="28"/>
                <w:szCs w:val="28"/>
              </w:rPr>
              <w:t>по улучшению инвестиционного климата и развитию предпринимательства на территории Березовского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Разработчик:</w:t>
            </w:r>
          </w:p>
          <w:p w:rsidR="009554AA" w:rsidRDefault="006101E3" w:rsidP="000D2544">
            <w:pPr>
              <w:pStyle w:val="ConsPlusNormal"/>
              <w:jc w:val="both"/>
            </w:pPr>
            <w:r>
              <w:t>Отдел инвестиционного развития администрации Березовского городского округа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(указывается полное наименование разработчика)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71" w:rsidRDefault="009554AA" w:rsidP="00555471">
            <w:pPr>
              <w:pStyle w:val="ConsPlusNormal"/>
              <w:spacing w:line="276" w:lineRule="auto"/>
              <w:jc w:val="both"/>
            </w:pPr>
            <w:r>
              <w:t>Краткое содержание проекта правового акта:</w:t>
            </w:r>
            <w:r w:rsidR="00D728BF">
              <w:t xml:space="preserve"> </w:t>
            </w:r>
          </w:p>
          <w:p w:rsidR="00555471" w:rsidRPr="000D2544" w:rsidRDefault="000D2544" w:rsidP="00555471">
            <w:pPr>
              <w:pStyle w:val="ConsPlusNormal"/>
              <w:spacing w:line="276" w:lineRule="auto"/>
              <w:jc w:val="both"/>
            </w:pPr>
            <w:r>
              <w:t xml:space="preserve">       </w:t>
            </w:r>
            <w:proofErr w:type="gramStart"/>
            <w:r w:rsidR="00555471" w:rsidRPr="000D2544">
              <w:t xml:space="preserve">В соответствии с проектом постановления Координационный совет является постоянно действующим совещательным органом, созданным в целях содействия реализации государственной политики в сфере инвестиционной деятельности и развития предпринимательства на территории Березовского городского округа, содействию обеспечению согласованного функционирования и взаимодействия </w:t>
            </w:r>
            <w:r w:rsidRPr="000D2544">
              <w:t>органов местного самоуправления, общественных организаций, юридических лиц и индивидуальных предпринимателей.</w:t>
            </w:r>
            <w:proofErr w:type="gramEnd"/>
          </w:p>
          <w:p w:rsidR="000D2544" w:rsidRPr="000D2544" w:rsidRDefault="000D2544" w:rsidP="00555471">
            <w:pPr>
              <w:pStyle w:val="ConsPlusNormal"/>
              <w:spacing w:line="276" w:lineRule="auto"/>
              <w:jc w:val="both"/>
              <w:rPr>
                <w:bCs/>
              </w:rPr>
            </w:pPr>
            <w:r w:rsidRPr="000D2544">
              <w:rPr>
                <w:bCs/>
              </w:rPr>
              <w:t xml:space="preserve">    Заседания Координационного совета проводятся по мере необходимости не реже одного раза в квартал в составе, необходимом для решения вопросов, выносимых на рассмотрение Координационного совета. </w:t>
            </w:r>
          </w:p>
          <w:p w:rsidR="009554AA" w:rsidRPr="000D2544" w:rsidRDefault="000D2544" w:rsidP="00555471">
            <w:pPr>
              <w:pStyle w:val="ConsPlusNormal"/>
              <w:spacing w:line="276" w:lineRule="auto"/>
              <w:jc w:val="both"/>
              <w:rPr>
                <w:bCs/>
              </w:rPr>
            </w:pPr>
            <w:r w:rsidRPr="000D2544">
              <w:rPr>
                <w:bCs/>
              </w:rPr>
              <w:t xml:space="preserve">    Заседания Координационного совета проводятся публично и открыто.</w:t>
            </w:r>
          </w:p>
          <w:p w:rsidR="000D2544" w:rsidRDefault="000D2544" w:rsidP="000D2544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D25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Информация о деятельности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Координационного совета размещается</w:t>
            </w:r>
            <w:r w:rsidRPr="000D2544">
              <w:rPr>
                <w:rFonts w:ascii="Times New Roman" w:hAnsi="Times New Roman" w:cs="Times New Roman"/>
                <w:sz w:val="28"/>
                <w:szCs w:val="28"/>
              </w:rPr>
              <w:t xml:space="preserve"> в средствах массовой информации Березовского городского округа и размещению на сайте </w:t>
            </w:r>
            <w:hyperlink r:id="rId5" w:history="1">
              <w:r w:rsidRPr="004349F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4349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349F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invest</w:t>
              </w:r>
              <w:r w:rsidRPr="004349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4349F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bgo</w:t>
              </w:r>
              <w:proofErr w:type="spellEnd"/>
              <w:r w:rsidRPr="004349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4349F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0D2544" w:rsidRPr="000D2544" w:rsidRDefault="000D2544" w:rsidP="000D2544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544">
              <w:rPr>
                <w:rFonts w:ascii="Times New Roman" w:hAnsi="Times New Roman" w:cs="Times New Roman"/>
                <w:sz w:val="28"/>
                <w:szCs w:val="28"/>
              </w:rPr>
              <w:t>Принятие постановления не потребует выделения дополнительных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Березовского городского округа.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(текстовое описание)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Предполагаемая дата вступления</w:t>
            </w:r>
            <w:r w:rsidR="0032761F">
              <w:t xml:space="preserve"> в силу: 28 марта 2016</w:t>
            </w:r>
            <w:r>
              <w:t xml:space="preserve"> г.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lastRenderedPageBreak/>
              <w:t>1.5.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0D2544">
            <w:pPr>
              <w:pStyle w:val="ConsPlusNormal"/>
              <w:spacing w:line="276" w:lineRule="auto"/>
              <w:jc w:val="both"/>
            </w:pPr>
            <w:r>
              <w:t xml:space="preserve">Необходимость установления переходного периода и (или) отсрочки вступления в силу нормативного правового </w:t>
            </w:r>
            <w:proofErr w:type="spellStart"/>
            <w:r>
              <w:t>акта</w:t>
            </w:r>
            <w:proofErr w:type="gramStart"/>
            <w:r>
              <w:t>:</w:t>
            </w:r>
            <w:r w:rsidR="0032761F">
              <w:t>н</w:t>
            </w:r>
            <w:proofErr w:type="gramEnd"/>
            <w:r w:rsidR="0032761F">
              <w:t>ет</w:t>
            </w:r>
            <w:proofErr w:type="spellEnd"/>
            <w:r w:rsidR="000D2544">
              <w:t xml:space="preserve"> </w:t>
            </w:r>
          </w:p>
          <w:p w:rsidR="009554AA" w:rsidRDefault="009554AA" w:rsidP="000D2544">
            <w:pPr>
              <w:pStyle w:val="ConsPlusNormal"/>
              <w:spacing w:line="276" w:lineRule="auto"/>
              <w:jc w:val="both"/>
            </w:pPr>
            <w:r>
              <w:t>(</w:t>
            </w:r>
            <w:proofErr w:type="gramStart"/>
            <w:r>
              <w:t>есть</w:t>
            </w:r>
            <w:proofErr w:type="gramEnd"/>
            <w:r>
              <w:t>/нет; если есть, то необходимо указать соответствующие сроки)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1.6.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0D2544">
            <w:pPr>
              <w:pStyle w:val="ConsPlusNormal"/>
              <w:spacing w:line="276" w:lineRule="auto"/>
              <w:jc w:val="both"/>
            </w:pPr>
            <w:r>
              <w:t>Необходимость распространения положений нормативного правового акта на ранее возникшие отношения:</w:t>
            </w:r>
            <w:r w:rsidR="000D2544">
              <w:t xml:space="preserve"> </w:t>
            </w:r>
            <w:r w:rsidR="0032761F">
              <w:t>нет</w:t>
            </w:r>
            <w:r w:rsidR="000D2544">
              <w:t xml:space="preserve"> </w:t>
            </w:r>
          </w:p>
          <w:p w:rsidR="009554AA" w:rsidRDefault="009554AA" w:rsidP="000D2544">
            <w:pPr>
              <w:pStyle w:val="ConsPlusNormal"/>
              <w:spacing w:line="276" w:lineRule="auto"/>
              <w:jc w:val="both"/>
            </w:pPr>
            <w:r>
              <w:t>(</w:t>
            </w:r>
            <w:proofErr w:type="gramStart"/>
            <w:r>
              <w:t>есть</w:t>
            </w:r>
            <w:proofErr w:type="gramEnd"/>
            <w:r>
              <w:t>/нет)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1.7.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0D2544" w:rsidRDefault="009554AA" w:rsidP="00EF42BD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u w:val="single"/>
              </w:rPr>
            </w:pPr>
            <w:r>
              <w:t>Обоснование необходимости установления переходного периода и (или) отсрочки вступления в силу нормативного правового акта либо распространения положений нормативного правового акта на ранее возникшие отношения:</w:t>
            </w:r>
            <w:r w:rsidR="00E65B5C">
              <w:t xml:space="preserve"> нет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</w:p>
        </w:tc>
      </w:tr>
    </w:tbl>
    <w:p w:rsidR="009554AA" w:rsidRDefault="009554AA" w:rsidP="00EF42BD">
      <w:pPr>
        <w:pStyle w:val="ConsPlusNormal"/>
        <w:jc w:val="both"/>
      </w:pPr>
    </w:p>
    <w:p w:rsidR="0032761F" w:rsidRDefault="0032761F" w:rsidP="00EF42BD">
      <w:pPr>
        <w:pStyle w:val="ConsPlusNormal"/>
        <w:ind w:firstLine="540"/>
        <w:jc w:val="both"/>
        <w:outlineLvl w:val="2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2. Степень регулирующего воздействия проекта нормативного правового акта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2.1.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0D2544">
            <w:pPr>
              <w:pStyle w:val="ConsPlusNormal"/>
              <w:spacing w:line="276" w:lineRule="auto"/>
              <w:jc w:val="both"/>
            </w:pPr>
            <w:r>
              <w:t>Степень регулирующего воздействия:</w:t>
            </w:r>
            <w:r w:rsidR="000D2544">
              <w:t xml:space="preserve"> </w:t>
            </w:r>
            <w:r w:rsidR="0032761F">
              <w:t>низкая</w:t>
            </w:r>
            <w:r w:rsidR="000D2544">
              <w:t xml:space="preserve"> </w:t>
            </w:r>
          </w:p>
          <w:p w:rsidR="009554AA" w:rsidRDefault="009554AA" w:rsidP="000D2544">
            <w:pPr>
              <w:pStyle w:val="ConsPlusNormal"/>
              <w:spacing w:line="276" w:lineRule="auto"/>
              <w:jc w:val="both"/>
            </w:pPr>
            <w:r>
              <w:t>(высокая/средняя/низкая)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7312FA" w:rsidRDefault="009554AA" w:rsidP="00EF42BD">
            <w:pPr>
              <w:pStyle w:val="ConsPlusNormal"/>
              <w:spacing w:line="276" w:lineRule="auto"/>
              <w:jc w:val="both"/>
            </w:pPr>
            <w:r w:rsidRPr="007312FA">
              <w:t>2.2.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EF42BD">
            <w:pPr>
              <w:pStyle w:val="ConsPlusNormal"/>
              <w:spacing w:line="276" w:lineRule="auto"/>
              <w:jc w:val="both"/>
            </w:pPr>
            <w:r w:rsidRPr="007312FA">
              <w:t xml:space="preserve">Обоснование отнесения проекта правового акта к определенной степени регулирующего воздействия: </w:t>
            </w:r>
          </w:p>
          <w:p w:rsidR="009554AA" w:rsidRPr="007312FA" w:rsidRDefault="000D2544" w:rsidP="000D2544">
            <w:pPr>
              <w:pStyle w:val="ConsPlusNormal"/>
              <w:spacing w:line="276" w:lineRule="auto"/>
              <w:jc w:val="both"/>
            </w:pPr>
            <w:r>
              <w:t>П</w:t>
            </w:r>
            <w:r w:rsidR="007312FA" w:rsidRPr="007312FA">
              <w:t xml:space="preserve">роект нормативного правового акта не содержит положений, </w:t>
            </w:r>
            <w:r w:rsidR="007312FA">
              <w:t>устанавливающих ранее не предусмотренные обязанности, запреты и ограничения для субъектов или способствующие установлению ранее не предусмотренных обязанностей, запретов и ограничений для субъектов, а также положения, приводящие к возникновению ранее не предусмотренных законодательством Российской Федерации и иными нормативными правовыми актами расходов субъектов</w:t>
            </w:r>
            <w:proofErr w:type="gramStart"/>
            <w:r w:rsidR="007312FA" w:rsidRPr="007312FA">
              <w:t>,</w:t>
            </w:r>
            <w:r>
              <w:t>а</w:t>
            </w:r>
            <w:proofErr w:type="gramEnd"/>
            <w:r>
              <w:t xml:space="preserve"> также положений, приводящих</w:t>
            </w:r>
            <w:r w:rsidR="007312FA">
              <w:t xml:space="preserve"> к увеличению ранее предусмотренных законодательством Российской Федерации и иными нормативными правовыми актами расходов субъектов,</w:t>
            </w:r>
            <w:r w:rsidR="007312FA" w:rsidRPr="007312FA">
              <w:t xml:space="preserve"> н</w:t>
            </w:r>
            <w:r w:rsidR="007312FA">
              <w:t xml:space="preserve">о подлежит </w:t>
            </w:r>
            <w:r>
              <w:t>оценке регулирующего воздействия, так как затрагивает вопросы осуществления предпринимательской и инвестиционной деятельности на территории Березовского городского округа.</w:t>
            </w:r>
          </w:p>
        </w:tc>
      </w:tr>
    </w:tbl>
    <w:p w:rsidR="009554AA" w:rsidRDefault="009554AA" w:rsidP="00EF42BD">
      <w:pPr>
        <w:pStyle w:val="ConsPlusNormal"/>
        <w:ind w:firstLine="540"/>
        <w:jc w:val="both"/>
        <w:outlineLvl w:val="2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3. Описание проблемы, на решение которой направлено регулирование: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lastRenderedPageBreak/>
              <w:t>3.1.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Формулировка проблемы:</w:t>
            </w:r>
          </w:p>
          <w:p w:rsidR="009554AA" w:rsidRDefault="001E05D7" w:rsidP="00EF42BD">
            <w:pPr>
              <w:pStyle w:val="ConsPlusNormal"/>
              <w:spacing w:line="276" w:lineRule="auto"/>
              <w:jc w:val="both"/>
            </w:pPr>
            <w:r>
              <w:t xml:space="preserve">Отсутствие </w:t>
            </w:r>
            <w:r w:rsidR="007312FA">
              <w:t xml:space="preserve">совещательного органа в части </w:t>
            </w:r>
            <w:r>
              <w:t>рекомендаций со стороны бизнеса по созданию благоприятных условий для развития субъектов малого и среднего предпринимательства</w:t>
            </w:r>
            <w:r w:rsidR="005108F7">
              <w:t xml:space="preserve"> и формирования инвестиционной привлекательности Березовского городского округа.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негативных эффектов, возникающих в связи с наличием рассматриваемой проблемы:</w:t>
            </w:r>
          </w:p>
          <w:p w:rsidR="009554AA" w:rsidRDefault="00E65B5C" w:rsidP="005108F7">
            <w:pPr>
              <w:pStyle w:val="ConsPlusNormal"/>
              <w:spacing w:line="276" w:lineRule="auto"/>
              <w:jc w:val="both"/>
            </w:pPr>
            <w:r>
              <w:t xml:space="preserve"> </w:t>
            </w:r>
            <w:r w:rsidR="005108F7">
              <w:t>Р</w:t>
            </w:r>
            <w:r>
              <w:t>ейтинг инвестиционного климата Березовского городского округа</w:t>
            </w:r>
            <w:r w:rsidR="005108F7">
              <w:t xml:space="preserve"> за 2014 год № 35 из 73.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 проблемы:</w:t>
            </w:r>
          </w:p>
          <w:p w:rsidR="009554AA" w:rsidRPr="00E65B5C" w:rsidRDefault="005108F7" w:rsidP="00510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C36D0">
              <w:rPr>
                <w:rFonts w:ascii="Times New Roman" w:hAnsi="Times New Roman" w:cs="Times New Roman"/>
                <w:sz w:val="28"/>
                <w:szCs w:val="28"/>
              </w:rPr>
              <w:t>езультаты муниципалитетов по рей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тингу инвестиционного климата за 2014 год, сформированные Министерством инвестиций и развития Свердловской области</w:t>
            </w:r>
            <w:r w:rsidR="006C36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  <w:outlineLvl w:val="2"/>
            </w:pPr>
            <w:r>
              <w:t>Перечень действующих нормативных правовых актов Российской Федерации, Свердловской области, муниципальных нормативных правовых актов, поручений, решений, послуживших основанием для разработки проекта нормативного правового акта: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66"/>
              <w:gridCol w:w="8080"/>
            </w:tblGrid>
            <w:tr w:rsidR="009554AA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54AA" w:rsidRDefault="009554AA" w:rsidP="00EF42BD">
                  <w:pPr>
                    <w:pStyle w:val="ConsPlusNormal"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N п/п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54AA" w:rsidRDefault="009554AA" w:rsidP="00EF42BD">
                  <w:pPr>
                    <w:pStyle w:val="ConsPlusNormal"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Наименование и реквизиты</w:t>
                  </w:r>
                </w:p>
              </w:tc>
            </w:tr>
            <w:tr w:rsidR="009554AA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54AA" w:rsidRDefault="009554AA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54AA" w:rsidRDefault="007312FA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</w:rPr>
                    <w:t>Федеральный закон</w:t>
                  </w:r>
                  <w:r w:rsidR="00E65B5C">
                    <w:rPr>
                      <w:sz w:val="28"/>
                      <w:szCs w:val="28"/>
                    </w:rPr>
                    <w:t xml:space="preserve"> от 06 октября 2003 года № 131-ФЗ «Об общих принципах организации местного самоуправления в Российской Федерации</w:t>
                  </w:r>
                  <w:r w:rsidR="00E65B5C" w:rsidRPr="00CC055E">
                    <w:rPr>
                      <w:sz w:val="28"/>
                      <w:szCs w:val="28"/>
                    </w:rPr>
                    <w:t>»</w:t>
                  </w:r>
                </w:p>
              </w:tc>
            </w:tr>
            <w:tr w:rsidR="00E65B5C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E65B5C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7A365C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hyperlink r:id="rId6" w:history="1">
                    <w:r w:rsidR="00E65B5C" w:rsidRPr="00CC055E">
                      <w:rPr>
                        <w:rStyle w:val="a4"/>
                        <w:sz w:val="28"/>
                        <w:szCs w:val="28"/>
                      </w:rPr>
                      <w:t>ст. 11</w:t>
                    </w:r>
                  </w:hyperlink>
                  <w:r w:rsidR="00E65B5C" w:rsidRPr="00CC055E">
                    <w:rPr>
                      <w:sz w:val="28"/>
                      <w:szCs w:val="28"/>
                    </w:rPr>
                    <w:t xml:space="preserve">, </w:t>
                  </w:r>
                  <w:hyperlink r:id="rId7" w:history="1">
                    <w:r w:rsidR="00E65B5C" w:rsidRPr="00CC055E">
                      <w:rPr>
                        <w:rStyle w:val="a4"/>
                        <w:sz w:val="28"/>
                        <w:szCs w:val="28"/>
                      </w:rPr>
                      <w:t>13</w:t>
                    </w:r>
                  </w:hyperlink>
                  <w:r w:rsidR="00E65B5C" w:rsidRPr="00CC055E">
                    <w:rPr>
                      <w:sz w:val="28"/>
                      <w:szCs w:val="28"/>
                    </w:rPr>
                    <w:t xml:space="preserve"> Федерального закона от 24.07.2007 N 209-ФЗ "О развитии малого и среднего предпринимательства в Российской Федерации"</w:t>
                  </w:r>
                </w:p>
              </w:tc>
            </w:tr>
            <w:tr w:rsidR="00E65B5C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E65B5C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E65B5C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</w:pPr>
                </w:p>
              </w:tc>
            </w:tr>
            <w:tr w:rsidR="00E65B5C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E65B5C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7A365C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</w:pPr>
                  <w:hyperlink r:id="rId8" w:history="1">
                    <w:r w:rsidR="00E65B5C" w:rsidRPr="00CC055E">
                      <w:rPr>
                        <w:rStyle w:val="a4"/>
                        <w:sz w:val="28"/>
                        <w:szCs w:val="28"/>
                      </w:rPr>
                      <w:t>ст. 5</w:t>
                    </w:r>
                  </w:hyperlink>
                  <w:r w:rsidR="00E65B5C" w:rsidRPr="00CC055E">
                    <w:rPr>
                      <w:sz w:val="28"/>
                      <w:szCs w:val="28"/>
                    </w:rPr>
                    <w:t xml:space="preserve">, </w:t>
                  </w:r>
                  <w:hyperlink r:id="rId9" w:history="1">
                    <w:r w:rsidR="00E65B5C" w:rsidRPr="00CC055E">
                      <w:rPr>
                        <w:rStyle w:val="a4"/>
                        <w:sz w:val="28"/>
                        <w:szCs w:val="28"/>
                      </w:rPr>
                      <w:t>6</w:t>
                    </w:r>
                  </w:hyperlink>
                  <w:r w:rsidR="00E65B5C" w:rsidRPr="00CC055E">
                    <w:rPr>
                      <w:sz w:val="28"/>
                      <w:szCs w:val="28"/>
                    </w:rPr>
                    <w:t xml:space="preserve"> Областного закона от 04.02.2008 N 10-ОЗ "О развитии малого и среднего предпринимательства в Свердловской области"</w:t>
                  </w:r>
                </w:p>
              </w:tc>
            </w:tr>
            <w:tr w:rsidR="00E65B5C">
              <w:tc>
                <w:tcPr>
                  <w:tcW w:w="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E65B5C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5B5C" w:rsidRDefault="007312FA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протокол</w:t>
                  </w:r>
                  <w:r w:rsidR="00E65B5C" w:rsidRPr="00CC055E">
                    <w:rPr>
                      <w:sz w:val="28"/>
                      <w:szCs w:val="28"/>
                    </w:rPr>
                    <w:t xml:space="preserve"> № 20-ЕК от 13.05.2015</w:t>
                  </w:r>
                  <w:r w:rsidR="005108F7">
                    <w:rPr>
                      <w:sz w:val="28"/>
                      <w:szCs w:val="28"/>
                    </w:rPr>
                    <w:t xml:space="preserve"> </w:t>
                  </w:r>
                  <w:r w:rsidR="00E65B5C" w:rsidRPr="00CC055E">
                    <w:rPr>
                      <w:sz w:val="28"/>
                      <w:szCs w:val="28"/>
                    </w:rPr>
                    <w:t>года заседания Инвестиционного Совета при Губернаторе Свердловской области от 20 апреля 2015 года</w:t>
                  </w:r>
                </w:p>
                <w:p w:rsidR="005108F7" w:rsidRDefault="005108F7" w:rsidP="00EF42B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постановление администрации Березовского городского округа от 05.08.2015 № 442 «Об утверждении плана мероприятий («дорожной карты») по внедрению Муниципального инвестиционного стандарта Березовского городского округа»</w:t>
                  </w:r>
                </w:p>
                <w:p w:rsidR="005108F7" w:rsidRDefault="005108F7" w:rsidP="005108F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</w:pPr>
                </w:p>
              </w:tc>
            </w:tr>
          </w:tbl>
          <w:p w:rsidR="009554AA" w:rsidRDefault="009554AA" w:rsidP="00EF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jc w:val="both"/>
      </w:pPr>
    </w:p>
    <w:p w:rsidR="009554AA" w:rsidRPr="001B52DC" w:rsidRDefault="009554AA" w:rsidP="00EF42BD">
      <w:pPr>
        <w:pStyle w:val="ConsPlusNormal"/>
        <w:ind w:firstLine="540"/>
        <w:jc w:val="both"/>
        <w:outlineLvl w:val="2"/>
      </w:pPr>
      <w:r w:rsidRPr="001B52DC">
        <w:lastRenderedPageBreak/>
        <w:t>4. Анализ федерального, регионального опыта в соответствующей сфере деятельности:</w:t>
      </w:r>
    </w:p>
    <w:p w:rsidR="009554AA" w:rsidRPr="001B52DC" w:rsidRDefault="009554AA" w:rsidP="00EF42BD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RPr="001B52DC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4.1.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Федеральный, региональный опыт в соответствующей сфере деятельности:</w:t>
            </w:r>
          </w:p>
          <w:p w:rsidR="009554AA" w:rsidRPr="001B52DC" w:rsidRDefault="001B52DC" w:rsidP="00EF42BD">
            <w:pPr>
              <w:pStyle w:val="ConsPlusNormal"/>
              <w:spacing w:line="276" w:lineRule="auto"/>
              <w:jc w:val="both"/>
            </w:pPr>
            <w:r>
              <w:t xml:space="preserve">Носители успешной практики: городской округ город Братск Иркутской области, </w:t>
            </w:r>
            <w:proofErr w:type="spellStart"/>
            <w:r>
              <w:t>Миасский</w:t>
            </w:r>
            <w:proofErr w:type="spellEnd"/>
            <w:r>
              <w:t xml:space="preserve"> городской округ Челябинской области, город Орск Оренбургской области. Октябрьский район Ханты- Мансийского автономного округа- Югры.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4.2.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Источники данных:</w:t>
            </w:r>
          </w:p>
          <w:p w:rsidR="009554AA" w:rsidRDefault="001B52DC" w:rsidP="00EF42BD">
            <w:pPr>
              <w:pStyle w:val="ConsPlusNormal"/>
              <w:spacing w:line="276" w:lineRule="auto"/>
              <w:jc w:val="both"/>
            </w:pPr>
            <w:r>
              <w:t>Атлас муниципальных практик (ТОМ 1) Агентство стратегических инициатив Москва 2015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54AA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Описание целей регулирования:</w:t>
      </w:r>
    </w:p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5.1.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Цели предлагаемого регулирования:</w:t>
            </w:r>
          </w:p>
          <w:p w:rsidR="00BC2A22" w:rsidRPr="00BC2A22" w:rsidRDefault="00BC2A22" w:rsidP="00EF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координация</w:t>
            </w:r>
            <w:r w:rsidRPr="00BC2A22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взаимодействия субъектов малого и среднего предпринимательства и субъектов инвестиционной деятельности с органами местного самоуправления муниципального образования;</w:t>
            </w:r>
          </w:p>
          <w:p w:rsidR="00BC2A22" w:rsidRPr="00BC2A22" w:rsidRDefault="00BC2A22" w:rsidP="00EF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A22">
              <w:rPr>
                <w:rFonts w:ascii="Times New Roman" w:hAnsi="Times New Roman" w:cs="Times New Roman"/>
                <w:sz w:val="28"/>
                <w:szCs w:val="28"/>
              </w:rPr>
              <w:t>выдвижение и поддержка инвестиционных проектов и инициатив в области развития малого и среднего предпринимательства; проведение общественной экспертизы проектов муниципальных нормативных правовых актов, регулирующих развитие малого и среднего предпринимательства и инвестиционной деятельности;</w:t>
            </w:r>
          </w:p>
          <w:p w:rsidR="00BC2A22" w:rsidRPr="00BC2A22" w:rsidRDefault="00BC2A22" w:rsidP="00EF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выработка</w:t>
            </w:r>
            <w:r w:rsidRPr="00BC2A22">
              <w:rPr>
                <w:rFonts w:ascii="Times New Roman" w:hAnsi="Times New Roman" w:cs="Times New Roman"/>
                <w:sz w:val="28"/>
                <w:szCs w:val="28"/>
              </w:rPr>
              <w:t xml:space="preserve"> рекомендаций органам местного самоуправления при определении приоритетных направлений инвестиционного развития и развития малого и среднего предпринимательства в муниципальном образовании;рассмотрение проектов стратегического планирования инвестиционной деятельности, анализ хода и результатов реализации данных документов, подготовка предложений по их корректировке;</w:t>
            </w:r>
          </w:p>
          <w:p w:rsidR="009554AA" w:rsidRDefault="00BC2A22" w:rsidP="00EF42BD">
            <w:pPr>
              <w:pStyle w:val="ConsPlusNormal"/>
              <w:jc w:val="both"/>
            </w:pPr>
            <w:r>
              <w:t>разработка</w:t>
            </w:r>
            <w:r w:rsidRPr="00BC2A22">
              <w:t xml:space="preserve"> рекомендаций по стимулированию инвестиционной активности на территории городского округа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5.2.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Установленные сроки достижения целей предлагаемого регулирования:</w:t>
            </w:r>
          </w:p>
          <w:p w:rsidR="009554AA" w:rsidRDefault="00077C34" w:rsidP="00EF42BD">
            <w:pPr>
              <w:pStyle w:val="ConsPlusNormal"/>
              <w:spacing w:line="276" w:lineRule="auto"/>
              <w:jc w:val="both"/>
            </w:pPr>
            <w:r>
              <w:t>2016-2018 гг.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5.3.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2953B3" w:rsidRDefault="009554AA" w:rsidP="00EF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        принципам правового регулирования, программным документам Президента Российской Федерации, Правительства Российской Федерации, Губернатора Свердловской области, Правительства Свердловской области, главы Березовского городского  округа, Думы </w:t>
            </w:r>
            <w:r w:rsidRPr="002953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Березовского городского округа, администрации Березовского городского  округа</w:t>
            </w:r>
          </w:p>
          <w:p w:rsidR="00BC2A22" w:rsidRPr="002953B3" w:rsidRDefault="00BC2A22" w:rsidP="00295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Федерального закона от 06 октября 2003 года № 131-ФЗ «Об общих принципах организации местного самоуправления в Российской Федерации»; </w:t>
            </w:r>
            <w:hyperlink r:id="rId10" w:history="1">
              <w:r w:rsidRPr="002953B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ст. 11</w:t>
              </w:r>
            </w:hyperlink>
            <w:r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history="1">
              <w:r w:rsidRPr="002953B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13</w:t>
              </w:r>
            </w:hyperlink>
            <w:r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24.07.2007 N 209-ФЗ "О развитии малого и среднего предпринимательства в Российской Федерации"; </w:t>
            </w:r>
            <w:hyperlink r:id="rId12" w:history="1">
              <w:r w:rsidRPr="002953B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ст. 5</w:t>
              </w:r>
            </w:hyperlink>
            <w:r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3" w:history="1">
              <w:r w:rsidRPr="002953B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6</w:t>
              </w:r>
            </w:hyperlink>
            <w:r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Областного закона от 04.02.2008 N 10-ОЗ "О развитии малого и среднего предпринимательства в Свердловской области";</w:t>
            </w:r>
            <w:proofErr w:type="gramEnd"/>
            <w:r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953B3">
              <w:rPr>
                <w:rFonts w:ascii="Times New Roman" w:hAnsi="Times New Roman" w:cs="Times New Roman"/>
                <w:sz w:val="28"/>
                <w:szCs w:val="28"/>
              </w:rPr>
              <w:t>протоколом № 20-ЕК от 13.05.2015года заседания Инвестиционного Совета при Губернаторе Свердловской области от 20 апреля 2015 года,</w:t>
            </w:r>
            <w:r w:rsidR="002953B3"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администрации Березовского городского округа от 05.08.2015 № 442 «Об утверждении плана мероприятий («дорожной карты») по внедрению Муниципального инвестиционного стандарта Березовского городского округа» </w:t>
            </w:r>
            <w:r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 в целях реализации единых подходов  по внедрению муниципального инвестиционного Стандарта в Свердловской области на территории Березовского городского округа</w:t>
            </w:r>
            <w:proofErr w:type="gramEnd"/>
          </w:p>
          <w:p w:rsidR="009554AA" w:rsidRDefault="009554AA" w:rsidP="00295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6. Описание предлагаемого регулирования и иных возможных способов решения проблемы: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6.1.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предлагаемого способа решения проблемы и преодоления связанных с ней негативных эффектов:</w:t>
            </w:r>
          </w:p>
          <w:p w:rsidR="009554AA" w:rsidRDefault="00077C34" w:rsidP="002953B3">
            <w:pPr>
              <w:pStyle w:val="ConsPlusNormal"/>
              <w:spacing w:line="276" w:lineRule="auto"/>
              <w:jc w:val="both"/>
            </w:pPr>
            <w:r>
              <w:t>Создание совещательного органа (</w:t>
            </w:r>
            <w:r w:rsidRPr="00834E8C">
              <w:t>Координационного Совета по улучшению инвестиционного климата и развитию предпринимательства на территории Березовского городского округа</w:t>
            </w:r>
            <w:r>
              <w:t>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6.2.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иных возможных способов решения проблемы:</w:t>
            </w:r>
          </w:p>
          <w:p w:rsidR="00377662" w:rsidRDefault="00377662" w:rsidP="00377662">
            <w:pPr>
              <w:pStyle w:val="ConsPlusNormal"/>
              <w:spacing w:line="276" w:lineRule="auto"/>
              <w:jc w:val="both"/>
            </w:pPr>
            <w:r>
              <w:t>Н</w:t>
            </w:r>
            <w:r w:rsidR="00077C34">
              <w:t>ет</w:t>
            </w:r>
          </w:p>
          <w:p w:rsidR="009554AA" w:rsidRDefault="00377662" w:rsidP="00377662">
            <w:pPr>
              <w:pStyle w:val="ConsPlusNormal"/>
              <w:spacing w:line="276" w:lineRule="auto"/>
              <w:jc w:val="both"/>
            </w:pPr>
            <w:r>
              <w:t xml:space="preserve"> </w:t>
            </w:r>
            <w:r w:rsidR="009554AA">
              <w:t>(текстовое описание)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bookmarkStart w:id="1" w:name="Par182"/>
      <w:bookmarkEnd w:id="1"/>
      <w:r>
        <w:t>7. Основные группы субъектов предпринимательской и инвестиционной деятельности (включая органы местного самоуправления), интересы которых будут затронуты предлагаемым правовым регулированием, их количественная оценка: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5"/>
        <w:gridCol w:w="3231"/>
        <w:gridCol w:w="3175"/>
      </w:tblGrid>
      <w:tr w:rsidR="009554AA" w:rsidTr="009554A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Группа субъектов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Количественная оценка субъектов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Источники данных</w:t>
            </w:r>
          </w:p>
        </w:tc>
      </w:tr>
      <w:tr w:rsidR="009554AA" w:rsidTr="009554A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77662" w:rsidP="00EF42BD">
            <w:pPr>
              <w:pStyle w:val="ConsPlusNormal"/>
              <w:spacing w:line="276" w:lineRule="auto"/>
              <w:jc w:val="both"/>
            </w:pPr>
            <w:r>
              <w:t xml:space="preserve">Субъекты малого и среднего </w:t>
            </w:r>
            <w:r>
              <w:lastRenderedPageBreak/>
              <w:t>предпринимательства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77662" w:rsidP="00EF42BD">
            <w:pPr>
              <w:pStyle w:val="ConsPlusNormal"/>
              <w:spacing w:line="276" w:lineRule="auto"/>
              <w:jc w:val="both"/>
            </w:pPr>
            <w:r>
              <w:lastRenderedPageBreak/>
              <w:t>Статистические данные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77662" w:rsidP="00EF42BD">
            <w:pPr>
              <w:pStyle w:val="ConsPlusNormal"/>
              <w:spacing w:line="276" w:lineRule="auto"/>
              <w:jc w:val="both"/>
            </w:pPr>
            <w:r>
              <w:t>Отчеты  органов статистики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8. Сведения о новых обязанностях (функциях, полномочиях), запретах и ограничениях для субъектов предпринимательской и инвестиционной деятельности (включая органы местного самоуправления), либо об изменении существующих обязанностей (функций, полномочий), запретов и ограничений, а также оценка расходов субъектов предпринимательской и инвестиционной деятельности (включая расходы бюджетов всех уровней), возникающих в связи с необходимостью соблюдения устанавливаемых обязанностей, запретов и ограничений либо с изменением их содержания: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5"/>
        <w:gridCol w:w="3231"/>
        <w:gridCol w:w="3175"/>
      </w:tblGrid>
      <w:tr w:rsidR="009554AA" w:rsidTr="009554A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 xml:space="preserve">Группа субъектов (указываются данные из </w:t>
            </w:r>
            <w:hyperlink r:id="rId14" w:anchor="Par182" w:history="1">
              <w:r>
                <w:rPr>
                  <w:rStyle w:val="a4"/>
                  <w:color w:val="auto"/>
                  <w:u w:val="none"/>
                </w:rPr>
                <w:t>раздела 6</w:t>
              </w:r>
            </w:hyperlink>
            <w:r>
              <w:t>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новых или изменения содержания существующих обязанностей (функций, полномочий), запретов и ограничений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и количественная оценка расходов субъектов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(тыс. руб.)</w:t>
            </w:r>
          </w:p>
        </w:tc>
      </w:tr>
      <w:tr w:rsidR="009554AA" w:rsidTr="009554AA"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4568E3" w:rsidP="00EF42BD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77662" w:rsidP="00EF42BD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77662" w:rsidP="00EF42BD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</w:tr>
      <w:tr w:rsidR="009554AA" w:rsidTr="009554AA">
        <w:tc>
          <w:tcPr>
            <w:tcW w:w="9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AA" w:rsidRDefault="009554AA" w:rsidP="00EF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</w:p>
        </w:tc>
      </w:tr>
      <w:tr w:rsidR="009554AA" w:rsidTr="009554AA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Источники данных, послужившие основанием для количественной оценки расходов субъектов: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__________________</w:t>
            </w:r>
            <w:r w:rsidR="004568E3">
              <w:t>нет</w:t>
            </w:r>
            <w:r>
              <w:t>_________________</w:t>
            </w:r>
            <w:r w:rsidR="004568E3">
              <w:t>_____________________________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(текстовое описание)</w:t>
            </w:r>
          </w:p>
        </w:tc>
      </w:tr>
      <w:tr w:rsidR="009554AA" w:rsidTr="009554AA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расходов субъектов, не поддающихся количественной оценке: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_________</w:t>
            </w:r>
            <w:r w:rsidR="004568E3">
              <w:t>нет</w:t>
            </w:r>
            <w:r>
              <w:t>__________________________</w:t>
            </w:r>
            <w:r w:rsidR="004568E3">
              <w:t>____________________________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(текстовое описание)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9. Оценка рисков решения проблемы предложенным способом регулирования и рисков негативных последствий принятия (издания) нормативного правового акта:</w:t>
      </w:r>
    </w:p>
    <w:p w:rsidR="009554AA" w:rsidRDefault="009554AA" w:rsidP="00EF42BD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9.1.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EF42BD" w:rsidP="00EF42BD">
            <w:pPr>
              <w:pStyle w:val="ConsPlusNormal"/>
              <w:spacing w:line="276" w:lineRule="auto"/>
              <w:jc w:val="both"/>
            </w:pPr>
            <w:r>
              <w:t xml:space="preserve">Риск 1 </w:t>
            </w:r>
          </w:p>
          <w:p w:rsidR="009554AA" w:rsidRDefault="00EF42BD" w:rsidP="00377662">
            <w:pPr>
              <w:pStyle w:val="ConsPlusNormal"/>
              <w:spacing w:line="276" w:lineRule="auto"/>
              <w:jc w:val="both"/>
            </w:pPr>
            <w:r>
              <w:t xml:space="preserve">Низкие показатели эффективности деятельности Совета 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9.2.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t>Оценка вероятности наступления рисков:</w:t>
            </w:r>
            <w:r w:rsidR="00EF42BD">
              <w:t xml:space="preserve">  низкая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(текстовое описание)</w:t>
            </w:r>
          </w:p>
        </w:tc>
      </w:tr>
      <w:tr w:rsidR="009554AA" w:rsidRPr="00EF42BD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6C49B1" w:rsidRDefault="009554AA" w:rsidP="00EF42BD">
            <w:pPr>
              <w:pStyle w:val="ConsPlusNormal"/>
              <w:spacing w:line="276" w:lineRule="auto"/>
              <w:jc w:val="both"/>
            </w:pPr>
            <w:r w:rsidRPr="006C49B1">
              <w:lastRenderedPageBreak/>
              <w:t>9.3.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62" w:rsidRDefault="009554AA" w:rsidP="006C49B1">
            <w:pPr>
              <w:pStyle w:val="ConsPlusNormal"/>
              <w:jc w:val="both"/>
            </w:pPr>
            <w:r w:rsidRPr="006C49B1">
              <w:t xml:space="preserve">Методы </w:t>
            </w:r>
            <w:proofErr w:type="gramStart"/>
            <w:r w:rsidRPr="006C49B1">
              <w:t>контроля эффективности избранного способа  достижения поставленных целей</w:t>
            </w:r>
            <w:proofErr w:type="gramEnd"/>
            <w:r w:rsidRPr="006C49B1">
              <w:t>:</w:t>
            </w:r>
          </w:p>
          <w:p w:rsidR="006C49B1" w:rsidRDefault="006C49B1" w:rsidP="006C49B1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проведение мониторинга </w:t>
            </w:r>
            <w:proofErr w:type="gramStart"/>
            <w:r>
              <w:rPr>
                <w:lang w:eastAsia="ru-RU"/>
              </w:rPr>
              <w:t>согласно</w:t>
            </w:r>
            <w:proofErr w:type="gramEnd"/>
            <w:r>
              <w:rPr>
                <w:lang w:eastAsia="ru-RU"/>
              </w:rPr>
              <w:t xml:space="preserve"> годового Плана работы </w:t>
            </w:r>
            <w:r w:rsidR="00377662">
              <w:rPr>
                <w:lang w:eastAsia="ru-RU"/>
              </w:rPr>
              <w:t>Координационного с</w:t>
            </w:r>
            <w:r>
              <w:rPr>
                <w:lang w:eastAsia="ru-RU"/>
              </w:rPr>
              <w:t>овета; мониторинг кл</w:t>
            </w:r>
            <w:r w:rsidR="00377662">
              <w:rPr>
                <w:lang w:eastAsia="ru-RU"/>
              </w:rPr>
              <w:t>ючевых показателей деятельности</w:t>
            </w:r>
            <w:r>
              <w:rPr>
                <w:lang w:eastAsia="ru-RU"/>
              </w:rPr>
              <w:t>, количества</w:t>
            </w:r>
            <w:bookmarkStart w:id="2" w:name="_GoBack"/>
            <w:bookmarkEnd w:id="2"/>
            <w:r>
              <w:rPr>
                <w:lang w:eastAsia="ru-RU"/>
              </w:rPr>
              <w:t xml:space="preserve"> реализованных решений совета.</w:t>
            </w:r>
          </w:p>
          <w:p w:rsidR="009554AA" w:rsidRPr="006C49B1" w:rsidRDefault="009554AA" w:rsidP="006C49B1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</w:pPr>
          </w:p>
        </w:tc>
      </w:tr>
    </w:tbl>
    <w:p w:rsidR="009554AA" w:rsidRPr="00EF42BD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554AA" w:rsidRPr="00EF42BD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C36D0">
        <w:rPr>
          <w:rFonts w:ascii="Times New Roman" w:hAnsi="Times New Roman" w:cs="Times New Roman"/>
          <w:sz w:val="28"/>
          <w:szCs w:val="28"/>
        </w:rPr>
        <w:t>10. Индикативные показатели, программы мониторинга и иные способы (методы) оценки достижения заявленных целей регулирования:</w:t>
      </w:r>
    </w:p>
    <w:p w:rsidR="009554AA" w:rsidRPr="00EF42BD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Look w:val="04A0"/>
      </w:tblPr>
      <w:tblGrid>
        <w:gridCol w:w="2826"/>
        <w:gridCol w:w="2543"/>
        <w:gridCol w:w="2176"/>
        <w:gridCol w:w="2026"/>
      </w:tblGrid>
      <w:tr w:rsidR="00400FAF" w:rsidRPr="00EF42BD" w:rsidTr="006C36D0"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EF42BD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10.1. Цели предлагаемого регулирования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EF42BD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10.2.Индикативные показатели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6C36D0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10.3.Единицы измерения индикативных показателей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400FAF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10.4.Способы расчета индикативных показателей</w:t>
            </w:r>
          </w:p>
        </w:tc>
      </w:tr>
      <w:tr w:rsidR="00400FAF" w:rsidRPr="00EF42BD" w:rsidTr="006C36D0"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6D0" w:rsidRPr="006C36D0" w:rsidRDefault="006C36D0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6C36D0">
              <w:rPr>
                <w:sz w:val="28"/>
                <w:szCs w:val="28"/>
              </w:rPr>
              <w:t>координация взаимодействия субъектов малого и среднего предпринимательства и субъектов инвестиционной деятельности с органами местного самоуправления муниципального образования;</w:t>
            </w:r>
          </w:p>
          <w:p w:rsidR="00EA4AA5" w:rsidRDefault="00EA4AA5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A4AA5" w:rsidRDefault="006C36D0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BC2A22">
              <w:rPr>
                <w:sz w:val="28"/>
                <w:szCs w:val="28"/>
              </w:rPr>
              <w:t>выдвижение и поддержка инвестиционных проектов и инициатив в области развития малого и ср</w:t>
            </w:r>
            <w:r w:rsidR="00400FAF">
              <w:rPr>
                <w:sz w:val="28"/>
                <w:szCs w:val="28"/>
              </w:rPr>
              <w:t>еднего предпринимательства</w:t>
            </w:r>
          </w:p>
          <w:p w:rsidR="00EA4AA5" w:rsidRDefault="00EA4AA5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C36D0" w:rsidRPr="00BC2A22" w:rsidRDefault="006C36D0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BC2A22">
              <w:rPr>
                <w:sz w:val="28"/>
                <w:szCs w:val="28"/>
              </w:rPr>
              <w:t xml:space="preserve">проведение общественной экспертизы проектов муниципальных нормативных правовых актов, регулирующих </w:t>
            </w:r>
            <w:r w:rsidRPr="00BC2A22">
              <w:rPr>
                <w:sz w:val="28"/>
                <w:szCs w:val="28"/>
              </w:rPr>
              <w:lastRenderedPageBreak/>
              <w:t>развитие малого и среднего предпринимательства и инвестиционной деятельности;</w:t>
            </w:r>
          </w:p>
          <w:p w:rsidR="00EA4AA5" w:rsidRDefault="00EA4AA5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C36D0" w:rsidRDefault="006C36D0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4.выработка</w:t>
            </w:r>
            <w:r w:rsidRPr="00BC2A22">
              <w:rPr>
                <w:sz w:val="28"/>
                <w:szCs w:val="28"/>
              </w:rPr>
              <w:t xml:space="preserve"> рекомендаций органам местного самоуправления при определении приоритетных направлений инвестиционного развития и развития малого и среднего предпринимательства в муниципальном образовании;</w:t>
            </w:r>
          </w:p>
          <w:p w:rsidR="00EA4AA5" w:rsidRDefault="00EA4AA5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400FAF" w:rsidRDefault="00400FAF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400FAF" w:rsidRDefault="00400FAF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400FAF" w:rsidRDefault="00400FAF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400FAF" w:rsidRDefault="00400FAF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400FAF" w:rsidRDefault="00400FAF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C36D0" w:rsidRPr="00BC2A22" w:rsidRDefault="00EA4AA5" w:rsidP="006C36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C36D0">
              <w:rPr>
                <w:sz w:val="28"/>
                <w:szCs w:val="28"/>
              </w:rPr>
              <w:t>.</w:t>
            </w:r>
            <w:r w:rsidR="006C36D0" w:rsidRPr="00BC2A22">
              <w:rPr>
                <w:sz w:val="28"/>
                <w:szCs w:val="28"/>
              </w:rPr>
              <w:t xml:space="preserve">рассмотрение проектов стратегического планирования инвестиционной деятельности, </w:t>
            </w:r>
          </w:p>
          <w:p w:rsidR="00EA4AA5" w:rsidRDefault="00EA4AA5" w:rsidP="006C3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FAF" w:rsidRDefault="00400FAF" w:rsidP="006C3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FAF" w:rsidRDefault="00400FAF" w:rsidP="006C3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4AA" w:rsidRPr="006C36D0" w:rsidRDefault="00EA4AA5" w:rsidP="006C36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36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6D0" w:rsidRPr="006C36D0">
              <w:rPr>
                <w:rFonts w:ascii="Times New Roman" w:hAnsi="Times New Roman" w:cs="Times New Roman"/>
                <w:sz w:val="28"/>
                <w:szCs w:val="28"/>
              </w:rPr>
              <w:t>разработка рекомендаций по стимулированию инвестиционной активности на территории городского округа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заседаний Совета</w:t>
            </w:r>
          </w:p>
          <w:p w:rsidR="009554AA" w:rsidRDefault="009554AA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приняты решения совета</w:t>
            </w: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приняты решения совета</w:t>
            </w: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приняты решения совета</w:t>
            </w: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приняты решения совета</w:t>
            </w: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Pr="00EF42BD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приняты решения совета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AA5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Подтверждение протоколом Совета</w:t>
            </w: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EA4AA5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4AA5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Подтверждается протоколом Совета</w:t>
            </w: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Подтверждается протоколом Совета</w:t>
            </w: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Подтверждается протоколом</w:t>
            </w: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Совета</w:t>
            </w: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Подтверждается протоколом</w:t>
            </w: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Совета</w:t>
            </w: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Подтверждается протоколом</w:t>
            </w: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Совета</w:t>
            </w:r>
          </w:p>
          <w:p w:rsidR="00400FAF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C36D0" w:rsidRPr="006C36D0" w:rsidRDefault="006C36D0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 наличию протоколов</w:t>
            </w: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F151F" w:rsidRDefault="008F151F" w:rsidP="008F151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доля </w:t>
            </w:r>
            <w:r w:rsidRPr="006C36D0">
              <w:rPr>
                <w:sz w:val="28"/>
                <w:szCs w:val="28"/>
                <w:lang w:eastAsia="ru-RU"/>
              </w:rPr>
              <w:t>реализованных решений совета от общего числа решений, принятых советом, %</w:t>
            </w:r>
          </w:p>
          <w:p w:rsidR="00400FAF" w:rsidRDefault="00400FAF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доля </w:t>
            </w:r>
            <w:r w:rsidRPr="006C36D0">
              <w:rPr>
                <w:sz w:val="28"/>
                <w:szCs w:val="28"/>
                <w:lang w:eastAsia="ru-RU"/>
              </w:rPr>
              <w:t xml:space="preserve">реализованных решений совета от общего числа решений, </w:t>
            </w:r>
            <w:r w:rsidRPr="006C36D0">
              <w:rPr>
                <w:sz w:val="28"/>
                <w:szCs w:val="28"/>
                <w:lang w:eastAsia="ru-RU"/>
              </w:rPr>
              <w:lastRenderedPageBreak/>
              <w:t>принятых советом, %</w:t>
            </w: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Pr="006C36D0" w:rsidRDefault="00400FAF" w:rsidP="00400F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общего числа вопросов и предложений, поступивших на рассмотрение совета, %</w:t>
            </w: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доля </w:t>
            </w:r>
            <w:r w:rsidRPr="006C36D0">
              <w:rPr>
                <w:sz w:val="28"/>
                <w:szCs w:val="28"/>
                <w:lang w:eastAsia="ru-RU"/>
              </w:rPr>
              <w:t>реализованных решений совета от общего числа решений, принятых советом, %</w:t>
            </w: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доля </w:t>
            </w:r>
            <w:r w:rsidRPr="006C36D0">
              <w:rPr>
                <w:sz w:val="28"/>
                <w:szCs w:val="28"/>
                <w:lang w:eastAsia="ru-RU"/>
              </w:rPr>
              <w:t>реализованных решений совета от общего числа решений, принятых советом, %</w:t>
            </w:r>
          </w:p>
          <w:p w:rsidR="00400FAF" w:rsidRPr="00400FAF" w:rsidRDefault="00400FAF" w:rsidP="00400FAF">
            <w:pPr>
              <w:pStyle w:val="ConsPlusNonformat"/>
              <w:jc w:val="both"/>
              <w:rPr>
                <w:lang w:eastAsia="ru-RU"/>
              </w:rPr>
            </w:pPr>
          </w:p>
        </w:tc>
      </w:tr>
      <w:tr w:rsidR="009554AA" w:rsidTr="006C36D0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400FAF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 мониторинга:</w:t>
            </w:r>
          </w:p>
          <w:p w:rsidR="00400FAF" w:rsidRDefault="00400FAF" w:rsidP="00400FAF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Проведение мониторинга согласно годового Плана работы Совета</w:t>
            </w:r>
          </w:p>
          <w:p w:rsidR="009554AA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0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11.  Иные  сведения, которые, по мнению разработчика, позволяют оценить</w:t>
      </w:r>
    </w:p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обоснованность принятия (издания) нормативного правового акта</w:t>
      </w:r>
      <w:r w:rsidR="00377662">
        <w:rPr>
          <w:rFonts w:ascii="Times New Roman" w:hAnsi="Times New Roman" w:cs="Times New Roman"/>
          <w:sz w:val="28"/>
          <w:szCs w:val="28"/>
        </w:rPr>
        <w:t>:</w:t>
      </w:r>
    </w:p>
    <w:p w:rsidR="009554AA" w:rsidRDefault="00EF42BD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Успешный опыт регионов, рекомендации Агентства стратегич</w:t>
      </w:r>
      <w:r w:rsidR="0037766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инициатив по введению успешной практики, направленной на развитие и поддержку малого и среднего предпринимательства на муниципальном уровне.</w:t>
      </w:r>
    </w:p>
    <w:p w:rsidR="00377662" w:rsidRDefault="00377662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5B5C" w:rsidRDefault="00E65B5C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</w:p>
    <w:p w:rsidR="00E65B5C" w:rsidRPr="00DB5C1E" w:rsidRDefault="00E65B5C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Батанова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Юрьевна, главный </w:t>
      </w:r>
      <w:r w:rsidRPr="00DB5C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B5C1E">
        <w:rPr>
          <w:rFonts w:ascii="Times New Roman" w:hAnsi="Times New Roman" w:cs="Times New Roman"/>
          <w:sz w:val="28"/>
          <w:szCs w:val="28"/>
          <w:lang w:eastAsia="ru-RU"/>
        </w:rPr>
        <w:t>отдела инвестиционного развития администрации БГО</w:t>
      </w:r>
    </w:p>
    <w:p w:rsidR="00E65B5C" w:rsidRPr="00DB5C1E" w:rsidRDefault="00E65B5C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65B5C" w:rsidRDefault="00E65B5C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C40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марта 2016              подпись_____</w:t>
      </w:r>
    </w:p>
    <w:p w:rsidR="00E65B5C" w:rsidRDefault="00E65B5C" w:rsidP="00EF42BD">
      <w:pPr>
        <w:pStyle w:val="ConsPlusNormal"/>
        <w:jc w:val="both"/>
      </w:pPr>
    </w:p>
    <w:p w:rsidR="009554AA" w:rsidRDefault="009554AA" w:rsidP="00EF42BD">
      <w:pPr>
        <w:pStyle w:val="ConsPlusNormal"/>
        <w:jc w:val="both"/>
        <w:outlineLvl w:val="1"/>
      </w:pPr>
    </w:p>
    <w:p w:rsidR="00DB5C1E" w:rsidRDefault="00DB5C1E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3F9" w:rsidRDefault="003E53F9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BD" w:rsidRDefault="00EF42BD" w:rsidP="00EF42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4AA" w:rsidRDefault="009554AA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Уведомление</w:t>
      </w:r>
    </w:p>
    <w:p w:rsidR="009554AA" w:rsidRDefault="009554AA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консультаций проекта нормативного правового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tbl>
      <w:tblPr>
        <w:tblStyle w:val="a3"/>
        <w:tblW w:w="10035" w:type="dxa"/>
        <w:tblInd w:w="-147" w:type="dxa"/>
        <w:tblLayout w:type="fixed"/>
        <w:tblLook w:val="04A0"/>
      </w:tblPr>
      <w:tblGrid>
        <w:gridCol w:w="676"/>
        <w:gridCol w:w="9359"/>
      </w:tblGrid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3F9" w:rsidRDefault="009554AA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Вид и наименование проекта нормативного правового акта:</w:t>
            </w:r>
            <w:r w:rsidR="003872AC" w:rsidRPr="006101E3">
              <w:rPr>
                <w:bCs/>
                <w:sz w:val="28"/>
                <w:szCs w:val="28"/>
              </w:rPr>
              <w:t xml:space="preserve"> </w:t>
            </w:r>
          </w:p>
          <w:p w:rsidR="009554AA" w:rsidRDefault="003E53F9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Постановление администрации Березовского городского округа</w:t>
            </w:r>
            <w:r w:rsidRPr="006101E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«О создании </w:t>
            </w:r>
            <w:r w:rsidRPr="006101E3">
              <w:rPr>
                <w:bCs/>
                <w:sz w:val="28"/>
                <w:szCs w:val="28"/>
              </w:rPr>
              <w:t>Координационно</w:t>
            </w:r>
            <w:r>
              <w:rPr>
                <w:bCs/>
                <w:sz w:val="28"/>
                <w:szCs w:val="28"/>
              </w:rPr>
              <w:t>го</w:t>
            </w:r>
            <w:r w:rsidRPr="006101E3">
              <w:rPr>
                <w:bCs/>
                <w:sz w:val="28"/>
                <w:szCs w:val="28"/>
              </w:rPr>
              <w:t xml:space="preserve"> Совет</w:t>
            </w:r>
            <w:r>
              <w:rPr>
                <w:bCs/>
                <w:sz w:val="28"/>
                <w:szCs w:val="28"/>
              </w:rPr>
              <w:t>а</w:t>
            </w:r>
            <w:r w:rsidRPr="006101E3">
              <w:rPr>
                <w:bCs/>
                <w:sz w:val="28"/>
                <w:szCs w:val="28"/>
              </w:rPr>
              <w:t xml:space="preserve"> </w:t>
            </w:r>
            <w:r w:rsidRPr="006101E3">
              <w:rPr>
                <w:sz w:val="28"/>
                <w:szCs w:val="28"/>
              </w:rPr>
              <w:t>по улучшению инвестиционного климата и развитию предпринимательства на территории Березовского городского округа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Планируемый срок вступления в силу:</w:t>
            </w:r>
            <w:r w:rsidR="003872AC">
              <w:rPr>
                <w:sz w:val="28"/>
                <w:szCs w:val="28"/>
                <w:lang w:eastAsia="ru-RU"/>
              </w:rPr>
              <w:t xml:space="preserve"> 28 марта 2016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Сведения о разработчике проекта нормативного правового акта</w:t>
            </w:r>
            <w:r>
              <w:rPr>
                <w:sz w:val="28"/>
                <w:szCs w:val="28"/>
                <w:lang w:eastAsia="ru-RU"/>
              </w:rPr>
              <w:t xml:space="preserve"> (далее – разработчик):</w:t>
            </w:r>
            <w:r w:rsidR="003872AC">
              <w:rPr>
                <w:sz w:val="28"/>
                <w:szCs w:val="28"/>
                <w:lang w:eastAsia="ru-RU"/>
              </w:rPr>
              <w:t xml:space="preserve"> отдел инвестиционного развития администрации Березовского городского округа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Сведения об уполномоченном органе:</w:t>
            </w:r>
            <w:r w:rsidR="00077C34">
              <w:rPr>
                <w:sz w:val="28"/>
                <w:szCs w:val="28"/>
                <w:lang w:eastAsia="ru-RU"/>
              </w:rPr>
              <w:t>отдел инвестиционного развития администрации Березовского городского округа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9554AA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Срок проведения публичных консультаций (срок, в течение которого разработчиком  принимаются  предложения):</w:t>
            </w:r>
          </w:p>
          <w:p w:rsidR="009554AA" w:rsidRDefault="009554AA" w:rsidP="00EF42BD">
            <w:pPr>
              <w:pStyle w:val="ConsPlusNormal"/>
              <w:jc w:val="both"/>
              <w:rPr>
                <w:lang w:eastAsia="ru-RU"/>
              </w:rPr>
            </w:pPr>
          </w:p>
          <w:p w:rsidR="009554AA" w:rsidRDefault="003872AC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Начало: «14» марта 2016</w:t>
            </w:r>
            <w:r w:rsidR="009554AA">
              <w:rPr>
                <w:lang w:eastAsia="ru-RU"/>
              </w:rPr>
              <w:t>г.</w:t>
            </w:r>
          </w:p>
          <w:p w:rsidR="009554AA" w:rsidRDefault="009554AA" w:rsidP="00EF42BD">
            <w:pPr>
              <w:pStyle w:val="ConsPlusNormal"/>
              <w:jc w:val="both"/>
              <w:rPr>
                <w:lang w:eastAsia="ru-RU"/>
              </w:rPr>
            </w:pPr>
          </w:p>
          <w:p w:rsidR="009554AA" w:rsidRDefault="00DB5C1E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Окончание: «24» марта 2016</w:t>
            </w:r>
            <w:r w:rsidR="009554AA">
              <w:rPr>
                <w:lang w:eastAsia="ru-RU"/>
              </w:rPr>
              <w:t>г.</w:t>
            </w:r>
          </w:p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9554AA" w:rsidRDefault="00DB5C1E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_________________10 дней</w:t>
            </w:r>
            <w:r w:rsidR="009554AA">
              <w:rPr>
                <w:lang w:eastAsia="ru-RU"/>
              </w:rPr>
              <w:t>_________________________________________</w:t>
            </w:r>
          </w:p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(количество календарных дней)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Способ направления участниками публичных консультаций своих мнений:</w:t>
            </w:r>
          </w:p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</w:p>
        </w:tc>
      </w:tr>
      <w:tr w:rsidR="009554AA" w:rsidTr="009554AA">
        <w:trPr>
          <w:trHeight w:val="146"/>
        </w:trPr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9554AA" w:rsidP="00EF42B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Ф.И.О. контактного лица: </w:t>
            </w:r>
            <w:proofErr w:type="spellStart"/>
            <w:r w:rsidR="003E53F9">
              <w:rPr>
                <w:sz w:val="28"/>
                <w:szCs w:val="28"/>
                <w:lang w:eastAsia="ru-RU"/>
              </w:rPr>
              <w:t>Батанова</w:t>
            </w:r>
            <w:proofErr w:type="spellEnd"/>
            <w:r w:rsidR="003E53F9">
              <w:rPr>
                <w:sz w:val="28"/>
                <w:szCs w:val="28"/>
                <w:lang w:eastAsia="ru-RU"/>
              </w:rPr>
              <w:t xml:space="preserve"> Ирина Юрьевна</w:t>
            </w:r>
          </w:p>
          <w:p w:rsidR="009554AA" w:rsidRDefault="009554AA" w:rsidP="00EF42BD">
            <w:pPr>
              <w:ind w:left="360" w:hanging="36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Должность: </w:t>
            </w:r>
            <w:r w:rsidR="003E53F9">
              <w:rPr>
                <w:sz w:val="28"/>
                <w:szCs w:val="28"/>
                <w:lang w:eastAsia="ru-RU"/>
              </w:rPr>
              <w:t xml:space="preserve">главный специалист по инвестиционному развитию </w:t>
            </w:r>
            <w:r w:rsidR="00DB5C1E">
              <w:rPr>
                <w:sz w:val="28"/>
                <w:szCs w:val="28"/>
                <w:lang w:eastAsia="ru-RU"/>
              </w:rPr>
              <w:t>отдел</w:t>
            </w:r>
            <w:r w:rsidR="003E53F9">
              <w:rPr>
                <w:sz w:val="28"/>
                <w:szCs w:val="28"/>
                <w:lang w:eastAsia="ru-RU"/>
              </w:rPr>
              <w:t>а</w:t>
            </w:r>
            <w:r w:rsidR="00DB5C1E">
              <w:rPr>
                <w:sz w:val="28"/>
                <w:szCs w:val="28"/>
                <w:lang w:eastAsia="ru-RU"/>
              </w:rPr>
              <w:t xml:space="preserve"> инвестиционного развития администрации </w:t>
            </w:r>
            <w:r w:rsidR="003E53F9">
              <w:rPr>
                <w:sz w:val="28"/>
                <w:szCs w:val="28"/>
                <w:lang w:eastAsia="ru-RU"/>
              </w:rPr>
              <w:t>Березовского городского округа</w:t>
            </w:r>
          </w:p>
          <w:p w:rsidR="009554AA" w:rsidRDefault="009554AA" w:rsidP="00EF42BD">
            <w:pPr>
              <w:ind w:left="360" w:hanging="36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Тел: </w:t>
            </w:r>
            <w:r w:rsidR="00DB5C1E">
              <w:rPr>
                <w:sz w:val="28"/>
                <w:szCs w:val="28"/>
                <w:lang w:eastAsia="ru-RU"/>
              </w:rPr>
              <w:t>8343394</w:t>
            </w:r>
            <w:r w:rsidR="003E53F9">
              <w:rPr>
                <w:sz w:val="28"/>
                <w:szCs w:val="28"/>
                <w:lang w:eastAsia="ru-RU"/>
              </w:rPr>
              <w:t>-49-57</w:t>
            </w:r>
          </w:p>
          <w:p w:rsidR="009554AA" w:rsidRPr="00DB5C1E" w:rsidRDefault="00DB5C1E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Адрес электронной почты:</w:t>
            </w:r>
            <w:r>
              <w:rPr>
                <w:sz w:val="28"/>
                <w:szCs w:val="28"/>
                <w:lang w:val="en-US" w:eastAsia="ru-RU"/>
              </w:rPr>
              <w:t>www</w:t>
            </w:r>
            <w:r w:rsidRPr="00DB5C1E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val="en-US" w:eastAsia="ru-RU"/>
              </w:rPr>
              <w:t>invest</w:t>
            </w:r>
            <w:r w:rsidRPr="00DB5C1E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val="en-US" w:eastAsia="ru-RU"/>
              </w:rPr>
              <w:t>bgo</w:t>
            </w:r>
            <w:proofErr w:type="spellEnd"/>
            <w:r w:rsidRPr="00DB5C1E">
              <w:rPr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sz w:val="28"/>
                <w:szCs w:val="28"/>
                <w:lang w:val="en-US" w:eastAsia="ru-RU"/>
              </w:rPr>
              <w:t>yandex</w:t>
            </w:r>
            <w:proofErr w:type="spellEnd"/>
            <w:r w:rsidRPr="00DB5C1E">
              <w:rPr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9554AA" w:rsidRPr="003E53F9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Иной способ получения предложений:</w:t>
            </w:r>
            <w:r w:rsidR="003E53F9">
              <w:rPr>
                <w:sz w:val="28"/>
                <w:szCs w:val="28"/>
                <w:lang w:eastAsia="ru-RU"/>
              </w:rPr>
              <w:t xml:space="preserve"> нет</w:t>
            </w:r>
          </w:p>
        </w:tc>
      </w:tr>
    </w:tbl>
    <w:p w:rsidR="009554AA" w:rsidRDefault="009554AA" w:rsidP="00EF42BD">
      <w:pPr>
        <w:pStyle w:val="ConsPlusNormal"/>
        <w:jc w:val="both"/>
        <w:outlineLvl w:val="1"/>
      </w:pPr>
    </w:p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</w:p>
    <w:p w:rsidR="00DB5C1E" w:rsidRPr="00DB5C1E" w:rsidRDefault="00DB5C1E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Батанова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Юрьевна, главный </w:t>
      </w:r>
      <w:r w:rsidRPr="00DB5C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B5C1E">
        <w:rPr>
          <w:rFonts w:ascii="Times New Roman" w:hAnsi="Times New Roman" w:cs="Times New Roman"/>
          <w:sz w:val="28"/>
          <w:szCs w:val="28"/>
          <w:lang w:eastAsia="ru-RU"/>
        </w:rPr>
        <w:t>отдела инвестиционного развития администрации БГО</w:t>
      </w:r>
    </w:p>
    <w:p w:rsidR="00DB5C1E" w:rsidRPr="00DB5C1E" w:rsidRDefault="00DB5C1E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54AA" w:rsidRDefault="00DB5C1E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марта 2016</w:t>
      </w:r>
      <w:r w:rsidR="009554AA">
        <w:rPr>
          <w:rFonts w:ascii="Times New Roman" w:hAnsi="Times New Roman" w:cs="Times New Roman"/>
          <w:sz w:val="28"/>
          <w:szCs w:val="28"/>
        </w:rPr>
        <w:t xml:space="preserve">              подпись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554AA" w:rsidRDefault="009554AA" w:rsidP="00EF42BD">
      <w:pPr>
        <w:pStyle w:val="ConsPlusNormal"/>
        <w:jc w:val="both"/>
      </w:pPr>
    </w:p>
    <w:p w:rsidR="005E5B91" w:rsidRDefault="005E5B91" w:rsidP="00EF42BD">
      <w:pPr>
        <w:jc w:val="both"/>
      </w:pPr>
    </w:p>
    <w:sectPr w:rsidR="005E5B91" w:rsidSect="005E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40F9"/>
    <w:multiLevelType w:val="hybridMultilevel"/>
    <w:tmpl w:val="6CFEB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554AA"/>
    <w:rsid w:val="00077C34"/>
    <w:rsid w:val="000D2544"/>
    <w:rsid w:val="001508D8"/>
    <w:rsid w:val="001B52DC"/>
    <w:rsid w:val="001E05D7"/>
    <w:rsid w:val="002953B3"/>
    <w:rsid w:val="0032761F"/>
    <w:rsid w:val="00377662"/>
    <w:rsid w:val="003872AC"/>
    <w:rsid w:val="003E53F9"/>
    <w:rsid w:val="00400FAF"/>
    <w:rsid w:val="004568E3"/>
    <w:rsid w:val="005108F7"/>
    <w:rsid w:val="00555471"/>
    <w:rsid w:val="005E5B91"/>
    <w:rsid w:val="006101E3"/>
    <w:rsid w:val="006B4B78"/>
    <w:rsid w:val="006C36D0"/>
    <w:rsid w:val="006C49B1"/>
    <w:rsid w:val="007312FA"/>
    <w:rsid w:val="007A365C"/>
    <w:rsid w:val="008C40F4"/>
    <w:rsid w:val="008F151F"/>
    <w:rsid w:val="009554AA"/>
    <w:rsid w:val="00A1461E"/>
    <w:rsid w:val="00B23BB9"/>
    <w:rsid w:val="00BC2A22"/>
    <w:rsid w:val="00D728BF"/>
    <w:rsid w:val="00DB5C1E"/>
    <w:rsid w:val="00DD4523"/>
    <w:rsid w:val="00E65B5C"/>
    <w:rsid w:val="00EA4AA5"/>
    <w:rsid w:val="00EF4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A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4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554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955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54AA"/>
    <w:rPr>
      <w:color w:val="0000FF"/>
      <w:u w:val="single"/>
    </w:rPr>
  </w:style>
  <w:style w:type="paragraph" w:customStyle="1" w:styleId="ConsPlusTitle">
    <w:name w:val="ConsPlusTitle"/>
    <w:rsid w:val="006101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2">
    <w:name w:val="Стиль таблицы2"/>
    <w:basedOn w:val="a1"/>
    <w:rsid w:val="00BC2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C36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907E190956FE35549C329CCCDF67D7146D9AA596BF1EC8AED5C7911B1758A89475BF0A309842B24614ADZ0w6I" TargetMode="External"/><Relationship Id="rId13" Type="http://schemas.openxmlformats.org/officeDocument/2006/relationships/hyperlink" Target="consultantplus://offline/ref=EF907E190956FE35549C329CCCDF67D7146D9AA596BF1EC8AED5C7911B1758A89475BF0A309842B24615A8Z0w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907E190956FE35549C2C91DAB339DD1464C6AF99BF179CF18A9CCC4C1E52FFD33AE648749542B0Z4w6I" TargetMode="External"/><Relationship Id="rId12" Type="http://schemas.openxmlformats.org/officeDocument/2006/relationships/hyperlink" Target="consultantplus://offline/ref=EF907E190956FE35549C329CCCDF67D7146D9AA596BF1EC8AED5C7911B1758A89475BF0A309842B24614ADZ0w6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F907E190956FE35549C2C91DAB339DD1464C6AF99BF179CF18A9CCC4C1E52FFD33AE648749542B3Z4w7I" TargetMode="External"/><Relationship Id="rId11" Type="http://schemas.openxmlformats.org/officeDocument/2006/relationships/hyperlink" Target="consultantplus://offline/ref=EF907E190956FE35549C2C91DAB339DD1464C6AF99BF179CF18A9CCC4C1E52FFD33AE648749542B0Z4w6I" TargetMode="External"/><Relationship Id="rId5" Type="http://schemas.openxmlformats.org/officeDocument/2006/relationships/hyperlink" Target="http://www.invest-bgo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F907E190956FE35549C2C91DAB339DD1464C6AF99BF179CF18A9CCC4C1E52FFD33AE648749542B3Z4w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907E190956FE35549C329CCCDF67D7146D9AA596BF1EC8AED5C7911B1758A89475BF0A309842B24615A8Z0w3I" TargetMode="External"/><Relationship Id="rId14" Type="http://schemas.openxmlformats.org/officeDocument/2006/relationships/hyperlink" Target="file:///Z:\&#1052;&#1072;&#1096;&#1073;&#1102;&#1088;&#1086;\&#1048;&#1083;&#1100;&#1080;&#1085;&#1099;&#1093;\&#1054;&#1056;&#1042;%20&#1086;&#1082;&#1086;&#1085;&#1095;.&#1074;&#1072;&#1088;-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2337</Words>
  <Characters>13323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Шалунова Алена Юрьевна</dc:creator>
  <cp:keywords/>
  <dc:description/>
  <cp:lastModifiedBy>batanova</cp:lastModifiedBy>
  <cp:revision>18</cp:revision>
  <dcterms:created xsi:type="dcterms:W3CDTF">2016-03-09T04:21:00Z</dcterms:created>
  <dcterms:modified xsi:type="dcterms:W3CDTF">2016-03-14T12:59:00Z</dcterms:modified>
</cp:coreProperties>
</file>