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0A" w:rsidRPr="00B93F0A" w:rsidRDefault="00FF12F6" w:rsidP="00FF12F6">
      <w:pPr>
        <w:suppressAutoHyphens/>
        <w:autoSpaceDE w:val="0"/>
        <w:autoSpaceDN w:val="0"/>
        <w:spacing w:after="0" w:line="240" w:lineRule="auto"/>
        <w:ind w:left="1134" w:firstLine="9498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Приложение №</w:t>
      </w:r>
      <w:r w:rsidR="00B93F0A" w:rsidRPr="00B93F0A">
        <w:rPr>
          <w:rFonts w:ascii="Liberation Serif" w:eastAsia="Calibri" w:hAnsi="Liberation Serif" w:cs="Times New Roman"/>
          <w:sz w:val="28"/>
          <w:szCs w:val="28"/>
        </w:rPr>
        <w:t>5</w:t>
      </w:r>
    </w:p>
    <w:p w:rsidR="00B93F0A" w:rsidRPr="00B93F0A" w:rsidRDefault="00B93F0A" w:rsidP="00FF12F6">
      <w:pPr>
        <w:suppressAutoHyphens/>
        <w:autoSpaceDE w:val="0"/>
        <w:autoSpaceDN w:val="0"/>
        <w:spacing w:after="0" w:line="240" w:lineRule="auto"/>
        <w:ind w:left="1134" w:firstLine="9498"/>
        <w:rPr>
          <w:rFonts w:ascii="Liberation Serif" w:eastAsia="Calibri" w:hAnsi="Liberation Serif" w:cs="Times New Roman"/>
          <w:sz w:val="28"/>
          <w:szCs w:val="28"/>
        </w:rPr>
      </w:pPr>
      <w:r w:rsidRPr="00B93F0A">
        <w:rPr>
          <w:rFonts w:ascii="Liberation Serif" w:eastAsia="Calibri" w:hAnsi="Liberation Serif" w:cs="Times New Roman"/>
          <w:sz w:val="28"/>
          <w:szCs w:val="28"/>
        </w:rPr>
        <w:t xml:space="preserve">к Административному регламенту </w:t>
      </w:r>
    </w:p>
    <w:p w:rsidR="00B93F0A" w:rsidRPr="00B93F0A" w:rsidRDefault="00B93F0A" w:rsidP="00FF12F6">
      <w:pPr>
        <w:suppressAutoHyphens/>
        <w:autoSpaceDN w:val="0"/>
        <w:spacing w:after="0" w:line="240" w:lineRule="auto"/>
        <w:ind w:left="113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F0A" w:rsidRPr="00B93F0A" w:rsidRDefault="00B93F0A" w:rsidP="00B93F0A">
      <w:pPr>
        <w:suppressAutoHyphens/>
        <w:autoSpaceDN w:val="0"/>
        <w:spacing w:after="0" w:line="240" w:lineRule="auto"/>
        <w:ind w:left="4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F6" w:rsidRPr="00FF12F6" w:rsidRDefault="00B93F0A" w:rsidP="00FF12F6">
      <w:pPr>
        <w:suppressAutoHyphens/>
        <w:autoSpaceDN w:val="0"/>
        <w:spacing w:after="0" w:line="240" w:lineRule="auto"/>
        <w:ind w:left="5893" w:hanging="5415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F12F6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Состав, последовательность и сроки</w:t>
      </w:r>
    </w:p>
    <w:p w:rsidR="00B93F0A" w:rsidRDefault="00B93F0A" w:rsidP="00FF12F6">
      <w:pPr>
        <w:suppressAutoHyphens/>
        <w:autoSpaceDN w:val="0"/>
        <w:spacing w:after="0" w:line="240" w:lineRule="auto"/>
        <w:ind w:left="5893" w:hanging="5415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F12F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выполнения административных процедур (действий) при предоставлении муниципальной услуги</w:t>
      </w:r>
    </w:p>
    <w:p w:rsidR="00FF12F6" w:rsidRPr="00FF12F6" w:rsidRDefault="00FF12F6" w:rsidP="00FF12F6">
      <w:pPr>
        <w:suppressAutoHyphens/>
        <w:autoSpaceDN w:val="0"/>
        <w:spacing w:after="0" w:line="240" w:lineRule="auto"/>
        <w:ind w:left="5893" w:hanging="541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F0A" w:rsidRPr="00B93F0A" w:rsidRDefault="00B93F0A" w:rsidP="00B93F0A">
      <w:pPr>
        <w:suppressAutoHyphens/>
        <w:autoSpaceDE w:val="0"/>
        <w:autoSpaceDN w:val="0"/>
        <w:spacing w:after="0" w:line="240" w:lineRule="auto"/>
        <w:ind w:right="-2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15452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2780"/>
        <w:gridCol w:w="1721"/>
        <w:gridCol w:w="1988"/>
        <w:gridCol w:w="2307"/>
        <w:gridCol w:w="1961"/>
        <w:gridCol w:w="2329"/>
      </w:tblGrid>
      <w:tr w:rsidR="00B93F0A" w:rsidRPr="00B93F0A" w:rsidTr="003A43C5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Срок выполнения </w:t>
            </w:r>
            <w:proofErr w:type="spellStart"/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администра-тивных</w:t>
            </w:r>
            <w:proofErr w:type="spellEnd"/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действий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Должностное лицо, ответственное </w:t>
            </w:r>
          </w:p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Место выполнения административного действия, используемая информационная система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</w:tbl>
    <w:p w:rsidR="00B93F0A" w:rsidRPr="00B93F0A" w:rsidRDefault="00B93F0A" w:rsidP="00B93F0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452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2780"/>
        <w:gridCol w:w="1721"/>
        <w:gridCol w:w="1988"/>
        <w:gridCol w:w="2307"/>
        <w:gridCol w:w="1961"/>
        <w:gridCol w:w="2329"/>
      </w:tblGrid>
      <w:tr w:rsidR="00B93F0A" w:rsidRPr="00B93F0A" w:rsidTr="003A43C5">
        <w:trPr>
          <w:tblHeader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7</w:t>
            </w:r>
          </w:p>
        </w:tc>
      </w:tr>
      <w:tr w:rsidR="00B93F0A" w:rsidRPr="00B93F0A" w:rsidTr="003A43C5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FF12F6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</w:t>
            </w:r>
            <w:r w:rsidR="00B93F0A"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Проверка документов и регистрация заявления</w:t>
            </w:r>
          </w:p>
        </w:tc>
      </w:tr>
      <w:tr w:rsidR="00B93F0A" w:rsidRPr="00B93F0A" w:rsidTr="003A43C5"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поступление заявления и документов для предоставления муниципальной услуги в Уполномоченный орган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23 Административного регламента </w:t>
            </w:r>
          </w:p>
          <w:p w:rsidR="00B93F0A" w:rsidRPr="00B93F0A" w:rsidRDefault="00B93F0A" w:rsidP="00B93F0A">
            <w:pPr>
              <w:suppressAutoHyphens/>
              <w:autoSpaceDN w:val="0"/>
              <w:spacing w:after="0" w:line="240" w:lineRule="auto"/>
              <w:ind w:left="128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до 1 рабочего дня</w:t>
            </w: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ответственное лицо уполномоченного органа 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N w:val="0"/>
              <w:spacing w:after="0" w:line="240" w:lineRule="auto"/>
              <w:ind w:right="59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уполномоченный орган/ ГИС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регистрация заявления и документов в соответствующей ГИС (присвоен номер и датирование).</w:t>
            </w:r>
          </w:p>
        </w:tc>
      </w:tr>
      <w:tr w:rsidR="00B93F0A" w:rsidRPr="00B93F0A" w:rsidTr="003A43C5"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19 Административного регламента либо о </w:t>
            </w:r>
            <w:proofErr w:type="gramStart"/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выявленных  нарушениях</w:t>
            </w:r>
            <w:proofErr w:type="gramEnd"/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. Данные недостатки могут </w:t>
            </w: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 xml:space="preserve">быть исправлены заявителем в течение 1 рабочего дня со дня поступления соответствующего уведомления заявителю.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B93F0A" w:rsidRPr="00B93F0A" w:rsidTr="003A43C5">
        <w:trPr>
          <w:trHeight w:val="2805"/>
        </w:trPr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N w:val="0"/>
              <w:spacing w:after="0" w:line="240" w:lineRule="auto"/>
              <w:ind w:right="38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B93F0A" w:rsidRPr="00B93F0A" w:rsidTr="003A43C5">
        <w:trPr>
          <w:trHeight w:val="1403"/>
        </w:trPr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N w:val="0"/>
              <w:spacing w:after="0" w:line="240" w:lineRule="auto"/>
              <w:ind w:right="38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В случае отсутствия оснований для отказа в приеме документов, предусмотренных пунктом 24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B93F0A" w:rsidRPr="00B93F0A" w:rsidTr="003A43C5">
        <w:trPr>
          <w:trHeight w:val="983"/>
        </w:trPr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N w:val="0"/>
              <w:spacing w:after="0" w:line="240" w:lineRule="auto"/>
              <w:ind w:right="38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N w:val="0"/>
              <w:spacing w:after="0" w:line="228" w:lineRule="auto"/>
              <w:ind w:left="25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Направленное заявителю уведомление о приеме и регистрации заявления к рассмотрению либо отказ в приеме заявления к рассмотрению с указанием причин</w:t>
            </w:r>
          </w:p>
        </w:tc>
      </w:tr>
      <w:tr w:rsidR="00B93F0A" w:rsidRPr="00B93F0A" w:rsidTr="003A43C5">
        <w:trPr>
          <w:trHeight w:val="982"/>
        </w:trPr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N w:val="0"/>
              <w:spacing w:after="0" w:line="240" w:lineRule="auto"/>
              <w:ind w:right="38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 </w:t>
            </w: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наличие/отсутствие оснований для отказа в предоставлении Услуги, предусмотренных пунктом 24 Административного регламента</w:t>
            </w: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B93F0A" w:rsidRPr="00B93F0A" w:rsidTr="003A43C5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FF12F6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2.</w:t>
            </w:r>
            <w:r w:rsidR="00B93F0A"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Получение сведений посредством СМЭВ </w:t>
            </w:r>
          </w:p>
        </w:tc>
      </w:tr>
      <w:tr w:rsidR="00B93F0A" w:rsidRPr="00B93F0A" w:rsidTr="003A43C5"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пакет зарегистрированных документов, поступивших должностному лицу, </w:t>
            </w:r>
          </w:p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ответственному за предоставление муниципальной услуги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автоматическое формирование запросов и направление межведомственных запросов в органы и организации, указанные в пункте 2.3 регламента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до 5 рабочих дней  </w:t>
            </w:r>
          </w:p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ответственное лицо уполномоченного органа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уполномоченный орган/ ГИС/ СМЭВ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наличие документов, необходимых для предоставления муниципальной услуги, находящихся в распоряжении государственных органов (организаций) </w:t>
            </w:r>
          </w:p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20 Административного регламента, в том числе с использованием СМЭВ</w:t>
            </w:r>
          </w:p>
        </w:tc>
      </w:tr>
      <w:tr w:rsidR="00B93F0A" w:rsidRPr="00B93F0A" w:rsidTr="003A43C5"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B93F0A" w:rsidRPr="00B93F0A" w:rsidTr="003A43C5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FF12F6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</w:t>
            </w:r>
            <w:r w:rsidR="00B93F0A"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Рассмотрение документов и сведений </w:t>
            </w:r>
          </w:p>
        </w:tc>
      </w:tr>
      <w:tr w:rsidR="00B93F0A" w:rsidRPr="00B93F0A" w:rsidTr="003A43C5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пакет зарегистрированных документов, поступивших должностному лицу, </w:t>
            </w:r>
          </w:p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ответственному за предоставление муниципальной услуги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до 1 рабочего дня </w:t>
            </w:r>
          </w:p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ответственное лицо уполномоченного органа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уполномоченный орган/ ГИС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наличие/отсутствие оснований для предоставления муниципальной услуги </w:t>
            </w:r>
          </w:p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проект результата предоставления муниципальной услуги </w:t>
            </w:r>
          </w:p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B93F0A" w:rsidRPr="00B93F0A" w:rsidTr="003A43C5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FF12F6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4.</w:t>
            </w:r>
            <w:r w:rsidR="00B93F0A"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Принятие решения </w:t>
            </w:r>
          </w:p>
        </w:tc>
      </w:tr>
      <w:tr w:rsidR="00B93F0A" w:rsidRPr="00B93F0A" w:rsidTr="003A43C5"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проект результата предоставления муниципальной услуги </w:t>
            </w:r>
            <w:r w:rsidR="00FF12F6">
              <w:rPr>
                <w:rFonts w:ascii="Liberation Serif" w:eastAsia="Calibri" w:hAnsi="Liberation Serif" w:cs="Liberation Serif"/>
                <w:sz w:val="20"/>
                <w:szCs w:val="20"/>
              </w:rPr>
              <w:t>по форме согласно приложениям №2, №</w:t>
            </w: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3 к Административному регламенту </w:t>
            </w:r>
          </w:p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до 1 часа </w:t>
            </w:r>
          </w:p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ответственное лицо уполномоченного органа 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уполномоченный орган/ ГИС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результат предоставления муниципальной услуги по форме, приведенной в приложени</w:t>
            </w:r>
            <w:r w:rsidR="00FF12F6">
              <w:rPr>
                <w:rFonts w:ascii="Liberation Serif" w:eastAsia="Calibri" w:hAnsi="Liberation Serif" w:cs="Liberation Serif"/>
                <w:sz w:val="20"/>
                <w:szCs w:val="20"/>
              </w:rPr>
              <w:t>и №2, №</w:t>
            </w: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3 к Административному регламенту, подписанный усиленной квалифицированной подписью руководителем уполномоченного органа или иного </w:t>
            </w: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 xml:space="preserve">уполномоченного им лица. </w:t>
            </w:r>
          </w:p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Решение об отказе в предоставлении муниципальной усл</w:t>
            </w:r>
            <w:r w:rsidR="00FF12F6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уги, приведенное в Приложении №</w:t>
            </w: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3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лица. </w:t>
            </w:r>
          </w:p>
        </w:tc>
      </w:tr>
      <w:tr w:rsidR="00B93F0A" w:rsidRPr="00B93F0A" w:rsidTr="003A43C5">
        <w:trPr>
          <w:trHeight w:val="2126"/>
        </w:trPr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формирование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B93F0A" w:rsidRPr="00B93F0A" w:rsidTr="0014584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FF12F6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5.</w:t>
            </w:r>
            <w:r w:rsidR="00B93F0A"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Выдача результата </w:t>
            </w:r>
          </w:p>
        </w:tc>
      </w:tr>
      <w:tr w:rsidR="00B93F0A" w:rsidRPr="00B93F0A" w:rsidTr="0014584B"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формирование и регистрация результата муниципальной услуги, указанного в пункте 15 регламента, в форме электронного документа в ГИС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регистрация результата предоставления муниципальной услуги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после окончания процедуры принятия решения</w:t>
            </w:r>
            <w:r w:rsidRPr="00B93F0A">
              <w:rPr>
                <w:rFonts w:ascii="Liberation Serif" w:eastAsia="Calibri" w:hAnsi="Liberation Serif" w:cs="Liberation Serif"/>
                <w:sz w:val="20"/>
                <w:szCs w:val="20"/>
                <w:vertAlign w:val="superscript"/>
              </w:rPr>
              <w:footnoteReference w:id="2"/>
            </w:r>
          </w:p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ответственное лицо уполномоченного органа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уполномоченный орган/ ГИС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внесение сведений о конечном результате предоставления муниципальной услуги </w:t>
            </w:r>
          </w:p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B93F0A" w:rsidRPr="00B93F0A" w:rsidTr="0014584B">
        <w:trPr>
          <w:trHeight w:val="380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в день регистрации результата предоставления муниципальной услуги </w:t>
            </w:r>
          </w:p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FF12F6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результат муниципальной услуги, направленный заявителю в личный кабинет на ЕПГУ/РПГУ;</w:t>
            </w:r>
          </w:p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внесение сведений в ГИС о выдаче результата муниципальной услуги </w:t>
            </w:r>
          </w:p>
        </w:tc>
      </w:tr>
      <w:bookmarkEnd w:id="0"/>
      <w:tr w:rsidR="00B93F0A" w:rsidRPr="00B93F0A" w:rsidTr="0014584B">
        <w:trPr>
          <w:trHeight w:val="27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FF12F6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6.</w:t>
            </w:r>
            <w:r w:rsidR="00B93F0A"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Внесение результата муниципальной услуги в реестр решений </w:t>
            </w:r>
          </w:p>
        </w:tc>
      </w:tr>
      <w:tr w:rsidR="00B93F0A" w:rsidRPr="00B93F0A" w:rsidTr="003A43C5">
        <w:trPr>
          <w:trHeight w:val="700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пункте 15 Административного регламента, в форме электронного документа в ГИС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пункте 15 Административного регламента, в реестр решений </w:t>
            </w:r>
          </w:p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>1 рабочий день</w:t>
            </w:r>
            <w:r w:rsidRPr="00B93F0A">
              <w:rPr>
                <w:rFonts w:ascii="Liberation Serif" w:eastAsia="Calibri" w:hAnsi="Liberation Serif" w:cs="Liberation Serif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3F0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0A" w:rsidRPr="00B93F0A" w:rsidRDefault="00B93F0A" w:rsidP="00B93F0A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93F0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результат муниципальной услуги, выданный заявителю, фиксируется в ГИС, личном кабинете ЕПГУ/РПГУ </w:t>
            </w:r>
          </w:p>
          <w:p w:rsidR="00B93F0A" w:rsidRPr="00B93F0A" w:rsidRDefault="00B93F0A" w:rsidP="00B93F0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</w:tbl>
    <w:p w:rsidR="00B93F0A" w:rsidRPr="00B93F0A" w:rsidRDefault="00B93F0A" w:rsidP="00B93F0A">
      <w:pPr>
        <w:suppressAutoHyphens/>
        <w:autoSpaceDE w:val="0"/>
        <w:autoSpaceDN w:val="0"/>
        <w:spacing w:after="0" w:line="240" w:lineRule="auto"/>
        <w:ind w:right="-2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B93F0A" w:rsidRPr="00B93F0A" w:rsidRDefault="00B93F0A" w:rsidP="00B93F0A">
      <w:pPr>
        <w:suppressAutoHyphens/>
        <w:autoSpaceDE w:val="0"/>
        <w:autoSpaceDN w:val="0"/>
        <w:spacing w:after="0" w:line="240" w:lineRule="auto"/>
        <w:ind w:right="-2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B93F0A" w:rsidRPr="00B93F0A" w:rsidRDefault="00B93F0A" w:rsidP="00B93F0A">
      <w:pPr>
        <w:suppressAutoHyphens/>
        <w:autoSpaceDE w:val="0"/>
        <w:autoSpaceDN w:val="0"/>
        <w:spacing w:after="0" w:line="240" w:lineRule="auto"/>
        <w:ind w:right="-2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B93F0A" w:rsidRPr="00B93F0A" w:rsidRDefault="00B93F0A" w:rsidP="00B93F0A">
      <w:pPr>
        <w:suppressAutoHyphens/>
        <w:autoSpaceDE w:val="0"/>
        <w:autoSpaceDN w:val="0"/>
        <w:spacing w:after="0" w:line="240" w:lineRule="auto"/>
        <w:ind w:right="-2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B93F0A" w:rsidRPr="00B93F0A" w:rsidRDefault="00B93F0A" w:rsidP="00B93F0A">
      <w:pPr>
        <w:suppressAutoHyphens/>
        <w:autoSpaceDE w:val="0"/>
        <w:autoSpaceDN w:val="0"/>
        <w:spacing w:after="0" w:line="240" w:lineRule="auto"/>
        <w:ind w:right="-2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B93F0A" w:rsidRPr="00B93F0A" w:rsidRDefault="00B93F0A" w:rsidP="00B93F0A"/>
    <w:p w:rsidR="003C66F2" w:rsidRDefault="003C66F2"/>
    <w:sectPr w:rsidR="003C66F2" w:rsidSect="00FF12F6">
      <w:headerReference w:type="default" r:id="rId6"/>
      <w:headerReference w:type="first" r:id="rId7"/>
      <w:pgSz w:w="16838" w:h="11906" w:orient="landscape"/>
      <w:pgMar w:top="1134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458" w:rsidRDefault="007A4458" w:rsidP="00B93F0A">
      <w:pPr>
        <w:spacing w:after="0" w:line="240" w:lineRule="auto"/>
      </w:pPr>
      <w:r>
        <w:separator/>
      </w:r>
    </w:p>
  </w:endnote>
  <w:endnote w:type="continuationSeparator" w:id="0">
    <w:p w:rsidR="007A4458" w:rsidRDefault="007A4458" w:rsidP="00B9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458" w:rsidRDefault="007A4458" w:rsidP="00B93F0A">
      <w:pPr>
        <w:spacing w:after="0" w:line="240" w:lineRule="auto"/>
      </w:pPr>
      <w:r>
        <w:separator/>
      </w:r>
    </w:p>
  </w:footnote>
  <w:footnote w:type="continuationSeparator" w:id="0">
    <w:p w:rsidR="007A4458" w:rsidRDefault="007A4458" w:rsidP="00B93F0A">
      <w:pPr>
        <w:spacing w:after="0" w:line="240" w:lineRule="auto"/>
      </w:pPr>
      <w:r>
        <w:continuationSeparator/>
      </w:r>
    </w:p>
  </w:footnote>
  <w:footnote w:id="1">
    <w:p w:rsidR="00B93F0A" w:rsidRDefault="00B93F0A" w:rsidP="00B93F0A">
      <w:pPr>
        <w:pStyle w:val="a5"/>
      </w:pPr>
      <w:r>
        <w:rPr>
          <w:rStyle w:val="a7"/>
        </w:rPr>
        <w:footnoteRef/>
      </w:r>
      <w:r>
        <w:t xml:space="preserve"> Не включается в общий срок предоставления муниципальной услуги</w:t>
      </w:r>
    </w:p>
  </w:footnote>
  <w:footnote w:id="2">
    <w:p w:rsidR="00B93F0A" w:rsidRDefault="00B93F0A" w:rsidP="00B93F0A">
      <w:pPr>
        <w:pStyle w:val="a5"/>
      </w:pPr>
      <w:r>
        <w:rPr>
          <w:rStyle w:val="a7"/>
        </w:rPr>
        <w:footnoteRef/>
      </w:r>
      <w:r>
        <w:t xml:space="preserve"> не включается в общий срок предоставления муниципальной услуги  </w:t>
      </w:r>
    </w:p>
  </w:footnote>
  <w:footnote w:id="3">
    <w:p w:rsidR="00B93F0A" w:rsidRDefault="00B93F0A" w:rsidP="00B93F0A">
      <w:pPr>
        <w:pStyle w:val="a5"/>
      </w:pPr>
      <w:r>
        <w:rPr>
          <w:rStyle w:val="a7"/>
        </w:rPr>
        <w:footnoteRef/>
      </w:r>
      <w:r>
        <w:t xml:space="preserve"> не включается в общий срок предоставления муниципальной услуги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893673"/>
      <w:docPartObj>
        <w:docPartGallery w:val="Page Numbers (Top of Page)"/>
        <w:docPartUnique/>
      </w:docPartObj>
    </w:sdtPr>
    <w:sdtEndPr/>
    <w:sdtContent>
      <w:p w:rsidR="00FF12F6" w:rsidRDefault="00FF12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84B">
          <w:rPr>
            <w:noProof/>
          </w:rPr>
          <w:t>5</w:t>
        </w:r>
        <w:r>
          <w:fldChar w:fldCharType="end"/>
        </w:r>
      </w:p>
    </w:sdtContent>
  </w:sdt>
  <w:p w:rsidR="00FF12F6" w:rsidRDefault="00FF12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F6" w:rsidRDefault="00FF12F6">
    <w:pPr>
      <w:pStyle w:val="a3"/>
      <w:jc w:val="center"/>
    </w:pPr>
  </w:p>
  <w:p w:rsidR="00DD79BA" w:rsidRDefault="007A44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9D"/>
    <w:rsid w:val="00017F3A"/>
    <w:rsid w:val="0014584B"/>
    <w:rsid w:val="0023769D"/>
    <w:rsid w:val="003C66F2"/>
    <w:rsid w:val="007A4458"/>
    <w:rsid w:val="00807AFC"/>
    <w:rsid w:val="00B93F0A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8C49C-95CA-4E29-A486-7405F0D0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F0A"/>
  </w:style>
  <w:style w:type="paragraph" w:styleId="a5">
    <w:name w:val="footnote text"/>
    <w:basedOn w:val="a"/>
    <w:link w:val="a6"/>
    <w:uiPriority w:val="99"/>
    <w:semiHidden/>
    <w:unhideWhenUsed/>
    <w:rsid w:val="00B93F0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3F0A"/>
    <w:rPr>
      <w:sz w:val="20"/>
      <w:szCs w:val="20"/>
    </w:rPr>
  </w:style>
  <w:style w:type="character" w:styleId="a7">
    <w:name w:val="footnote reference"/>
    <w:basedOn w:val="a0"/>
    <w:rsid w:val="00B93F0A"/>
    <w:rPr>
      <w:position w:val="0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FF12F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F12F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FF12F6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FF1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6</cp:revision>
  <dcterms:created xsi:type="dcterms:W3CDTF">2024-03-12T08:55:00Z</dcterms:created>
  <dcterms:modified xsi:type="dcterms:W3CDTF">2024-03-13T04:28:00Z</dcterms:modified>
</cp:coreProperties>
</file>