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BA" w:rsidRPr="00DD79BA" w:rsidRDefault="00DD79BA" w:rsidP="00DD79BA">
      <w:pPr>
        <w:widowControl w:val="0"/>
        <w:autoSpaceDE w:val="0"/>
        <w:autoSpaceDN w:val="0"/>
        <w:spacing w:after="0" w:line="240" w:lineRule="auto"/>
        <w:ind w:left="5245" w:firstLine="720"/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</w:pPr>
      <w:r w:rsidRPr="00DD79B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 xml:space="preserve">Утвержден </w:t>
      </w:r>
    </w:p>
    <w:p w:rsidR="00DD79BA" w:rsidRPr="00DD79BA" w:rsidRDefault="00DD79BA" w:rsidP="00DD79BA">
      <w:pPr>
        <w:widowControl w:val="0"/>
        <w:autoSpaceDE w:val="0"/>
        <w:autoSpaceDN w:val="0"/>
        <w:spacing w:after="0" w:line="240" w:lineRule="auto"/>
        <w:ind w:left="5245" w:firstLine="720"/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</w:pPr>
      <w:r w:rsidRPr="00DD79B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 xml:space="preserve">постановлением администрации </w:t>
      </w:r>
    </w:p>
    <w:p w:rsidR="00DD79BA" w:rsidRPr="00DD79BA" w:rsidRDefault="00DD79BA" w:rsidP="00DD79BA">
      <w:pPr>
        <w:widowControl w:val="0"/>
        <w:autoSpaceDE w:val="0"/>
        <w:autoSpaceDN w:val="0"/>
        <w:spacing w:after="0" w:line="240" w:lineRule="auto"/>
        <w:ind w:left="5245" w:firstLine="720"/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</w:pPr>
      <w:r w:rsidRPr="00DD79B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>Березовского городского округа</w:t>
      </w:r>
    </w:p>
    <w:p w:rsidR="00DD79BA" w:rsidRPr="00DD79BA" w:rsidRDefault="007B61CD" w:rsidP="00DD79BA">
      <w:pPr>
        <w:widowControl w:val="0"/>
        <w:autoSpaceDE w:val="0"/>
        <w:autoSpaceDN w:val="0"/>
        <w:spacing w:after="0" w:line="240" w:lineRule="auto"/>
        <w:ind w:left="5245" w:firstLine="720"/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>о</w:t>
      </w:r>
      <w:r w:rsidR="00DD79B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>07.03.2024</w:t>
      </w:r>
      <w:r w:rsidR="00DD79B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t>303</w:t>
      </w:r>
    </w:p>
    <w:p w:rsidR="00DD79BA" w:rsidRPr="00DD79BA" w:rsidRDefault="00DD79BA" w:rsidP="00DD79BA">
      <w:pPr>
        <w:widowControl w:val="0"/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DD79B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Административный регламент </w:t>
      </w: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DD79B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79B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«Выплата компенсации части родительской платы за присмотр и уход </w:t>
      </w:r>
      <w:r w:rsidRPr="00DD79B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за детьми в государственных и муниципальных образовательных организациях, находящихся на территории Березовского городского округа»</w:t>
      </w:r>
      <w:r w:rsidRPr="00DD79BA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Pr="00DD79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Общие</w:t>
      </w:r>
      <w:proofErr w:type="gramEnd"/>
      <w:r w:rsidRPr="00DD79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положения</w:t>
      </w: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79BA" w:rsidRPr="00DD79BA" w:rsidRDefault="00DD79BA" w:rsidP="00DD79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79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D79BA" w:rsidRPr="00DD79BA" w:rsidRDefault="00DD79BA" w:rsidP="00DD79BA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1.Административный регламент предоставления муниципальной услуги «Выплата компенсации части родительской платы за присмотр и уход за детьми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государственных и муниципальных образовательных организациях, находящихся на территории Березовского городского округа»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Административный регламент) разработан в целях повышения качества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доступности предоставления муниципальной услуги, определяет стандарт, сроки и последовательность административных процедур (действий)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осуществлении полномочий по выплате компенсации части родительской платы за присмотр и уход за детьми в муниципальных образовательных организациях в Березовском городском округе </w:t>
      </w:r>
      <w:r w:rsidRPr="007B61CD">
        <w:rPr>
          <w:rFonts w:ascii="Times New Roman" w:eastAsia="Calibri" w:hAnsi="Times New Roman" w:cs="Times New Roman"/>
          <w:sz w:val="28"/>
          <w:szCs w:val="28"/>
        </w:rPr>
        <w:t>(далее – муниципальная услуга)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на основании части 5 статьи 65 Федерального закона от 29 декабря 2012 года        №273-ФЗ «Об образовании в Российской Федерации».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2.Заявителем на получение муниципальной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– заявитель).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быть: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 или лицо без гражданства.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3.Информирование о порядке предоставления муниципальной услу</w:t>
      </w:r>
      <w:bookmarkStart w:id="0" w:name="_GoBack"/>
      <w:bookmarkEnd w:id="0"/>
      <w:r w:rsidRPr="007B61CD">
        <w:rPr>
          <w:rFonts w:ascii="Times New Roman" w:eastAsia="Calibri" w:hAnsi="Times New Roman" w:cs="Times New Roman"/>
          <w:sz w:val="28"/>
          <w:szCs w:val="28"/>
        </w:rPr>
        <w:t>ги осуществляется: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1)непосредственно при личном приеме заявителя в дошкольной </w:t>
      </w: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организации Березовского городского округа (далее – уполномоченный орган), в Муниципальном казенном учреждении «Управление образования Березовского городского округа» (далее – управление образования БГО, курирующий орган);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2)по телефону в уполномоченном органе, управлении образования БГО;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3)письменно, в том числе посредством электронной почты, факсимильной связи;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4)посредством размещения в открытой и доступной форме информации: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на официальном сайте управления образования БГО (https://www.bgogorono.ru/), уполномоченного органа;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5)посредством размещения информации на информационных стендах уполномоченного органа, управления образования БГО.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4.Информирование осуществляется по вопросам, касающимся: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1)способов подачи заявления о предоставлении муниципальной услуги;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2)адресов уполномоченного органа, обращаться в которые необходимо для предоставления муниципальной услуги;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3)справочной информации о работе уполномоченного органа (структурных подразделений уполномоченного органа);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4)документов, необходимых для предоставления муниципальной услуги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5)порядка и сроков предоставления муниципальной услуги;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6)порядка получения сведений о ходе рассмотрения заявления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о предоставлении муниципальной услуги и о результатах предоставления муниципальной услуги;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7)по вопросам предоставления услуг, которые являются необходимыми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и обязательными для предоставления муниципальной услуги;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8)порядка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5.При устном обращении заявителя (лично или по телефону) должностное лицо уполномоченного органа, управления образования БГО, осуществляющее консультирование, подробно и в вежливой (корректной) форме информирует обратившихся по интересующим вопросам.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Если должностное лицо уполномоченного органа, управления образования БГО не может самостоятельно дать ответ, телефонный звонок должен быть </w:t>
      </w: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1)изложить обращение в письменной форме;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2)назначить другое время для консультаций.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уполномоченного органа, управления образования БГО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10 минут.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6.По письменному обращению должностное лицо уполномоченного органа, управления образования БГО, ответственное за предоставление муниципальной услуги, подробно в письменной форме разъясняет гражданину сведения по вопросам, указанным в пункте 4 Административного регламента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в порядке, установленном Федеральным законом от 2 мая 2006 года №59-ФЗ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«О порядке рассмотрения обращений граждан Российской Федерации».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7.На ЕПГУ размещаются сведения, предусмотренные положением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о федеральной муниципальной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№861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8.На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1)о месте нахождения и графике работы уполномоченного органа и его структурных подразделений, ответственных за предоставление муниципальной услуги;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2)справочные телефоны структурных подразделений уполномоченного органа ответственных за предоставление муниципальной услуги, в том числе номер телефона-автоинформатора (при наличии);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3)адрес официального сайта,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9.В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10.Информация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7E29F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11.Наименование муниципальной услуги – «Выплата компенсации части родительской платы за присмотр и уход за детьми в государственных </w:t>
      </w: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муниципальных образовательных организациях, находящихся на территории Березовского городского округа». 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12.Муниципальная услуга предоставляется уполномоченным органом.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Органом, курирующим предоставление муниципальной услуги, является управление образования БГО, в рамках своих полномочий: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информирования заявителей об услуге;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сбора сведений по образовательным организациям для анализа и предоставления информации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№24 (далее - Управление социальной политики №24).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13.При предоставлении муниципальной услуги 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уполномоченному органу </w:t>
      </w: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D79BA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9FA" w:rsidRPr="007B61CD" w:rsidRDefault="007E29F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E29FA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14.В предоставлении муниципальной услуги принимают участие: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муниципальные образовательные организации, реализующие образовательные программы дошкольного образования на территории Березовского городского округа;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БГО.</w:t>
      </w:r>
      <w:r w:rsidRPr="007B61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уполномоченный орган и управление образования БГО взаимодействуют с: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записи актов гражданского состояния Свердловской области (в части получения сведений о рождении; получения сведений о заключении (расторжении) брака; получения сведений об установлении отцовства; получения сведений об изменении фамилии, имени или отчества для лиц, изменивших фамилию, имя или отчество);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Фондом пенсионного и социального страхования Российской Федерации (в части получения сведений о лишении родительских прав; получения сведений об ограничении родительских прав; получения сведений об отобрании ребенка при непосредственной угрозе его жизни или здоровью; получения сведений об установлении опеки и попечительства над ребенком). 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15.Результатом предоставления муниципальной услуги является: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муниципальной услуги «Выплата компенсации части родительской платы за присмотр и уход за детьми в государственных </w:t>
      </w:r>
      <w:r w:rsidRPr="007B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муниципальных образовательных организациях, находящихся на территории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округа»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 предоставлении услуги);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7B61CD">
        <w:rPr>
          <w:rFonts w:ascii="Times New Roman" w:eastAsia="Calibri" w:hAnsi="Times New Roman" w:cs="Times New Roman"/>
          <w:bCs/>
          <w:sz w:val="28"/>
          <w:szCs w:val="28"/>
        </w:rPr>
        <w:t xml:space="preserve">об отказе в предоставлении муниципальной услуги «Выплата компенсации части родительской платы за присмотр и уход за детьми </w:t>
      </w:r>
      <w:r w:rsidRPr="007B61C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государственных и муниципальных образовательных организациях, находящихся на территории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округа»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об отказе в предоставлении услуги):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15.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1.Решение</w:t>
      </w:r>
      <w:proofErr w:type="gram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№2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15.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2.Решение</w:t>
      </w:r>
      <w:proofErr w:type="gram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муниципальной услуги по форме, согласно приложению №3 к Административному регламенту.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</w:t>
      </w:r>
      <w:r w:rsidRPr="007B61CD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1CD">
        <w:rPr>
          <w:rFonts w:ascii="Times New Roman" w:eastAsia="Calibri" w:hAnsi="Times New Roman" w:cs="Times New Roman"/>
          <w:iCs/>
          <w:sz w:val="28"/>
          <w:szCs w:val="28"/>
        </w:rPr>
        <w:t>услуги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фиксируются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в государственной информационной системе, используемой уполномоченным органом для предоставления муниципальной услуги (далее – ГИС), личном кабинете ЕПГУ.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течение 1 рабочего дня вносятся сведения в реестр решений о результате предоставления муниципальной услуги, указанной в пункте 16 Административного регламента. Внесение сведений не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общий срок предоставления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16.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при условии внесения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заявление данных о половой принадлежности, СНИЛС, гражданстве заявителя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ребенка (детей) составляет не более 6 рабочих дней со дня регистрации заявления и документов, необходимых для предоставления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заявлении, поданном непосредственно в </w:t>
      </w:r>
      <w:r w:rsidRPr="007B61C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о половой принадлежности, СНИЛС и гражданстве заявителя и ребенка (детей) заявитель уведомляется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документов, необходимых для предоставления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7B61CD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 xml:space="preserve"> закон от 6 октября 2003 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ый закон от 27 июля 2006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ый закон от 27 июля 2010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й закон от 6 апреля 2011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63-ФЗ «Об электронной подписи»;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закон от 29 декабря 2012 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273-ФЗ «Об образовании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закон от 21 декабря 2021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ации от 27 сентября 2011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рации от 22 декабря 2012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ерации от 25 января 2013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дерации от 18 марта 2015 года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</w:t>
      </w: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 года </w:t>
      </w:r>
      <w:r w:rsidR="003B6FAE" w:rsidRPr="007B61CD">
        <w:rPr>
          <w:rFonts w:ascii="Times New Roman" w:eastAsia="Calibri" w:hAnsi="Times New Roman" w:cs="Times New Roman"/>
          <w:sz w:val="28"/>
          <w:szCs w:val="28"/>
        </w:rPr>
        <w:t>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законы и иные нормативные правовые акты Свердловской области, нормативные правовые акты органов местного самоуправления, закрепляющие функции уполномоченных органов по предоставлению муниципальной услуги,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а также устанавливающие порядок и условия ее предоставления.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источников официального опубликования размещен на официальном сайте администрации Березовского городского округа в сети «Интернет» по адресу: 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  <w:lang w:eastAsia="ru-RU"/>
        </w:rPr>
        <w:t>березовский.рф</w:t>
      </w:r>
      <w:proofErr w:type="spellEnd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ЕПГУ </w:t>
      </w:r>
      <w:r w:rsidR="003B6FAE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https://www.gosuslugi.ru</w:t>
      </w:r>
      <w:r w:rsidR="003B6FAE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информационных стендах уполномоченного органа.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БГО обеспечивает размещение и актуализацию перечня указанных нормативных правовых актов на официальном сайте </w:t>
      </w:r>
      <w:r w:rsidRPr="007B61CD">
        <w:rPr>
          <w:rFonts w:ascii="Times New Roman" w:eastAsia="Calibri" w:hAnsi="Times New Roman" w:cs="Times New Roman"/>
          <w:sz w:val="28"/>
          <w:szCs w:val="28"/>
        </w:rPr>
        <w:t>администрации Березовского городского округа в сети «Интернет»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ЕПГУ.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9BA" w:rsidRPr="007B61CD" w:rsidRDefault="00DD79BA" w:rsidP="007B61CD">
      <w:pPr>
        <w:tabs>
          <w:tab w:val="right" w:pos="992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3B6FAE" w:rsidRPr="007B61CD" w:rsidRDefault="003B6FAE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" w:name="Par8"/>
      <w:bookmarkEnd w:id="1"/>
      <w:r w:rsidRPr="007B61CD">
        <w:rPr>
          <w:rFonts w:ascii="Times New Roman" w:eastAsia="Calibri" w:hAnsi="Times New Roman" w:cs="Times New Roman"/>
          <w:sz w:val="28"/>
          <w:szCs w:val="28"/>
        </w:rPr>
        <w:t>18.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 заявитель представляет самостоятельно следующие документы: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</w:t>
      </w:r>
      <w:r w:rsidRPr="007B61CD">
        <w:rPr>
          <w:rFonts w:ascii="Times New Roman" w:eastAsia="Calibri" w:hAnsi="Times New Roman" w:cs="Times New Roman"/>
          <w:sz w:val="28"/>
          <w:szCs w:val="28"/>
        </w:rPr>
        <w:t>ьной услуги по форме, согласно приложению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1 к Административному регламенту.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в электронной форме заполнение полей о половой принадлежности, страховом номере индивидуального лицевого счета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СНИЛС), гражданстве заявителя и ребенка (детей) носит обязательный характер.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рассмотрения заявления указывается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заявлении.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заявителя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личном обращении)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(далее – ЕСИА)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из состава соответствующих данных указанной учетной записи и могут быть </w:t>
      </w: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 (далее – СМЭВ).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</w:t>
      </w:r>
      <w:r w:rsidRPr="007B61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подписью нотариуса, в иных случаях – подписанный простой электронной подписью;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документ, подтверждающий, что заявитель является законным представителем ребенка (при личном обращении);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справку о среднедушевом доходе семьи для предоставления компенсации платы,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взимаемой с родителей (законных представителей) за присмотр и уход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документы, подтверждающие доход (отсутствие дохода) каждого члена семьи за 3 календарных месяца, предшествующих месяцу обращения за выдачей справки о среднедушевом доходе семьи;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7)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8)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согласие лиц, указанных в заявлении, на обработку их персональных данных (при личном обращении);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9)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DD79BA" w:rsidRPr="007B61CD" w:rsidRDefault="007E29F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19.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Заявитель направляет (подает)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>в уполномоченный орган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заявление,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а также необходимые документы и информацию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указанные в пункте 18 настоящего Административного регламента,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одним из следующих способов: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непосредственно (лично)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>в уполномоченный орган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Единого портала;</w:t>
      </w:r>
    </w:p>
    <w:p w:rsidR="00DD79BA" w:rsidRPr="007B61CD" w:rsidRDefault="003B6FAE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</w:t>
      </w:r>
      <w:r w:rsidR="007E29FA">
        <w:rPr>
          <w:rFonts w:ascii="Times New Roman" w:eastAsia="Calibri" w:hAnsi="Times New Roman" w:cs="Times New Roman"/>
          <w:sz w:val="28"/>
          <w:szCs w:val="28"/>
        </w:rPr>
        <w:t>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 в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>уполномоченный орган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сведения из документов, указанных в пункте 18 настоящего </w:t>
      </w:r>
      <w:r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20.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лишении родителей (законных представителей) (или одного из них) родительских прав в отношении ребенка (детей);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родителей (законных представителей) (или одного из них) родительских прав в отношении ребенка (детей);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(расторжении) брака между родителями (законными представителями) ребенка (детей), проживающего в семье;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или оспаривании отцовства (материнства) в отношении ребенка (детей), проживающего в семье;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опеки (попечительства) над ребенком (детьми), проживающим в семье.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21.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заявителя: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(информации)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(информации), которые (которая)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Правительства Свердловской области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муниципальными правовыми актами находятся (находится)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</w:t>
      </w:r>
      <w:r w:rsidRPr="007B61CD">
        <w:rPr>
          <w:rFonts w:ascii="Times New Roman" w:eastAsia="Calibri" w:hAnsi="Times New Roman" w:cs="Times New Roman"/>
          <w:sz w:val="28"/>
          <w:szCs w:val="28"/>
        </w:rPr>
        <w:t>о закона от 27 июля 2010 года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210-ФЗ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</w:t>
      </w:r>
      <w:r w:rsidRPr="007B61CD">
        <w:rPr>
          <w:rFonts w:ascii="Times New Roman" w:eastAsia="Calibri" w:hAnsi="Times New Roman" w:cs="Times New Roman"/>
          <w:sz w:val="28"/>
          <w:szCs w:val="28"/>
        </w:rPr>
        <w:t>г» (далее – Федеральный закон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210-ФЗ);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предоставлении муниципальной услуги, за исключением следующих случаев: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или муниципальной услуги, после первоначальной подачи заявления о предоставлении муниципальной услуги;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ответственного исполнителя,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</w:t>
      </w:r>
      <w:r w:rsidRPr="007B61CD">
        <w:rPr>
          <w:rFonts w:ascii="Times New Roman" w:eastAsia="Calibri" w:hAnsi="Times New Roman" w:cs="Times New Roman"/>
          <w:sz w:val="28"/>
          <w:szCs w:val="28"/>
        </w:rPr>
        <w:t>о закона от 27 июля 2010 года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210-ФЗ, за 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с использованием ЕПГУ запрещается: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отказывать в приеме документов, необходимых для предоставления муниципальной услуги, в случае, если документы, необходимые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 либо на официальном сайте администрации Березовского городского округа;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отказывать в предоставлении муниципальной услуги в случае, если документы, необходимые для предоставления муниципальной услуги, поданы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ЕПГУ либо на официальном сайте администрации Березовского городского округа.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22.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которые он вправе представить по собственной инициативе, не является основанием для отказа заявителю в предоставлении муниципальной услуги.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23.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муниципальной услуги, по межведомственному запросу документов и сведений, указанных в пункте 21 настоящего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не может являться основанием для отказа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предоставлении заявителю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9BA" w:rsidRPr="007B61CD" w:rsidRDefault="000C60C1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24.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по следующим основаниям: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необходимые для предоставления муниципальной услуги, поданы с нарушением требований, установленных настоящим Административным регламентом, в том числе:</w:t>
      </w:r>
    </w:p>
    <w:p w:rsidR="00DD79BA" w:rsidRPr="007B61CD" w:rsidRDefault="00DD79BA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имеющим полномочий на осуществление действий от имени заявителя;</w:t>
      </w:r>
    </w:p>
    <w:p w:rsidR="00DD79BA" w:rsidRPr="007B61CD" w:rsidRDefault="00DD79BA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представлен неполный комплект документов, необходимых для предоставления муниципальной услуги и указанных в пункте 18 настоящего Административного регламента;</w:t>
      </w:r>
    </w:p>
    <w:p w:rsidR="00DD79BA" w:rsidRPr="007B61CD" w:rsidRDefault="00DD79BA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DD79BA" w:rsidRPr="007B61CD" w:rsidRDefault="000C60C1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24.5.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подано в орган местного самоуправления или организацию,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полномочия которых не входит предоставление муниципальной услуги;</w:t>
      </w:r>
    </w:p>
    <w:p w:rsidR="00DD79BA" w:rsidRPr="007B61CD" w:rsidRDefault="004C290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соответствуют установленным требованиям к предоставлению муниципальной услуги в электронной форме, указанным в пунктах 38 и 39 настоящего Административного регламента.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:rsidR="004C290C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</w:t>
      </w:r>
    </w:p>
    <w:p w:rsidR="004C290C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для приостановления предоставления муниципальной услуги или отказа 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25.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Заявитель в течение 5 рабочих дней после получения уведомления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о приостановке предоставления муниципальной услуги направляет в уполномоченный орган (способом, указанным в пункте 19 настоящего Административного регламента) необходимые документы и сведения для предоставления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услуги. При этом заявитель сохраняет за собой право повторной подачи заявления.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26.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 может быть отказано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по следующим основаниям: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26.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1.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Лицо</w:t>
      </w:r>
      <w:proofErr w:type="gram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, подавшее заявление, не относится к кругу лиц, установленных абзацем первым пункта 2 настоящего Административного регламента;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26.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2.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Представленные</w:t>
      </w:r>
      <w:proofErr w:type="gram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26.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3.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Представленные</w:t>
      </w:r>
      <w:proofErr w:type="gram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26.</w:t>
      </w:r>
      <w:proofErr w:type="gramStart"/>
      <w:r w:rsidRPr="007B61CD">
        <w:rPr>
          <w:rFonts w:ascii="Times New Roman" w:eastAsia="Calibri" w:hAnsi="Times New Roman" w:cs="Times New Roman"/>
          <w:sz w:val="28"/>
          <w:szCs w:val="28"/>
        </w:rPr>
        <w:t>4.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отозвал заявление.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Отзыв заявления осуществляется при личном обращении заявителя в уполномоченный орган.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28.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4C290C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подлежит регистрации в уполномоченном органе в течение 1 рабочего дня со дня получения заявления от заявителя и документов, необходимых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:rsidR="00DD79BA" w:rsidRPr="007B61CD" w:rsidRDefault="004C290C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24 настоящего Административного регламента, уполномоченный орган не позднее 1 рабочего дня, следующего за днем поступления заявления и документов, необходимых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 по фо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рме, приведенной в Приложении №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Административному регламенту, с указанием оснований, послуживших для такого отказа.</w:t>
      </w:r>
    </w:p>
    <w:p w:rsidR="00DD79BA" w:rsidRPr="007B61CD" w:rsidRDefault="004C290C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помещениям, в которых предоставляются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7B61CD">
        <w:rPr>
          <w:rFonts w:ascii="Times New Roman" w:eastAsia="Calibri" w:hAnsi="Times New Roman" w:cs="Times New Roman"/>
          <w:bCs/>
          <w:sz w:val="28"/>
          <w:szCs w:val="28"/>
        </w:rPr>
        <w:t>муниципальные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32.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для бесплатной парковки транспортных средств, управляемых инвалидами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наименование, местонахождение и юридический адрес, режим работы, график приема, номера телефонов для справок.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за прием документов; графика приема заявителей.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и должности.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помещениям, в которых предоставляется муниципальная услуга,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к муниципальной услуге с учетом ограничений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их жизнедеятельности;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7)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8)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D79BA" w:rsidRPr="007B61CD" w:rsidRDefault="00DD79BA" w:rsidP="007B6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33.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34.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DD79BA" w:rsidRPr="007B61CD" w:rsidRDefault="000B5D58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минимально возможное количество взаимодействий заявителя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отсутствие обоснованных жалоб на действия (бездействие) сотрудников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их некорректное (невнимательное) отношение к заявителям;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взаимодействие заявителя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с должностными лицами уполномоченного органа осуществляется не более 2 раз в следующих случаях: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при приеме заявления и документов;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при получении результата предоставления муниципальной услуги.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каждом случае время, затраченное заявителем при взаимодействиях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с должностными лицами при предоставлении муниципальной услуги, не должно превышать 15 минут.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C290C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C290C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35.</w:t>
      </w:r>
      <w:r w:rsidR="00DD79BA"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DD79BA"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DD79BA"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предоставлении муниципальной услуги, законодательством Российской Федерации и законодательством Свердловской области не предусмотрены.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36.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законодательством Российской Федерации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законодательством Свердловской области не предусмотрены.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актами для предоставления муниципальной услуги, в электронном виде посредством ЕПГУ.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38.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Заполненное на Едином портале заявление отправляется заявителем вместе с прикрепленными электронными образами документов, указанных в пункте 19 настоящего Административного регламента, в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. При авторизации в ЕСИА заявление считается подписанным простой электронной подписью заявителя.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услуги, указанные в пункте 15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посредством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ЕПГУ результат предоставления муниципальной услуги также может быть выдан заявителю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на бумажном носителе в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Pr="007B61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39.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При подаче электронных документов, предусмотренных пунктом 18, через ЕПГУ, такие документы предоставляются в форматах: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- для формализованных документов;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- для документов, содержащих расчеты;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идентифицировать документ и количество листов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документе;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по оглавлению и (или) к содержащимся в тексте рисункам и таблицам.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последовательность и сроки выполнения административных процедур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40.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административных процедур (действий)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при предоставлении муниципальной услуги включает: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1)проверку документов и регистрацию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заявления;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получение сведений посредством СМЭВ;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рассмотрение документов и сведений;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принятие решения;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5)выдачу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результата;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внесение результата муниципальной услуги в реестр решений.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Описание администра</w:t>
      </w:r>
      <w:r w:rsidR="004C290C" w:rsidRPr="007B61CD">
        <w:rPr>
          <w:rFonts w:ascii="Times New Roman" w:eastAsia="Calibri" w:hAnsi="Times New Roman" w:cs="Times New Roman"/>
          <w:sz w:val="28"/>
          <w:szCs w:val="28"/>
        </w:rPr>
        <w:t>тивных процедур представлено в приложении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41.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через ЕПГУ заявителю обеспечиваются: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электронной форме;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формирование заявления в электронной форме;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получение сведений о ходе рассмотрения заявления в электронной форме;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возможность получения на ЕПГУ сведений о ходе рассмотрения заявления, поданного в иных формах;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 (функций)», предоставляется заявителю бесплатно.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B5D58" w:rsidRDefault="000B5D58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осуществления административных процедур (действий) </w:t>
      </w:r>
      <w:r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по предоставлению муниципальной услуги в электронной форме, в том числе </w:t>
      </w:r>
      <w:r w:rsidRPr="007B61C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с использованием ЕПГУ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42.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Формирование заявления.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пунктах 18-20 Административного регламента, необходимых для предоставления муниципальной услуги;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заявления;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 </w:t>
      </w:r>
    </w:p>
    <w:p w:rsidR="00DD79BA" w:rsidRPr="007B61CD" w:rsidRDefault="004C290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43.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44.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ответственное должностное лицо), в ГИС.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Ответственное должностное лицо: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рассматривает поступившие заявления и приложенные образы документов (документы);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производит действия в соответствии с пунктом 44 настоящего Административного регламента.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45.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46.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предоставления 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рассмотрения заявления указывается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Направление результата предоставления муниципальной услуги в личном кабинете Единого портала осуществляется в режиме реального времени.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в личный кабинет Единого портала направляется: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предоставления муниципальной услуги.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</w:t>
      </w: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</w:t>
      </w:r>
      <w:r w:rsidR="0055338C" w:rsidRPr="007B61CD">
        <w:rPr>
          <w:rFonts w:ascii="Times New Roman" w:eastAsia="Calibri" w:hAnsi="Times New Roman" w:cs="Times New Roman"/>
          <w:sz w:val="28"/>
          <w:szCs w:val="28"/>
        </w:rPr>
        <w:t>йской Федерации от 12.12.2012 №</w:t>
      </w:r>
      <w:r w:rsidRPr="007B61CD">
        <w:rPr>
          <w:rFonts w:ascii="Times New Roman" w:eastAsia="Calibri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тьей 11.2 Федерального закона №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и в порядке, установленном постановлением Правительства Росси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20.11.2012 №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1198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федеральной муниципальной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5338C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5338C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5338C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7B61CD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7B61CD">
        <w:rPr>
          <w:rFonts w:ascii="Times New Roman" w:eastAsia="Calibri" w:hAnsi="Times New Roman" w:cs="Times New Roman"/>
          <w:sz w:val="28"/>
          <w:szCs w:val="28"/>
        </w:rPr>
        <w:t>) режиме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49.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</w:t>
      </w:r>
      <w:r w:rsidR="00DD79BA" w:rsidRPr="007B61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в упреждающем (</w:t>
      </w:r>
      <w:proofErr w:type="spellStart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>) режиме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предусмотрена.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в результате предоставления </w:t>
      </w:r>
      <w:r w:rsidRPr="007B61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 документах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55338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заявителем технических ошибок (опечаток и ошибок) в решении о предоставлении (или об отказе в предоставлении) муниципальной услуги (далее – технические ошибки) заявитель вправе в течение 5 рабочих дней после получения решения обратиться в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технических ошибок по ф</w:t>
      </w:r>
      <w:r w:rsidR="00DB3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согласно приложению №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4 с приложением документов, подтверждающих наличие технических ошибок, которое регистрируется уполномоченным органом.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Заявление об исправлении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ошибок (опечаток и ошибок) </w:t>
      </w:r>
      <w:r w:rsidRPr="007B61CD">
        <w:rPr>
          <w:rFonts w:ascii="Times New Roman" w:eastAsia="Calibri" w:hAnsi="Times New Roman" w:cs="Times New Roman"/>
          <w:sz w:val="28"/>
          <w:szCs w:val="28"/>
        </w:rPr>
        <w:t>представляется следующими способами:</w:t>
      </w:r>
    </w:p>
    <w:p w:rsidR="00DD79BA" w:rsidRPr="007B61CD" w:rsidRDefault="0055338C" w:rsidP="007B61CD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(или) ошибками;</w:t>
      </w:r>
    </w:p>
    <w:p w:rsidR="00DD79BA" w:rsidRPr="007B61CD" w:rsidRDefault="0055338C" w:rsidP="007B61CD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D79BA" w:rsidRPr="007B61CD" w:rsidRDefault="0055338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DD79BA" w:rsidRPr="007B61CD" w:rsidRDefault="00DD79BA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муниципальной услуги.</w:t>
      </w:r>
    </w:p>
    <w:p w:rsidR="00DD79BA" w:rsidRPr="007B61CD" w:rsidRDefault="0055338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течении 1 рабочего дня со дня принятия решения в соответствии с абзацем первым пункта 51 настоящего Административного регламента направляется мотивированный отказ в исправлении технических ошибок.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Информация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D79BA" w:rsidRPr="007B61CD" w:rsidRDefault="0055338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DD79BA" w:rsidRPr="007B61CD" w:rsidRDefault="0055338C" w:rsidP="007B61C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заявления без рассмотрения не предусмотрено.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C" w:rsidRPr="007B61CD" w:rsidRDefault="0055338C" w:rsidP="007B61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C" w:rsidRPr="007B61CD" w:rsidRDefault="0055338C" w:rsidP="007B61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0B5D58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Формы</w:t>
      </w:r>
      <w:proofErr w:type="gramEnd"/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 контроля за исполнением административного регламента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к предоставлению муниципальной услуги, а также принятием ими решений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55.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ответственным исполнителем, а также путем исполнения положений регламента.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56.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 по вопросам: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58.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в предоставлении муниципальной услуги.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59.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D79BA" w:rsidRPr="007B61CD">
        <w:rPr>
          <w:rFonts w:ascii="Times New Roman" w:eastAsia="Calibri" w:hAnsi="Times New Roman" w:cs="Times New Roman"/>
          <w:iCs/>
          <w:sz w:val="28"/>
          <w:szCs w:val="28"/>
        </w:rPr>
        <w:t xml:space="preserve">Свердловской области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и нормативных правовых актов Березовского городского округа</w:t>
      </w:r>
      <w:r w:rsidR="00DD79BA" w:rsidRPr="007B61CD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том числе на качество предоставления муниципальной услуги.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60.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Свердловской области и нормативных правовых актов Березовского городского округа</w:t>
      </w:r>
      <w:r w:rsidR="00DD79BA" w:rsidRPr="007B61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осуществляется привлечение виновных лиц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к ответственности в соответствии с законодательством Российской Федерации. </w:t>
      </w:r>
    </w:p>
    <w:p w:rsidR="00DD79BA" w:rsidRPr="007B61CD" w:rsidRDefault="0055338C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61.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своевременность принятия решения о предоставлении (об отказе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контроля за предоставлением муниципальной услуги,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62.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Контроль за предоставлением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услуги осуществляется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руководителями и специалистами уполномоченного органа нормативных правовых актов, а также положений настоящего Административного регламента.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63.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64.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и качества предоставления муниципальной услуги;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65.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Должностные лица уполномоченного органа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принимают меры к прекращению допущенных нарушений, устраняют причины и условия, способствующие совершению нарушений. 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5338C" w:rsidRPr="007B61CD" w:rsidRDefault="0055338C" w:rsidP="007B61C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0B5D58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его должностных лиц, муниципальных служащих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55338C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66.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обжаловать действия (бездействия) и (или) решения,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– жалоба)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 случаях, предусмотренных ста</w:t>
      </w:r>
      <w:r w:rsidRPr="007B61CD">
        <w:rPr>
          <w:rFonts w:ascii="Times New Roman" w:eastAsia="Calibri" w:hAnsi="Times New Roman" w:cs="Times New Roman"/>
          <w:sz w:val="28"/>
          <w:szCs w:val="28"/>
        </w:rPr>
        <w:t>тьей 11.1 Федерального закона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210-ФЗ. 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B5D58" w:rsidRDefault="000B5D58" w:rsidP="007B61C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власти, организации и уполномоченные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67.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В случае обжалования решений и действий (бездействия) уполномоченного органа, предоставляющего муниципальную услугу, его должностных лиц жалоба направляется в управление образования БГО.</w:t>
      </w:r>
    </w:p>
    <w:p w:rsidR="0055338C" w:rsidRPr="007B61CD" w:rsidRDefault="0055338C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случае обжалования решений и действий (бездействия) муниципальных служащих уполномоченного органа жалоба подается руководителю уполномоченного органа.</w:t>
      </w: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том числе при личном приеме заявителя, в электронной форме, по почте.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Pr="007B61CD">
        <w:rPr>
          <w:rFonts w:ascii="Times New Roman" w:eastAsia="Calibri" w:hAnsi="Times New Roman" w:cs="Times New Roman"/>
          <w:sz w:val="28"/>
          <w:szCs w:val="28"/>
          <w:lang w:eastAsia="ru-RU"/>
        </w:rPr>
        <w:t>ЕПГУ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55338C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68.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Уполномоченный орган, управление образования БГО обеспечивают:</w:t>
      </w:r>
    </w:p>
    <w:p w:rsidR="00DD79BA" w:rsidRPr="007B61CD" w:rsidRDefault="000B5D58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уполномоченного органа, а также решения и действия (бездействие) должностных лиц, муниципальных служащих уполномоченного органа, посредством размещения информации: 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на официальных сайтах уполномоченного органа, управления образования БГО;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DD79BA" w:rsidRPr="007B61CD" w:rsidRDefault="00CD4D78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должностных лиц, муниципальных служащих, уполномоченного органа, в том числе по телефону, электронной почте, при личном приеме.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служащих</w:t>
      </w:r>
    </w:p>
    <w:p w:rsidR="00DD79BA" w:rsidRPr="007B61CD" w:rsidRDefault="00DD79BA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BA" w:rsidRPr="007B61CD" w:rsidRDefault="00CD4D78" w:rsidP="007B61C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DD79BA" w:rsidRPr="007B61CD" w:rsidRDefault="00CD4D78" w:rsidP="007B61CD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1)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Pr="007B61CD">
        <w:rPr>
          <w:rFonts w:ascii="Times New Roman" w:eastAsia="Calibri" w:hAnsi="Times New Roman" w:cs="Times New Roman"/>
          <w:sz w:val="28"/>
          <w:szCs w:val="28"/>
        </w:rPr>
        <w:t>11.1–11.3 Федерального закона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210-ФЗ;</w:t>
      </w:r>
    </w:p>
    <w:p w:rsidR="00DD79BA" w:rsidRPr="007B61CD" w:rsidRDefault="00CD4D78" w:rsidP="007B61C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2)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Свердл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овской области от 22.11.2018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828-ПП «Об утверждении Положения об особенностях подачи и рассмотрения жалоб на решения и действия (бездействие) исполнительных органов муниципальной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муниципальной власти Свердловской области, предоставляющих государственные услуги, а также на решения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DD79BA" w:rsidRPr="007B61CD" w:rsidRDefault="00CD4D78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</w:t>
      </w:r>
      <w:r w:rsidRPr="007B61CD">
        <w:rPr>
          <w:rFonts w:ascii="Times New Roman" w:eastAsia="Calibri" w:hAnsi="Times New Roman" w:cs="Times New Roman"/>
          <w:sz w:val="28"/>
          <w:szCs w:val="28"/>
        </w:rPr>
        <w:t xml:space="preserve">рации от 20 ноября </w:t>
      </w:r>
      <w:r w:rsidRPr="007B61CD">
        <w:rPr>
          <w:rFonts w:ascii="Times New Roman" w:eastAsia="Calibri" w:hAnsi="Times New Roman" w:cs="Times New Roman"/>
          <w:sz w:val="28"/>
          <w:szCs w:val="28"/>
        </w:rPr>
        <w:br/>
        <w:t>2012 года №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D79BA" w:rsidRPr="007B61CD" w:rsidRDefault="00CD4D78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CD">
        <w:rPr>
          <w:rFonts w:ascii="Times New Roman" w:eastAsia="Calibri" w:hAnsi="Times New Roman" w:cs="Times New Roman"/>
          <w:sz w:val="28"/>
          <w:szCs w:val="28"/>
        </w:rPr>
        <w:t>70.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Полная информация о порядке подачи и рассмотрении жалобы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br/>
        <w:t xml:space="preserve">на решения и действия (бездействие) </w:t>
      </w:r>
      <w:r w:rsidR="00DD79BA" w:rsidRPr="007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органа, 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 xml:space="preserve">должностных лиц, государственных гражданских служащих, специалистов уполномоченного органа размещена в разделе «Дополнительная информация» на Едином портале соответствующей муниципальной услуги по адресу: </w:t>
      </w:r>
      <w:r w:rsidR="007B61CD" w:rsidRPr="007B61CD">
        <w:rPr>
          <w:rFonts w:ascii="Times New Roman" w:eastAsia="Calibri" w:hAnsi="Times New Roman" w:cs="Times New Roman"/>
          <w:sz w:val="28"/>
          <w:szCs w:val="28"/>
        </w:rPr>
        <w:t>«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https://www.gosuslugi.ru/</w:t>
      </w:r>
      <w:r w:rsidR="007B61CD" w:rsidRPr="007B61CD">
        <w:rPr>
          <w:rFonts w:ascii="Times New Roman" w:eastAsia="Calibri" w:hAnsi="Times New Roman" w:cs="Times New Roman"/>
          <w:sz w:val="28"/>
          <w:szCs w:val="28"/>
        </w:rPr>
        <w:t>»</w:t>
      </w:r>
      <w:r w:rsidR="00DD79BA" w:rsidRPr="007B61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BA" w:rsidRPr="007B61CD" w:rsidRDefault="00DD79BA" w:rsidP="007B61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9BA" w:rsidRPr="007B61CD" w:rsidRDefault="00DD79BA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CD4D78" w:rsidRPr="007B61CD" w:rsidRDefault="00CD4D78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CD4D78" w:rsidRPr="007B61CD" w:rsidRDefault="00CD4D78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CD4D78" w:rsidRPr="007B61CD" w:rsidRDefault="00CD4D78" w:rsidP="007B61CD">
      <w:pPr>
        <w:suppressAutoHyphens/>
        <w:autoSpaceDE w:val="0"/>
        <w:autoSpaceDN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sectPr w:rsidR="00CD4D78" w:rsidRPr="007B61CD" w:rsidSect="00892891">
      <w:headerReference w:type="default" r:id="rId7"/>
      <w:pgSz w:w="11906" w:h="16838"/>
      <w:pgMar w:top="1134" w:right="567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18" w:rsidRDefault="00B80D18" w:rsidP="00DD79BA">
      <w:pPr>
        <w:spacing w:after="0" w:line="240" w:lineRule="auto"/>
      </w:pPr>
      <w:r>
        <w:separator/>
      </w:r>
    </w:p>
  </w:endnote>
  <w:endnote w:type="continuationSeparator" w:id="0">
    <w:p w:rsidR="00B80D18" w:rsidRDefault="00B80D18" w:rsidP="00DD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18" w:rsidRDefault="00B80D18" w:rsidP="00DD79BA">
      <w:pPr>
        <w:spacing w:after="0" w:line="240" w:lineRule="auto"/>
      </w:pPr>
      <w:r>
        <w:separator/>
      </w:r>
    </w:p>
  </w:footnote>
  <w:footnote w:type="continuationSeparator" w:id="0">
    <w:p w:rsidR="00B80D18" w:rsidRDefault="00B80D18" w:rsidP="00DD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BA" w:rsidRDefault="00DD79BA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92891">
      <w:rPr>
        <w:rFonts w:ascii="Liberation Serif" w:hAnsi="Liberation Serif" w:cs="Liberation Serif"/>
        <w:noProof/>
        <w:sz w:val="28"/>
        <w:szCs w:val="28"/>
      </w:rPr>
      <w:t>21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D79BA" w:rsidRDefault="00DD79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32CB"/>
    <w:multiLevelType w:val="multilevel"/>
    <w:tmpl w:val="B706FBC2"/>
    <w:styleLink w:val="LFO9"/>
    <w:lvl w:ilvl="0">
      <w:start w:val="1"/>
      <w:numFmt w:val="decimal"/>
      <w:pStyle w:val="1"/>
      <w:lvlText w:val="%1.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3B"/>
    <w:rsid w:val="000B5D58"/>
    <w:rsid w:val="000C60C1"/>
    <w:rsid w:val="003B6FAE"/>
    <w:rsid w:val="003C66F2"/>
    <w:rsid w:val="004C290C"/>
    <w:rsid w:val="0055338C"/>
    <w:rsid w:val="007B61CD"/>
    <w:rsid w:val="007E29FA"/>
    <w:rsid w:val="00892891"/>
    <w:rsid w:val="0099373B"/>
    <w:rsid w:val="00B80D18"/>
    <w:rsid w:val="00C62093"/>
    <w:rsid w:val="00CD4D78"/>
    <w:rsid w:val="00DB3631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D787-6871-420E-A545-977A3A9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rsid w:val="00DD79B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DD79BA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DD79BA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D79B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7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79B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9BA"/>
  </w:style>
  <w:style w:type="paragraph" w:customStyle="1" w:styleId="ConsPlusNormal">
    <w:name w:val="ConsPlusNormal"/>
    <w:rsid w:val="00DD79B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79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DD79BA"/>
    <w:rPr>
      <w:color w:val="0000FF"/>
      <w:u w:val="single"/>
    </w:rPr>
  </w:style>
  <w:style w:type="paragraph" w:customStyle="1" w:styleId="ConsPlusNonformat">
    <w:name w:val="ConsPlusNonformat"/>
    <w:rsid w:val="00DD79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DD79B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val">
    <w:name w:val="val"/>
    <w:basedOn w:val="a0"/>
    <w:rsid w:val="00DD79BA"/>
  </w:style>
  <w:style w:type="paragraph" w:styleId="a5">
    <w:name w:val="Balloon Text"/>
    <w:basedOn w:val="a"/>
    <w:link w:val="a6"/>
    <w:rsid w:val="00DD79BA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DD7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D79BA"/>
    <w:pPr>
      <w:suppressAutoHyphens/>
      <w:autoSpaceDN w:val="0"/>
      <w:spacing w:line="240" w:lineRule="exact"/>
      <w:textAlignment w:val="baseline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ody Text"/>
    <w:basedOn w:val="a"/>
    <w:link w:val="a9"/>
    <w:rsid w:val="00DD79B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7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rsid w:val="00DD79BA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aa">
    <w:name w:val="List Paragraph"/>
    <w:basedOn w:val="a"/>
    <w:rsid w:val="00DD79B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rsid w:val="00DD7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DD79BA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D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D79BA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D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79B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DD79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D79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DD79BA"/>
    <w:rPr>
      <w:position w:val="0"/>
      <w:vertAlign w:val="superscript"/>
    </w:rPr>
  </w:style>
  <w:style w:type="character" w:styleId="af3">
    <w:name w:val="annotation reference"/>
    <w:basedOn w:val="a0"/>
    <w:rsid w:val="00DD79BA"/>
    <w:rPr>
      <w:sz w:val="16"/>
      <w:szCs w:val="16"/>
    </w:rPr>
  </w:style>
  <w:style w:type="paragraph" w:styleId="af4">
    <w:name w:val="annotation text"/>
    <w:basedOn w:val="a"/>
    <w:link w:val="af5"/>
    <w:rsid w:val="00DD79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DD7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DD79BA"/>
    <w:rPr>
      <w:b/>
      <w:bCs/>
    </w:rPr>
  </w:style>
  <w:style w:type="character" w:customStyle="1" w:styleId="af7">
    <w:name w:val="Тема примечания Знак"/>
    <w:basedOn w:val="af5"/>
    <w:link w:val="af6"/>
    <w:rsid w:val="00DD7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Уровень 1"/>
    <w:basedOn w:val="aa"/>
    <w:rsid w:val="00DD79BA"/>
    <w:pPr>
      <w:widowControl w:val="0"/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">
    <w:name w:val="Пункт 1"/>
    <w:basedOn w:val="14"/>
    <w:rsid w:val="00DD79BA"/>
    <w:pPr>
      <w:numPr>
        <w:numId w:val="1"/>
      </w:numPr>
    </w:pPr>
    <w:rPr>
      <w:szCs w:val="28"/>
    </w:rPr>
  </w:style>
  <w:style w:type="character" w:customStyle="1" w:styleId="af8">
    <w:name w:val="Гипертекстовая ссылка"/>
    <w:rsid w:val="00DD79BA"/>
    <w:rPr>
      <w:color w:val="106BBE"/>
    </w:rPr>
  </w:style>
  <w:style w:type="character" w:customStyle="1" w:styleId="af9">
    <w:name w:val="Öâåòîâîå âûäåëåíèå"/>
    <w:rsid w:val="00DD79BA"/>
    <w:rPr>
      <w:b/>
      <w:color w:val="26282F"/>
    </w:rPr>
  </w:style>
  <w:style w:type="paragraph" w:customStyle="1" w:styleId="Default">
    <w:name w:val="Default"/>
    <w:rsid w:val="00DD79BA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otnotedescription">
    <w:name w:val="footnote description"/>
    <w:next w:val="a"/>
    <w:rsid w:val="00DD79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15">
    <w:name w:val="Мой1"/>
    <w:basedOn w:val="a0"/>
    <w:rsid w:val="00DD79BA"/>
    <w:rPr>
      <w:rFonts w:ascii="Times New Roman" w:hAnsi="Times New Roman"/>
      <w:spacing w:val="0"/>
      <w:sz w:val="28"/>
    </w:rPr>
  </w:style>
  <w:style w:type="paragraph" w:customStyle="1" w:styleId="s1">
    <w:name w:val="s_1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DD79BA"/>
  </w:style>
  <w:style w:type="paragraph" w:customStyle="1" w:styleId="l">
    <w:name w:val="l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D79BA"/>
  </w:style>
  <w:style w:type="paragraph" w:customStyle="1" w:styleId="t">
    <w:name w:val="t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DD79B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LFO9">
    <w:name w:val="LFO9"/>
    <w:basedOn w:val="a2"/>
    <w:rsid w:val="00DD79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2024-03-12T06:56:00Z</dcterms:created>
  <dcterms:modified xsi:type="dcterms:W3CDTF">2024-03-12T10:18:00Z</dcterms:modified>
</cp:coreProperties>
</file>