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4D" w:rsidRPr="00323625" w:rsidRDefault="00323625" w:rsidP="00323625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bookmarkStart w:id="0" w:name="_Toc109924863"/>
      <w:bookmarkStart w:id="1" w:name="bookmark57"/>
      <w:bookmarkStart w:id="2" w:name="bookmark58"/>
      <w:r>
        <w:rPr>
          <w:b w:val="0"/>
        </w:rPr>
        <w:t xml:space="preserve"> </w:t>
      </w:r>
      <w:r w:rsidRPr="00323625">
        <w:rPr>
          <w:b w:val="0"/>
        </w:rPr>
        <w:t>Приложение №</w:t>
      </w:r>
      <w:r w:rsidR="00BC304D" w:rsidRPr="00323625">
        <w:rPr>
          <w:b w:val="0"/>
        </w:rPr>
        <w:t>6</w:t>
      </w:r>
      <w:bookmarkEnd w:id="0"/>
    </w:p>
    <w:p w:rsidR="00BC304D" w:rsidRPr="00323625" w:rsidRDefault="00323625" w:rsidP="00323625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r>
        <w:rPr>
          <w:b w:val="0"/>
        </w:rPr>
        <w:t xml:space="preserve"> </w:t>
      </w:r>
      <w:r w:rsidR="00BC304D" w:rsidRPr="00323625">
        <w:rPr>
          <w:b w:val="0"/>
        </w:rPr>
        <w:t xml:space="preserve">к административному регламенту </w:t>
      </w:r>
    </w:p>
    <w:p w:rsidR="00BC304D" w:rsidRPr="00323625" w:rsidRDefault="00BC304D" w:rsidP="00323625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</w:rPr>
      </w:pPr>
    </w:p>
    <w:p w:rsidR="00BC304D" w:rsidRDefault="00BC304D" w:rsidP="00323625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</w:rPr>
      </w:pPr>
    </w:p>
    <w:p w:rsidR="00323625" w:rsidRPr="00323625" w:rsidRDefault="00323625" w:rsidP="00323625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</w:rPr>
      </w:pPr>
    </w:p>
    <w:p w:rsidR="00323625" w:rsidRDefault="00BC304D" w:rsidP="00323625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</w:rPr>
      </w:pPr>
      <w:bookmarkStart w:id="3" w:name="_Toc109924866"/>
      <w:r w:rsidRPr="00323625">
        <w:rPr>
          <w:b w:val="0"/>
        </w:rPr>
        <w:t xml:space="preserve">Список </w:t>
      </w:r>
    </w:p>
    <w:p w:rsidR="00BC304D" w:rsidRPr="00323625" w:rsidRDefault="00BC304D" w:rsidP="00323625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</w:rPr>
      </w:pPr>
      <w:r w:rsidRPr="00323625">
        <w:rPr>
          <w:b w:val="0"/>
        </w:rPr>
        <w:t>нормативных актов, в соответствии с которыми осуществляется предоставление</w:t>
      </w:r>
      <w:bookmarkEnd w:id="1"/>
      <w:bookmarkEnd w:id="2"/>
      <w:r w:rsidRPr="00323625">
        <w:rPr>
          <w:b w:val="0"/>
        </w:rPr>
        <w:t xml:space="preserve"> </w:t>
      </w:r>
      <w:r w:rsidR="008C577F">
        <w:rPr>
          <w:b w:val="0"/>
        </w:rPr>
        <w:t>м</w:t>
      </w:r>
      <w:bookmarkStart w:id="4" w:name="_GoBack"/>
      <w:bookmarkEnd w:id="4"/>
      <w:r w:rsidRPr="00323625">
        <w:rPr>
          <w:b w:val="0"/>
        </w:rPr>
        <w:t>униципальной услуги</w:t>
      </w:r>
      <w:bookmarkEnd w:id="3"/>
    </w:p>
    <w:p w:rsidR="00BC304D" w:rsidRPr="00323625" w:rsidRDefault="00BC304D" w:rsidP="00323625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</w:rPr>
      </w:pP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BC304D" w:rsidRPr="00323625">
        <w:rPr>
          <w:sz w:val="24"/>
          <w:szCs w:val="24"/>
        </w:rPr>
        <w:t>Конституция Российской Федерации;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BC304D" w:rsidRPr="00323625">
        <w:rPr>
          <w:sz w:val="24"/>
          <w:szCs w:val="24"/>
        </w:rPr>
        <w:t>Градостроительный кодекс Российской Федерации;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BC304D" w:rsidRPr="00323625">
        <w:rPr>
          <w:sz w:val="24"/>
          <w:szCs w:val="24"/>
        </w:rPr>
        <w:t>Кодекс Российской Федерации об административных правонарушениях;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  <w:tab w:val="left" w:pos="160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="00BC304D" w:rsidRPr="00323625">
        <w:rPr>
          <w:sz w:val="24"/>
          <w:szCs w:val="24"/>
        </w:rPr>
        <w:t>Федеральный закон от 31 марта 1999 г</w:t>
      </w:r>
      <w:r>
        <w:rPr>
          <w:sz w:val="24"/>
          <w:szCs w:val="24"/>
        </w:rPr>
        <w:t>. №</w:t>
      </w:r>
      <w:r w:rsidR="00BC304D" w:rsidRPr="00323625">
        <w:rPr>
          <w:sz w:val="24"/>
          <w:szCs w:val="24"/>
        </w:rPr>
        <w:t>69-ФЗ «О газоснабжении в Российской Федерации»;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  <w:tab w:val="left" w:pos="160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</w:t>
      </w:r>
      <w:r w:rsidR="00BC304D" w:rsidRPr="00323625">
        <w:rPr>
          <w:sz w:val="24"/>
          <w:szCs w:val="24"/>
        </w:rPr>
        <w:t>Федеральный закон от 6 октября 2</w:t>
      </w:r>
      <w:r>
        <w:rPr>
          <w:sz w:val="24"/>
          <w:szCs w:val="24"/>
        </w:rPr>
        <w:t>003 г. №</w:t>
      </w:r>
      <w:r w:rsidR="00BC304D" w:rsidRPr="00323625">
        <w:rPr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  <w:tab w:val="left" w:pos="1609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BC304D" w:rsidRPr="00323625">
        <w:rPr>
          <w:sz w:val="24"/>
          <w:szCs w:val="24"/>
        </w:rPr>
        <w:t>Федеральн</w:t>
      </w:r>
      <w:r>
        <w:rPr>
          <w:sz w:val="24"/>
          <w:szCs w:val="24"/>
        </w:rPr>
        <w:t>ый закон от 27 июля 2006 г. №</w:t>
      </w:r>
      <w:r w:rsidR="00BC304D" w:rsidRPr="00323625">
        <w:rPr>
          <w:sz w:val="24"/>
          <w:szCs w:val="24"/>
        </w:rPr>
        <w:t>152-ФЗ «О персональных данных»;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7.</w:t>
      </w:r>
      <w:r w:rsidR="00BC304D" w:rsidRPr="00323625">
        <w:rPr>
          <w:sz w:val="24"/>
          <w:szCs w:val="24"/>
        </w:rPr>
        <w:t>Федеральн</w:t>
      </w:r>
      <w:r>
        <w:rPr>
          <w:sz w:val="24"/>
          <w:szCs w:val="24"/>
        </w:rPr>
        <w:t>ый закон от 27 июля 2010 г. №</w:t>
      </w:r>
      <w:r w:rsidR="00BC304D" w:rsidRPr="00323625">
        <w:rPr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</w:t>
      </w:r>
      <w:r w:rsidR="00BC304D" w:rsidRPr="00323625">
        <w:rPr>
          <w:sz w:val="24"/>
          <w:szCs w:val="24"/>
        </w:rPr>
        <w:t>Федеральны</w:t>
      </w:r>
      <w:r>
        <w:rPr>
          <w:sz w:val="24"/>
          <w:szCs w:val="24"/>
        </w:rPr>
        <w:t>й закон от 6 апреля 2011 г. №</w:t>
      </w:r>
      <w:r w:rsidR="00BC304D" w:rsidRPr="00323625">
        <w:rPr>
          <w:sz w:val="24"/>
          <w:szCs w:val="24"/>
        </w:rPr>
        <w:t>63-ФЗ «Об электронной подписи»;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  <w:tab w:val="left" w:pos="173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9.</w:t>
      </w:r>
      <w:r w:rsidR="00BC304D" w:rsidRPr="00323625">
        <w:rPr>
          <w:sz w:val="24"/>
          <w:szCs w:val="24"/>
        </w:rPr>
        <w:t>постановление Правительства Росси</w:t>
      </w:r>
      <w:r>
        <w:rPr>
          <w:sz w:val="24"/>
          <w:szCs w:val="24"/>
        </w:rPr>
        <w:t>йской Федерации от 27.09.2011 №</w:t>
      </w:r>
      <w:r w:rsidR="00BC304D" w:rsidRPr="00323625">
        <w:rPr>
          <w:sz w:val="24"/>
          <w:szCs w:val="24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73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</w:t>
      </w:r>
      <w:r w:rsidR="00BC304D" w:rsidRPr="00323625">
        <w:rPr>
          <w:sz w:val="24"/>
          <w:szCs w:val="24"/>
        </w:rPr>
        <w:t>постановление Правительства Росси</w:t>
      </w:r>
      <w:r>
        <w:rPr>
          <w:sz w:val="24"/>
          <w:szCs w:val="24"/>
        </w:rPr>
        <w:t>йской Федерации от 16.08.2012 №</w:t>
      </w:r>
      <w:r w:rsidR="00BC304D" w:rsidRPr="00323625">
        <w:rPr>
          <w:sz w:val="24"/>
          <w:szCs w:val="24"/>
        </w:rPr>
        <w:t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 предоставлению государственных услуг в установленной сфере деятельности, и их должностных лиц, организаций, предусмотренных частью 1.1 статьи 16 Федерального закона «Об организации предоставления государственных и 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  <w:tab w:val="left" w:pos="173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</w:t>
      </w:r>
      <w:r w:rsidR="00BC304D" w:rsidRPr="00323625">
        <w:rPr>
          <w:sz w:val="24"/>
          <w:szCs w:val="24"/>
        </w:rPr>
        <w:t>постановление Правительства Росси</w:t>
      </w:r>
      <w:r>
        <w:rPr>
          <w:sz w:val="24"/>
          <w:szCs w:val="24"/>
        </w:rPr>
        <w:t>йской Федерации от 22.12.2012 №</w:t>
      </w:r>
      <w:r w:rsidR="00BC304D" w:rsidRPr="00323625">
        <w:rPr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 муниципальных услуг»;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  <w:tab w:val="left" w:pos="173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</w:t>
      </w:r>
      <w:r w:rsidR="00BC304D" w:rsidRPr="00323625">
        <w:rPr>
          <w:sz w:val="24"/>
          <w:szCs w:val="24"/>
        </w:rPr>
        <w:t>постановление Правительства Росси</w:t>
      </w:r>
      <w:r>
        <w:rPr>
          <w:sz w:val="24"/>
          <w:szCs w:val="24"/>
        </w:rPr>
        <w:t>йской Федерации от 28.01.2013 №</w:t>
      </w:r>
      <w:r w:rsidR="00BC304D" w:rsidRPr="00323625">
        <w:rPr>
          <w:sz w:val="24"/>
          <w:szCs w:val="24"/>
        </w:rPr>
        <w:t xml:space="preserve">33 «Об использовании простой электронной подписи при оказании государственных и муниципальных услуг»; 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  <w:tab w:val="left" w:pos="1732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</w:t>
      </w:r>
      <w:r w:rsidR="00BC304D" w:rsidRPr="00323625">
        <w:rPr>
          <w:sz w:val="24"/>
          <w:szCs w:val="24"/>
        </w:rPr>
        <w:t>постановление Правительства Росси</w:t>
      </w:r>
      <w:r>
        <w:rPr>
          <w:sz w:val="24"/>
          <w:szCs w:val="24"/>
        </w:rPr>
        <w:t>йской Федерации от 03.12.2014 №</w:t>
      </w:r>
      <w:r w:rsidR="00BC304D" w:rsidRPr="00323625">
        <w:rPr>
          <w:sz w:val="24"/>
          <w:szCs w:val="24"/>
        </w:rPr>
        <w:t>1300 «Об утверждении перечня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сервитутов»;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14.</w:t>
      </w:r>
      <w:r w:rsidR="00BC304D" w:rsidRPr="00323625">
        <w:rPr>
          <w:sz w:val="24"/>
          <w:szCs w:val="24"/>
        </w:rPr>
        <w:t>постановление Правительства Росси</w:t>
      </w:r>
      <w:r>
        <w:rPr>
          <w:sz w:val="24"/>
          <w:szCs w:val="24"/>
        </w:rPr>
        <w:t>йской Федерации от 18.03.2015 №</w:t>
      </w:r>
      <w:r w:rsidR="00BC304D" w:rsidRPr="00323625">
        <w:rPr>
          <w:sz w:val="24"/>
          <w:szCs w:val="24"/>
        </w:rPr>
        <w:t xml:space="preserve">280 «Об утверждении требований к составлению и выдаче заявителям документов на 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</w:t>
      </w:r>
      <w:r w:rsidR="00BC304D" w:rsidRPr="00323625">
        <w:rPr>
          <w:sz w:val="24"/>
          <w:szCs w:val="24"/>
        </w:rPr>
        <w:lastRenderedPageBreak/>
        <w:t>услуги, и к выдаче заявителям на 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систем»;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15.</w:t>
      </w:r>
      <w:r w:rsidR="00BC304D" w:rsidRPr="00323625">
        <w:rPr>
          <w:sz w:val="24"/>
          <w:szCs w:val="24"/>
        </w:rPr>
        <w:t>постановление Правительства Росси</w:t>
      </w:r>
      <w:r>
        <w:rPr>
          <w:sz w:val="24"/>
          <w:szCs w:val="24"/>
        </w:rPr>
        <w:t>йской Федерации от 26.03.2016 №</w:t>
      </w:r>
      <w:r w:rsidR="00BC304D" w:rsidRPr="00323625">
        <w:rPr>
          <w:sz w:val="24"/>
          <w:szCs w:val="24"/>
        </w:rPr>
        <w:t>236 «О требованиях к предоставлению в электронной форме государственных и муниципальных услуг»;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709"/>
          <w:tab w:val="left" w:pos="993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16.</w:t>
      </w:r>
      <w:r w:rsidR="00BC304D" w:rsidRPr="00323625">
        <w:rPr>
          <w:sz w:val="24"/>
          <w:szCs w:val="24"/>
        </w:rPr>
        <w:t>Закон Свердловской о</w:t>
      </w:r>
      <w:r>
        <w:rPr>
          <w:sz w:val="24"/>
          <w:szCs w:val="24"/>
        </w:rPr>
        <w:t>бласти от 14 ноября 2018 года №</w:t>
      </w:r>
      <w:r w:rsidR="00BC304D" w:rsidRPr="00323625">
        <w:rPr>
          <w:sz w:val="24"/>
          <w:szCs w:val="24"/>
        </w:rPr>
        <w:t xml:space="preserve">140-ОЗ «О регулировании отдельных отношений в сфере благоустройства территории муниципальных образований, расположенных на территории Свердловской области»; </w:t>
      </w:r>
    </w:p>
    <w:p w:rsidR="00BC304D" w:rsidRPr="00323625" w:rsidRDefault="00323625" w:rsidP="00323625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  <w:tab w:val="left" w:pos="1588"/>
        </w:tabs>
        <w:spacing w:before="0" w:line="240" w:lineRule="auto"/>
        <w:ind w:firstLine="709"/>
        <w:rPr>
          <w:sz w:val="24"/>
          <w:szCs w:val="24"/>
        </w:rPr>
        <w:sectPr w:rsidR="00BC304D" w:rsidRPr="00323625" w:rsidSect="00323625">
          <w:headerReference w:type="default" r:id="rId7"/>
          <w:pgSz w:w="11900" w:h="16840"/>
          <w:pgMar w:top="1134" w:right="567" w:bottom="1134" w:left="1418" w:header="709" w:footer="720" w:gutter="0"/>
          <w:cols w:space="720"/>
          <w:titlePg/>
          <w:docGrid w:linePitch="326"/>
        </w:sectPr>
      </w:pPr>
      <w:r>
        <w:rPr>
          <w:sz w:val="24"/>
          <w:szCs w:val="24"/>
        </w:rPr>
        <w:t>17.</w:t>
      </w:r>
      <w:r w:rsidR="00BC304D" w:rsidRPr="00323625">
        <w:rPr>
          <w:sz w:val="24"/>
          <w:szCs w:val="24"/>
        </w:rPr>
        <w:t>постановлением Правительства Сверд</w:t>
      </w:r>
      <w:r>
        <w:rPr>
          <w:sz w:val="24"/>
          <w:szCs w:val="24"/>
        </w:rPr>
        <w:t>ловской области от 11.02.2014 №</w:t>
      </w:r>
      <w:r w:rsidR="00BC304D" w:rsidRPr="00323625">
        <w:rPr>
          <w:sz w:val="24"/>
          <w:szCs w:val="24"/>
        </w:rPr>
        <w:t xml:space="preserve">70-ПП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области». </w:t>
      </w:r>
    </w:p>
    <w:p w:rsidR="00490EAD" w:rsidRPr="00323625" w:rsidRDefault="00490EAD" w:rsidP="00323625">
      <w:pPr>
        <w:rPr>
          <w:rFonts w:ascii="Times New Roman" w:hAnsi="Times New Roman" w:cs="Times New Roman"/>
        </w:rPr>
      </w:pPr>
    </w:p>
    <w:sectPr w:rsidR="00490EAD" w:rsidRPr="00323625" w:rsidSect="0032362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5F" w:rsidRDefault="0037325F">
      <w:r>
        <w:separator/>
      </w:r>
    </w:p>
  </w:endnote>
  <w:endnote w:type="continuationSeparator" w:id="0">
    <w:p w:rsidR="0037325F" w:rsidRDefault="0037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5F" w:rsidRDefault="0037325F">
      <w:r>
        <w:separator/>
      </w:r>
    </w:p>
  </w:footnote>
  <w:footnote w:type="continuationSeparator" w:id="0">
    <w:p w:rsidR="0037325F" w:rsidRDefault="00373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0E" w:rsidRDefault="00BC304D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8C577F">
      <w:rPr>
        <w:rFonts w:ascii="Liberation Serif" w:hAnsi="Liberation Serif" w:cs="Liberation Serif"/>
        <w:noProof/>
        <w:sz w:val="28"/>
        <w:szCs w:val="28"/>
      </w:rPr>
      <w:t>3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81496"/>
    <w:multiLevelType w:val="multilevel"/>
    <w:tmpl w:val="C18E0EB2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8A"/>
    <w:rsid w:val="000C4FA0"/>
    <w:rsid w:val="00323625"/>
    <w:rsid w:val="0033308A"/>
    <w:rsid w:val="0037325F"/>
    <w:rsid w:val="00490EAD"/>
    <w:rsid w:val="008C577F"/>
    <w:rsid w:val="00BC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1324"/>
  <w15:chartTrackingRefBased/>
  <w15:docId w15:val="{6679D033-8DED-47AB-9126-E2769C0D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304D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C304D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Заголовок №3"/>
    <w:basedOn w:val="a"/>
    <w:rsid w:val="00BC304D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rsid w:val="00BC30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304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236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362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8C57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577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6</cp:revision>
  <cp:lastPrinted>2022-08-04T09:55:00Z</cp:lastPrinted>
  <dcterms:created xsi:type="dcterms:W3CDTF">2022-08-03T10:57:00Z</dcterms:created>
  <dcterms:modified xsi:type="dcterms:W3CDTF">2022-08-04T09:55:00Z</dcterms:modified>
</cp:coreProperties>
</file>