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71" w:rsidRDefault="002A2871" w:rsidP="002A2871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E36F34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23</w:t>
      </w:r>
      <w:r w:rsidR="009644CD">
        <w:rPr>
          <w:sz w:val="28"/>
          <w:szCs w:val="28"/>
        </w:rPr>
        <w:t>.07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 w:rsidR="00444753">
        <w:rPr>
          <w:sz w:val="28"/>
          <w:szCs w:val="28"/>
        </w:rPr>
        <w:t>592</w:t>
      </w:r>
    </w:p>
    <w:p w:rsidR="007E1549" w:rsidRDefault="007E1549" w:rsidP="007E1549">
      <w:pPr>
        <w:rPr>
          <w:sz w:val="28"/>
          <w:szCs w:val="28"/>
        </w:rPr>
      </w:pPr>
    </w:p>
    <w:p w:rsidR="007E1549" w:rsidRPr="00E36F34" w:rsidRDefault="007E1549" w:rsidP="007E1549">
      <w:pPr>
        <w:rPr>
          <w:sz w:val="26"/>
          <w:szCs w:val="26"/>
        </w:rPr>
      </w:pPr>
      <w:bookmarkStart w:id="0" w:name="_Hlk17704677"/>
      <w:bookmarkStart w:id="1" w:name="_Hlk519149983"/>
    </w:p>
    <w:p w:rsidR="00E414C3" w:rsidRPr="00E36F34" w:rsidRDefault="00E414C3" w:rsidP="00E414C3">
      <w:pPr>
        <w:jc w:val="both"/>
        <w:rPr>
          <w:sz w:val="26"/>
          <w:szCs w:val="26"/>
        </w:rPr>
      </w:pPr>
      <w:bookmarkStart w:id="2" w:name="_Hlk24710490"/>
    </w:p>
    <w:p w:rsidR="00444753" w:rsidRDefault="00444753" w:rsidP="00444753">
      <w:pPr>
        <w:jc w:val="center"/>
        <w:rPr>
          <w:b/>
          <w:bCs/>
          <w:i/>
          <w:color w:val="000000"/>
          <w:sz w:val="28"/>
          <w:szCs w:val="28"/>
        </w:rPr>
      </w:pPr>
      <w:bookmarkStart w:id="3" w:name="_Hlk45033974"/>
      <w:r w:rsidRPr="00DC3BAF">
        <w:rPr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>
        <w:rPr>
          <w:b/>
          <w:i/>
          <w:color w:val="000000"/>
          <w:sz w:val="28"/>
          <w:szCs w:val="28"/>
        </w:rPr>
        <w:t>«</w:t>
      </w:r>
      <w:r w:rsidRPr="004768E0">
        <w:rPr>
          <w:b/>
          <w:i/>
          <w:color w:val="000000"/>
          <w:sz w:val="28"/>
          <w:szCs w:val="28"/>
        </w:rPr>
        <w:t>Предоставление путевок в организации отдыха и оздоровления детям Березовского городского округа</w:t>
      </w:r>
      <w:r>
        <w:rPr>
          <w:b/>
          <w:i/>
          <w:color w:val="000000"/>
          <w:sz w:val="28"/>
          <w:szCs w:val="28"/>
        </w:rPr>
        <w:t xml:space="preserve">», </w:t>
      </w:r>
      <w:r w:rsidRPr="00DC3BAF">
        <w:rPr>
          <w:b/>
          <w:bCs/>
          <w:i/>
          <w:color w:val="000000"/>
          <w:sz w:val="28"/>
          <w:szCs w:val="28"/>
        </w:rPr>
        <w:t xml:space="preserve">утвержденный постановлением администрации Березовского городского округа </w:t>
      </w:r>
    </w:p>
    <w:p w:rsidR="00444753" w:rsidRPr="00DC3BAF" w:rsidRDefault="00444753" w:rsidP="00444753">
      <w:pPr>
        <w:jc w:val="center"/>
        <w:rPr>
          <w:b/>
          <w:bCs/>
          <w:i/>
          <w:color w:val="000000"/>
          <w:sz w:val="28"/>
          <w:szCs w:val="28"/>
        </w:rPr>
      </w:pPr>
      <w:r w:rsidRPr="00DC3BAF">
        <w:rPr>
          <w:b/>
          <w:bCs/>
          <w:i/>
          <w:color w:val="000000"/>
          <w:sz w:val="28"/>
          <w:szCs w:val="28"/>
        </w:rPr>
        <w:t>от 10.06.2019 №491</w:t>
      </w:r>
      <w:r>
        <w:rPr>
          <w:b/>
          <w:bCs/>
          <w:i/>
          <w:color w:val="000000"/>
          <w:sz w:val="28"/>
          <w:szCs w:val="28"/>
        </w:rPr>
        <w:t>-1</w:t>
      </w:r>
    </w:p>
    <w:p w:rsidR="00444753" w:rsidRDefault="00444753" w:rsidP="00444753">
      <w:pPr>
        <w:rPr>
          <w:sz w:val="28"/>
          <w:szCs w:val="28"/>
        </w:rPr>
      </w:pPr>
    </w:p>
    <w:p w:rsidR="00444753" w:rsidRPr="00CC103B" w:rsidRDefault="00444753" w:rsidP="00444753">
      <w:pPr>
        <w:rPr>
          <w:sz w:val="28"/>
          <w:szCs w:val="28"/>
        </w:rPr>
      </w:pPr>
    </w:p>
    <w:p w:rsidR="00444753" w:rsidRPr="00444753" w:rsidRDefault="00444753" w:rsidP="00444753">
      <w:pPr>
        <w:ind w:firstLine="708"/>
        <w:jc w:val="both"/>
        <w:rPr>
          <w:sz w:val="28"/>
          <w:szCs w:val="28"/>
        </w:rPr>
      </w:pPr>
      <w:r w:rsidRPr="00444753">
        <w:rPr>
          <w:sz w:val="28"/>
          <w:szCs w:val="28"/>
        </w:rPr>
        <w:t>В соответствии с Федеральным законом от 18 июля 2019 г. №</w:t>
      </w:r>
      <w:r>
        <w:rPr>
          <w:sz w:val="28"/>
          <w:szCs w:val="28"/>
        </w:rPr>
        <w:t xml:space="preserve">184-ФЗ </w:t>
      </w:r>
      <w:r w:rsidRPr="00444753">
        <w:rPr>
          <w:sz w:val="28"/>
          <w:szCs w:val="28"/>
        </w:rPr>
        <w:t>«О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услуг»,</w:t>
      </w:r>
    </w:p>
    <w:p w:rsidR="00444753" w:rsidRPr="00444753" w:rsidRDefault="00444753" w:rsidP="00444753">
      <w:pPr>
        <w:rPr>
          <w:sz w:val="28"/>
          <w:szCs w:val="28"/>
        </w:rPr>
      </w:pPr>
      <w:r w:rsidRPr="00444753">
        <w:rPr>
          <w:sz w:val="28"/>
          <w:szCs w:val="28"/>
        </w:rPr>
        <w:t>ПОСТАНОВЛЯЕТ:</w:t>
      </w:r>
    </w:p>
    <w:p w:rsidR="00444753" w:rsidRPr="00444753" w:rsidRDefault="00444753" w:rsidP="00444753">
      <w:pPr>
        <w:ind w:firstLine="708"/>
        <w:jc w:val="both"/>
        <w:rPr>
          <w:bCs/>
          <w:sz w:val="28"/>
          <w:szCs w:val="28"/>
        </w:rPr>
      </w:pPr>
      <w:r w:rsidRPr="00444753">
        <w:rPr>
          <w:sz w:val="28"/>
          <w:szCs w:val="28"/>
        </w:rPr>
        <w:t>1.</w:t>
      </w:r>
      <w:r w:rsidRPr="00444753">
        <w:rPr>
          <w:bCs/>
          <w:sz w:val="28"/>
          <w:szCs w:val="28"/>
        </w:rPr>
        <w:t>Внести следующие изменения в Администрат</w:t>
      </w:r>
      <w:r>
        <w:rPr>
          <w:bCs/>
          <w:sz w:val="28"/>
          <w:szCs w:val="28"/>
        </w:rPr>
        <w:t xml:space="preserve">ивный регламент предоставления </w:t>
      </w:r>
      <w:r w:rsidRPr="00444753">
        <w:rPr>
          <w:bCs/>
          <w:sz w:val="28"/>
          <w:szCs w:val="28"/>
        </w:rPr>
        <w:t>муниципальной  услуги  «Предоставление путевок в организации отдыха и оздоровления детям Березовского городского округа»,  утвержденный постановлением администрации  Березовского городского округа от 10.06.2019 №491-1:</w:t>
      </w:r>
    </w:p>
    <w:p w:rsidR="00444753" w:rsidRPr="00444753" w:rsidRDefault="00444753" w:rsidP="004447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1</w:t>
      </w:r>
      <w:bookmarkStart w:id="4" w:name="_GoBack"/>
      <w:bookmarkEnd w:id="4"/>
      <w:r w:rsidRPr="00444753">
        <w:rPr>
          <w:bCs/>
          <w:sz w:val="28"/>
          <w:szCs w:val="28"/>
        </w:rPr>
        <w:t xml:space="preserve"> пункта 14.3 изложить  в новой редакции:</w:t>
      </w:r>
    </w:p>
    <w:p w:rsidR="00444753" w:rsidRPr="00444753" w:rsidRDefault="00444753" w:rsidP="00444753">
      <w:pPr>
        <w:ind w:firstLine="709"/>
        <w:jc w:val="both"/>
        <w:rPr>
          <w:bCs/>
          <w:sz w:val="28"/>
          <w:szCs w:val="28"/>
        </w:rPr>
      </w:pPr>
      <w:r w:rsidRPr="00444753">
        <w:rPr>
          <w:bCs/>
          <w:sz w:val="28"/>
          <w:szCs w:val="28"/>
        </w:rPr>
        <w:t>1)в отношении детей-инвалидов и детей, один из родителей которых является инвалидом, -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- на основании представленных заявителем документов.</w:t>
      </w:r>
    </w:p>
    <w:p w:rsidR="00444753" w:rsidRPr="00444753" w:rsidRDefault="00444753" w:rsidP="00444753">
      <w:pPr>
        <w:ind w:firstLine="709"/>
        <w:jc w:val="both"/>
        <w:rPr>
          <w:bCs/>
          <w:sz w:val="28"/>
          <w:szCs w:val="28"/>
        </w:rPr>
      </w:pPr>
      <w:r w:rsidRPr="00444753">
        <w:rPr>
          <w:bCs/>
          <w:sz w:val="28"/>
          <w:szCs w:val="28"/>
        </w:rPr>
        <w:t>2.</w:t>
      </w:r>
      <w:proofErr w:type="gramStart"/>
      <w:r w:rsidRPr="00444753">
        <w:rPr>
          <w:bCs/>
          <w:sz w:val="28"/>
          <w:szCs w:val="28"/>
        </w:rPr>
        <w:t>Контроль за</w:t>
      </w:r>
      <w:proofErr w:type="gramEnd"/>
      <w:r w:rsidRPr="00444753">
        <w:rPr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             </w:t>
      </w:r>
      <w:proofErr w:type="spellStart"/>
      <w:r w:rsidRPr="00444753">
        <w:rPr>
          <w:bCs/>
          <w:sz w:val="28"/>
          <w:szCs w:val="28"/>
        </w:rPr>
        <w:t>Дорохину</w:t>
      </w:r>
      <w:proofErr w:type="spellEnd"/>
      <w:r w:rsidRPr="00444753">
        <w:rPr>
          <w:bCs/>
          <w:sz w:val="28"/>
          <w:szCs w:val="28"/>
        </w:rPr>
        <w:t xml:space="preserve"> М.Д.</w:t>
      </w:r>
    </w:p>
    <w:p w:rsidR="00444753" w:rsidRPr="00444753" w:rsidRDefault="00444753" w:rsidP="00444753">
      <w:pPr>
        <w:ind w:firstLine="709"/>
        <w:jc w:val="both"/>
        <w:rPr>
          <w:bCs/>
          <w:sz w:val="28"/>
          <w:szCs w:val="28"/>
        </w:rPr>
      </w:pPr>
      <w:r w:rsidRPr="00444753">
        <w:rPr>
          <w:bCs/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444753">
        <w:rPr>
          <w:bCs/>
          <w:sz w:val="28"/>
          <w:szCs w:val="28"/>
        </w:rPr>
        <w:t>березовский</w:t>
      </w:r>
      <w:proofErr w:type="gramStart"/>
      <w:r w:rsidRPr="00444753">
        <w:rPr>
          <w:bCs/>
          <w:sz w:val="28"/>
          <w:szCs w:val="28"/>
        </w:rPr>
        <w:t>.р</w:t>
      </w:r>
      <w:proofErr w:type="gramEnd"/>
      <w:r w:rsidRPr="00444753">
        <w:rPr>
          <w:bCs/>
          <w:sz w:val="28"/>
          <w:szCs w:val="28"/>
        </w:rPr>
        <w:t>ф</w:t>
      </w:r>
      <w:proofErr w:type="spellEnd"/>
      <w:r w:rsidRPr="00444753">
        <w:rPr>
          <w:bCs/>
          <w:sz w:val="28"/>
          <w:szCs w:val="28"/>
        </w:rPr>
        <w:t>).</w:t>
      </w:r>
    </w:p>
    <w:p w:rsidR="00213C80" w:rsidRPr="00444753" w:rsidRDefault="00213C80" w:rsidP="00444753">
      <w:pPr>
        <w:widowControl w:val="0"/>
        <w:suppressAutoHyphens/>
        <w:ind w:firstLine="567"/>
        <w:jc w:val="both"/>
        <w:rPr>
          <w:rFonts w:eastAsia="Arial Unicode MS"/>
          <w:kern w:val="2"/>
          <w:sz w:val="28"/>
          <w:szCs w:val="28"/>
          <w:lang w:eastAsia="ar-SA"/>
        </w:rPr>
      </w:pPr>
    </w:p>
    <w:p w:rsidR="00444753" w:rsidRPr="00444753" w:rsidRDefault="00444753" w:rsidP="002A2871">
      <w:pPr>
        <w:widowControl w:val="0"/>
        <w:suppressAutoHyphens/>
        <w:jc w:val="both"/>
        <w:rPr>
          <w:rFonts w:eastAsia="Arial Unicode MS"/>
          <w:kern w:val="2"/>
          <w:sz w:val="28"/>
          <w:szCs w:val="28"/>
          <w:lang w:eastAsia="ar-SA"/>
        </w:rPr>
      </w:pPr>
    </w:p>
    <w:bookmarkEnd w:id="0"/>
    <w:bookmarkEnd w:id="1"/>
    <w:bookmarkEnd w:id="2"/>
    <w:bookmarkEnd w:id="3"/>
    <w:p w:rsidR="007E1549" w:rsidRPr="00444753" w:rsidRDefault="007E1549" w:rsidP="00444753">
      <w:pPr>
        <w:jc w:val="both"/>
        <w:rPr>
          <w:sz w:val="28"/>
          <w:szCs w:val="28"/>
        </w:rPr>
      </w:pPr>
      <w:r w:rsidRPr="00444753">
        <w:rPr>
          <w:sz w:val="28"/>
          <w:szCs w:val="28"/>
        </w:rPr>
        <w:t>Глава Березовского городского округа,</w:t>
      </w:r>
      <w:r w:rsidR="00360241" w:rsidRPr="00444753">
        <w:rPr>
          <w:sz w:val="28"/>
          <w:szCs w:val="28"/>
        </w:rPr>
        <w:t xml:space="preserve"> </w:t>
      </w:r>
    </w:p>
    <w:p w:rsidR="005C2494" w:rsidRPr="003814F7" w:rsidRDefault="007E1549" w:rsidP="002A2871">
      <w:pPr>
        <w:jc w:val="both"/>
        <w:rPr>
          <w:sz w:val="28"/>
          <w:szCs w:val="28"/>
        </w:rPr>
      </w:pPr>
      <w:r w:rsidRPr="00444753">
        <w:rPr>
          <w:sz w:val="28"/>
          <w:szCs w:val="28"/>
        </w:rPr>
        <w:t xml:space="preserve">глава администрации                                                </w:t>
      </w:r>
      <w:r w:rsidR="002908D7" w:rsidRPr="00444753">
        <w:rPr>
          <w:sz w:val="28"/>
          <w:szCs w:val="28"/>
        </w:rPr>
        <w:t xml:space="preserve">                               </w:t>
      </w:r>
      <w:r w:rsidR="003814F7" w:rsidRPr="00444753">
        <w:rPr>
          <w:sz w:val="28"/>
          <w:szCs w:val="28"/>
        </w:rPr>
        <w:t xml:space="preserve"> </w:t>
      </w:r>
      <w:r w:rsidRPr="00444753">
        <w:rPr>
          <w:sz w:val="28"/>
          <w:szCs w:val="28"/>
        </w:rPr>
        <w:t>Е.Р. Писцов</w:t>
      </w:r>
    </w:p>
    <w:sectPr w:rsidR="005C2494" w:rsidRPr="003814F7" w:rsidSect="00444753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9B5" w:rsidRDefault="007E19B5" w:rsidP="00102EBC">
      <w:r>
        <w:separator/>
      </w:r>
    </w:p>
  </w:endnote>
  <w:endnote w:type="continuationSeparator" w:id="0">
    <w:p w:rsidR="007E19B5" w:rsidRDefault="007E19B5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9B5" w:rsidRDefault="007E19B5" w:rsidP="00102EBC">
      <w:r>
        <w:separator/>
      </w:r>
    </w:p>
  </w:footnote>
  <w:footnote w:type="continuationSeparator" w:id="0">
    <w:p w:rsidR="007E19B5" w:rsidRDefault="007E19B5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0018B7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2A28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8B7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EB"/>
    <w:rsid w:val="0023465F"/>
    <w:rsid w:val="002348D1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87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64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6D2C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53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0F8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560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9B5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2EB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245"/>
    <w:rsid w:val="00A05494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75E5"/>
    <w:rsid w:val="00B7772C"/>
    <w:rsid w:val="00B8006B"/>
    <w:rsid w:val="00B8015C"/>
    <w:rsid w:val="00B80AE3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2E36"/>
    <w:rsid w:val="00E432C7"/>
    <w:rsid w:val="00E434B8"/>
    <w:rsid w:val="00E43C1E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3253"/>
    <w:rsid w:val="00EF34C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2786-9575-41F6-A0EC-0BB9CC5B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1104</cp:revision>
  <cp:lastPrinted>2020-07-23T05:28:00Z</cp:lastPrinted>
  <dcterms:created xsi:type="dcterms:W3CDTF">2017-04-27T09:30:00Z</dcterms:created>
  <dcterms:modified xsi:type="dcterms:W3CDTF">2020-07-30T09:52:00Z</dcterms:modified>
</cp:coreProperties>
</file>