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BD" w:rsidRPr="00A420BD" w:rsidRDefault="00A420BD" w:rsidP="00A420BD">
      <w:pPr>
        <w:pStyle w:val="ConsPlusNormal"/>
        <w:ind w:left="623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A420BD">
        <w:rPr>
          <w:rFonts w:ascii="Times New Roman" w:hAnsi="Times New Roman" w:cs="Times New Roman"/>
          <w:sz w:val="24"/>
          <w:szCs w:val="24"/>
        </w:rPr>
        <w:t xml:space="preserve">  Приложение №2</w:t>
      </w:r>
    </w:p>
    <w:p w:rsidR="00A420BD" w:rsidRPr="00A420BD" w:rsidRDefault="00A420BD" w:rsidP="00A420BD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A420BD">
        <w:rPr>
          <w:rFonts w:ascii="Times New Roman" w:hAnsi="Times New Roman" w:cs="Times New Roman"/>
          <w:sz w:val="24"/>
          <w:szCs w:val="24"/>
        </w:rPr>
        <w:t xml:space="preserve">  к Административному регламенту</w:t>
      </w:r>
    </w:p>
    <w:p w:rsidR="00A420BD" w:rsidRPr="00A420BD" w:rsidRDefault="00A420BD" w:rsidP="00A420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62"/>
      <w:bookmarkEnd w:id="0"/>
      <w:r w:rsidRPr="00A420BD">
        <w:rPr>
          <w:rFonts w:ascii="Times New Roman" w:hAnsi="Times New Roman" w:cs="Times New Roman"/>
          <w:sz w:val="24"/>
          <w:szCs w:val="24"/>
        </w:rPr>
        <w:t>Перечень</w:t>
      </w:r>
    </w:p>
    <w:p w:rsidR="00A420BD" w:rsidRPr="00A420BD" w:rsidRDefault="00A420BD" w:rsidP="00A420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20BD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A420BD" w:rsidRPr="00A420BD" w:rsidRDefault="00A420BD" w:rsidP="00A420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20B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420BD" w:rsidRPr="00A420BD" w:rsidRDefault="00A420BD" w:rsidP="00A420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1"/>
        <w:gridCol w:w="2693"/>
        <w:gridCol w:w="3119"/>
      </w:tblGrid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Наименование предоставляемого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1.Заявление о выдаче свидетельства о праве на получение социальной выплаты на приобретение жилого помещения или строительство индивидуального жилого дома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hyperlink r:id="rId6" w:anchor="Par290" w:tooltip="                                 ЗАЯВЛЕНИЕ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в приложении №1 к настоящему Административному регламенту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2.Документ, удостоверяющий личность заявителя,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в обязательном порядке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2.1.Паспорт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420BD" w:rsidRPr="00A420BD" w:rsidTr="00332D1D">
        <w:trPr>
          <w:trHeight w:val="1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2.2.Свидетельство о рождении </w:t>
            </w:r>
            <w:hyperlink r:id="rId7" w:anchor="Par408" w:tooltip="&lt;*&gt; Документ включен в перечень документов, предоставляемых заявителем, утвержденный ч. 6 п. 7 Федерального закона от 27.07.2010 N 210-ФЗ &quot;Об организации предоставления государственных и муниципальных услуг&quot;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A4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A4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3.Свидетельство о заключении брака </w:t>
            </w:r>
            <w:hyperlink r:id="rId8" w:anchor="Par408" w:tooltip="&lt;*&gt; Документ включен в перечень документов, предоставляемых заявителем, утвержденный ч. 6 п. 7 Федерального закона от 27.07.2010 N 210-ФЗ &quot;Об организации предоставления государственных и муниципальных услуг&quot;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на неполную молодую семью не распространяется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4.Документы, подтверждающие признание молодой семьи в качестве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из числа следующих: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федеральной подпрограммы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4.1.Справка из кредитной организации, в которой указан размер кредита (займа), который может быть предоставлен одному из супругов молодой семьи исходя из совокупного дохода семьи </w:t>
            </w:r>
            <w:hyperlink r:id="rId9" w:anchor="Par409" w:tooltip="&lt;**&gt; Документ является результатом оказания услуги, являющейся необходимой и обязательной для предоставления муниципальной услуги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федеральной подпрограммы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4.2.Справка организации, предоставляющей заем, в которой указан размер предоставляемого </w:t>
            </w:r>
            <w:r w:rsidRPr="00A4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займа </w:t>
            </w:r>
            <w:hyperlink r:id="rId10" w:anchor="Par409" w:tooltip="&lt;**&gt; Документ является результатом оказания услуги, являющейся необходимой и обязательной для предоставления муниципальной услуги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федеральной подпрограммы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4.3.Выписка из банка со счета по вкладу или лицевого счета </w:t>
            </w:r>
            <w:hyperlink r:id="rId11" w:anchor="Par409" w:tooltip="&lt;**&gt; Документ является результатом оказания услуги, являющейся необходимой и обязательной для предоставления муниципальной услуги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федеральной подпрограммы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4.4.Соглашение между гражданами о предоставлении займа на приобретение жилья </w:t>
            </w:r>
            <w:hyperlink r:id="rId12" w:anchor="Par409" w:tooltip="&lt;**&gt; Документ является результатом оказания услуги, являющейся необходимой и обязательной для предоставления муниципальной услуги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федеральной подпрограммы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4.5.Государственный сертификат на материнский (семейный) капитал </w:t>
            </w:r>
            <w:hyperlink r:id="rId13" w:anchor="Par409" w:tooltip="&lt;**&gt; Документ является результатом оказания услуги, являющейся необходимой и обязательной для предоставления муниципальной услуги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федеральной подпрограммы</w:t>
            </w:r>
          </w:p>
        </w:tc>
      </w:tr>
      <w:tr w:rsidR="00A420BD" w:rsidRPr="00A420BD" w:rsidTr="00332D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5.Договор ипотечного жилищного кредитования (займа), полученный не ранее 01.01.2006 </w:t>
            </w:r>
            <w:hyperlink r:id="rId14" w:anchor="Par408" w:tooltip="&lt;*&gt; Документ включен в перечень документов, предоставляемых заявителем, утвержденный ч. 6 п. 7 Федерального закона от 27.07.2010 N 210-ФЗ &quot;Об организации предоставления государственных и муниципальных услуг&quot;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областной подпрограммы</w:t>
            </w:r>
          </w:p>
        </w:tc>
      </w:tr>
      <w:tr w:rsidR="00A420BD" w:rsidRPr="00A420BD" w:rsidTr="00A420B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 xml:space="preserve">7.Справка о ссудной задолженности по ипотечному жилищному кредиту (займу) из кредитной организации, предоставившей заявителю ипотечный жилищный кредит (заем) </w:t>
            </w:r>
            <w:hyperlink r:id="rId15" w:anchor="Par409" w:tooltip="&lt;**&gt; Документ является результатом оказания услуги, являющейся необходимой и обязательной для предоставления муниципальной услуги.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BD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заявителями - участниками областной подпрограммы</w:t>
            </w:r>
          </w:p>
        </w:tc>
      </w:tr>
      <w:tr w:rsidR="00A420BD" w:rsidRPr="00A420BD" w:rsidTr="00A420BD">
        <w:trPr>
          <w:trHeight w:val="1886"/>
        </w:trPr>
        <w:tc>
          <w:tcPr>
            <w:tcW w:w="9923" w:type="dxa"/>
            <w:gridSpan w:val="3"/>
            <w:tcBorders>
              <w:top w:val="single" w:sz="4" w:space="0" w:color="auto"/>
            </w:tcBorders>
            <w:hideMark/>
          </w:tcPr>
          <w:p w:rsidR="00A420BD" w:rsidRPr="00A420BD" w:rsidRDefault="00A420BD" w:rsidP="00332D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420BD">
              <w:rPr>
                <w:rFonts w:ascii="Times New Roman" w:hAnsi="Times New Roman" w:cs="Times New Roman"/>
              </w:rPr>
              <w:t xml:space="preserve">&lt;*&gt; Документ включен в перечень документов, предоставляемых заявителем, утвержденный </w:t>
            </w:r>
            <w:hyperlink r:id="rId16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      <w:proofErr w:type="gramStart"/>
              <w:r w:rsidRPr="00A420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</w:t>
              </w:r>
              <w:proofErr w:type="gramEnd"/>
              <w:r w:rsidRPr="00A420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.6 п.7</w:t>
              </w:r>
            </w:hyperlink>
            <w:r w:rsidRPr="00A420BD">
              <w:rPr>
                <w:rFonts w:ascii="Times New Roman" w:hAnsi="Times New Roman" w:cs="Times New Roman"/>
              </w:rPr>
              <w:t xml:space="preserve"> Федерального закона от 27.07.2010 №210-ФЗ «Об организации предоставления государственных и муниципальных услуг».</w:t>
            </w:r>
          </w:p>
          <w:p w:rsidR="00A420BD" w:rsidRDefault="00A420BD" w:rsidP="00332D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" w:name="Par409"/>
            <w:bookmarkEnd w:id="1"/>
            <w:r w:rsidRPr="00A420BD">
              <w:rPr>
                <w:rFonts w:ascii="Times New Roman" w:hAnsi="Times New Roman" w:cs="Times New Roman"/>
              </w:rPr>
              <w:t>&lt;**&gt; Документ является результатом оказания услуги, являющейся необходимой и обязательной для предоставления муниципальной услуги.</w:t>
            </w:r>
          </w:p>
          <w:p w:rsidR="00A420BD" w:rsidRPr="00A420BD" w:rsidRDefault="00A420BD" w:rsidP="00A420BD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20BD">
              <w:rPr>
                <w:rFonts w:ascii="Times New Roman" w:hAnsi="Times New Roman" w:cs="Times New Roman"/>
              </w:rPr>
              <w:t xml:space="preserve">Услуги, которые являются необходимыми и обязательными для предоставления муниципальной услуги в соответствии с </w:t>
            </w:r>
            <w:hyperlink r:id="rId17" w:tooltip="Решение Думы Березовского городского округа от 29.03.2012 N 268 &quot;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" w:history="1">
              <w:r w:rsidRPr="00A420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решением</w:t>
              </w:r>
            </w:hyperlink>
            <w:r w:rsidRPr="00A420BD">
              <w:rPr>
                <w:rFonts w:ascii="Times New Roman" w:hAnsi="Times New Roman" w:cs="Times New Roman"/>
              </w:rPr>
              <w:t xml:space="preserve"> Думы Березовского городского округа от 29.03.2012 №268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</w:t>
            </w:r>
            <w:proofErr w:type="gramEnd"/>
          </w:p>
        </w:tc>
      </w:tr>
    </w:tbl>
    <w:p w:rsidR="00A420BD" w:rsidRPr="00A420BD" w:rsidRDefault="00A420BD" w:rsidP="00A4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0BD" w:rsidRPr="00A420BD" w:rsidRDefault="00A420BD" w:rsidP="00A420B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34F" w:rsidRPr="00A420BD" w:rsidRDefault="00CE434F"/>
    <w:sectPr w:rsidR="00CE434F" w:rsidRPr="00A420BD" w:rsidSect="00E77426">
      <w:headerReference w:type="default" r:id="rId1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06F" w:rsidRDefault="0017506F" w:rsidP="00A420BD">
      <w:pPr>
        <w:spacing w:after="0" w:line="240" w:lineRule="auto"/>
      </w:pPr>
      <w:r>
        <w:separator/>
      </w:r>
    </w:p>
  </w:endnote>
  <w:endnote w:type="continuationSeparator" w:id="0">
    <w:p w:rsidR="0017506F" w:rsidRDefault="0017506F" w:rsidP="00A4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06F" w:rsidRDefault="0017506F" w:rsidP="00A420BD">
      <w:pPr>
        <w:spacing w:after="0" w:line="240" w:lineRule="auto"/>
      </w:pPr>
      <w:r>
        <w:separator/>
      </w:r>
    </w:p>
  </w:footnote>
  <w:footnote w:type="continuationSeparator" w:id="0">
    <w:p w:rsidR="0017506F" w:rsidRDefault="0017506F" w:rsidP="00A4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5162"/>
      <w:docPartObj>
        <w:docPartGallery w:val="Page Numbers (Top of Page)"/>
        <w:docPartUnique/>
      </w:docPartObj>
    </w:sdtPr>
    <w:sdtContent>
      <w:p w:rsidR="00A420BD" w:rsidRDefault="00A420BD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20BD" w:rsidRDefault="00A420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20BD"/>
    <w:rsid w:val="0017506F"/>
    <w:rsid w:val="0018200D"/>
    <w:rsid w:val="006035FE"/>
    <w:rsid w:val="007A43C7"/>
    <w:rsid w:val="00A420BD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0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20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0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4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B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3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2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7" Type="http://schemas.openxmlformats.org/officeDocument/2006/relationships/hyperlink" Target="consultantplus://offline/ref=3D26A32A9DD1393AF19390A81B5E6EAA47BA8DFCF7B5F728FE82C19D6855B63B70816349DC4CE74A5818930D6AE81F6B50oCt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26A32A9DD1393AF1938EA50D3230A045B3D2F4F4B7FC7AABD0C7CA3705B06E30C165198E03E6161C49800D67E81D624FCEAE9Fo5t4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1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0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Relationship Id="rId14" Type="http://schemas.openxmlformats.org/officeDocument/2006/relationships/hyperlink" Target="file:///C:\Users\podergina\AppData\Local\Microsoft\Windows\INetCache\Content.Outlook\DWW4CX6N\&#1055;&#1086;&#1089;&#1090;&#1072;&#1085;&#1086;&#1074;&#1083;&#1077;&#1085;&#1080;&#1077;%20&#1040;&#1076;&#1084;&#1080;&#1085;&#1080;&#1089;&#1090;&#1088;&#1072;&#1094;&#1080;&#1080;%20&#1041;&#1077;&#1088;&#1077;&#1079;&#1086;&#1074;&#1089;&#1082;&#1086;&#1075;&#1086;%20&#1075;&#1086;&#1088;&#1086;&#1076;&#1089;&#1082;&#1086;&#1075;&#1086;%20&#1086;&#1082;&#1088;&#1091;&#1075;&#1072;%20&#108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2019-09-19T11:09:00Z</cp:lastPrinted>
  <dcterms:created xsi:type="dcterms:W3CDTF">2019-09-19T11:07:00Z</dcterms:created>
  <dcterms:modified xsi:type="dcterms:W3CDTF">2019-09-19T11:09:00Z</dcterms:modified>
</cp:coreProperties>
</file>