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A4" w:rsidRDefault="00010DA4" w:rsidP="00010DA4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10DA4" w:rsidRDefault="00010DA4" w:rsidP="00010DA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10DA4" w:rsidRDefault="00010DA4" w:rsidP="00010DA4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10DA4" w:rsidRDefault="00010DA4" w:rsidP="00010DA4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10DA4" w:rsidRDefault="00010DA4" w:rsidP="00010DA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010DA4" w:rsidRDefault="00010DA4" w:rsidP="00010DA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GoBack"/>
      <w:bookmarkStart w:id="1" w:name="__DdeLink__17_1512282329"/>
      <w:bookmarkStart w:id="2" w:name="__DdeLink__122_1836299160"/>
      <w:bookmarkStart w:id="3" w:name="__DdeLink__64_2102037512"/>
      <w:bookmarkStart w:id="4" w:name="__DdeLink__346_165395781"/>
      <w:bookmarkStart w:id="5" w:name="__DdeLink__235_2064305259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09.09.2019             </w:t>
      </w:r>
      <w:bookmarkEnd w:id="0"/>
      <w:bookmarkEnd w:id="1"/>
      <w:bookmarkEnd w:id="2"/>
      <w:bookmarkEnd w:id="3"/>
      <w:bookmarkEnd w:id="4"/>
      <w:bookmarkEnd w:id="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835-3</w:t>
      </w:r>
    </w:p>
    <w:p w:rsidR="00010DA4" w:rsidRDefault="00010DA4" w:rsidP="00010DA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10DA4" w:rsidRDefault="00010DA4" w:rsidP="00010DA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10DA4" w:rsidRDefault="00010DA4" w:rsidP="00010DA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010DA4" w:rsidRDefault="00010DA4" w:rsidP="00010DA4">
      <w:pPr>
        <w:pStyle w:val="af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изменении в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Административный регламент предоставления муниципальной услуги «Предоставление разрешения на строительство на территории Березовского городского округа», утвержденный постановлением администрации Березовского городского округа от 04.06.2019 №471</w:t>
      </w:r>
    </w:p>
    <w:p w:rsidR="00010DA4" w:rsidRDefault="00010DA4" w:rsidP="00010DA4">
      <w:pPr>
        <w:pStyle w:val="af5"/>
        <w:jc w:val="center"/>
        <w:rPr>
          <w:sz w:val="28"/>
          <w:szCs w:val="28"/>
        </w:rPr>
      </w:pPr>
    </w:p>
    <w:p w:rsidR="00010DA4" w:rsidRDefault="00010DA4" w:rsidP="00010DA4">
      <w:pPr>
        <w:pStyle w:val="af5"/>
        <w:jc w:val="center"/>
        <w:rPr>
          <w:sz w:val="28"/>
          <w:szCs w:val="28"/>
        </w:rPr>
      </w:pPr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</w:t>
      </w:r>
      <w:proofErr w:type="gramEnd"/>
      <w:r>
        <w:rPr>
          <w:sz w:val="28"/>
          <w:szCs w:val="28"/>
        </w:rPr>
        <w:t xml:space="preserve">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010DA4" w:rsidRDefault="00010DA4" w:rsidP="00010DA4">
      <w:pPr>
        <w:pStyle w:val="af5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следующие изменения в Административный регламент предоставления муниципальной услуги «Предоставление разрешения на строительство объектов капитального строительства на территории Березовского городского округа», утвержденный постановлением администрации Березовского городского округа от 04.06.2019 №471 «Об утверждении Административного регламента предоставления муниципальной услуги «Предоставление разрешения на строительство на территории Березовского городского округа»:</w:t>
      </w:r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1.1.Приложение №1 к утвержденному Административному регламенту изложить в новой редакции (прилагается);</w:t>
      </w:r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1.2.Исключить п.1.7;</w:t>
      </w:r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1.3.Пункт 2.8 раздела 2 изложить в следующей редакции:</w:t>
      </w:r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«1)правоустанавливающие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</w:t>
      </w:r>
      <w:r>
        <w:rPr>
          <w:sz w:val="28"/>
          <w:szCs w:val="28"/>
        </w:rPr>
        <w:lastRenderedPageBreak/>
        <w:t>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Федерации;»;</w:t>
      </w:r>
      <w:proofErr w:type="gramEnd"/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1.4.Дополнить п.2.8 раздела 2 следующим подпунктом:</w:t>
      </w:r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«10)копия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территории.»;</w:t>
      </w:r>
      <w:proofErr w:type="gramEnd"/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1.5.Дополнить п.2.15 следующим абзацем: </w:t>
      </w:r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</w:t>
      </w:r>
      <w:proofErr w:type="gramEnd"/>
      <w:r>
        <w:rPr>
          <w:sz w:val="28"/>
          <w:szCs w:val="28"/>
        </w:rPr>
        <w:t xml:space="preserve"> по инициативе органа местного самоуправления, основанием для отказа в выдаче разрешения на строительство также является</w:t>
      </w:r>
      <w:proofErr w:type="gramStart"/>
      <w:r>
        <w:rPr>
          <w:sz w:val="28"/>
          <w:szCs w:val="28"/>
        </w:rPr>
        <w:t>.»;</w:t>
      </w:r>
      <w:proofErr w:type="gramEnd"/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1.6.Пункт 2.15.1 раздела 2 изложить в следующей редакции:</w:t>
      </w:r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«7)наличие у уполномоченных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Государственной корпорации по атомной энергии «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 или Государственной корпорации по космической деятельности «</w:t>
      </w:r>
      <w:proofErr w:type="spellStart"/>
      <w:r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</w:t>
      </w:r>
      <w:r w:rsidRPr="00010DA4">
        <w:rPr>
          <w:sz w:val="28"/>
          <w:szCs w:val="28"/>
        </w:rPr>
        <w:t xml:space="preserve">требованиями </w:t>
      </w:r>
      <w:hyperlink r:id="rId8" w:history="1">
        <w:r w:rsidRPr="00010DA4">
          <w:rPr>
            <w:rStyle w:val="ae"/>
            <w:color w:val="auto"/>
            <w:sz w:val="28"/>
            <w:szCs w:val="28"/>
            <w:u w:val="none"/>
          </w:rPr>
          <w:t>части 5 статьи 52</w:t>
        </w:r>
      </w:hyperlink>
      <w:r>
        <w:rPr>
          <w:sz w:val="28"/>
          <w:szCs w:val="28"/>
        </w:rPr>
        <w:t xml:space="preserve"> Градостроительного кодекса Российской Федерации, в случае, если внесение изменений в разрешение на строительство связано с продлением срока</w:t>
      </w:r>
      <w:proofErr w:type="gramEnd"/>
      <w:r>
        <w:rPr>
          <w:sz w:val="28"/>
          <w:szCs w:val="28"/>
        </w:rPr>
        <w:t xml:space="preserve"> действия разрешения на строительство. </w:t>
      </w:r>
      <w:proofErr w:type="gramStart"/>
      <w:r>
        <w:rPr>
          <w:sz w:val="28"/>
          <w:szCs w:val="28"/>
        </w:rPr>
        <w:t>В этом случае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Федерации,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взаимодействия.».</w:t>
      </w:r>
      <w:proofErr w:type="gramEnd"/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Коргуля</w:t>
      </w:r>
      <w:proofErr w:type="spellEnd"/>
      <w:r>
        <w:rPr>
          <w:sz w:val="28"/>
          <w:szCs w:val="28"/>
        </w:rPr>
        <w:t xml:space="preserve"> А.Г.</w:t>
      </w:r>
    </w:p>
    <w:p w:rsidR="00010DA4" w:rsidRDefault="00010DA4" w:rsidP="00010DA4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p w:rsidR="00010DA4" w:rsidRDefault="00010DA4" w:rsidP="00010D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10DA4" w:rsidRDefault="00010DA4" w:rsidP="00010D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10DA4" w:rsidRDefault="00010DA4" w:rsidP="00010D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10DA4" w:rsidRDefault="00010DA4" w:rsidP="00010D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10DA4" w:rsidRDefault="00010DA4" w:rsidP="0001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010DA4" w:rsidRDefault="00010DA4" w:rsidP="0001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    Е.Р. Писцов </w:t>
      </w:r>
    </w:p>
    <w:p w:rsidR="001C719D" w:rsidRPr="00010DA4" w:rsidRDefault="001C719D" w:rsidP="00010DA4">
      <w:pPr>
        <w:rPr>
          <w:szCs w:val="28"/>
        </w:rPr>
      </w:pPr>
    </w:p>
    <w:sectPr w:rsidR="001C719D" w:rsidRPr="00010DA4" w:rsidSect="00010DA4">
      <w:headerReference w:type="default" r:id="rId9"/>
      <w:pgSz w:w="11906" w:h="16838"/>
      <w:pgMar w:top="1304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F20" w:rsidRDefault="00657F20" w:rsidP="009F5AFA">
      <w:pPr>
        <w:spacing w:after="0" w:line="240" w:lineRule="auto"/>
      </w:pPr>
      <w:r>
        <w:separator/>
      </w:r>
    </w:p>
  </w:endnote>
  <w:endnote w:type="continuationSeparator" w:id="0">
    <w:p w:rsidR="00657F20" w:rsidRDefault="00657F20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F20" w:rsidRDefault="00657F20" w:rsidP="009F5AFA">
      <w:pPr>
        <w:spacing w:after="0" w:line="240" w:lineRule="auto"/>
      </w:pPr>
      <w:r>
        <w:separator/>
      </w:r>
    </w:p>
  </w:footnote>
  <w:footnote w:type="continuationSeparator" w:id="0">
    <w:p w:rsidR="00657F20" w:rsidRDefault="00657F20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155C3E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0D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8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1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4"/>
  </w:num>
  <w:num w:numId="24">
    <w:abstractNumId w:val="21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0DA4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F4E"/>
    <w:rsid w:val="00076FE7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0284"/>
    <w:rsid w:val="000A18D2"/>
    <w:rsid w:val="000A193B"/>
    <w:rsid w:val="000A2566"/>
    <w:rsid w:val="000A28DD"/>
    <w:rsid w:val="000A2E3B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3AA5"/>
    <w:rsid w:val="000B3B5D"/>
    <w:rsid w:val="000B49AD"/>
    <w:rsid w:val="000B4CDA"/>
    <w:rsid w:val="000B4DD0"/>
    <w:rsid w:val="000B5210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BA2"/>
    <w:rsid w:val="000C4221"/>
    <w:rsid w:val="000C428D"/>
    <w:rsid w:val="000C49E2"/>
    <w:rsid w:val="000C5DB5"/>
    <w:rsid w:val="000C60BB"/>
    <w:rsid w:val="000C6124"/>
    <w:rsid w:val="000C772B"/>
    <w:rsid w:val="000D01E3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8BD"/>
    <w:rsid w:val="00153CBD"/>
    <w:rsid w:val="00153D96"/>
    <w:rsid w:val="001540FC"/>
    <w:rsid w:val="0015440F"/>
    <w:rsid w:val="00155C3E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729"/>
    <w:rsid w:val="001D2803"/>
    <w:rsid w:val="001D2B3A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4D7A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1A1B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EE"/>
    <w:rsid w:val="00324F41"/>
    <w:rsid w:val="00325C8D"/>
    <w:rsid w:val="00325F43"/>
    <w:rsid w:val="00326573"/>
    <w:rsid w:val="00326C1C"/>
    <w:rsid w:val="00326D5A"/>
    <w:rsid w:val="00327F31"/>
    <w:rsid w:val="003303FE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1E5F"/>
    <w:rsid w:val="003439D2"/>
    <w:rsid w:val="00344CFF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3166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031F"/>
    <w:rsid w:val="003F1E07"/>
    <w:rsid w:val="003F410E"/>
    <w:rsid w:val="003F4A81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2FC6"/>
    <w:rsid w:val="00444E3E"/>
    <w:rsid w:val="00445CF7"/>
    <w:rsid w:val="00445F8E"/>
    <w:rsid w:val="00447BC4"/>
    <w:rsid w:val="00447F6F"/>
    <w:rsid w:val="00452292"/>
    <w:rsid w:val="00452CDB"/>
    <w:rsid w:val="00452E79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3F22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556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3D26"/>
    <w:rsid w:val="004C4471"/>
    <w:rsid w:val="004C4503"/>
    <w:rsid w:val="004C4A29"/>
    <w:rsid w:val="004C4DCF"/>
    <w:rsid w:val="004C503A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69"/>
    <w:rsid w:val="005016FF"/>
    <w:rsid w:val="00501EE4"/>
    <w:rsid w:val="00503113"/>
    <w:rsid w:val="005035D3"/>
    <w:rsid w:val="005038E9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0F5E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2004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28E9"/>
    <w:rsid w:val="005C29DA"/>
    <w:rsid w:val="005C3387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0CB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6764"/>
    <w:rsid w:val="005E73F8"/>
    <w:rsid w:val="005E7430"/>
    <w:rsid w:val="005E7F05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26E7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895"/>
    <w:rsid w:val="00656E0B"/>
    <w:rsid w:val="00657B8C"/>
    <w:rsid w:val="00657F20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7D2F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852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11D6"/>
    <w:rsid w:val="0077266C"/>
    <w:rsid w:val="00772E48"/>
    <w:rsid w:val="00773A02"/>
    <w:rsid w:val="0077499F"/>
    <w:rsid w:val="00774B65"/>
    <w:rsid w:val="00774F1E"/>
    <w:rsid w:val="00775699"/>
    <w:rsid w:val="00776325"/>
    <w:rsid w:val="00776CB4"/>
    <w:rsid w:val="007803D3"/>
    <w:rsid w:val="007819B9"/>
    <w:rsid w:val="007819DF"/>
    <w:rsid w:val="00783453"/>
    <w:rsid w:val="00783894"/>
    <w:rsid w:val="00784DFC"/>
    <w:rsid w:val="00784E6D"/>
    <w:rsid w:val="00785BD6"/>
    <w:rsid w:val="0079004E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527"/>
    <w:rsid w:val="007D0860"/>
    <w:rsid w:val="007D16E9"/>
    <w:rsid w:val="007D3B9B"/>
    <w:rsid w:val="007D414A"/>
    <w:rsid w:val="007D4AB9"/>
    <w:rsid w:val="007D4D3B"/>
    <w:rsid w:val="007D5413"/>
    <w:rsid w:val="007D5E0B"/>
    <w:rsid w:val="007D6365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495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527D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2D64"/>
    <w:rsid w:val="008C3485"/>
    <w:rsid w:val="008C3686"/>
    <w:rsid w:val="008C45DE"/>
    <w:rsid w:val="008C505D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4F83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4F3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09FE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C07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50FF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33F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04F"/>
    <w:rsid w:val="00AD6E8C"/>
    <w:rsid w:val="00AD75C2"/>
    <w:rsid w:val="00AD7C00"/>
    <w:rsid w:val="00AE0DE6"/>
    <w:rsid w:val="00AE1D22"/>
    <w:rsid w:val="00AE1D4C"/>
    <w:rsid w:val="00AE1EFD"/>
    <w:rsid w:val="00AE22DE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7163C"/>
    <w:rsid w:val="00B71CF0"/>
    <w:rsid w:val="00B729BA"/>
    <w:rsid w:val="00B74239"/>
    <w:rsid w:val="00B74567"/>
    <w:rsid w:val="00B74ADB"/>
    <w:rsid w:val="00B754C9"/>
    <w:rsid w:val="00B75FC5"/>
    <w:rsid w:val="00B76896"/>
    <w:rsid w:val="00B76EC8"/>
    <w:rsid w:val="00B80B05"/>
    <w:rsid w:val="00B81081"/>
    <w:rsid w:val="00B8154C"/>
    <w:rsid w:val="00B81E14"/>
    <w:rsid w:val="00B8381D"/>
    <w:rsid w:val="00B838BF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0435D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AAA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3FCA"/>
    <w:rsid w:val="00C44BD2"/>
    <w:rsid w:val="00C45232"/>
    <w:rsid w:val="00C50113"/>
    <w:rsid w:val="00C50859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5F48"/>
    <w:rsid w:val="00C6654C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3AB1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1526"/>
    <w:rsid w:val="00D01789"/>
    <w:rsid w:val="00D0227B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C5E"/>
    <w:rsid w:val="00D14EF8"/>
    <w:rsid w:val="00D158E7"/>
    <w:rsid w:val="00D15CE1"/>
    <w:rsid w:val="00D15E32"/>
    <w:rsid w:val="00D163B3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0A85"/>
    <w:rsid w:val="00DD0AE5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5B95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5C0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671"/>
    <w:rsid w:val="00E90E2C"/>
    <w:rsid w:val="00E92CC2"/>
    <w:rsid w:val="00E94193"/>
    <w:rsid w:val="00E9499B"/>
    <w:rsid w:val="00E9647B"/>
    <w:rsid w:val="00E96D1D"/>
    <w:rsid w:val="00E96DD5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EF6668"/>
    <w:rsid w:val="00F00658"/>
    <w:rsid w:val="00F02CC9"/>
    <w:rsid w:val="00F02DCC"/>
    <w:rsid w:val="00F03368"/>
    <w:rsid w:val="00F03DD7"/>
    <w:rsid w:val="00F05313"/>
    <w:rsid w:val="00F058E7"/>
    <w:rsid w:val="00F05FCF"/>
    <w:rsid w:val="00F06254"/>
    <w:rsid w:val="00F105C8"/>
    <w:rsid w:val="00F10C43"/>
    <w:rsid w:val="00F113A7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985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6DE9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99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75A7EB353FBDB9064712A7F07C558379FDD3F47AD40279943FB7EBA9995DB17EBEA826177F9D322566219BC29BA99FB624EB7AC3D2z9I2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D19C-87D3-4F1C-B087-E6BC3526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197</cp:revision>
  <cp:lastPrinted>2019-09-20T07:01:00Z</cp:lastPrinted>
  <dcterms:created xsi:type="dcterms:W3CDTF">2019-06-18T12:25:00Z</dcterms:created>
  <dcterms:modified xsi:type="dcterms:W3CDTF">2019-09-20T07:07:00Z</dcterms:modified>
</cp:coreProperties>
</file>