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24" w:rsidRPr="00E849A3" w:rsidRDefault="008C1324" w:rsidP="00E849A3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  <w:r w:rsidRPr="00E849A3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8C1324" w:rsidRPr="00E849A3" w:rsidRDefault="008C1324" w:rsidP="00E849A3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 w:rsidRPr="00E849A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C1324" w:rsidRDefault="008C1324" w:rsidP="008C1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324" w:rsidRDefault="008C1324" w:rsidP="008C1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324" w:rsidRPr="008E0245" w:rsidRDefault="008C1324" w:rsidP="008C13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1324" w:rsidRPr="008E0245" w:rsidRDefault="00E849A3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C1324" w:rsidRPr="008E0245">
        <w:rPr>
          <w:rFonts w:ascii="Times New Roman" w:eastAsia="Times New Roman" w:hAnsi="Times New Roman" w:cs="Times New Roman"/>
          <w:sz w:val="24"/>
          <w:szCs w:val="24"/>
        </w:rPr>
        <w:t>№ ____________                                       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C1324" w:rsidRPr="008E0245" w:rsidRDefault="00E849A3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C1324" w:rsidRPr="008E0245">
        <w:rPr>
          <w:rFonts w:ascii="Times New Roman" w:eastAsia="Times New Roman" w:hAnsi="Times New Roman" w:cs="Times New Roman"/>
          <w:sz w:val="24"/>
          <w:szCs w:val="24"/>
        </w:rPr>
        <w:t>______ от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C1324"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C1324" w:rsidRPr="008E02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(наименование и адрес владельца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автомобильной дороги)</w:t>
      </w:r>
    </w:p>
    <w:p w:rsidR="008C1324" w:rsidRPr="00B4521D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О согласовании маршрута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819"/>
      <w:bookmarkEnd w:id="0"/>
      <w:r w:rsidRPr="008E0245">
        <w:rPr>
          <w:rFonts w:ascii="Times New Roman" w:eastAsia="Times New Roman" w:hAnsi="Times New Roman" w:cs="Times New Roman"/>
          <w:sz w:val="24"/>
          <w:szCs w:val="24"/>
        </w:rPr>
        <w:t>Запрос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на согласование маршрута на перевозку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крупногабаритного и (или) тяжеловесного груза</w:t>
      </w:r>
    </w:p>
    <w:p w:rsidR="008C1324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 </w:t>
      </w:r>
      <w:hyperlink r:id="rId6" w:history="1"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ч.1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6 ст.31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08.11.2007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№257-ФЗ  «Об автомобильных  дорогах и о дорожной деятельности в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Федерации   и   о  внесении  изменений  в  отдельные  законодательные  акты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Российской   Федерации»,   </w:t>
      </w:r>
      <w:hyperlink r:id="rId9" w:history="1"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Министерства   транспорта 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Федерации  от  24.07.2012 №258 «Об утверждении Порядка выдачи специального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разрешения  на  движение  по  автомобильным дорогам транспортного средства,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осуществляющего  перевозки  тяжеловесных  и  (или) крупногабаритных грузов»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(далее  -  Порядок)   направляю   для   согласования   маршрут    перевозки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тяжеловесного  и  (или)  крупногабаритного  груза по автомобильным дорогам,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находящимся в Вашем ведении, согласно прилагаемым заявлениям.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Вид перевозки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Маршрут движения: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C1324" w:rsidRPr="00E849A3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849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9A3">
        <w:rPr>
          <w:rFonts w:ascii="Times New Roman" w:eastAsia="Times New Roman" w:hAnsi="Times New Roman" w:cs="Times New Roman"/>
          <w:sz w:val="20"/>
          <w:szCs w:val="20"/>
        </w:rPr>
        <w:t>(наименование автомобильной дороги)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Наименование и адрес владельца транспортного средства: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Предполагаемый срок и количество поездок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Характеристика груза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3"/>
        <w:gridCol w:w="4819"/>
        <w:gridCol w:w="1871"/>
        <w:gridCol w:w="2620"/>
      </w:tblGrid>
      <w:tr w:rsidR="008C1324" w:rsidRPr="008E0245" w:rsidTr="00511C82">
        <w:tc>
          <w:tcPr>
            <w:tcW w:w="613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E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1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2620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</w:p>
        </w:tc>
      </w:tr>
      <w:tr w:rsidR="008C1324" w:rsidRPr="008E0245" w:rsidTr="00511C82">
        <w:tc>
          <w:tcPr>
            <w:tcW w:w="613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324" w:rsidRPr="008E0245" w:rsidTr="00511C82">
        <w:tc>
          <w:tcPr>
            <w:tcW w:w="613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8C1324" w:rsidRPr="008E0245" w:rsidRDefault="008C1324" w:rsidP="00E84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Сведения о транспортном средстве (автопоезде):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Марка,  модель, государственный регистрационный знак транспортного средства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Параметры транспортного средства (автопоезда):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расстояние между осями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нагрузки на оси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количество осей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Масса транспортного средства (автопоезда):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lastRenderedPageBreak/>
        <w:t>без груза ________, в т.ч.: масса тягача __________ масса прицепа 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с грузом _________, в т.ч.: масса тягача __________ масса прицепа 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Габариты транспортного средства (автопоезда): длина 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ширина ___________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высота ___________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Необходимость автомобиля прикрытия (сопровождения)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Предполагаемая скорость движения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8C1324" w:rsidRDefault="008C1324" w:rsidP="00E84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В   соответствии   с   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ч. 4  ст. </w:t>
        </w:r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31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08.11.2007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257-ФЗ,  взимание  платы  за согласование маршрутов транспортных средств,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осуществляющих перевозку  крупногабаритных  и (или) тяжеловесных грузов,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допускается.</w:t>
      </w:r>
    </w:p>
    <w:p w:rsidR="008C1324" w:rsidRDefault="008C1324" w:rsidP="00E84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Согласование  прошу  произвести  в  сроки, не превышающие установленные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sz w:val="24"/>
            <w:szCs w:val="24"/>
          </w:rPr>
          <w:t>п.</w:t>
        </w:r>
        <w:r w:rsidRPr="008E0245">
          <w:rPr>
            <w:rFonts w:ascii="Times New Roman" w:eastAsia="Times New Roman" w:hAnsi="Times New Roman" w:cs="Times New Roman"/>
            <w:sz w:val="24"/>
            <w:szCs w:val="24"/>
          </w:rPr>
          <w:t>19</w:t>
        </w:r>
      </w:hyperlink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Порядка,  утвержденного Приказом Министерства транспорта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от 24.07.2012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258.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Результат  согласования  маршрута прошу направить в адрес администрации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Березовского городского округа: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Тел./факс                      E-mail: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8C1324" w:rsidRPr="008E0245" w:rsidRDefault="008C1324" w:rsidP="00E849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 _____________ _____________________________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(должность уполномоченного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лица администрации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Березовского городского округа)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Тел. исполнителя:</w:t>
      </w:r>
    </w:p>
    <w:p w:rsidR="008C1324" w:rsidRPr="008E0245" w:rsidRDefault="008C1324" w:rsidP="008C13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24" w:rsidRDefault="00EE5824"/>
    <w:sectPr w:rsidR="00EE5824" w:rsidSect="00E849A3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288" w:rsidRDefault="00565288" w:rsidP="00E849A3">
      <w:pPr>
        <w:spacing w:after="0" w:line="240" w:lineRule="auto"/>
      </w:pPr>
      <w:r>
        <w:separator/>
      </w:r>
    </w:p>
  </w:endnote>
  <w:endnote w:type="continuationSeparator" w:id="1">
    <w:p w:rsidR="00565288" w:rsidRDefault="00565288" w:rsidP="00E8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288" w:rsidRDefault="00565288" w:rsidP="00E849A3">
      <w:pPr>
        <w:spacing w:after="0" w:line="240" w:lineRule="auto"/>
      </w:pPr>
      <w:r>
        <w:separator/>
      </w:r>
    </w:p>
  </w:footnote>
  <w:footnote w:type="continuationSeparator" w:id="1">
    <w:p w:rsidR="00565288" w:rsidRDefault="00565288" w:rsidP="00E8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9887"/>
      <w:docPartObj>
        <w:docPartGallery w:val="Page Numbers (Top of Page)"/>
        <w:docPartUnique/>
      </w:docPartObj>
    </w:sdtPr>
    <w:sdtContent>
      <w:p w:rsidR="00E849A3" w:rsidRDefault="00E849A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849A3" w:rsidRDefault="00E849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1324"/>
    <w:rsid w:val="00565288"/>
    <w:rsid w:val="008C1324"/>
    <w:rsid w:val="009B5CB9"/>
    <w:rsid w:val="00E849A3"/>
    <w:rsid w:val="00EE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E8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9A3"/>
  </w:style>
  <w:style w:type="paragraph" w:styleId="a5">
    <w:name w:val="footer"/>
    <w:basedOn w:val="a"/>
    <w:link w:val="a6"/>
    <w:uiPriority w:val="99"/>
    <w:semiHidden/>
    <w:unhideWhenUsed/>
    <w:rsid w:val="00E8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233EB844F0648308F73C48F243297B747AC01C7F12AEEDB856FC198BB390229FECB1E99CD9C2D7F745BE7FD20275F0C988A1E818225E7DK5H2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233EB844F0648308F73C48F243297B747AC01C7F12AEEDB856FC198BB390229FECB1E99CD9C2D7F545BE7FD20275F0C988A1E818225E7DK5H2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233EB844F0648308F73C48F243297B747AC01C7F12AEEDB856FC198BB390229FECB1E99CD9C2D0F845BE7FD20275F0C988A1E818225E7DK5H2L" TargetMode="External"/><Relationship Id="rId11" Type="http://schemas.openxmlformats.org/officeDocument/2006/relationships/hyperlink" Target="consultantplus://offline/ref=6F233EB844F0648308F73C48F243297B7578C4177B18AEEDB856FC198BB390229FECB1E99CD9C1DBF545BE7FD20275F0C988A1E818225E7DK5H2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F233EB844F0648308F73C48F243297B747AC01C7F12AEEDB856FC198BB390229FECB1E99CD9C2D7F545BE7FD20275F0C988A1E818225E7DK5H2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F233EB844F0648308F73C48F243297B7578C4177B18AEEDB856FC198BB390228DECE9E59ED8DFD3F950E82E97K5H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2019-08-26T11:11:00Z</dcterms:created>
  <dcterms:modified xsi:type="dcterms:W3CDTF">2019-08-26T12:21:00Z</dcterms:modified>
</cp:coreProperties>
</file>