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81" w:rsidRPr="005917D0" w:rsidRDefault="00AB3481" w:rsidP="00AB3481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5917D0">
        <w:rPr>
          <w:rFonts w:ascii="Times New Roman" w:hAnsi="Times New Roman" w:cs="Times New Roman"/>
          <w:sz w:val="28"/>
          <w:szCs w:val="28"/>
        </w:rPr>
        <w:t>2</w:t>
      </w:r>
    </w:p>
    <w:p w:rsidR="00AB3481" w:rsidRPr="005917D0" w:rsidRDefault="00AB3481" w:rsidP="00AB3481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5917D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3481" w:rsidRDefault="00AB3481" w:rsidP="00AB3481">
      <w:pPr>
        <w:pStyle w:val="ConsPlusNormal"/>
        <w:rPr>
          <w:rFonts w:ascii="Times New Roman" w:hAnsi="Times New Roman" w:cs="Times New Roman"/>
        </w:rPr>
      </w:pPr>
    </w:p>
    <w:p w:rsidR="00AB3481" w:rsidRDefault="00AB3481" w:rsidP="00AB3481">
      <w:pPr>
        <w:pStyle w:val="ConsPlusNormal"/>
        <w:rPr>
          <w:rFonts w:ascii="Times New Roman" w:hAnsi="Times New Roman" w:cs="Times New Roman"/>
        </w:rPr>
      </w:pPr>
    </w:p>
    <w:p w:rsidR="00AB3481" w:rsidRPr="00A3174B" w:rsidRDefault="00AB3481" w:rsidP="00AB3481">
      <w:pPr>
        <w:pStyle w:val="ConsPlusNormal"/>
        <w:rPr>
          <w:rFonts w:ascii="Times New Roman" w:hAnsi="Times New Roman" w:cs="Times New Roman"/>
        </w:rPr>
      </w:pPr>
    </w:p>
    <w:p w:rsidR="00AB3481" w:rsidRPr="00AB3481" w:rsidRDefault="00AB3481" w:rsidP="00AB3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3"/>
      <w:bookmarkEnd w:id="0"/>
      <w:r w:rsidRPr="00AB348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B3481" w:rsidRPr="00AB3481" w:rsidRDefault="00AB3481" w:rsidP="00AB3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481">
        <w:rPr>
          <w:rFonts w:ascii="Times New Roman" w:hAnsi="Times New Roman" w:cs="Times New Roman"/>
          <w:b w:val="0"/>
          <w:sz w:val="28"/>
          <w:szCs w:val="28"/>
        </w:rPr>
        <w:t>категорий детей, имеющих право на получение мест</w:t>
      </w:r>
    </w:p>
    <w:p w:rsidR="00AB3481" w:rsidRPr="00AB3481" w:rsidRDefault="00AB3481" w:rsidP="00AB3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481">
        <w:rPr>
          <w:rFonts w:ascii="Times New Roman" w:hAnsi="Times New Roman" w:cs="Times New Roman"/>
          <w:b w:val="0"/>
          <w:sz w:val="28"/>
          <w:szCs w:val="28"/>
        </w:rPr>
        <w:t>в муниципальных образовательных учреждениях, реализующих</w:t>
      </w:r>
    </w:p>
    <w:p w:rsidR="00AB3481" w:rsidRPr="00AB3481" w:rsidRDefault="00AB3481" w:rsidP="00AB3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481">
        <w:rPr>
          <w:rFonts w:ascii="Times New Roman" w:hAnsi="Times New Roman" w:cs="Times New Roman"/>
          <w:b w:val="0"/>
          <w:sz w:val="28"/>
          <w:szCs w:val="28"/>
        </w:rPr>
        <w:t xml:space="preserve">основную общеобразовательную программу </w:t>
      </w:r>
      <w:proofErr w:type="gramStart"/>
      <w:r w:rsidRPr="00AB3481">
        <w:rPr>
          <w:rFonts w:ascii="Times New Roman" w:hAnsi="Times New Roman" w:cs="Times New Roman"/>
          <w:b w:val="0"/>
          <w:sz w:val="28"/>
          <w:szCs w:val="28"/>
        </w:rPr>
        <w:t>дошкольного</w:t>
      </w:r>
      <w:proofErr w:type="gramEnd"/>
    </w:p>
    <w:p w:rsidR="00AB3481" w:rsidRPr="00AB3481" w:rsidRDefault="00AB3481" w:rsidP="00AB3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481">
        <w:rPr>
          <w:rFonts w:ascii="Times New Roman" w:hAnsi="Times New Roman" w:cs="Times New Roman"/>
          <w:b w:val="0"/>
          <w:sz w:val="28"/>
          <w:szCs w:val="28"/>
        </w:rPr>
        <w:t>образования, во внеочередном или первоочередном порядке</w:t>
      </w:r>
    </w:p>
    <w:p w:rsidR="00AB3481" w:rsidRPr="00A3174B" w:rsidRDefault="00AB3481" w:rsidP="00AB3481">
      <w:pPr>
        <w:pStyle w:val="ConsPlusNormal"/>
        <w:rPr>
          <w:rFonts w:ascii="Times New Roman" w:hAnsi="Times New Roman" w:cs="Times New Roman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3879"/>
        <w:gridCol w:w="3630"/>
        <w:gridCol w:w="2130"/>
      </w:tblGrid>
      <w:tr w:rsidR="00AB3481" w:rsidRPr="005917D0" w:rsidTr="00AB3481">
        <w:trPr>
          <w:trHeight w:val="421"/>
        </w:trPr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36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1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Предоставляемые документы</w:t>
            </w:r>
          </w:p>
        </w:tc>
      </w:tr>
      <w:tr w:rsidR="00AB3481" w:rsidRPr="005917D0" w:rsidTr="00AB3481">
        <w:trPr>
          <w:trHeight w:val="28"/>
        </w:trPr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481" w:rsidRPr="005917D0" w:rsidTr="00AB3481">
        <w:trPr>
          <w:trHeight w:val="452"/>
        </w:trPr>
        <w:tc>
          <w:tcPr>
            <w:tcW w:w="10211" w:type="dxa"/>
            <w:gridSpan w:val="4"/>
          </w:tcPr>
          <w:p w:rsidR="00AB3481" w:rsidRPr="005917D0" w:rsidRDefault="00AB3481" w:rsidP="00AB348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во внеочередном порядке</w:t>
            </w:r>
          </w:p>
        </w:tc>
      </w:tr>
      <w:tr w:rsidR="00AB3481" w:rsidRPr="005917D0" w:rsidTr="00AB3481">
        <w:trPr>
          <w:trHeight w:val="822"/>
        </w:trPr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630" w:type="dxa"/>
          </w:tcPr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17.01.1992 №2202-1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рокуратуре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№403-ФЗ «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 следственно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комитете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630" w:type="dxa"/>
          </w:tcPr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26.06.1992 №3132-1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статусе су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дей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 и аварии в 1957 году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производственном объединении «Маяк»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и сбросов радиоактивных отходов в реку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3630" w:type="dxa"/>
          </w:tcPr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15.05.1991 №1244-1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</w:t>
            </w:r>
            <w:hyperlink r:id="rId10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>
              <w:rPr>
                <w:rFonts w:ascii="Times New Roman" w:hAnsi="Times New Roman" w:cs="Times New Roman"/>
                <w:sz w:val="24"/>
                <w:szCs w:val="24"/>
              </w:rPr>
              <w:t xml:space="preserve"> от 26.11.1998 №175-ФЗ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граждан Российской Федерации, подвергшихся воздействию радиации вследствие аварии в 1957 году н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а производственном объединении «Маяк»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и сбросов ра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 xml:space="preserve">диоактивных отходов в реку </w:t>
            </w:r>
            <w:proofErr w:type="spellStart"/>
            <w:r w:rsidR="00AB3481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="00AB3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Ксерокопия и подлинник удостоверения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01.08.1999 в связи с выполнением служебных обязанностей</w:t>
            </w:r>
          </w:p>
        </w:tc>
        <w:tc>
          <w:tcPr>
            <w:tcW w:w="3630" w:type="dxa"/>
          </w:tcPr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25.08.19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99 №936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социальной защите членов военнослужащих и специалистов органов внутренних дел, Государственной противопожарной службы, непосредственно участвовавших в 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 терроризмом на территории республики Дагестан и погибших (пропавших без вести) при вы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полнении служебных обязанностей»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службы/военкомата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5B0213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а также сотрудников и военнослужащих Объединенной группировки войск (сил) по проведению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в том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5B02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- воинские части и органы),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81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территории указанных республик)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Pr="005917D0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630" w:type="dxa"/>
          </w:tcPr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09.02.2004 №65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военнослужащим и специалистам федеральных органов исполнительной власти, участвующим в </w:t>
            </w:r>
            <w:proofErr w:type="spellStart"/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B3481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работы/службы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из числа следующих категорий военнослужащих</w:t>
            </w:r>
            <w:r w:rsidR="005B02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Объединенной группировки войск (сил) по проведению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- Силы Объединенной группировки), в том числе проходящих военную службу в воинских частях, учреждениях и подразделениях Вооруженных Сил Российской Федерации (далее - воинские части),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- со дня прибытия в пункт дислокации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Ингушетия и Чеченской Республики, со дня прибытия в эти воинские части и по день убытия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со дня зачисления в списки и по день исключения из списков личного состава воинской части, а прибывших в составе воинской части - со дня прибытия в пункт дислокации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со дня прибытия в эти воинские части и по день убытия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Pr="005917D0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направленных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органов, дислоцированных территорий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5B0213" w:rsidP="00AB3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B3481">
              <w:rPr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Default="005B0213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иц гражданского персонала Вооруженных Сил Российской Федерации, сил Объединенной группировки,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в воинских частях,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со дня приема на работу и по день увольнения с работы, а прибывших в состав воинской части - со дня прибытия в пункт дислокации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со дня прибытия в эти воинские части и по день убытия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Pr="005917D0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выбытия из него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выполнявших задачи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10211" w:type="dxa"/>
            <w:gridSpan w:val="4"/>
          </w:tcPr>
          <w:p w:rsidR="00AB3481" w:rsidRPr="005917D0" w:rsidRDefault="00AB3481" w:rsidP="00F70F0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 первоочередном порядке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F70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3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07.02.2011 №3-ФЗ «О полиции»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Сверд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ловской области от 05.04.2006 №303-ПП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организации внеочередного и первоочередного предоставления мест в образовательных и летн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их оздоровительных организациях»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8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9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 Российской Федерации, указанных в </w:t>
            </w:r>
            <w:hyperlink w:anchor="P580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пунктах 12</w:t>
              </w:r>
            </w:hyperlink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92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дети граждан, уволенных с военной службы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5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27.05.1998 №76-ФЗ «О статусе военнослужащих»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Сверд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ловской области от 05.04.2006 №303-ПП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внеочередного и первоочередного предоставления мест в образовательных и летних оздоровительных о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рганизациях»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службы (военкомата)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630" w:type="dxa"/>
          </w:tcPr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05.05.1992 №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431 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мерах по социаль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ной поддержке многодетных семей»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81" w:rsidRPr="005917D0" w:rsidRDefault="00AB3481" w:rsidP="00F70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24.07.1998 №124-ФЗ «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Оригинал и копия удостоверения многодетной семьи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630" w:type="dxa"/>
          </w:tcPr>
          <w:p w:rsidR="00AB3481" w:rsidRPr="005917D0" w:rsidRDefault="0001793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02.10.1992 №1157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госу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инвалидов»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Оригинал и копия справки МСЭ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F70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учреждений и органов уголовно-исполнительной системы, федеральной противопожарной службы, Государственной противопожарной службы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30.12.2012 №283-ФЗ «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</w:tbl>
    <w:p w:rsidR="00AB3481" w:rsidRPr="005917D0" w:rsidRDefault="00AB3481" w:rsidP="00AB3481">
      <w:pPr>
        <w:jc w:val="both"/>
        <w:rPr>
          <w:sz w:val="24"/>
          <w:szCs w:val="24"/>
        </w:rPr>
      </w:pPr>
    </w:p>
    <w:p w:rsidR="00AB3481" w:rsidRDefault="00AB3481" w:rsidP="00AB3481">
      <w:pPr>
        <w:spacing w:line="276" w:lineRule="auto"/>
        <w:jc w:val="both"/>
        <w:rPr>
          <w:sz w:val="28"/>
          <w:szCs w:val="28"/>
        </w:rPr>
      </w:pPr>
    </w:p>
    <w:p w:rsidR="00CE434F" w:rsidRDefault="00CE434F"/>
    <w:sectPr w:rsidR="00CE434F" w:rsidSect="00E77426">
      <w:headerReference w:type="default" r:id="rId2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11" w:rsidRDefault="005C1911" w:rsidP="00F70F06">
      <w:r>
        <w:separator/>
      </w:r>
    </w:p>
  </w:endnote>
  <w:endnote w:type="continuationSeparator" w:id="0">
    <w:p w:rsidR="005C1911" w:rsidRDefault="005C1911" w:rsidP="00F7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11" w:rsidRDefault="005C1911" w:rsidP="00F70F06">
      <w:r>
        <w:separator/>
      </w:r>
    </w:p>
  </w:footnote>
  <w:footnote w:type="continuationSeparator" w:id="0">
    <w:p w:rsidR="005C1911" w:rsidRDefault="005C1911" w:rsidP="00F70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3320"/>
      <w:docPartObj>
        <w:docPartGallery w:val="Page Numbers (Top of Page)"/>
        <w:docPartUnique/>
      </w:docPartObj>
    </w:sdtPr>
    <w:sdtContent>
      <w:p w:rsidR="00F70F06" w:rsidRDefault="00F70F06">
        <w:pPr>
          <w:pStyle w:val="a3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70F06" w:rsidRDefault="00F70F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3481"/>
    <w:rsid w:val="00017931"/>
    <w:rsid w:val="005B0213"/>
    <w:rsid w:val="005C1911"/>
    <w:rsid w:val="006035FE"/>
    <w:rsid w:val="00A81479"/>
    <w:rsid w:val="00AB00D4"/>
    <w:rsid w:val="00AB3481"/>
    <w:rsid w:val="00AD6BFB"/>
    <w:rsid w:val="00CE434F"/>
    <w:rsid w:val="00E77426"/>
    <w:rsid w:val="00F70F0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0F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0F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F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E9FFFE18F5589F3A780A655AEC6F8C586560BFB5503E4603C5616917E68F65F638A70353CC0ABDDD9B18B70U8fBF" TargetMode="External"/><Relationship Id="rId13" Type="http://schemas.openxmlformats.org/officeDocument/2006/relationships/hyperlink" Target="consultantplus://offline/ref=48AE9FFFE18F5589F3A780A655AEC6F8C5855E08F15103E4603C5616917E68F65F638A70353CC0ABDDD9B18B70U8fBF" TargetMode="External"/><Relationship Id="rId18" Type="http://schemas.openxmlformats.org/officeDocument/2006/relationships/hyperlink" Target="consultantplus://offline/ref=48AE9FFFE18F5589F3A780A655AEC6F8C5865B05F55E03E4603C5616917E68F65F638A70353CC0ABDDD9B18B70U8fB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8AE9FFFE18F5589F3A780A655AEC6F8C5865A0DFA5703E4603C5616917E68F65F638A70353CC0ABDDD9B18B70U8fBF" TargetMode="External"/><Relationship Id="rId12" Type="http://schemas.openxmlformats.org/officeDocument/2006/relationships/hyperlink" Target="consultantplus://offline/ref=48AE9FFFE18F5589F3A780A655AEC6F8C78F5A0FF55F03E4603C5616917E68F65F638A70353CC0ABDDD9B18B70U8fBF" TargetMode="External"/><Relationship Id="rId17" Type="http://schemas.openxmlformats.org/officeDocument/2006/relationships/hyperlink" Target="consultantplus://offline/ref=48AE9FFFE18F5589F3A780A655AEC6F8C2865E09F35D5EEE68655A14967137F34A72D27F3722DEAEC6C5B38AU7f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AE9FFFE18F5589F3A780B056C298F2C78C0100F4570ABA39630D4BC67762A10A2C8B2C7369D3A9D8D9B38E6F800053U1f3F" TargetMode="External"/><Relationship Id="rId20" Type="http://schemas.openxmlformats.org/officeDocument/2006/relationships/hyperlink" Target="consultantplus://offline/ref=48AE9FFFE18F5589F3A780A655AEC6F8C48E5D0AF05503E4603C5616917E68F65F638A70353CC0ABDDD9B18B70U8f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E9FFFE18F5589F3A780A655AEC6F8C5865A0DFB5603E4603C5616917E68F65F638A70353CC0ABDDD9B18B70U8fBF" TargetMode="External"/><Relationship Id="rId11" Type="http://schemas.openxmlformats.org/officeDocument/2006/relationships/hyperlink" Target="consultantplus://offline/ref=48AE9FFFE18F5589F3A780A655AEC6F8C7805C0EFA5703E4603C5616917E68F65F638A70353CC0ABDDD9B18B70U8fB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8AE9FFFE18F5589F3A780A655AEC6F8C586560BF55203E4603C5616917E68F65F638A70353CC0ABDDD9B18B70U8f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AE9FFFE18F5589F3A780A655AEC6F8C48E5D0BFB5403E4603C5616917E68F65F638A70353CC0ABDDD9B18B70U8fBF" TargetMode="External"/><Relationship Id="rId19" Type="http://schemas.openxmlformats.org/officeDocument/2006/relationships/hyperlink" Target="consultantplus://offline/ref=48AE9FFFE18F5589F3A780A655AEC6F8C7815A0DF45E03E4603C5616917E68F65F638A70353CC0ABDDD9B18B70U8f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AE9FFFE18F5589F3A780A655AEC6F8C5865B05F65E03E4603C5616917E68F65F638A70353CC0ABDDD9B18B70U8fBF" TargetMode="External"/><Relationship Id="rId14" Type="http://schemas.openxmlformats.org/officeDocument/2006/relationships/hyperlink" Target="consultantplus://offline/ref=48AE9FFFE18F5589F3A780B056C298F2C78C0100F4570ABA39630D4BC67762A10A2C8B2C7369D3A9D8D9B38E6F800053U1f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№2</vt:lpstr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2019-06-13T06:41:00Z</cp:lastPrinted>
  <dcterms:created xsi:type="dcterms:W3CDTF">2019-06-11T09:32:00Z</dcterms:created>
  <dcterms:modified xsi:type="dcterms:W3CDTF">2019-06-13T06:41:00Z</dcterms:modified>
</cp:coreProperties>
</file>