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3C" w:rsidRPr="00BF76CD" w:rsidRDefault="00CE143C" w:rsidP="00CE143C">
      <w:pPr>
        <w:pStyle w:val="ConsPlusNormal"/>
        <w:ind w:firstLine="5954"/>
        <w:rPr>
          <w:rFonts w:ascii="Times New Roman" w:hAnsi="Times New Roman" w:cs="Times New Roman"/>
          <w:sz w:val="28"/>
          <w:szCs w:val="28"/>
        </w:rPr>
      </w:pPr>
      <w:r>
        <w:rPr>
          <w:rFonts w:ascii="Times New Roman" w:hAnsi="Times New Roman" w:cs="Times New Roman"/>
          <w:sz w:val="28"/>
          <w:szCs w:val="28"/>
        </w:rPr>
        <w:t xml:space="preserve"> </w:t>
      </w:r>
      <w:r w:rsidRPr="00BF76CD">
        <w:rPr>
          <w:rFonts w:ascii="Times New Roman" w:hAnsi="Times New Roman" w:cs="Times New Roman"/>
          <w:sz w:val="28"/>
          <w:szCs w:val="28"/>
        </w:rPr>
        <w:t>Утвержден</w:t>
      </w:r>
    </w:p>
    <w:p w:rsidR="00CE143C" w:rsidRPr="00BF76CD" w:rsidRDefault="00CE143C" w:rsidP="00CE143C">
      <w:pPr>
        <w:pStyle w:val="ConsPlusNormal"/>
        <w:ind w:firstLine="5954"/>
        <w:outlineLvl w:val="0"/>
        <w:rPr>
          <w:rFonts w:ascii="Times New Roman" w:hAnsi="Times New Roman" w:cs="Times New Roman"/>
          <w:sz w:val="28"/>
          <w:szCs w:val="28"/>
        </w:rPr>
      </w:pPr>
      <w:r>
        <w:rPr>
          <w:rFonts w:ascii="Times New Roman" w:hAnsi="Times New Roman" w:cs="Times New Roman"/>
          <w:sz w:val="28"/>
          <w:szCs w:val="28"/>
        </w:rPr>
        <w:t xml:space="preserve"> п</w:t>
      </w:r>
      <w:r w:rsidRPr="00BF76CD">
        <w:rPr>
          <w:rFonts w:ascii="Times New Roman" w:hAnsi="Times New Roman" w:cs="Times New Roman"/>
          <w:sz w:val="28"/>
          <w:szCs w:val="28"/>
        </w:rPr>
        <w:t>остановлением администрации</w:t>
      </w:r>
    </w:p>
    <w:p w:rsidR="00CE143C" w:rsidRPr="00BF76CD" w:rsidRDefault="00CE143C" w:rsidP="00CE143C">
      <w:pPr>
        <w:pStyle w:val="ConsPlusNormal"/>
        <w:ind w:firstLine="5954"/>
        <w:rPr>
          <w:rFonts w:ascii="Times New Roman" w:hAnsi="Times New Roman" w:cs="Times New Roman"/>
          <w:sz w:val="28"/>
          <w:szCs w:val="28"/>
        </w:rPr>
      </w:pPr>
      <w:r>
        <w:rPr>
          <w:rFonts w:ascii="Times New Roman" w:hAnsi="Times New Roman" w:cs="Times New Roman"/>
          <w:sz w:val="28"/>
          <w:szCs w:val="28"/>
        </w:rPr>
        <w:t xml:space="preserve"> </w:t>
      </w:r>
      <w:r w:rsidRPr="00BF76CD">
        <w:rPr>
          <w:rFonts w:ascii="Times New Roman" w:hAnsi="Times New Roman" w:cs="Times New Roman"/>
          <w:sz w:val="28"/>
          <w:szCs w:val="28"/>
        </w:rPr>
        <w:t>Березовского городского округа</w:t>
      </w:r>
    </w:p>
    <w:p w:rsidR="00CE143C" w:rsidRPr="00BF76CD" w:rsidRDefault="00CE143C" w:rsidP="00CE143C">
      <w:pPr>
        <w:pStyle w:val="ConsPlusNormal"/>
        <w:ind w:firstLine="5954"/>
        <w:rPr>
          <w:rFonts w:ascii="Times New Roman" w:hAnsi="Times New Roman" w:cs="Times New Roman"/>
          <w:sz w:val="28"/>
          <w:szCs w:val="28"/>
        </w:rPr>
      </w:pPr>
      <w:r>
        <w:rPr>
          <w:rFonts w:ascii="Times New Roman" w:hAnsi="Times New Roman" w:cs="Times New Roman"/>
          <w:sz w:val="28"/>
          <w:szCs w:val="28"/>
        </w:rPr>
        <w:t xml:space="preserve"> </w:t>
      </w:r>
      <w:r w:rsidRPr="00BF76CD">
        <w:rPr>
          <w:rFonts w:ascii="Times New Roman" w:hAnsi="Times New Roman" w:cs="Times New Roman"/>
          <w:sz w:val="28"/>
          <w:szCs w:val="28"/>
        </w:rPr>
        <w:t>от</w:t>
      </w:r>
      <w:r>
        <w:rPr>
          <w:rFonts w:ascii="Times New Roman" w:hAnsi="Times New Roman" w:cs="Times New Roman"/>
          <w:sz w:val="28"/>
          <w:szCs w:val="28"/>
        </w:rPr>
        <w:t xml:space="preserve"> 10.06.2019 </w:t>
      </w:r>
      <w:r w:rsidRPr="00BF76CD">
        <w:rPr>
          <w:rFonts w:ascii="Times New Roman" w:hAnsi="Times New Roman" w:cs="Times New Roman"/>
          <w:sz w:val="28"/>
          <w:szCs w:val="28"/>
        </w:rPr>
        <w:t>№</w:t>
      </w:r>
      <w:r>
        <w:rPr>
          <w:rFonts w:ascii="Times New Roman" w:hAnsi="Times New Roman" w:cs="Times New Roman"/>
          <w:sz w:val="28"/>
          <w:szCs w:val="28"/>
        </w:rPr>
        <w:t>487-4</w:t>
      </w:r>
    </w:p>
    <w:p w:rsidR="00CE143C" w:rsidRDefault="00CE143C" w:rsidP="00CE143C">
      <w:pPr>
        <w:pStyle w:val="ConsPlusNormal"/>
        <w:rPr>
          <w:rFonts w:ascii="Times New Roman" w:hAnsi="Times New Roman" w:cs="Times New Roman"/>
          <w:sz w:val="28"/>
          <w:szCs w:val="28"/>
        </w:rPr>
      </w:pPr>
      <w:bookmarkStart w:id="0" w:name="P35"/>
      <w:bookmarkEnd w:id="0"/>
    </w:p>
    <w:p w:rsidR="00CE143C" w:rsidRDefault="00CE143C" w:rsidP="00CE143C">
      <w:pPr>
        <w:pStyle w:val="ConsPlusNormal"/>
        <w:rPr>
          <w:rFonts w:ascii="Times New Roman" w:hAnsi="Times New Roman" w:cs="Times New Roman"/>
          <w:sz w:val="28"/>
          <w:szCs w:val="28"/>
        </w:rPr>
      </w:pPr>
    </w:p>
    <w:p w:rsidR="00CE143C" w:rsidRPr="00BF76CD" w:rsidRDefault="00CE143C" w:rsidP="00CE143C">
      <w:pPr>
        <w:pStyle w:val="ConsPlusNormal"/>
        <w:rPr>
          <w:rFonts w:ascii="Times New Roman" w:hAnsi="Times New Roman" w:cs="Times New Roman"/>
          <w:sz w:val="28"/>
          <w:szCs w:val="28"/>
        </w:rPr>
      </w:pPr>
    </w:p>
    <w:p w:rsidR="00CE143C" w:rsidRPr="00BF76CD" w:rsidRDefault="00CE143C" w:rsidP="00CE143C">
      <w:pPr>
        <w:pStyle w:val="ConsPlusTitle"/>
        <w:jc w:val="center"/>
        <w:rPr>
          <w:rFonts w:ascii="Times New Roman" w:hAnsi="Times New Roman" w:cs="Times New Roman"/>
          <w:b w:val="0"/>
          <w:sz w:val="28"/>
          <w:szCs w:val="28"/>
        </w:rPr>
      </w:pPr>
      <w:r w:rsidRPr="00BF76CD">
        <w:rPr>
          <w:rFonts w:ascii="Times New Roman" w:hAnsi="Times New Roman" w:cs="Times New Roman"/>
          <w:b w:val="0"/>
          <w:sz w:val="28"/>
          <w:szCs w:val="28"/>
        </w:rPr>
        <w:t xml:space="preserve">Административный регламент </w:t>
      </w:r>
    </w:p>
    <w:p w:rsidR="00CE143C" w:rsidRPr="00BF76CD" w:rsidRDefault="00CE143C" w:rsidP="00CE143C">
      <w:pPr>
        <w:pStyle w:val="ConsPlusTitle"/>
        <w:jc w:val="center"/>
        <w:rPr>
          <w:rFonts w:ascii="Times New Roman" w:hAnsi="Times New Roman" w:cs="Times New Roman"/>
          <w:b w:val="0"/>
          <w:sz w:val="28"/>
          <w:szCs w:val="28"/>
        </w:rPr>
      </w:pPr>
      <w:r w:rsidRPr="00BF76CD">
        <w:rPr>
          <w:rFonts w:ascii="Times New Roman" w:hAnsi="Times New Roman" w:cs="Times New Roman"/>
          <w:b w:val="0"/>
          <w:sz w:val="28"/>
          <w:szCs w:val="28"/>
        </w:rPr>
        <w:t xml:space="preserve">осуществления муниципального контроля за использованием и охраной недр </w:t>
      </w:r>
    </w:p>
    <w:p w:rsidR="00CE143C" w:rsidRPr="00BF76CD" w:rsidRDefault="00CE143C" w:rsidP="00CE143C">
      <w:pPr>
        <w:pStyle w:val="ConsPlusTitle"/>
        <w:jc w:val="center"/>
        <w:rPr>
          <w:rFonts w:ascii="Times New Roman" w:hAnsi="Times New Roman" w:cs="Times New Roman"/>
          <w:b w:val="0"/>
          <w:sz w:val="28"/>
          <w:szCs w:val="28"/>
        </w:rPr>
      </w:pPr>
      <w:r w:rsidRPr="00BF76CD">
        <w:rPr>
          <w:rFonts w:ascii="Times New Roman" w:hAnsi="Times New Roman" w:cs="Times New Roman"/>
          <w:b w:val="0"/>
          <w:sz w:val="28"/>
          <w:szCs w:val="28"/>
        </w:rPr>
        <w:t xml:space="preserve">при добыче общераспространенных полезных ископаемых, </w:t>
      </w:r>
    </w:p>
    <w:p w:rsidR="00CE143C" w:rsidRPr="00BF76CD" w:rsidRDefault="00CE143C" w:rsidP="00CE143C">
      <w:pPr>
        <w:pStyle w:val="ConsPlusTitle"/>
        <w:jc w:val="center"/>
        <w:rPr>
          <w:rFonts w:ascii="Times New Roman" w:hAnsi="Times New Roman" w:cs="Times New Roman"/>
          <w:b w:val="0"/>
          <w:sz w:val="28"/>
          <w:szCs w:val="28"/>
        </w:rPr>
      </w:pPr>
      <w:r w:rsidRPr="00BF76CD">
        <w:rPr>
          <w:rFonts w:ascii="Times New Roman" w:hAnsi="Times New Roman" w:cs="Times New Roman"/>
          <w:b w:val="0"/>
          <w:sz w:val="28"/>
          <w:szCs w:val="28"/>
        </w:rPr>
        <w:t>а также при строительстве подземных сооружений, не связанных с добычей полезных ископаемых в границах Березовского городского округа</w:t>
      </w:r>
    </w:p>
    <w:p w:rsidR="00CE143C" w:rsidRPr="00BF76CD" w:rsidRDefault="00CE143C" w:rsidP="00CE143C">
      <w:pPr>
        <w:pStyle w:val="ConsPlusNormal"/>
        <w:rPr>
          <w:rFonts w:ascii="Times New Roman" w:hAnsi="Times New Roman" w:cs="Times New Roman"/>
          <w:sz w:val="28"/>
          <w:szCs w:val="28"/>
        </w:rPr>
      </w:pPr>
    </w:p>
    <w:p w:rsidR="00CE143C" w:rsidRPr="00CE143C" w:rsidRDefault="00CE143C" w:rsidP="00CE143C">
      <w:pPr>
        <w:pStyle w:val="ConsPlusTitle"/>
        <w:jc w:val="center"/>
        <w:outlineLvl w:val="1"/>
        <w:rPr>
          <w:rFonts w:ascii="Times New Roman" w:hAnsi="Times New Roman" w:cs="Times New Roman"/>
          <w:b w:val="0"/>
          <w:sz w:val="28"/>
          <w:szCs w:val="28"/>
        </w:rPr>
      </w:pPr>
      <w:r w:rsidRPr="00CE143C">
        <w:rPr>
          <w:rFonts w:ascii="Times New Roman" w:hAnsi="Times New Roman" w:cs="Times New Roman"/>
          <w:b w:val="0"/>
          <w:sz w:val="28"/>
          <w:szCs w:val="28"/>
        </w:rPr>
        <w:t>Раздел 1.Общие положения</w:t>
      </w:r>
    </w:p>
    <w:p w:rsidR="00CE143C" w:rsidRPr="00CE143C" w:rsidRDefault="00CE143C" w:rsidP="00CE143C">
      <w:pPr>
        <w:pStyle w:val="ConsPlusTitle"/>
        <w:jc w:val="center"/>
        <w:outlineLvl w:val="1"/>
        <w:rPr>
          <w:rFonts w:ascii="Times New Roman" w:hAnsi="Times New Roman" w:cs="Times New Roman"/>
          <w:b w:val="0"/>
          <w:sz w:val="28"/>
          <w:szCs w:val="28"/>
        </w:rPr>
      </w:pP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1.1.Административный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w:t>
      </w:r>
      <w:r>
        <w:rPr>
          <w:rFonts w:ascii="Times New Roman" w:hAnsi="Times New Roman" w:cs="Times New Roman"/>
          <w:sz w:val="28"/>
          <w:szCs w:val="28"/>
        </w:rPr>
        <w:t xml:space="preserve"> </w:t>
      </w:r>
      <w:r w:rsidRPr="00CE143C">
        <w:rPr>
          <w:rFonts w:ascii="Times New Roman" w:hAnsi="Times New Roman" w:cs="Times New Roman"/>
          <w:sz w:val="28"/>
          <w:szCs w:val="28"/>
        </w:rPr>
        <w:t>полезных ископаемых в границах Березовского городского округа (далее - регламент),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защиты прав юридических лиц и индивидуальных предпринимателей при осуществлении муниципального контроля и определяет сроки и последовательность действий (административных процедур) при осуществлении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1.2.Органом, уполномоченным на осуществление муниципального контроля, </w:t>
      </w:r>
      <w:r>
        <w:rPr>
          <w:rFonts w:ascii="Times New Roman" w:hAnsi="Times New Roman" w:cs="Times New Roman"/>
          <w:sz w:val="28"/>
          <w:szCs w:val="28"/>
        </w:rPr>
        <w:t xml:space="preserve">   </w:t>
      </w:r>
      <w:r w:rsidRPr="00CE143C">
        <w:rPr>
          <w:rFonts w:ascii="Times New Roman" w:hAnsi="Times New Roman" w:cs="Times New Roman"/>
          <w:sz w:val="28"/>
          <w:szCs w:val="28"/>
        </w:rPr>
        <w:t>является</w:t>
      </w:r>
      <w:r>
        <w:rPr>
          <w:rFonts w:ascii="Times New Roman" w:hAnsi="Times New Roman" w:cs="Times New Roman"/>
          <w:sz w:val="28"/>
          <w:szCs w:val="28"/>
        </w:rPr>
        <w:t xml:space="preserve">  </w:t>
      </w:r>
      <w:r w:rsidRPr="00CE14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143C">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r w:rsidRPr="00CE143C">
        <w:rPr>
          <w:rFonts w:ascii="Times New Roman" w:hAnsi="Times New Roman" w:cs="Times New Roman"/>
          <w:sz w:val="28"/>
          <w:szCs w:val="28"/>
        </w:rPr>
        <w:t>Березовского</w:t>
      </w:r>
      <w:r>
        <w:rPr>
          <w:rFonts w:ascii="Times New Roman" w:hAnsi="Times New Roman" w:cs="Times New Roman"/>
          <w:sz w:val="28"/>
          <w:szCs w:val="28"/>
        </w:rPr>
        <w:t xml:space="preserve"> </w:t>
      </w:r>
      <w:r w:rsidRPr="00CE14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143C">
        <w:rPr>
          <w:rFonts w:ascii="Times New Roman" w:hAnsi="Times New Roman" w:cs="Times New Roman"/>
          <w:sz w:val="28"/>
          <w:szCs w:val="28"/>
        </w:rPr>
        <w:t xml:space="preserve">городского </w:t>
      </w:r>
      <w:r>
        <w:rPr>
          <w:rFonts w:ascii="Times New Roman" w:hAnsi="Times New Roman" w:cs="Times New Roman"/>
          <w:sz w:val="28"/>
          <w:szCs w:val="28"/>
        </w:rPr>
        <w:t xml:space="preserve">  </w:t>
      </w:r>
      <w:r w:rsidRPr="00CE143C">
        <w:rPr>
          <w:rFonts w:ascii="Times New Roman" w:hAnsi="Times New Roman" w:cs="Times New Roman"/>
          <w:sz w:val="28"/>
          <w:szCs w:val="28"/>
        </w:rPr>
        <w:t>округа</w:t>
      </w:r>
      <w:r>
        <w:rPr>
          <w:rFonts w:ascii="Times New Roman" w:hAnsi="Times New Roman" w:cs="Times New Roman"/>
          <w:sz w:val="28"/>
          <w:szCs w:val="28"/>
        </w:rPr>
        <w:t xml:space="preserve">  </w:t>
      </w:r>
      <w:r w:rsidRPr="00CE143C">
        <w:rPr>
          <w:rFonts w:ascii="Times New Roman" w:hAnsi="Times New Roman" w:cs="Times New Roman"/>
          <w:sz w:val="28"/>
          <w:szCs w:val="28"/>
        </w:rPr>
        <w:t xml:space="preserve"> (далее</w:t>
      </w:r>
      <w:r>
        <w:rPr>
          <w:rFonts w:ascii="Times New Roman" w:hAnsi="Times New Roman" w:cs="Times New Roman"/>
          <w:sz w:val="28"/>
          <w:szCs w:val="28"/>
        </w:rPr>
        <w:t xml:space="preserve"> – </w:t>
      </w:r>
      <w:r w:rsidRPr="00CE143C">
        <w:rPr>
          <w:rFonts w:ascii="Times New Roman" w:hAnsi="Times New Roman" w:cs="Times New Roman"/>
          <w:sz w:val="28"/>
          <w:szCs w:val="28"/>
        </w:rPr>
        <w:t>Администрация).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Муниципальный контроль, предусмотренный настоящим Административным регламентом, от имени Администрации осуществляется отделом жилищно-коммунального хозяйства администрации Березовского городского округа (далее – отдел, орган муниципального контроля). В случаях и в порядке, определенных законодательством Российской Федерации по осуществлению муниципального контроля, предусмотренного настоящим Административным регламентом, орган муниципального контроля взаимодействует с прокуратурой г.Березовского, отделом МВД РФ по г.Березовскому, Управлением Федеральной налоговой службы Свердловской области, Управлением Федеральной службы государственной регистрации кадастра и картографии по Свердловской области, Министерством природных ресурсов и экологии Свердловской области, привлекаются сотрудники иных структурных подразделений органов местного самоуправления и экспертные организации.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lastRenderedPageBreak/>
        <w:t>1.3.</w:t>
      </w:r>
      <w:r w:rsidRPr="00CE143C">
        <w:rPr>
          <w:rFonts w:ascii="Times New Roman"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w:t>
      </w:r>
      <w:r w:rsidRPr="00CE143C">
        <w:rPr>
          <w:rStyle w:val="apple-converted-space"/>
          <w:rFonts w:ascii="Times New Roman" w:hAnsi="Times New Roman" w:cs="Times New Roman"/>
          <w:color w:val="000000"/>
          <w:sz w:val="28"/>
          <w:szCs w:val="28"/>
        </w:rPr>
        <w:t> </w:t>
      </w:r>
      <w:r w:rsidRPr="00CE143C">
        <w:rPr>
          <w:rFonts w:ascii="Times New Roman" w:hAnsi="Times New Roman" w:cs="Times New Roman"/>
          <w:color w:val="000000"/>
          <w:sz w:val="28"/>
          <w:szCs w:val="28"/>
        </w:rPr>
        <w:t>и на Едином портале.</w:t>
      </w:r>
    </w:p>
    <w:p w:rsidR="00CE143C" w:rsidRPr="00CE143C" w:rsidRDefault="00CE143C" w:rsidP="00CE143C">
      <w:pPr>
        <w:pStyle w:val="msonormalmailrucssattributepostfix"/>
        <w:shd w:val="clear" w:color="auto" w:fill="FFFFFF"/>
        <w:spacing w:before="0" w:beforeAutospacing="0" w:after="0" w:afterAutospacing="0"/>
        <w:ind w:firstLine="709"/>
        <w:jc w:val="both"/>
        <w:rPr>
          <w:color w:val="000000"/>
          <w:sz w:val="28"/>
          <w:szCs w:val="28"/>
        </w:rPr>
      </w:pPr>
      <w:r w:rsidRPr="00CE143C">
        <w:rPr>
          <w:color w:val="000000"/>
          <w:sz w:val="28"/>
          <w:szCs w:val="28"/>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1.4.Предметом муниципального контроля является проверка соблюдения юридическими лицами и индивидуальными предпринимателями, физическими лицами в процессе использо</w:t>
      </w:r>
      <w:bookmarkStart w:id="1" w:name="_GoBack"/>
      <w:bookmarkEnd w:id="1"/>
      <w:r w:rsidRPr="00CE143C">
        <w:rPr>
          <w:sz w:val="28"/>
          <w:szCs w:val="28"/>
        </w:rPr>
        <w:t>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обязательных требований, установленных федеральным и областным законодательством, муниципальными правовыми актами.</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Муниципальный контроль осуществляется в форме плановы</w:t>
      </w:r>
      <w:r>
        <w:rPr>
          <w:sz w:val="28"/>
          <w:szCs w:val="28"/>
        </w:rPr>
        <w:t xml:space="preserve">х и внеплановых проверок (далее - </w:t>
      </w:r>
      <w:r w:rsidRPr="00CE143C">
        <w:rPr>
          <w:sz w:val="28"/>
          <w:szCs w:val="28"/>
        </w:rPr>
        <w:t>проверки).</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1.5.Должностные лица органа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обязаны:</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1)своевременно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2)соблюдать законодательство Российской Федерации, права и законные интересы юридического лица, индивидуального предпринимателя, физического лица в ходе проведения проверки;</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3)проводить проверку на основании распоряжения администрации Березовского городского округа о проведении проверки в соответствии с ее назначением;</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 xml:space="preserve">4)проводить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Березовского городского округа о проведении проверки, а в случаях, предусмотренных Федеральным </w:t>
      </w:r>
      <w:hyperlink r:id="rId6" w:history="1">
        <w:r w:rsidRPr="00CE143C">
          <w:rPr>
            <w:sz w:val="28"/>
            <w:szCs w:val="28"/>
          </w:rPr>
          <w:t>законом</w:t>
        </w:r>
      </w:hyperlink>
      <w:r w:rsidRPr="00CE143C">
        <w:rPr>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5)не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 xml:space="preserve">6)предоставлять руководителю, иному должностному лицу или уполномоченному представителю юридического лица, индивидуальному </w:t>
      </w:r>
      <w:r w:rsidRPr="00CE143C">
        <w:rPr>
          <w:sz w:val="28"/>
          <w:szCs w:val="28"/>
        </w:rPr>
        <w:lastRenderedPageBreak/>
        <w:t>предпринимателю, физическому лицу или его уполномоченному представителю, присутствующим при проведении проверки, информацию и документы, относящиеся к предмету проверки;</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7)знакомить руководителя, иное должностное лицо или уполномоченного представителя юридического лица, индивидуального предпринимателя, физическому лицу или его уполномоченного представителя с результатами проверки, а также с документами и (или) информацией, полученными в рамках межведомственного информационного взаимодействия;</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8)соблюдать права и законные интересы юридического лица, индивидуального предпринимателя, физического лица, проверка которых проводится;</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9)учитывать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10)соблюдать сроки проведения проверки, установленные законодательством Российской Федерации;</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11)доказывать обоснованность своих действий при их обжаловании в порядке, установленном законодательством Российской Федерации.</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1.6.Должностные лица органа муниципального контроля имеют право:</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1)запрашивать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 xml:space="preserve">2)осуществлять запрос документов и (или) информации, включенных в </w:t>
      </w:r>
      <w:hyperlink r:id="rId7" w:history="1">
        <w:r w:rsidRPr="00CE143C">
          <w:rPr>
            <w:sz w:val="28"/>
            <w:szCs w:val="28"/>
          </w:rPr>
          <w:t>Перечень</w:t>
        </w:r>
      </w:hyperlink>
      <w:r w:rsidRPr="00CE143C">
        <w:rPr>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утвержденный Распоряжением Правительства Российской Федерации от 19.04.2016 №724-р (далее - Перечень), от иных государственных органов либо подведомственных государственным органам организаций, в распоряжении которых находятся указанные документы и (или) информация;</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3)беспрепятственно, при предъявлении служебного удостоверения и копии распоряжения органа муниципального контроля о назначении проверки проводить обследования, испытания, экспертизы, расследования и другие мероприятия по контролю;</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4)составлять акты по результатам проверок;</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lastRenderedPageBreak/>
        <w:t>5)выдавать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6)направлять в уполномоченные органы государственной власти материалы о выявленных нарушениях законодательства Российской Федерации для решения вопроса о привлечении виновных лиц к ответственности.</w:t>
      </w:r>
    </w:p>
    <w:p w:rsidR="00CE143C" w:rsidRPr="00CE143C" w:rsidRDefault="00CE143C" w:rsidP="00CE143C">
      <w:pPr>
        <w:pStyle w:val="msonormalmailrucssattributepostfix"/>
        <w:shd w:val="clear" w:color="auto" w:fill="FFFFFF"/>
        <w:spacing w:before="0" w:beforeAutospacing="0" w:after="0" w:afterAutospacing="0"/>
        <w:ind w:firstLine="709"/>
        <w:jc w:val="both"/>
        <w:rPr>
          <w:sz w:val="28"/>
          <w:szCs w:val="28"/>
        </w:rPr>
      </w:pPr>
      <w:r w:rsidRPr="00CE143C">
        <w:rPr>
          <w:sz w:val="28"/>
          <w:szCs w:val="28"/>
        </w:rPr>
        <w:t>1.7.Перечень документов, запрашиваемых должностными лицами органа муниципального контроля у юридического лица, индивидуального предпринимателя, физического лица при осуществлении муниципального контроля:</w:t>
      </w:r>
    </w:p>
    <w:p w:rsidR="00CE143C" w:rsidRPr="00CE143C" w:rsidRDefault="00CE143C" w:rsidP="00CE143C">
      <w:pPr>
        <w:pStyle w:val="msonormalmailrucssattributepostfix"/>
        <w:shd w:val="clear" w:color="auto" w:fill="FFFFFF"/>
        <w:spacing w:before="0" w:beforeAutospacing="0" w:after="0" w:afterAutospacing="0"/>
        <w:ind w:firstLine="709"/>
        <w:jc w:val="both"/>
        <w:rPr>
          <w:color w:val="000000"/>
          <w:sz w:val="28"/>
          <w:szCs w:val="28"/>
        </w:rPr>
      </w:pPr>
      <w:r w:rsidRPr="00CE143C">
        <w:rPr>
          <w:sz w:val="28"/>
          <w:szCs w:val="28"/>
        </w:rPr>
        <w:t>1)документ, подтверждающий полномочия лица действовать от имени юридического лица, индивидуального предпринимателя: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документ, удостоверяющий личность (для индивидуального предпринимателя), либо представителя юридического лица;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документ о назначении на должность руководителя юридического лица;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доверенность, оформленная в соответствии с требованиями Гражданского </w:t>
      </w:r>
      <w:hyperlink r:id="rId8" w:history="1">
        <w:r w:rsidRPr="00CE143C">
          <w:rPr>
            <w:rFonts w:ascii="Times New Roman" w:hAnsi="Times New Roman" w:cs="Times New Roman"/>
            <w:sz w:val="28"/>
            <w:szCs w:val="28"/>
          </w:rPr>
          <w:t>кодекса</w:t>
        </w:r>
      </w:hyperlink>
      <w:r w:rsidRPr="00CE143C">
        <w:rPr>
          <w:rFonts w:ascii="Times New Roman" w:hAnsi="Times New Roman" w:cs="Times New Roman"/>
          <w:sz w:val="28"/>
          <w:szCs w:val="28"/>
        </w:rPr>
        <w:t xml:space="preserve"> РФ (для представителя физического или юридического лица);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2)документ, удостоверяющий личность (для физического лица);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3)свидетельство о государственной регистрации в качестве индивидуального предпринимателя или юридического лица;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4)учредительные документы юридического лица;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5)правоустанавливающие документы на земельные участки и водные объекты;</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6)лицензия на пользование недрами, иные документы, связанные с получением лицензии на пользование недрами;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7)акты и предписания предыдущих проверок;</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8)журнал учета проверок (при наличии);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9)журнал учета и контроля оборудования (при наличии).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Документы и сведения предоставляются на основании запроса органа муниципального контроля в виде копий, заверенных надлежащим образом.</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1.8.Лица, в отношении которых осуществляются мероприятия по муниципальному контролю, имеют право:</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1)непосредственно присутствовать при проведении проверки, давать объяснения по вопросам, относящимся к предмету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4)знакомиться с документами и (или) информацией, полученными органами </w:t>
      </w:r>
      <w:r w:rsidRPr="00CE143C">
        <w:rPr>
          <w:rFonts w:ascii="Times New Roman" w:hAnsi="Times New Roman" w:cs="Times New Roman"/>
          <w:sz w:val="28"/>
          <w:szCs w:val="28"/>
        </w:rPr>
        <w:lastRenderedPageBreak/>
        <w:t>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5)представлять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6)обжаловать действия (бездействие) должностных лиц органов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Свердловской области.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1.9.При проведении проверок юридические лица, индивидуальные предприниматели и физические лица обязаны:</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1)обеспечить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2)не препятствовать проведению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4)предоставить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должностным лицам, проводящим выездную проверку, на территорию объектов, используемых юридическим или физическим лицом, индивидуальным предпринимателем и участвующим в проверке экспертам, представителям экспертных организаций.</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1.10.По результатам проверки оформляются и составляются: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1)</w:t>
      </w:r>
      <w:hyperlink w:anchor="P285" w:history="1">
        <w:r w:rsidRPr="00CE143C">
          <w:rPr>
            <w:rFonts w:ascii="Times New Roman" w:hAnsi="Times New Roman" w:cs="Times New Roman"/>
            <w:sz w:val="28"/>
            <w:szCs w:val="28"/>
          </w:rPr>
          <w:t>акт</w:t>
        </w:r>
      </w:hyperlink>
      <w:r w:rsidRPr="00CE143C">
        <w:rPr>
          <w:rFonts w:ascii="Times New Roman" w:hAnsi="Times New Roman" w:cs="Times New Roman"/>
          <w:sz w:val="28"/>
          <w:szCs w:val="28"/>
        </w:rPr>
        <w:t xml:space="preserve"> проверки (приложение №1);</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w:t>
      </w:r>
      <w:hyperlink w:anchor="P459" w:history="1">
        <w:r w:rsidRPr="00CE143C">
          <w:rPr>
            <w:rFonts w:ascii="Times New Roman" w:hAnsi="Times New Roman" w:cs="Times New Roman"/>
            <w:sz w:val="28"/>
            <w:szCs w:val="28"/>
          </w:rPr>
          <w:t>предписание</w:t>
        </w:r>
      </w:hyperlink>
      <w:r w:rsidRPr="00CE143C">
        <w:rPr>
          <w:rFonts w:ascii="Times New Roman" w:hAnsi="Times New Roman" w:cs="Times New Roman"/>
          <w:sz w:val="28"/>
          <w:szCs w:val="28"/>
        </w:rPr>
        <w:t xml:space="preserve"> об устранении выявленных нарушений установленных требований (приложение №2);</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3)протокол об административном правонарушении (при наличии в действиях юридического лица, индивидуального предпринимателя состава административного правонарушения).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1.11.При обнаружении, в ходе осуществления муниципального контроля, нарушений требований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органа муниципального контроля, проводившие проверку, </w:t>
      </w:r>
      <w:r w:rsidRPr="00CE143C">
        <w:rPr>
          <w:rFonts w:ascii="Times New Roman" w:hAnsi="Times New Roman" w:cs="Times New Roman"/>
          <w:sz w:val="28"/>
          <w:szCs w:val="28"/>
        </w:rPr>
        <w:lastRenderedPageBreak/>
        <w:t>обязаны:</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1)выдать предписание юридическому лицу, индивидуальному предпринимателю, физическому лицу об устранении выявленных нарушений действующего законодательства;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2)принять меры по контролю над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3)направить информацию о выявленных фактах нарушения действующего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CE143C" w:rsidRPr="00CE143C" w:rsidRDefault="00CE143C" w:rsidP="00CE143C">
      <w:pPr>
        <w:pStyle w:val="ConsPlusNormal"/>
        <w:rPr>
          <w:rFonts w:ascii="Times New Roman" w:hAnsi="Times New Roman" w:cs="Times New Roman"/>
          <w:sz w:val="28"/>
          <w:szCs w:val="28"/>
        </w:rPr>
      </w:pPr>
    </w:p>
    <w:p w:rsidR="00CE143C" w:rsidRPr="00CE143C" w:rsidRDefault="00CE143C" w:rsidP="00CE143C">
      <w:pPr>
        <w:pStyle w:val="ConsPlusNormal"/>
        <w:jc w:val="center"/>
        <w:rPr>
          <w:rFonts w:ascii="Times New Roman" w:hAnsi="Times New Roman" w:cs="Times New Roman"/>
          <w:sz w:val="28"/>
          <w:szCs w:val="28"/>
        </w:rPr>
      </w:pPr>
      <w:r w:rsidRPr="00CE143C">
        <w:rPr>
          <w:rFonts w:ascii="Times New Roman" w:hAnsi="Times New Roman" w:cs="Times New Roman"/>
          <w:sz w:val="28"/>
          <w:szCs w:val="28"/>
        </w:rPr>
        <w:t>Раздел 2.Требования к порядку исполнения муниципальной функции</w:t>
      </w:r>
    </w:p>
    <w:p w:rsidR="00CE143C" w:rsidRPr="00CE143C" w:rsidRDefault="00CE143C" w:rsidP="00CE143C">
      <w:pPr>
        <w:pStyle w:val="ConsPlusNormal"/>
        <w:jc w:val="center"/>
        <w:rPr>
          <w:rFonts w:ascii="Times New Roman" w:hAnsi="Times New Roman" w:cs="Times New Roman"/>
          <w:sz w:val="28"/>
          <w:szCs w:val="28"/>
        </w:rPr>
      </w:pP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2.1.Информирование об осуществлении муниципального контроля осуществляется должностными лицами органа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2.2.Орган муниципального контроля осуществляет информирование юридических лиц, индивидуальных предпринимателей и физических лиц по общим вопросам осуществления муниципального контроля, в том числе о местонахождении и графике работы органа муниципального контроля, нормативных правовых актах, регламентирующих осуществление муниципального контроля, порядке осуществления муниципального контроля, ходе осуществления муниципального контроля.</w:t>
      </w:r>
    </w:p>
    <w:p w:rsidR="00CE143C" w:rsidRPr="00CE143C" w:rsidRDefault="00CE143C" w:rsidP="00CE143C">
      <w:pPr>
        <w:autoSpaceDE w:val="0"/>
        <w:autoSpaceDN w:val="0"/>
        <w:adjustRightInd w:val="0"/>
        <w:spacing w:after="0" w:line="240" w:lineRule="auto"/>
        <w:ind w:firstLine="709"/>
        <w:jc w:val="both"/>
        <w:rPr>
          <w:rFonts w:ascii="Times New Roman" w:hAnsi="Times New Roman" w:cs="Times New Roman"/>
          <w:sz w:val="28"/>
          <w:szCs w:val="28"/>
        </w:rPr>
      </w:pPr>
      <w:r w:rsidRPr="00CE143C">
        <w:rPr>
          <w:rFonts w:ascii="Times New Roman" w:hAnsi="Times New Roman" w:cs="Times New Roman"/>
          <w:sz w:val="28"/>
          <w:szCs w:val="28"/>
        </w:rPr>
        <w:t>2.3.Информацию по общим вопросам осуществления муниципального контроля, сведений о ходе осуществления муниципального контроля можно получить на официальном сайте администрации Березовского городского округа в информационно-телекоммуникационной сети Интернет, из содержания материалов, размещенных на информационном стенде в помещении органа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На официальном сайте администрации Березовского городского округа в информационно-телекоммуникационной сети Интернет размещается следующая информация: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ежегодный план проведения проверок на текущий год и на год, следующий за ним;</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текст настоящего Административного регламента с приложениями;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сведения о местонахождении органа муниципального контроля, номерах контактных телефонов его должностных лиц;</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ежегодные доклады об осуществлении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На информационных стендах, установленных в помещениях органа </w:t>
      </w:r>
      <w:r w:rsidRPr="00CE143C">
        <w:rPr>
          <w:rFonts w:ascii="Times New Roman" w:hAnsi="Times New Roman" w:cs="Times New Roman"/>
          <w:sz w:val="28"/>
          <w:szCs w:val="28"/>
        </w:rPr>
        <w:lastRenderedPageBreak/>
        <w:t>муниципального контроля, размещается следующая информация: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график работы органа муниципального контроля и график приема граждан;</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номера кабинетов, где проводятся прием и информирование юридических лиц, индивидуальных предпринимателей и физических лиц по вопросам осуществления муниципального контроля, а также фамилии, имена, отчества (при наличии) должностных лиц органа муниципального контроля, осуществляющих прием и информирование граждан;</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адреса (почтовый и фактический) и телефоны органа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По телефону предоставляется следующая информация: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о графике работы органа муниципального контроля и должностных лиц, уполномоченных предоставлять информацию по телефону, о графике приема граждан.</w:t>
      </w:r>
    </w:p>
    <w:p w:rsidR="00CE143C" w:rsidRPr="00CE143C" w:rsidRDefault="00CE143C" w:rsidP="00CE143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E143C">
        <w:rPr>
          <w:rFonts w:ascii="Times New Roman" w:hAnsi="Times New Roman" w:cs="Times New Roman"/>
          <w:sz w:val="28"/>
          <w:szCs w:val="28"/>
        </w:rPr>
        <w:t>2.4.Сведения о размере платы за услуги организации (организаций), участвующей (участвующих) в осуществлении муниципального контроля, взимаемая с лица, в отношении которого проводятся мероприятия по муниципальному контролю</w:t>
      </w:r>
      <w:r>
        <w:rPr>
          <w:rFonts w:ascii="Times New Roman" w:hAnsi="Times New Roman" w:cs="Times New Roman"/>
          <w:sz w:val="28"/>
          <w:szCs w:val="28"/>
        </w:rPr>
        <w:t>.</w:t>
      </w:r>
    </w:p>
    <w:p w:rsidR="00CE143C" w:rsidRPr="00CE143C" w:rsidRDefault="00CE143C" w:rsidP="00CE143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E143C">
        <w:rPr>
          <w:rFonts w:ascii="Times New Roman" w:hAnsi="Times New Roman" w:cs="Times New Roman"/>
          <w:sz w:val="28"/>
          <w:szCs w:val="28"/>
        </w:rPr>
        <w:t>Муниципальная функция исполняется бесплатно. Взимание платы за исполнение муниципальной функции на любом ее этапе не допускается.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2.5.Периодичность и срок осущес</w:t>
      </w:r>
      <w:r>
        <w:rPr>
          <w:rFonts w:ascii="Times New Roman" w:hAnsi="Times New Roman" w:cs="Times New Roman"/>
          <w:sz w:val="28"/>
          <w:szCs w:val="28"/>
        </w:rPr>
        <w:t>твления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2.5.1.Периодичность и срок исполнения функции по муниципальному контролю определяются ежегодным планом проверок и распоряжениями администрации Березовского городского округа о проведении внеплановой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2.5.2.В соответствии со </w:t>
      </w:r>
      <w:hyperlink r:id="rId9" w:history="1">
        <w:r>
          <w:rPr>
            <w:rFonts w:ascii="Times New Roman" w:hAnsi="Times New Roman" w:cs="Times New Roman"/>
            <w:sz w:val="28"/>
            <w:szCs w:val="28"/>
          </w:rPr>
          <w:t>ст.</w:t>
        </w:r>
        <w:r w:rsidRPr="00CE143C">
          <w:rPr>
            <w:rFonts w:ascii="Times New Roman" w:hAnsi="Times New Roman" w:cs="Times New Roman"/>
            <w:sz w:val="28"/>
            <w:szCs w:val="28"/>
          </w:rPr>
          <w:t>9</w:t>
        </w:r>
      </w:hyperlink>
      <w:r w:rsidRPr="00CE143C">
        <w:rPr>
          <w:rFonts w:ascii="Times New Roman" w:hAnsi="Times New Roman" w:cs="Times New Roman"/>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проверки проводятся не чаще чем один раз в три года.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2.5.3.Сроки проведения проверок юридических лиц и индивидуальных предпринимателей установлены Федеральным </w:t>
      </w:r>
      <w:hyperlink r:id="rId10" w:history="1">
        <w:r w:rsidRPr="00CE143C">
          <w:rPr>
            <w:rFonts w:ascii="Times New Roman" w:hAnsi="Times New Roman" w:cs="Times New Roman"/>
            <w:sz w:val="28"/>
            <w:szCs w:val="28"/>
          </w:rPr>
          <w:t>законом</w:t>
        </w:r>
      </w:hyperlink>
      <w:r w:rsidRPr="00CE143C">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Срок проведения проверки не может превышать двадцать рабочих дней, за исключением случаев, предусмотренных </w:t>
      </w:r>
      <w:hyperlink r:id="rId11" w:history="1">
        <w:r w:rsidRPr="00CE143C">
          <w:rPr>
            <w:rFonts w:ascii="Times New Roman" w:hAnsi="Times New Roman" w:cs="Times New Roman"/>
            <w:sz w:val="28"/>
            <w:szCs w:val="28"/>
          </w:rPr>
          <w:t>статьей 13</w:t>
        </w:r>
      </w:hyperlink>
      <w:r w:rsidRPr="00CE143C">
        <w:rPr>
          <w:rFonts w:ascii="Times New Roman" w:hAnsi="Times New Roman" w:cs="Times New Roman"/>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согласно </w:t>
      </w:r>
      <w:hyperlink r:id="rId12" w:history="1">
        <w:r w:rsidRPr="00CE143C">
          <w:rPr>
            <w:rFonts w:ascii="Times New Roman" w:hAnsi="Times New Roman" w:cs="Times New Roman"/>
            <w:sz w:val="28"/>
            <w:szCs w:val="28"/>
          </w:rPr>
          <w:t>п.3 статьи 13</w:t>
        </w:r>
      </w:hyperlink>
      <w:r w:rsidRPr="00CE143C">
        <w:rPr>
          <w:rFonts w:ascii="Times New Roman" w:hAnsi="Times New Roman" w:cs="Times New Roman"/>
          <w:sz w:val="28"/>
          <w:szCs w:val="28"/>
        </w:rPr>
        <w:t xml:space="preserve"> Федерального закона от 26.12.2008      </w:t>
      </w:r>
      <w:r w:rsidRPr="00CE143C">
        <w:rPr>
          <w:rFonts w:ascii="Times New Roman" w:hAnsi="Times New Roman" w:cs="Times New Roman"/>
          <w:sz w:val="28"/>
          <w:szCs w:val="28"/>
        </w:rPr>
        <w:lastRenderedPageBreak/>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мотивированных предложений специалистов органа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E143C" w:rsidRPr="00CE143C" w:rsidRDefault="00CE143C" w:rsidP="00CE143C">
      <w:pPr>
        <w:pStyle w:val="ConsPlusTitle"/>
        <w:jc w:val="center"/>
        <w:outlineLvl w:val="1"/>
        <w:rPr>
          <w:rFonts w:ascii="Times New Roman" w:hAnsi="Times New Roman" w:cs="Times New Roman"/>
          <w:sz w:val="28"/>
          <w:szCs w:val="28"/>
        </w:rPr>
      </w:pPr>
    </w:p>
    <w:p w:rsidR="00CE143C" w:rsidRPr="00CE143C" w:rsidRDefault="00CE143C" w:rsidP="00CE143C">
      <w:pPr>
        <w:pStyle w:val="ConsPlusTitle"/>
        <w:jc w:val="center"/>
        <w:outlineLvl w:val="1"/>
        <w:rPr>
          <w:rFonts w:ascii="Times New Roman" w:hAnsi="Times New Roman" w:cs="Times New Roman"/>
          <w:b w:val="0"/>
          <w:sz w:val="28"/>
          <w:szCs w:val="28"/>
        </w:rPr>
      </w:pPr>
      <w:r w:rsidRPr="00CE143C">
        <w:rPr>
          <w:rFonts w:ascii="Times New Roman" w:hAnsi="Times New Roman" w:cs="Times New Roman"/>
          <w:b w:val="0"/>
          <w:sz w:val="28"/>
          <w:szCs w:val="28"/>
        </w:rPr>
        <w:t xml:space="preserve">Раздел 3.Состав, последовательность и сроки выполнения </w:t>
      </w:r>
    </w:p>
    <w:p w:rsidR="00CE143C" w:rsidRPr="00CE143C" w:rsidRDefault="00CE143C" w:rsidP="00CE143C">
      <w:pPr>
        <w:pStyle w:val="ConsPlusTitle"/>
        <w:jc w:val="center"/>
        <w:outlineLvl w:val="1"/>
        <w:rPr>
          <w:rFonts w:ascii="Times New Roman" w:hAnsi="Times New Roman" w:cs="Times New Roman"/>
          <w:b w:val="0"/>
          <w:sz w:val="28"/>
          <w:szCs w:val="28"/>
        </w:rPr>
      </w:pPr>
      <w:r w:rsidRPr="00CE143C">
        <w:rPr>
          <w:rFonts w:ascii="Times New Roman" w:hAnsi="Times New Roman" w:cs="Times New Roman"/>
          <w:b w:val="0"/>
          <w:sz w:val="28"/>
          <w:szCs w:val="28"/>
        </w:rPr>
        <w:t xml:space="preserve">административных процедур  </w:t>
      </w:r>
    </w:p>
    <w:p w:rsidR="00CE143C" w:rsidRPr="00CE143C" w:rsidRDefault="00CE143C" w:rsidP="00CE143C">
      <w:pPr>
        <w:pStyle w:val="ConsPlusTitle"/>
        <w:jc w:val="center"/>
        <w:outlineLvl w:val="1"/>
        <w:rPr>
          <w:rFonts w:ascii="Times New Roman" w:hAnsi="Times New Roman" w:cs="Times New Roman"/>
          <w:b w:val="0"/>
          <w:sz w:val="28"/>
          <w:szCs w:val="28"/>
        </w:rPr>
      </w:pP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3.1.Перечень административных процедур, исполняемых в рамках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формирование ежегодного плана проведения плановых проверок;</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организация плановой (внеплановой)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проведение плановой (внеплановой)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оформление результатов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3.2.Формирование ежегодного пла</w:t>
      </w:r>
      <w:r>
        <w:rPr>
          <w:rFonts w:ascii="Times New Roman" w:hAnsi="Times New Roman" w:cs="Times New Roman"/>
          <w:sz w:val="28"/>
          <w:szCs w:val="28"/>
        </w:rPr>
        <w:t>на проведения плановых проверок</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3.2.1.Основанием для начала исполнения административной процедуры по подготовке ежегодного плана проведения плановых проверок является наступление срока подготовки проекта ежегодного плана проведения плановых проверок, установленных законодательством Российской Федерации.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3.2.2.Основанием для включения плановой проверки в ежегодный план проведения плановых проверок является истечение трех лет со дня: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1)государственной регистрации юридического лица, индивидуального предпринимателя;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2)окончания проведения последней плановой проверки юридического лица, индивидуального предпринимателя;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3.2.3.Исполнителем административной процедуры являются сотрудники органа муниципального контроля, в служебные обязанности которых вменено планирование мероприятий по контролю:</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В срок до 1 сентября года, предшествующего году проведения плановых проверок, специалисты органа муниципального контроля направляют проекты </w:t>
      </w:r>
      <w:r w:rsidRPr="00CE143C">
        <w:rPr>
          <w:rFonts w:ascii="Times New Roman" w:hAnsi="Times New Roman" w:cs="Times New Roman"/>
          <w:sz w:val="28"/>
          <w:szCs w:val="28"/>
        </w:rPr>
        <w:lastRenderedPageBreak/>
        <w:t>ежегодных планов проведения плановых проверок в прокуратуру.</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3.2.4.В случае получения из прокуратуры предложений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поступившие по результатам рассмотрения проекта плана проверок, и по итогам их рассмотрения направляет в прокуратуру в срок до 1 ноября года, предшествующего году проведения плановых проверок, утвержденный ежегодный план проверок.</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3.2.5.Результатом административной процедуры является утверждение плана проверок. Решение об утверждении ежегодного плана проведения плановых проверок оформляется постановлением администрации городского округа Верхняя Пышма.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3.2.6.Утвержденный распоряжением администрации Березовского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Березовского городского округа.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3.3.Организация плановой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3.3.1.Основанием для организации плановой проверки является включение сведений о юридическом лице, индивидуальном предпринимателе в ежегодный план проведения плановых проверок.</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3.3.2.Предметом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установленных федеральным и областным законодательством,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3.3.3.Плановая проверка проводится в форме документарной проверки и (или) выездной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3.4.О</w:t>
      </w:r>
      <w:r>
        <w:rPr>
          <w:rFonts w:ascii="Times New Roman" w:hAnsi="Times New Roman" w:cs="Times New Roman"/>
          <w:sz w:val="28"/>
          <w:szCs w:val="28"/>
        </w:rPr>
        <w:t>рганизация внеплановой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3.4.1.Основанием для организации внеплановой проверки является:</w:t>
      </w:r>
    </w:p>
    <w:p w:rsidR="00CE143C" w:rsidRPr="00CE143C" w:rsidRDefault="00CE143C" w:rsidP="00CE143C">
      <w:pPr>
        <w:pStyle w:val="ConsPlusNormal"/>
        <w:ind w:firstLine="709"/>
        <w:jc w:val="both"/>
        <w:rPr>
          <w:rFonts w:ascii="Times New Roman" w:hAnsi="Times New Roman" w:cs="Times New Roman"/>
          <w:sz w:val="28"/>
          <w:szCs w:val="28"/>
        </w:rPr>
      </w:pPr>
      <w:bookmarkStart w:id="2" w:name="P168"/>
      <w:bookmarkEnd w:id="2"/>
      <w:r w:rsidRPr="00CE143C">
        <w:rPr>
          <w:rFonts w:ascii="Times New Roman" w:hAnsi="Times New Roman" w:cs="Times New Roman"/>
          <w:sz w:val="28"/>
          <w:szCs w:val="28"/>
        </w:rPr>
        <w:t>1)истечение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E143C" w:rsidRPr="00CE143C" w:rsidRDefault="00CE143C" w:rsidP="00CE143C">
      <w:pPr>
        <w:pStyle w:val="ConsPlusNormal"/>
        <w:ind w:firstLine="709"/>
        <w:jc w:val="both"/>
        <w:rPr>
          <w:rFonts w:ascii="Times New Roman" w:hAnsi="Times New Roman" w:cs="Times New Roman"/>
          <w:sz w:val="28"/>
          <w:szCs w:val="28"/>
        </w:rPr>
      </w:pPr>
      <w:bookmarkStart w:id="3" w:name="P169"/>
      <w:bookmarkEnd w:id="3"/>
      <w:r w:rsidRPr="00CE143C">
        <w:rPr>
          <w:rFonts w:ascii="Times New Roman" w:hAnsi="Times New Roman" w:cs="Times New Roman"/>
          <w:sz w:val="28"/>
          <w:szCs w:val="28"/>
        </w:rPr>
        <w:t xml:space="preserve">2)поступление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w:t>
      </w:r>
      <w:r w:rsidRPr="00CE143C">
        <w:rPr>
          <w:rFonts w:ascii="Times New Roman" w:hAnsi="Times New Roman" w:cs="Times New Roman"/>
          <w:sz w:val="28"/>
          <w:szCs w:val="28"/>
        </w:rPr>
        <w:lastRenderedPageBreak/>
        <w:t>добычей полезных ископаемых, должностные лица органа муниципального контроля, проводившие проверку;</w:t>
      </w:r>
    </w:p>
    <w:p w:rsidR="00CE143C" w:rsidRPr="00CE143C" w:rsidRDefault="00CE143C" w:rsidP="00CE143C">
      <w:pPr>
        <w:pStyle w:val="ConsPlusNormal"/>
        <w:ind w:firstLine="709"/>
        <w:jc w:val="both"/>
        <w:rPr>
          <w:rFonts w:ascii="Times New Roman" w:hAnsi="Times New Roman" w:cs="Times New Roman"/>
          <w:sz w:val="28"/>
          <w:szCs w:val="28"/>
        </w:rPr>
      </w:pPr>
      <w:bookmarkStart w:id="4" w:name="P170"/>
      <w:bookmarkEnd w:id="4"/>
      <w:r w:rsidRPr="00CE143C">
        <w:rPr>
          <w:rFonts w:ascii="Times New Roman" w:hAnsi="Times New Roman" w:cs="Times New Roman"/>
          <w:sz w:val="28"/>
          <w:szCs w:val="28"/>
        </w:rPr>
        <w:t>3)мотивированное представление должностного лица органа муниципального контроля по результатам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а)возникновение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б)причинение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3.4.2.Предметом внеплановой проверки является соблюдение юридическим лицом, индивидуальным предпринимателем, физическим лицом в процессе осуществления деятельности обязательных требований, установленных федеральным и областным законодательством,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3.4.3.Обращения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170" w:history="1">
        <w:r w:rsidRPr="00CE143C">
          <w:rPr>
            <w:rFonts w:ascii="Times New Roman" w:hAnsi="Times New Roman" w:cs="Times New Roman"/>
            <w:sz w:val="28"/>
            <w:szCs w:val="28"/>
          </w:rPr>
          <w:t>разделе 3 подпункта 3.4.1</w:t>
        </w:r>
      </w:hyperlink>
      <w:r w:rsidRPr="00CE143C">
        <w:rPr>
          <w:rFonts w:ascii="Times New Roman" w:hAnsi="Times New Roman" w:cs="Times New Roman"/>
          <w:sz w:val="28"/>
          <w:szCs w:val="28"/>
        </w:rPr>
        <w:t xml:space="preserve">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170" w:history="1">
        <w:r w:rsidRPr="00CE143C">
          <w:rPr>
            <w:rFonts w:ascii="Times New Roman" w:hAnsi="Times New Roman" w:cs="Times New Roman"/>
            <w:sz w:val="28"/>
            <w:szCs w:val="28"/>
          </w:rPr>
          <w:t>разделом 3 подпункта 3.4.1</w:t>
        </w:r>
      </w:hyperlink>
      <w:r w:rsidRPr="00CE143C">
        <w:rPr>
          <w:rFonts w:ascii="Times New Roman" w:hAnsi="Times New Roman" w:cs="Times New Roman"/>
          <w:sz w:val="28"/>
          <w:szCs w:val="28"/>
        </w:rPr>
        <w:t xml:space="preserve"> Административного регламента являться основанием для проведения внеплановой проверки, должностное лицо органа муниципального контроля при </w:t>
      </w:r>
      <w:r w:rsidRPr="00CE143C">
        <w:rPr>
          <w:rFonts w:ascii="Times New Roman" w:hAnsi="Times New Roman" w:cs="Times New Roman"/>
          <w:sz w:val="28"/>
          <w:szCs w:val="28"/>
        </w:rPr>
        <w:lastRenderedPageBreak/>
        <w:t>наличии у него обоснованных сомнений в авторстве обращения или заявления обязано принять разумные меры к установлению обратившегося лица.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3.4.4.Внеплановые проверки соблюдения требований, установленных муниципальными правовыми актами, в отношении физических лиц проводятся по основаниям, предусмотренным в </w:t>
      </w:r>
      <w:hyperlink w:anchor="P168" w:history="1">
        <w:r w:rsidRPr="00CE143C">
          <w:rPr>
            <w:rFonts w:ascii="Times New Roman" w:hAnsi="Times New Roman" w:cs="Times New Roman"/>
            <w:sz w:val="28"/>
            <w:szCs w:val="28"/>
          </w:rPr>
          <w:t>разделах 1</w:t>
        </w:r>
      </w:hyperlink>
      <w:r w:rsidRPr="00CE143C">
        <w:rPr>
          <w:rFonts w:ascii="Times New Roman" w:hAnsi="Times New Roman" w:cs="Times New Roman"/>
          <w:sz w:val="28"/>
          <w:szCs w:val="28"/>
        </w:rPr>
        <w:t xml:space="preserve"> и </w:t>
      </w:r>
      <w:hyperlink w:anchor="P169" w:history="1">
        <w:r w:rsidRPr="00CE143C">
          <w:rPr>
            <w:rFonts w:ascii="Times New Roman" w:hAnsi="Times New Roman" w:cs="Times New Roman"/>
            <w:sz w:val="28"/>
            <w:szCs w:val="28"/>
          </w:rPr>
          <w:t>2 подпункта 3.4.1</w:t>
        </w:r>
      </w:hyperlink>
      <w:r w:rsidRPr="00CE143C">
        <w:rPr>
          <w:rFonts w:ascii="Times New Roman" w:hAnsi="Times New Roman" w:cs="Times New Roman"/>
          <w:sz w:val="28"/>
          <w:szCs w:val="28"/>
        </w:rPr>
        <w:t xml:space="preserve"> настоящего Административного регламента, а также в случае непосредственного обнаружения должностным лицом органа муниципального контроля нарушений требований, установленных муниципальными правовыми актами.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Проведение внеплановых проверок соблюдения требований, установленных муниципальными правовыми актами, физическими лицами осуществляется без согласования с прокуратурой.</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3.4.5.Внеплановая проверка юридического лица, индивидуального предпринимателя по основаниям, предусмотренным </w:t>
      </w:r>
      <w:hyperlink w:anchor="P169" w:history="1">
        <w:r w:rsidRPr="00CE143C">
          <w:rPr>
            <w:rFonts w:ascii="Times New Roman" w:hAnsi="Times New Roman" w:cs="Times New Roman"/>
            <w:sz w:val="28"/>
            <w:szCs w:val="28"/>
          </w:rPr>
          <w:t>разделами 2</w:t>
        </w:r>
      </w:hyperlink>
      <w:r w:rsidRPr="00CE143C">
        <w:rPr>
          <w:rFonts w:ascii="Times New Roman" w:hAnsi="Times New Roman" w:cs="Times New Roman"/>
          <w:sz w:val="28"/>
          <w:szCs w:val="28"/>
        </w:rPr>
        <w:t xml:space="preserve"> и </w:t>
      </w:r>
      <w:hyperlink w:anchor="P170" w:history="1">
        <w:r w:rsidRPr="00CE143C">
          <w:rPr>
            <w:rFonts w:ascii="Times New Roman" w:hAnsi="Times New Roman" w:cs="Times New Roman"/>
            <w:sz w:val="28"/>
            <w:szCs w:val="28"/>
          </w:rPr>
          <w:t>3 подпункта</w:t>
        </w:r>
        <w:r>
          <w:rPr>
            <w:rFonts w:ascii="Times New Roman" w:hAnsi="Times New Roman" w:cs="Times New Roman"/>
            <w:sz w:val="28"/>
            <w:szCs w:val="28"/>
          </w:rPr>
          <w:t xml:space="preserve"> </w:t>
        </w:r>
        <w:r w:rsidRPr="00CE143C">
          <w:rPr>
            <w:rFonts w:ascii="Times New Roman" w:hAnsi="Times New Roman" w:cs="Times New Roman"/>
            <w:sz w:val="28"/>
            <w:szCs w:val="28"/>
          </w:rPr>
          <w:t>3.4.1</w:t>
        </w:r>
      </w:hyperlink>
      <w:r w:rsidRPr="00CE143C">
        <w:rPr>
          <w:rFonts w:ascii="Times New Roman" w:hAnsi="Times New Roman" w:cs="Times New Roman"/>
          <w:sz w:val="28"/>
          <w:szCs w:val="28"/>
        </w:rPr>
        <w:t xml:space="preserve"> настоящего Административного регламента, проводится после согласования с органом прокуратуры по месту осуществления деятельности юридическим лицом, индивидуальным предпринимателем. Согласование проведения внеплановой проверки с прокуратуры осуществляется в порядке, предусмотренном Федеральным </w:t>
      </w:r>
      <w:hyperlink r:id="rId13" w:history="1">
        <w:r w:rsidRPr="00CE143C">
          <w:rPr>
            <w:rFonts w:ascii="Times New Roman" w:hAnsi="Times New Roman" w:cs="Times New Roman"/>
            <w:sz w:val="28"/>
            <w:szCs w:val="28"/>
          </w:rPr>
          <w:t>законом</w:t>
        </w:r>
      </w:hyperlink>
      <w:r w:rsidRPr="00CE143C">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3.4.6.В случаях, установленных </w:t>
      </w:r>
      <w:hyperlink r:id="rId14" w:history="1">
        <w:r w:rsidRPr="00CE143C">
          <w:rPr>
            <w:rFonts w:ascii="Times New Roman" w:hAnsi="Times New Roman" w:cs="Times New Roman"/>
            <w:sz w:val="28"/>
            <w:szCs w:val="28"/>
          </w:rPr>
          <w:t>пунктом 12 статьи 10</w:t>
        </w:r>
      </w:hyperlink>
      <w:r w:rsidRPr="00CE143C">
        <w:rPr>
          <w:rFonts w:ascii="Times New Roman" w:hAnsi="Times New Roman" w:cs="Times New Roman"/>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внеплановая выездная проверка юридических лиц, индивидуальных предпринимателей проводится органом муниципального контроля без согласования с прокуратурой, с извещением их о проведении мероприятий по контролю в течение двадцати четырех часов, и без предварительного уведомления проверяемой организации о проведении такой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3.5.При наличии одного или нескольких оснований, предусмотренных </w:t>
      </w:r>
      <w:hyperlink w:anchor="P168" w:history="1">
        <w:r w:rsidRPr="00CE143C">
          <w:rPr>
            <w:rFonts w:ascii="Times New Roman" w:hAnsi="Times New Roman" w:cs="Times New Roman"/>
            <w:sz w:val="28"/>
            <w:szCs w:val="28"/>
          </w:rPr>
          <w:t>разделами 1</w:t>
        </w:r>
      </w:hyperlink>
      <w:r w:rsidRPr="00CE143C">
        <w:rPr>
          <w:rFonts w:ascii="Times New Roman" w:hAnsi="Times New Roman" w:cs="Times New Roman"/>
          <w:sz w:val="28"/>
          <w:szCs w:val="28"/>
        </w:rPr>
        <w:t xml:space="preserve"> - </w:t>
      </w:r>
      <w:hyperlink w:anchor="P170" w:history="1">
        <w:r w:rsidRPr="00CE143C">
          <w:rPr>
            <w:rFonts w:ascii="Times New Roman" w:hAnsi="Times New Roman" w:cs="Times New Roman"/>
            <w:sz w:val="28"/>
            <w:szCs w:val="28"/>
          </w:rPr>
          <w:t>3 подпункта 3.4.1</w:t>
        </w:r>
      </w:hyperlink>
      <w:r w:rsidRPr="00CE143C">
        <w:rPr>
          <w:rFonts w:ascii="Times New Roman" w:hAnsi="Times New Roman" w:cs="Times New Roman"/>
          <w:sz w:val="28"/>
          <w:szCs w:val="28"/>
        </w:rPr>
        <w:t xml:space="preserve"> настоящего Административного регламента, должностное лицо органа муниципального контроля, ответственное за организацию проверки, осуществляет подготовку проекта распоряжения администрации Березовского городского округа о проведении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3.6.Основанием для начала проведения проверки (плановой, внеплановой) является издание распоряжения администрации Березовского городского округа о проведении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3.7.Сроки ув</w:t>
      </w:r>
      <w:r w:rsidR="0056083C">
        <w:rPr>
          <w:rFonts w:ascii="Times New Roman" w:hAnsi="Times New Roman" w:cs="Times New Roman"/>
          <w:sz w:val="28"/>
          <w:szCs w:val="28"/>
        </w:rPr>
        <w:t>едомления о проведении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lastRenderedPageBreak/>
        <w:t>3.7.1.О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администрации Березовского городского округа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3.7.2.О проведении внеплановой выездной проверки, за исключением внеплановой выездной проверки, основания, проведения которой указаны в </w:t>
      </w:r>
      <w:hyperlink w:anchor="P170" w:history="1">
        <w:r w:rsidRPr="00CE143C">
          <w:rPr>
            <w:rFonts w:ascii="Times New Roman" w:hAnsi="Times New Roman" w:cs="Times New Roman"/>
            <w:sz w:val="28"/>
            <w:szCs w:val="28"/>
          </w:rPr>
          <w:t>разделе 3 подпункта 3.4.1</w:t>
        </w:r>
      </w:hyperlink>
      <w:r w:rsidRPr="00CE143C">
        <w:rPr>
          <w:rFonts w:ascii="Times New Roman" w:hAnsi="Times New Roman" w:cs="Times New Roman"/>
          <w:sz w:val="28"/>
          <w:szCs w:val="28"/>
        </w:rPr>
        <w:t xml:space="preserve"> настоящего Административного регламента, юридическое лицо, индивидуальный предприниматель, физическое лицо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3.7.3.В случае если в результате деятельности юридического лица, индивидуального предпринимателя, физического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3.8.Плановые и внеплановые проверки проводятся в форме выездных и документарных проверок (далее -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Проверки осуществляются должностными лицами органа муниципального контроля, уполномоченными распоряжением администрации Березовского городского округа о проверке на проведение проверки в отношении конкретного юридического лица, индивидуального предпринимателя, физического лица и в установленные сроки.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3.9.Предметом документарной проверки являются сведения, содержащиеся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и </w:t>
      </w:r>
      <w:r w:rsidRPr="00CE143C">
        <w:rPr>
          <w:rFonts w:ascii="Times New Roman" w:hAnsi="Times New Roman" w:cs="Times New Roman"/>
          <w:sz w:val="28"/>
          <w:szCs w:val="28"/>
        </w:rPr>
        <w:lastRenderedPageBreak/>
        <w:t>связанные с исполнением ими обязательных требований, установленных федеральным и областным законодательством, муниципальными правовыми актами, исполнением предписаний органа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3.9.1.Документарная проверка (как плановая, так и внеплановая) в отношении юридических лиц, индивидуальных предпринимателей осуществляется в порядке, установленном </w:t>
      </w:r>
      <w:hyperlink r:id="rId15" w:history="1">
        <w:r w:rsidRPr="00CE143C">
          <w:rPr>
            <w:rFonts w:ascii="Times New Roman" w:hAnsi="Times New Roman" w:cs="Times New Roman"/>
            <w:sz w:val="28"/>
            <w:szCs w:val="28"/>
          </w:rPr>
          <w:t>статьей 11</w:t>
        </w:r>
      </w:hyperlink>
      <w:r w:rsidRPr="00CE143C">
        <w:rPr>
          <w:rFonts w:ascii="Times New Roman" w:hAnsi="Times New Roman" w:cs="Times New Roman"/>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3.9.2.Документарная проверка в отношении физических лиц осуществляется согласно данному Административному регламенту:</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1)в процессе проведения документарной проверки должностными лицами органа муниципального контроля рассматриваются документы физического лица,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физического лица муниципального контроля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физическим лицом требований, установленных федеральным и областным законодательством, муниципальными правовыми актами, орган муниципального контроля направляет в адрес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В течение десяти рабочих дней со дня получения мотивированного запроса физическое лицо обязано направить в орган муниципального контроля указанные в запросе документы;</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3)в случае если в ходе документарной проверки выявлены ошибки и (или) противоречия в представленных физическим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информация об этом направляется физическому лицу с требованием представить в течение десяти рабочих дней необходимые пояснения в письменной форме.</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Физическое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w:t>
      </w:r>
      <w:r w:rsidRPr="00CE143C">
        <w:rPr>
          <w:rFonts w:ascii="Times New Roman" w:hAnsi="Times New Roman" w:cs="Times New Roman"/>
          <w:sz w:val="28"/>
          <w:szCs w:val="28"/>
        </w:rPr>
        <w:lastRenderedPageBreak/>
        <w:t>представить дополнительно в орган муниципального контроля документы, подтверждающие достоверность ранее представленных документов.</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3.10.Предметом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соответствие их работников, состояние используемых указанными лицами при осуществлении деятельности средств и принимаемые ими меры по их исполнению, обязательных требований, установленных федеральным и областным законодательством, муниципальными правовыми актами.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3.10.1.Выездная проверка проводится по месту нахождения физического и юридического лица, месту осуществления деятельности индивидуального предпринимателя и (или) по месту фактического осуществления их деятельности в случае, если при документарной проверке не представляется возможным:</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1)удостовериться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3)удостовериться в полноте и достоверности сведений, содержащихся в уведомлении, документах физического лица, либо оценить соответствие деятельности физического лица требованиям, установленным федеральным и областным законодательством, муниципальными правовыми актами.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3.10.2.Выездная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юридического лица, индивидуального предпринимателя, физического лица, уполномоченных их представителей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со сроками и условиями ее проведения.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3.10.3.При проведении выездной проверки запрещается требовать от юридического лица, индивидуального предпринимателя, физического лица представления документов и (или) информации, которые были представлены ими в ходе проведения документарной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3.10.4.При необходимости 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CE143C" w:rsidRPr="00CE143C" w:rsidRDefault="00CE143C" w:rsidP="00CE143C">
      <w:pPr>
        <w:pStyle w:val="ConsPlusNormal"/>
        <w:ind w:firstLine="709"/>
        <w:jc w:val="both"/>
        <w:rPr>
          <w:rFonts w:ascii="Times New Roman" w:hAnsi="Times New Roman" w:cs="Times New Roman"/>
          <w:sz w:val="28"/>
          <w:szCs w:val="28"/>
        </w:rPr>
      </w:pPr>
      <w:bookmarkStart w:id="5" w:name="P204"/>
      <w:bookmarkEnd w:id="5"/>
      <w:r w:rsidRPr="00CE143C">
        <w:rPr>
          <w:rFonts w:ascii="Times New Roman" w:hAnsi="Times New Roman" w:cs="Times New Roman"/>
          <w:sz w:val="28"/>
          <w:szCs w:val="28"/>
        </w:rPr>
        <w:t xml:space="preserve">3.11.Результатом проведения проверки является </w:t>
      </w:r>
      <w:hyperlink w:anchor="P285" w:history="1">
        <w:r w:rsidRPr="00CE143C">
          <w:rPr>
            <w:rFonts w:ascii="Times New Roman" w:hAnsi="Times New Roman" w:cs="Times New Roman"/>
            <w:sz w:val="28"/>
            <w:szCs w:val="28"/>
          </w:rPr>
          <w:t>акт</w:t>
        </w:r>
      </w:hyperlink>
      <w:r w:rsidRPr="00CE143C">
        <w:rPr>
          <w:rFonts w:ascii="Times New Roman" w:hAnsi="Times New Roman" w:cs="Times New Roman"/>
          <w:sz w:val="28"/>
          <w:szCs w:val="28"/>
        </w:rPr>
        <w:t xml:space="preserve"> проверки </w:t>
      </w:r>
      <w:r w:rsidRPr="00CE143C">
        <w:rPr>
          <w:rFonts w:ascii="Times New Roman" w:hAnsi="Times New Roman" w:cs="Times New Roman"/>
          <w:sz w:val="28"/>
          <w:szCs w:val="28"/>
        </w:rPr>
        <w:lastRenderedPageBreak/>
        <w:t>установленной формы (приложение №1), в котором указываются сведения о результатах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1)о выявлении нарушений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2)об установлении факта неисполнения ранее выданного предписания.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3.11.1.Акт проверки составляется в 2 экземплярах и подписывается должностным лицом органа муниципального контроля в день окончания проверки в отношении конкретного юридического лица, индивидуального предпринимателя, физического лица.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3.11.2.К акту проверки прилагаются протоколы или заключения проведенных исследований, испытаний и экспертиз, объяснения физического лица,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и иные связанные с результатами проверки документы или их копии.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3.11.3.К акту проверки, в случае выявления нарушений, указанных в </w:t>
      </w:r>
      <w:hyperlink w:anchor="P204" w:history="1">
        <w:r w:rsidRPr="00CE143C">
          <w:rPr>
            <w:rFonts w:ascii="Times New Roman" w:hAnsi="Times New Roman" w:cs="Times New Roman"/>
            <w:sz w:val="28"/>
            <w:szCs w:val="28"/>
          </w:rPr>
          <w:t>пункте 3.11</w:t>
        </w:r>
      </w:hyperlink>
      <w:r w:rsidRPr="00CE143C">
        <w:rPr>
          <w:rFonts w:ascii="Times New Roman" w:hAnsi="Times New Roman" w:cs="Times New Roman"/>
          <w:sz w:val="28"/>
          <w:szCs w:val="28"/>
        </w:rPr>
        <w:t>, прилагается предписание об устранении нарушений.</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3.12.При проведении внеплановой выездной проверки, согласованной с органами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3.13.Акт проверки вручается юридическому лицу, индивидуальному предпринимателю, физическому лицу под роспись.</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В случае отсутствия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w:t>
      </w:r>
      <w:r w:rsidRPr="00CE143C">
        <w:rPr>
          <w:rFonts w:ascii="Times New Roman" w:hAnsi="Times New Roman" w:cs="Times New Roman"/>
          <w:sz w:val="28"/>
          <w:szCs w:val="28"/>
        </w:rPr>
        <w:lastRenderedPageBreak/>
        <w:t>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3.14.В случае выявления нарушений в отношении юридического лица, индивидуального предпринимателя, физического лица принимаются, в пределах компетенции органа муниципального контроля, следующие меры:</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1)выдача юридическому лицу, индивидуальному предпринимателю, физическому лицу </w:t>
      </w:r>
      <w:hyperlink w:anchor="P459" w:history="1">
        <w:r w:rsidRPr="00CE143C">
          <w:rPr>
            <w:rFonts w:ascii="Times New Roman" w:hAnsi="Times New Roman" w:cs="Times New Roman"/>
            <w:sz w:val="28"/>
            <w:szCs w:val="28"/>
          </w:rPr>
          <w:t>предписания</w:t>
        </w:r>
      </w:hyperlink>
      <w:r w:rsidRPr="00CE143C">
        <w:rPr>
          <w:rFonts w:ascii="Times New Roman" w:hAnsi="Times New Roman" w:cs="Times New Roman"/>
          <w:sz w:val="28"/>
          <w:szCs w:val="28"/>
        </w:rPr>
        <w:t xml:space="preserve"> об устранении выявленных нарушений с указанием срока их устранения (приложение №2);</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2)направление информации в орган государственного контроля, уполномоченный на осуществление государственного контроля (надзора) о несоблюдении обязательных требований, контроль над соблюдением которых входит в их компетенцию;</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3)направление информации в прокуратуры по месту нахождения юридического лица, индивидуального предпринимателя, физического лица о нарушениях законодательства Российской Федерации, содержащих признаки противоправного деяния.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3.15.Предписание подписывается должностным лицом органа муниципального контроля, уполномоченным распоряжением администрации Березовского городского округа на проведение проверки в отношении конкретного юридического лица, индивидуального предпринимателя, физического лица.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3.16.Предписание выдается руководителю (уполномоченному лицу) юридического лица, индивидуальному предпринимателю, физическому лицу под роспись (или почтовым отправлением с уведомлением о вручении) одновременно с актом проверки.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3.17.В журнале учета проверок юридического лица, индивидуального предпринимателя (при наличии такого журнала)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специалиста или специалистов, проводящих проверку, его или их подписи.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3.18.В случае если проведение плановой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физического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r w:rsidRPr="00CE143C">
        <w:rPr>
          <w:rFonts w:ascii="Times New Roman" w:hAnsi="Times New Roman" w:cs="Times New Roman"/>
          <w:sz w:val="28"/>
          <w:szCs w:val="28"/>
        </w:rPr>
        <w:lastRenderedPageBreak/>
        <w:t>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физического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физического лица.</w:t>
      </w:r>
    </w:p>
    <w:p w:rsidR="00CE143C" w:rsidRPr="00CE143C" w:rsidRDefault="00CE143C" w:rsidP="00CE143C">
      <w:pPr>
        <w:pStyle w:val="ConsPlusNormal"/>
        <w:ind w:firstLine="709"/>
        <w:jc w:val="both"/>
        <w:rPr>
          <w:rFonts w:ascii="Times New Roman" w:hAnsi="Times New Roman" w:cs="Times New Roman"/>
          <w:sz w:val="28"/>
          <w:szCs w:val="28"/>
        </w:rPr>
      </w:pPr>
    </w:p>
    <w:p w:rsidR="00CE143C" w:rsidRPr="00CE143C" w:rsidRDefault="00CE143C" w:rsidP="00CE143C">
      <w:pPr>
        <w:pStyle w:val="ConsPlusTitle"/>
        <w:jc w:val="center"/>
        <w:outlineLvl w:val="1"/>
        <w:rPr>
          <w:rFonts w:ascii="Times New Roman" w:hAnsi="Times New Roman" w:cs="Times New Roman"/>
          <w:b w:val="0"/>
          <w:sz w:val="28"/>
          <w:szCs w:val="28"/>
        </w:rPr>
      </w:pPr>
      <w:r w:rsidRPr="00CE143C">
        <w:rPr>
          <w:rFonts w:ascii="Times New Roman" w:hAnsi="Times New Roman" w:cs="Times New Roman"/>
          <w:b w:val="0"/>
          <w:sz w:val="28"/>
          <w:szCs w:val="28"/>
        </w:rPr>
        <w:t xml:space="preserve">Раздел 4.Порядок и формы контроля исполнения муниципальной функции </w:t>
      </w:r>
    </w:p>
    <w:p w:rsidR="00CE143C" w:rsidRPr="00CE143C" w:rsidRDefault="00CE143C" w:rsidP="00CE143C">
      <w:pPr>
        <w:pStyle w:val="ConsPlusTitle"/>
        <w:jc w:val="center"/>
        <w:outlineLvl w:val="1"/>
        <w:rPr>
          <w:rFonts w:ascii="Times New Roman" w:hAnsi="Times New Roman" w:cs="Times New Roman"/>
          <w:b w:val="0"/>
          <w:sz w:val="28"/>
          <w:szCs w:val="28"/>
        </w:rPr>
      </w:pPr>
    </w:p>
    <w:p w:rsidR="00CE143C" w:rsidRPr="00CE143C" w:rsidRDefault="00CE143C" w:rsidP="00CE14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E143C">
        <w:rPr>
          <w:rFonts w:ascii="Times New Roman" w:eastAsia="Times New Roman" w:hAnsi="Times New Roman" w:cs="Times New Roman"/>
          <w:sz w:val="28"/>
          <w:szCs w:val="28"/>
        </w:rPr>
        <w:t>4.1.Текущий контроль соблюдения процедур проведения проверок (далее - текущий контроль) осуществляется руководителем органа муниципального контроля.</w:t>
      </w:r>
    </w:p>
    <w:p w:rsidR="00CE143C" w:rsidRPr="00CE143C" w:rsidRDefault="00CE143C" w:rsidP="00CE14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E143C">
        <w:rPr>
          <w:rFonts w:ascii="Times New Roman" w:eastAsia="Times New Roman" w:hAnsi="Times New Roman" w:cs="Times New Roman"/>
          <w:sz w:val="28"/>
          <w:szCs w:val="28"/>
        </w:rPr>
        <w:t>Текущий контроль осуществляется путем проверок соблюдения и исполнения должностными лицами органа муниципального контроля положений настоящего Административного регламента, нормативных правовых актов Российской Федерации, Свердловской области, Березовского городского округа.</w:t>
      </w:r>
    </w:p>
    <w:p w:rsidR="00CE143C" w:rsidRPr="00CE143C" w:rsidRDefault="00CE143C" w:rsidP="00CE14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E143C">
        <w:rPr>
          <w:rFonts w:ascii="Times New Roman" w:eastAsia="Times New Roman" w:hAnsi="Times New Roman" w:cs="Times New Roman"/>
          <w:sz w:val="28"/>
          <w:szCs w:val="28"/>
        </w:rPr>
        <w:t>4.2.Формами контроля над исполнением административных процедур являются плановые и внеплановые проверки.</w:t>
      </w:r>
    </w:p>
    <w:p w:rsidR="00CE143C" w:rsidRPr="00CE143C" w:rsidRDefault="00CE143C" w:rsidP="00CE14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E143C">
        <w:rPr>
          <w:rFonts w:ascii="Times New Roman" w:eastAsia="Times New Roman" w:hAnsi="Times New Roman" w:cs="Times New Roman"/>
          <w:sz w:val="28"/>
          <w:szCs w:val="28"/>
        </w:rPr>
        <w:t>Проверки проводятся с целью предупреждения, выявления и устранения нарушений требований к порядку и сроку проведения муниципального контроля, допущенных специалистами, должностными лицами при выполнении ими административных действий.</w:t>
      </w:r>
    </w:p>
    <w:p w:rsidR="00CE143C" w:rsidRPr="00CE143C" w:rsidRDefault="00CE143C" w:rsidP="00CE14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E143C">
        <w:rPr>
          <w:rFonts w:ascii="Times New Roman" w:eastAsia="Times New Roman" w:hAnsi="Times New Roman" w:cs="Times New Roman"/>
          <w:sz w:val="28"/>
          <w:szCs w:val="28"/>
        </w:rPr>
        <w:t>4.3.Плановые проверки проводятся не реже 1 раза в год.</w:t>
      </w:r>
    </w:p>
    <w:p w:rsidR="00CE143C" w:rsidRPr="00CE143C" w:rsidRDefault="00CE143C" w:rsidP="00CE14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E143C">
        <w:rPr>
          <w:rFonts w:ascii="Times New Roman" w:eastAsia="Times New Roman" w:hAnsi="Times New Roman" w:cs="Times New Roman"/>
          <w:sz w:val="28"/>
          <w:szCs w:val="28"/>
        </w:rPr>
        <w:t>Внеплановые проверки проводятся по мере поступления жалоб юридических лиц, индивидуальных предпринимателей на решения, действия (бездействие) должностных лиц (специалистов) при выполнении ими административных действий.</w:t>
      </w:r>
    </w:p>
    <w:p w:rsidR="00CE143C" w:rsidRPr="00CE143C" w:rsidRDefault="00CE143C" w:rsidP="00CE14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E143C">
        <w:rPr>
          <w:rFonts w:ascii="Times New Roman" w:eastAsia="Times New Roman" w:hAnsi="Times New Roman" w:cs="Times New Roman"/>
          <w:sz w:val="28"/>
          <w:szCs w:val="28"/>
        </w:rPr>
        <w:t>4.4.По результатам проверки в случае выявления нарушений порядка и сроков проведения муниципального контроля осуществляется привлечение виновных должностных лиц органа муниципального контроля к дисциплинарной ответственности в соответствии с действующим законодательством Российской Федерации.</w:t>
      </w:r>
    </w:p>
    <w:p w:rsidR="00CE143C" w:rsidRPr="00CE143C" w:rsidRDefault="00CE143C" w:rsidP="00CE14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E143C">
        <w:rPr>
          <w:rFonts w:ascii="Times New Roman" w:eastAsia="Times New Roman" w:hAnsi="Times New Roman" w:cs="Times New Roman"/>
          <w:sz w:val="28"/>
          <w:szCs w:val="28"/>
        </w:rPr>
        <w:t>4.5.Ответственность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E143C" w:rsidRPr="00CE143C" w:rsidRDefault="00CE143C" w:rsidP="00CE143C">
      <w:pPr>
        <w:autoSpaceDE w:val="0"/>
        <w:autoSpaceDN w:val="0"/>
        <w:adjustRightInd w:val="0"/>
        <w:spacing w:after="0" w:line="240" w:lineRule="auto"/>
        <w:ind w:firstLine="709"/>
        <w:jc w:val="both"/>
        <w:rPr>
          <w:rFonts w:ascii="Times New Roman" w:hAnsi="Times New Roman" w:cs="Times New Roman"/>
          <w:sz w:val="28"/>
          <w:szCs w:val="28"/>
        </w:rPr>
      </w:pPr>
      <w:r w:rsidRPr="00CE143C">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осуществляется привлечение виновных уполномоченных лиц </w:t>
      </w:r>
      <w:r w:rsidRPr="00CE143C">
        <w:rPr>
          <w:rFonts w:ascii="Times New Roman" w:hAnsi="Times New Roman" w:cs="Times New Roman"/>
          <w:sz w:val="28"/>
          <w:szCs w:val="28"/>
        </w:rPr>
        <w:lastRenderedPageBreak/>
        <w:t>муниципального контроля к ответственности в соответствии с законодательством Российской Федерации.</w:t>
      </w:r>
    </w:p>
    <w:p w:rsidR="00CE143C" w:rsidRPr="00CE143C" w:rsidRDefault="00CE143C" w:rsidP="00CE143C">
      <w:pPr>
        <w:autoSpaceDE w:val="0"/>
        <w:autoSpaceDN w:val="0"/>
        <w:adjustRightInd w:val="0"/>
        <w:spacing w:after="0" w:line="240" w:lineRule="auto"/>
        <w:ind w:firstLine="709"/>
        <w:jc w:val="both"/>
        <w:rPr>
          <w:rFonts w:ascii="Times New Roman" w:hAnsi="Times New Roman" w:cs="Times New Roman"/>
          <w:sz w:val="28"/>
          <w:szCs w:val="28"/>
        </w:rPr>
      </w:pPr>
      <w:r w:rsidRPr="00CE143C">
        <w:rPr>
          <w:rFonts w:ascii="Times New Roman" w:hAnsi="Times New Roman" w:cs="Times New Roman"/>
          <w:sz w:val="28"/>
          <w:szCs w:val="28"/>
        </w:rPr>
        <w:t>Уполномоченные лица муниципального контроля несут персональную ответственность за решения и действия (бездействие), принимаемые (осуществляемые) ими в ходе исполнения муниципальной функции.</w:t>
      </w:r>
    </w:p>
    <w:p w:rsidR="00CE143C" w:rsidRPr="00CE143C" w:rsidRDefault="00CE143C" w:rsidP="00CE14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E143C">
        <w:rPr>
          <w:rFonts w:ascii="Times New Roman" w:eastAsia="Times New Roman" w:hAnsi="Times New Roman" w:cs="Times New Roman"/>
          <w:sz w:val="28"/>
          <w:szCs w:val="28"/>
        </w:rPr>
        <w:t>4.6.Положения, характеризующие требования к порядку и формам контроля за осуществлением муниципального контроля, в том числе со стороны граждан, юридических и физических лиц, индивидуальных предпринимателей.</w:t>
      </w:r>
    </w:p>
    <w:p w:rsidR="00CE143C" w:rsidRPr="00CE143C" w:rsidRDefault="00CE143C" w:rsidP="00CE14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E143C">
        <w:rPr>
          <w:rFonts w:ascii="Times New Roman" w:eastAsia="Times New Roman" w:hAnsi="Times New Roman" w:cs="Times New Roman"/>
          <w:sz w:val="28"/>
          <w:szCs w:val="28"/>
        </w:rPr>
        <w:t>4.6.1.Юридические лица, индивидуальные предприниматели, граждане имеют право на любые предусмотренные законодательством Российской Федерации формы контроля за деятельностью органа муниципального контроля.</w:t>
      </w:r>
    </w:p>
    <w:p w:rsidR="00CE143C" w:rsidRPr="00CE143C" w:rsidRDefault="00CE143C" w:rsidP="00CE14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E143C">
        <w:rPr>
          <w:rFonts w:ascii="Times New Roman" w:eastAsia="Times New Roman" w:hAnsi="Times New Roman" w:cs="Times New Roman"/>
          <w:sz w:val="28"/>
          <w:szCs w:val="28"/>
        </w:rPr>
        <w:t>4.6.2.Юридические лица, индивидуальные предприниматели, граждане вправе:</w:t>
      </w:r>
    </w:p>
    <w:p w:rsidR="00CE143C" w:rsidRPr="00CE143C" w:rsidRDefault="00CE143C" w:rsidP="00CE14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E143C">
        <w:rPr>
          <w:rFonts w:ascii="Times New Roman" w:eastAsia="Times New Roman" w:hAnsi="Times New Roman" w:cs="Times New Roman"/>
          <w:sz w:val="28"/>
          <w:szCs w:val="28"/>
        </w:rPr>
        <w:t>1)обращаться в органы прокуратуры с просьбой принести протест на противоречащие закону правовые акты, на основании которых проводятся (проводились) проверки;</w:t>
      </w:r>
    </w:p>
    <w:p w:rsidR="00CE143C" w:rsidRPr="00CE143C" w:rsidRDefault="00CE143C" w:rsidP="00CE14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E143C">
        <w:rPr>
          <w:rFonts w:ascii="Times New Roman" w:eastAsia="Times New Roman" w:hAnsi="Times New Roman" w:cs="Times New Roman"/>
          <w:sz w:val="28"/>
          <w:szCs w:val="28"/>
        </w:rPr>
        <w:t>2)обращаться в суд в защиту нарушенных при осуществлении муниципального контроля прав и (или) законных интересов.</w:t>
      </w:r>
    </w:p>
    <w:p w:rsidR="00CE143C" w:rsidRPr="00CE143C" w:rsidRDefault="00CE143C" w:rsidP="00CE143C">
      <w:pPr>
        <w:autoSpaceDE w:val="0"/>
        <w:autoSpaceDN w:val="0"/>
        <w:adjustRightInd w:val="0"/>
        <w:spacing w:after="0" w:line="240" w:lineRule="auto"/>
        <w:jc w:val="both"/>
        <w:rPr>
          <w:rFonts w:ascii="Times New Roman" w:hAnsi="Times New Roman" w:cs="Times New Roman"/>
          <w:sz w:val="28"/>
          <w:szCs w:val="28"/>
        </w:rPr>
      </w:pPr>
    </w:p>
    <w:p w:rsidR="00CE143C" w:rsidRPr="00CE143C" w:rsidRDefault="00CE143C" w:rsidP="00CE143C">
      <w:pPr>
        <w:pStyle w:val="ConsPlusTitle"/>
        <w:jc w:val="center"/>
        <w:outlineLvl w:val="1"/>
        <w:rPr>
          <w:rFonts w:ascii="Times New Roman" w:hAnsi="Times New Roman" w:cs="Times New Roman"/>
          <w:sz w:val="28"/>
          <w:szCs w:val="28"/>
        </w:rPr>
      </w:pPr>
      <w:r w:rsidRPr="00CE143C">
        <w:rPr>
          <w:rFonts w:ascii="Times New Roman" w:hAnsi="Times New Roman" w:cs="Times New Roman"/>
          <w:b w:val="0"/>
          <w:sz w:val="28"/>
          <w:szCs w:val="28"/>
        </w:rPr>
        <w:t xml:space="preserve">Раздел 5.Досудебный (внесудебный) порядок обжалования решений и действий (бездействия) органа, принимаемых (осуществляемых) при исполнении муниципальной функции, а также их должностных лиц </w:t>
      </w:r>
    </w:p>
    <w:p w:rsidR="00CE143C" w:rsidRPr="00CE143C" w:rsidRDefault="00CE143C" w:rsidP="00CE143C">
      <w:pPr>
        <w:pStyle w:val="ConsPlusNormal"/>
        <w:rPr>
          <w:rFonts w:ascii="Times New Roman" w:hAnsi="Times New Roman" w:cs="Times New Roman"/>
          <w:sz w:val="28"/>
          <w:szCs w:val="28"/>
        </w:rPr>
      </w:pP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5.1.Заинтересованные лица имеют право на досудебное (внесудебное) обжалование решений и действий (бездействия) органа муниципального контроля, а также его должностных лиц.</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5.2.Предметом обжалования являются: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нарушение прав и законных интересов юридических лиц, индивидуальных предпринимателей и граждан;</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неправомерные решения, действия (бездействие) должностных лиц органа муниципального контроля, принятые (осуществленные) в ходе осуществления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нарушение требований настоящего Административного регламента;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некорректное поведение или нарушение служебной этики должностными лицами органа муниципального контроля.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5.3.Ответ на жалобу не дается в следующих случаях:</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в письменном обращении не указаны фамилия гражданина или наименование юридического лица, направившего обращение, а также почтовый адрес, адрес электронной почты, по которому должен быть направлен ответ;</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в обращении обжалуется судебное решение;</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lastRenderedPageBreak/>
        <w:t>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текст письменного обращения не поддается прочтению;</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в письменном обращении гражданина или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в течение срока, предусмотренного для рассмотрения жалобы, от заинтересованного лица поступило заявление об отзыве поданной жалобы.</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Основанием для приостановления рассмотрения жалобы является письменное обращение заявителя о приостановлении рассмотрения жалобы.</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Решение о приостановлении рассмотрения жалобы принимает должностное лицо, на чье имя поступила жалоба.</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5.4.Жалоба может быть направлена по почте, с использованием: официального сайта администрации Березовского городского округа в информационно-телекоммуникационной сети Интернет, а также может быть принята на личном приеме заявителя.</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5.5.Жалоба подлежит рассмотрению в течение тридцати рабочих дней со дня ее регистрации, а в случае обжалования отказа органа,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десяти рабочих дней со дня ее регистрации.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5.6.По результатам рассмотрения жалобы принимается одно из следующих решений:</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1)об удовлетворении жалобы;</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2)об отказе в удовлетворении жалобы.</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5.7.О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CE143C" w:rsidRPr="00CE143C" w:rsidRDefault="00CE143C" w:rsidP="00CE143C">
      <w:pPr>
        <w:pStyle w:val="ConsPlusNormal"/>
        <w:ind w:firstLine="709"/>
        <w:jc w:val="both"/>
        <w:rPr>
          <w:rFonts w:ascii="Times New Roman" w:hAnsi="Times New Roman" w:cs="Times New Roman"/>
          <w:sz w:val="28"/>
          <w:szCs w:val="28"/>
        </w:rPr>
      </w:pPr>
      <w:r w:rsidRPr="00CE143C">
        <w:rPr>
          <w:rFonts w:ascii="Times New Roman" w:hAnsi="Times New Roman" w:cs="Times New Roman"/>
          <w:sz w:val="28"/>
          <w:szCs w:val="28"/>
        </w:rPr>
        <w:t>5.8.В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принимает необходимые меры в соответствии с действующим законодательством Российской Федерации.</w:t>
      </w:r>
    </w:p>
    <w:p w:rsidR="00CE143C" w:rsidRPr="00CE143C" w:rsidRDefault="00CE143C" w:rsidP="00CE143C">
      <w:pPr>
        <w:pStyle w:val="ConsPlusNormal"/>
        <w:outlineLvl w:val="1"/>
        <w:rPr>
          <w:rFonts w:ascii="Times New Roman" w:hAnsi="Times New Roman" w:cs="Times New Roman"/>
          <w:sz w:val="28"/>
          <w:szCs w:val="28"/>
        </w:rPr>
      </w:pPr>
    </w:p>
    <w:p w:rsidR="00A70EBA" w:rsidRPr="00CE143C" w:rsidRDefault="00A70EBA" w:rsidP="00CE143C">
      <w:pPr>
        <w:spacing w:after="0" w:line="240" w:lineRule="auto"/>
        <w:rPr>
          <w:rFonts w:ascii="Times New Roman" w:hAnsi="Times New Roman" w:cs="Times New Roman"/>
          <w:sz w:val="28"/>
          <w:szCs w:val="28"/>
        </w:rPr>
      </w:pPr>
    </w:p>
    <w:sectPr w:rsidR="00A70EBA" w:rsidRPr="00CE143C" w:rsidSect="00CE143C">
      <w:headerReference w:type="default" r:id="rId16"/>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EBA" w:rsidRDefault="00A70EBA" w:rsidP="00CE143C">
      <w:pPr>
        <w:spacing w:after="0" w:line="240" w:lineRule="auto"/>
      </w:pPr>
      <w:r>
        <w:separator/>
      </w:r>
    </w:p>
  </w:endnote>
  <w:endnote w:type="continuationSeparator" w:id="1">
    <w:p w:rsidR="00A70EBA" w:rsidRDefault="00A70EBA" w:rsidP="00CE1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EBA" w:rsidRDefault="00A70EBA" w:rsidP="00CE143C">
      <w:pPr>
        <w:spacing w:after="0" w:line="240" w:lineRule="auto"/>
      </w:pPr>
      <w:r>
        <w:separator/>
      </w:r>
    </w:p>
  </w:footnote>
  <w:footnote w:type="continuationSeparator" w:id="1">
    <w:p w:rsidR="00A70EBA" w:rsidRDefault="00A70EBA" w:rsidP="00CE14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2659"/>
      <w:docPartObj>
        <w:docPartGallery w:val="Page Numbers (Top of Page)"/>
        <w:docPartUnique/>
      </w:docPartObj>
    </w:sdtPr>
    <w:sdtContent>
      <w:p w:rsidR="00CE143C" w:rsidRDefault="00CE143C">
        <w:pPr>
          <w:pStyle w:val="a3"/>
          <w:jc w:val="center"/>
        </w:pPr>
        <w:fldSimple w:instr=" PAGE   \* MERGEFORMAT ">
          <w:r w:rsidR="0056083C">
            <w:rPr>
              <w:noProof/>
            </w:rPr>
            <w:t>18</w:t>
          </w:r>
        </w:fldSimple>
      </w:p>
    </w:sdtContent>
  </w:sdt>
  <w:p w:rsidR="00CE143C" w:rsidRDefault="00CE143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E143C"/>
    <w:rsid w:val="0056083C"/>
    <w:rsid w:val="00A70EBA"/>
    <w:rsid w:val="00CE1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43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E143C"/>
    <w:pPr>
      <w:widowControl w:val="0"/>
      <w:autoSpaceDE w:val="0"/>
      <w:autoSpaceDN w:val="0"/>
      <w:spacing w:after="0" w:line="240" w:lineRule="auto"/>
    </w:pPr>
    <w:rPr>
      <w:rFonts w:ascii="Calibri" w:eastAsia="Times New Roman" w:hAnsi="Calibri" w:cs="Calibri"/>
      <w:b/>
      <w:szCs w:val="20"/>
    </w:rPr>
  </w:style>
  <w:style w:type="paragraph" w:customStyle="1" w:styleId="msonormalmailrucssattributepostfix">
    <w:name w:val="msonormal_mailru_css_attribute_postfix"/>
    <w:basedOn w:val="a"/>
    <w:rsid w:val="00CE1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143C"/>
  </w:style>
  <w:style w:type="paragraph" w:styleId="a3">
    <w:name w:val="header"/>
    <w:basedOn w:val="a"/>
    <w:link w:val="a4"/>
    <w:uiPriority w:val="99"/>
    <w:unhideWhenUsed/>
    <w:rsid w:val="00CE14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143C"/>
  </w:style>
  <w:style w:type="paragraph" w:styleId="a5">
    <w:name w:val="footer"/>
    <w:basedOn w:val="a"/>
    <w:link w:val="a6"/>
    <w:uiPriority w:val="99"/>
    <w:semiHidden/>
    <w:unhideWhenUsed/>
    <w:rsid w:val="00CE143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14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1347571DDC1C4650B817A3B048E099D5827D09077F9F2D397BDAF95F5490A80CC34FCB71A1A7B47DFD868551R6G6G" TargetMode="External"/><Relationship Id="rId13" Type="http://schemas.openxmlformats.org/officeDocument/2006/relationships/hyperlink" Target="consultantplus://offline/ref=E01347571DDC1C4650B817A3B048E099D5807F040C789F2D397BDAF95F5490A80CC34FCB71A1A7B47DFD868551R6G6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01347571DDC1C4650B817A3B048E099D5837B06027A9F2D397BDAF95F5490A81EC317C773A9B9B47FE8D0D4143A549C04F1A4E8334E26BARDG4G" TargetMode="External"/><Relationship Id="rId12" Type="http://schemas.openxmlformats.org/officeDocument/2006/relationships/hyperlink" Target="consultantplus://offline/ref=E01347571DDC1C4650B817A3B048E099D5807F040C789F2D397BDAF95F5490A81EC317C775AFB2E029A7D1885267479E09F1A6ED2CR4G5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E01347571DDC1C4650B817A3B048E099D5807F040C789F2D397BDAF95F5490A80CC34FCB71A1A7B47DFD868551R6G6G" TargetMode="External"/><Relationship Id="rId11" Type="http://schemas.openxmlformats.org/officeDocument/2006/relationships/hyperlink" Target="consultantplus://offline/ref=E01347571DDC1C4650B817A3B048E099D5807F040C789F2D397BDAF95F5490A81EC317C773A9B8B37FE8D0D4143A549C04F1A4E8334E26BARDG4G" TargetMode="External"/><Relationship Id="rId5" Type="http://schemas.openxmlformats.org/officeDocument/2006/relationships/endnotes" Target="endnotes.xml"/><Relationship Id="rId15" Type="http://schemas.openxmlformats.org/officeDocument/2006/relationships/hyperlink" Target="consultantplus://offline/ref=E01347571DDC1C4650B817A3B048E099D5807F040C789F2D397BDAF95F5490A81EC317C773A9B8B17FE8D0D4143A549C04F1A4E8334E26BARDG4G" TargetMode="External"/><Relationship Id="rId10" Type="http://schemas.openxmlformats.org/officeDocument/2006/relationships/hyperlink" Target="consultantplus://offline/ref=E01347571DDC1C4650B817A3B048E099D5807F040C789F2D397BDAF95F5490A80CC34FCB71A1A7B47DFD868551R6G6G" TargetMode="External"/><Relationship Id="rId4" Type="http://schemas.openxmlformats.org/officeDocument/2006/relationships/footnotes" Target="footnotes.xml"/><Relationship Id="rId9" Type="http://schemas.openxmlformats.org/officeDocument/2006/relationships/hyperlink" Target="consultantplus://offline/ref=E01347571DDC1C4650B817A3B048E099D5807F040C789F2D397BDAF95F5490A81EC317C773A9B8B47BE8D0D4143A549C04F1A4E8334E26BARDG4G" TargetMode="External"/><Relationship Id="rId14" Type="http://schemas.openxmlformats.org/officeDocument/2006/relationships/hyperlink" Target="consultantplus://offline/ref=E01347571DDC1C4650B817A3B048E099D5807F040C789F2D397BDAF95F5490A81EC317C476A1B2E029A7D1885267479E09F1A6ED2CR4G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7817</Words>
  <Characters>44563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2</cp:revision>
  <dcterms:created xsi:type="dcterms:W3CDTF">2019-06-10T09:44:00Z</dcterms:created>
  <dcterms:modified xsi:type="dcterms:W3CDTF">2019-06-10T09:56:00Z</dcterms:modified>
</cp:coreProperties>
</file>