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186089" w:rsidRDefault="000A6572" w:rsidP="0018608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776CB4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28</w:t>
      </w:r>
      <w:r w:rsidR="004C503A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AD16BD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05</w:t>
      </w:r>
      <w:r w:rsidR="004C503A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530D66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42</w:t>
      </w:r>
      <w:r w:rsidR="00186089" w:rsidRPr="00186089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</w:p>
    <w:p w:rsidR="005955CC" w:rsidRPr="00186089" w:rsidRDefault="005955CC" w:rsidP="0018608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186089" w:rsidRDefault="00FA4064" w:rsidP="0018608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186089" w:rsidRDefault="001C719D" w:rsidP="00186089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86089" w:rsidRPr="00186089" w:rsidRDefault="00186089" w:rsidP="00186089">
      <w:pPr>
        <w:pStyle w:val="Bodytext30"/>
        <w:shd w:val="clear" w:color="auto" w:fill="auto"/>
        <w:spacing w:before="0" w:line="240" w:lineRule="auto"/>
        <w:rPr>
          <w:b/>
          <w:i/>
          <w:sz w:val="27"/>
          <w:szCs w:val="27"/>
        </w:rPr>
      </w:pPr>
      <w:r w:rsidRPr="00186089">
        <w:rPr>
          <w:b/>
          <w:i/>
          <w:sz w:val="27"/>
          <w:szCs w:val="27"/>
        </w:rPr>
        <w:t>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186089" w:rsidRPr="00186089" w:rsidRDefault="00186089" w:rsidP="001860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86089" w:rsidRPr="00186089" w:rsidRDefault="00186089" w:rsidP="0018608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7"/>
          <w:szCs w:val="27"/>
        </w:rPr>
      </w:pPr>
      <w:proofErr w:type="gramStart"/>
      <w:r w:rsidRPr="00186089">
        <w:rPr>
          <w:color w:val="auto"/>
          <w:sz w:val="27"/>
          <w:szCs w:val="27"/>
        </w:rPr>
        <w:t xml:space="preserve">В соответствии </w:t>
      </w:r>
      <w:r w:rsidR="005C0D80">
        <w:rPr>
          <w:color w:val="auto"/>
          <w:sz w:val="27"/>
          <w:szCs w:val="27"/>
        </w:rPr>
        <w:t xml:space="preserve">с </w:t>
      </w:r>
      <w:r w:rsidRPr="00186089">
        <w:rPr>
          <w:color w:val="auto"/>
          <w:sz w:val="27"/>
          <w:szCs w:val="27"/>
        </w:rPr>
        <w:t>Федеральным законом от 27 июля 2010 года №210-ФЗ «Об организации предоставления государственных и муниципальных услуг»,             пунктом 6 постановления Правительства Свердловской области от 17 октября 2018 года №697-ПП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на основании постановления администрации Березовского городского округа от 25 декабря 2018 года №1142 «О</w:t>
      </w:r>
      <w:proofErr w:type="gramEnd"/>
      <w:r w:rsidRPr="00186089">
        <w:rPr>
          <w:color w:val="auto"/>
          <w:sz w:val="27"/>
          <w:szCs w:val="27"/>
        </w:rPr>
        <w:t xml:space="preserve">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</w:p>
    <w:p w:rsidR="00186089" w:rsidRPr="00186089" w:rsidRDefault="00186089" w:rsidP="00186089">
      <w:pPr>
        <w:pStyle w:val="Bodytext40"/>
        <w:shd w:val="clear" w:color="auto" w:fill="auto"/>
        <w:spacing w:line="240" w:lineRule="auto"/>
        <w:ind w:hanging="40"/>
        <w:rPr>
          <w:sz w:val="27"/>
          <w:szCs w:val="27"/>
        </w:rPr>
      </w:pPr>
      <w:r w:rsidRPr="00186089">
        <w:rPr>
          <w:sz w:val="27"/>
          <w:szCs w:val="27"/>
        </w:rPr>
        <w:t>ПОСТАНОВЛЯЕТ:</w:t>
      </w:r>
    </w:p>
    <w:p w:rsidR="00186089" w:rsidRPr="00186089" w:rsidRDefault="00186089" w:rsidP="00186089">
      <w:pPr>
        <w:pStyle w:val="Bodytext30"/>
        <w:spacing w:before="0" w:line="240" w:lineRule="auto"/>
        <w:ind w:firstLine="709"/>
        <w:jc w:val="both"/>
        <w:rPr>
          <w:sz w:val="27"/>
          <w:szCs w:val="27"/>
        </w:rPr>
      </w:pPr>
      <w:r w:rsidRPr="00186089">
        <w:rPr>
          <w:sz w:val="27"/>
          <w:szCs w:val="27"/>
        </w:rPr>
        <w:t>1.Утвердить Административный регламент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(прилагается).</w:t>
      </w:r>
    </w:p>
    <w:p w:rsidR="00186089" w:rsidRPr="00186089" w:rsidRDefault="00186089" w:rsidP="00186089">
      <w:pPr>
        <w:pStyle w:val="Bodytext30"/>
        <w:spacing w:before="0" w:line="240" w:lineRule="auto"/>
        <w:ind w:firstLine="709"/>
        <w:jc w:val="both"/>
        <w:rPr>
          <w:sz w:val="27"/>
          <w:szCs w:val="27"/>
        </w:rPr>
      </w:pPr>
      <w:r w:rsidRPr="00186089">
        <w:rPr>
          <w:sz w:val="27"/>
          <w:szCs w:val="27"/>
        </w:rPr>
        <w:t xml:space="preserve">2.Постановление администрации Березовского городского округа от 02.12.2014 №664 «Об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признать утратившим силу. </w:t>
      </w:r>
    </w:p>
    <w:p w:rsidR="00186089" w:rsidRPr="00186089" w:rsidRDefault="00186089" w:rsidP="00186089">
      <w:pPr>
        <w:pStyle w:val="Bodytext30"/>
        <w:spacing w:before="0" w:line="240" w:lineRule="auto"/>
        <w:ind w:firstLine="709"/>
        <w:jc w:val="both"/>
        <w:rPr>
          <w:sz w:val="27"/>
          <w:szCs w:val="27"/>
        </w:rPr>
      </w:pPr>
      <w:r w:rsidRPr="00186089">
        <w:rPr>
          <w:sz w:val="27"/>
          <w:szCs w:val="27"/>
        </w:rPr>
        <w:t>3.Опубликовать настоящее постановление в газете «Березовский рабочий», разместить на официальном сайте администрации Березовского городского округа в сети Интернет (</w:t>
      </w:r>
      <w:proofErr w:type="spellStart"/>
      <w:r w:rsidRPr="00186089">
        <w:rPr>
          <w:sz w:val="27"/>
          <w:szCs w:val="27"/>
        </w:rPr>
        <w:t>березовский</w:t>
      </w:r>
      <w:proofErr w:type="gramStart"/>
      <w:r w:rsidRPr="00186089">
        <w:rPr>
          <w:sz w:val="27"/>
          <w:szCs w:val="27"/>
        </w:rPr>
        <w:t>.р</w:t>
      </w:r>
      <w:proofErr w:type="gramEnd"/>
      <w:r w:rsidRPr="00186089">
        <w:rPr>
          <w:sz w:val="27"/>
          <w:szCs w:val="27"/>
        </w:rPr>
        <w:t>ф</w:t>
      </w:r>
      <w:proofErr w:type="spellEnd"/>
      <w:r w:rsidRPr="00186089">
        <w:rPr>
          <w:sz w:val="27"/>
          <w:szCs w:val="27"/>
        </w:rPr>
        <w:t>).</w:t>
      </w:r>
    </w:p>
    <w:p w:rsidR="00186089" w:rsidRPr="00186089" w:rsidRDefault="00186089" w:rsidP="00186089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7"/>
          <w:szCs w:val="27"/>
        </w:rPr>
      </w:pPr>
      <w:r w:rsidRPr="00186089">
        <w:rPr>
          <w:sz w:val="27"/>
          <w:szCs w:val="27"/>
        </w:rPr>
        <w:t>4.</w:t>
      </w:r>
      <w:proofErr w:type="gramStart"/>
      <w:r w:rsidRPr="00186089">
        <w:rPr>
          <w:sz w:val="27"/>
          <w:szCs w:val="27"/>
        </w:rPr>
        <w:t>Контроль за</w:t>
      </w:r>
      <w:proofErr w:type="gramEnd"/>
      <w:r w:rsidRPr="00186089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186089">
        <w:rPr>
          <w:sz w:val="27"/>
          <w:szCs w:val="27"/>
        </w:rPr>
        <w:t>Дорохину</w:t>
      </w:r>
      <w:proofErr w:type="spellEnd"/>
      <w:r w:rsidRPr="00186089">
        <w:rPr>
          <w:sz w:val="27"/>
          <w:szCs w:val="27"/>
        </w:rPr>
        <w:t> М.Д.</w:t>
      </w:r>
    </w:p>
    <w:p w:rsidR="00186089" w:rsidRPr="00186089" w:rsidRDefault="00186089" w:rsidP="0018608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3669F" w:rsidRPr="00186089" w:rsidRDefault="0003669F" w:rsidP="001860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76CB4" w:rsidRPr="00186089" w:rsidRDefault="00776CB4" w:rsidP="001860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6089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186089" w:rsidRDefault="00776CB4" w:rsidP="00776CB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86089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           </w:t>
      </w:r>
      <w:r w:rsidR="00186089">
        <w:rPr>
          <w:rFonts w:ascii="Times New Roman" w:hAnsi="Times New Roman" w:cs="Times New Roman"/>
          <w:sz w:val="27"/>
          <w:szCs w:val="27"/>
        </w:rPr>
        <w:t xml:space="preserve">     </w:t>
      </w:r>
      <w:r w:rsidRPr="00186089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186089" w:rsidSect="00AC1061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B8" w:rsidRDefault="00A77FB8" w:rsidP="009F5AFA">
      <w:pPr>
        <w:spacing w:after="0" w:line="240" w:lineRule="auto"/>
      </w:pPr>
      <w:r>
        <w:separator/>
      </w:r>
    </w:p>
  </w:endnote>
  <w:endnote w:type="continuationSeparator" w:id="0">
    <w:p w:rsidR="00A77FB8" w:rsidRDefault="00A77FB8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B8" w:rsidRDefault="00A77FB8" w:rsidP="009F5AFA">
      <w:pPr>
        <w:spacing w:after="0" w:line="240" w:lineRule="auto"/>
      </w:pPr>
      <w:r>
        <w:separator/>
      </w:r>
    </w:p>
  </w:footnote>
  <w:footnote w:type="continuationSeparator" w:id="0">
    <w:p w:rsidR="00A77FB8" w:rsidRDefault="00A77FB8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647C6D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60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089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031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7893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D80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47C6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77FB8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character" w:customStyle="1" w:styleId="Bodytext4">
    <w:name w:val="Body text (4)_"/>
    <w:link w:val="Bodytext40"/>
    <w:locked/>
    <w:rsid w:val="0018608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186089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186089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186089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68EE-795D-463A-84C0-BB09D04D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907</cp:revision>
  <cp:lastPrinted>2019-05-29T11:05:00Z</cp:lastPrinted>
  <dcterms:created xsi:type="dcterms:W3CDTF">2017-01-12T09:42:00Z</dcterms:created>
  <dcterms:modified xsi:type="dcterms:W3CDTF">2019-05-29T11:05:00Z</dcterms:modified>
</cp:coreProperties>
</file>