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F38" w:rsidRDefault="00415F38" w:rsidP="00415F38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75456" w:rsidRDefault="00675456" w:rsidP="00415F38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15F38" w:rsidRDefault="00415F38" w:rsidP="00415F38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15F38" w:rsidRDefault="00415F38" w:rsidP="00415F38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15F38" w:rsidRPr="00415F38" w:rsidRDefault="00415F38" w:rsidP="00415F3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26.02.2016             131</w:t>
      </w:r>
    </w:p>
    <w:p w:rsidR="00415F38" w:rsidRDefault="00415F38" w:rsidP="00415F38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15F38" w:rsidRDefault="00415F38" w:rsidP="00415F38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15F38" w:rsidRDefault="00415F38" w:rsidP="00415F38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15F38" w:rsidRDefault="00415F38" w:rsidP="00415F38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15F38" w:rsidRPr="00415F38" w:rsidRDefault="00415F38" w:rsidP="00415F38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15F38">
        <w:rPr>
          <w:rFonts w:ascii="Times New Roman" w:hAnsi="Times New Roman" w:cs="Times New Roman"/>
          <w:b/>
          <w:i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415F38">
        <w:rPr>
          <w:rFonts w:ascii="Times New Roman" w:hAnsi="Times New Roman" w:cs="Times New Roman"/>
          <w:b/>
          <w:i/>
          <w:sz w:val="28"/>
          <w:szCs w:val="28"/>
        </w:rPr>
        <w:t xml:space="preserve">дминистративного регламента предоставления муниципальной услуги </w:t>
      </w:r>
      <w:r w:rsidRPr="00415F38">
        <w:rPr>
          <w:rFonts w:ascii="Times New Roman" w:hAnsi="Times New Roman" w:cs="Times New Roman"/>
          <w:b/>
          <w:i/>
          <w:sz w:val="28"/>
        </w:rPr>
        <w:t>«Предоставление земельных участков  для ведения садоводства в порядке приватизации</w:t>
      </w:r>
      <w:r w:rsidRPr="00415F3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15F38" w:rsidRDefault="00415F38" w:rsidP="00415F38">
      <w:pPr>
        <w:pStyle w:val="ConsPlusNormal"/>
        <w:ind w:firstLine="709"/>
        <w:jc w:val="center"/>
        <w:rPr>
          <w:rFonts w:ascii="Times New Roman" w:hAnsi="Times New Roman" w:cs="Times New Roman"/>
          <w:sz w:val="28"/>
        </w:rPr>
      </w:pPr>
    </w:p>
    <w:p w:rsidR="00415F38" w:rsidRDefault="00415F38" w:rsidP="00415F38">
      <w:pPr>
        <w:pStyle w:val="a3"/>
      </w:pPr>
      <w:r>
        <w:t xml:space="preserve">    </w:t>
      </w:r>
      <w:r>
        <w:tab/>
      </w:r>
      <w:proofErr w:type="gramStart"/>
      <w:r>
        <w:t>В целях реализации Федерального закона от 27.07.2010 №210-ФЗ «Об организации предоставления государственных и муниципальных услуг», постановления администрации Березовского городского округа от 10.12.2013 №737 «Об утверждении Перечня  муниципальных услуг, предоставляемых органами местного самоуправления и муниципальными учреждениями в Березовском городском округе», руководствуясь Уставом Березовского городского округа,  постановлением администрации Березовского городского округа от 06.03.2012 №125 «Об утверждении Порядка разработки и проведения экспертизы проектов</w:t>
      </w:r>
      <w:proofErr w:type="gramEnd"/>
      <w:r>
        <w:t xml:space="preserve"> административных регламентов предоставления муниципальных услуг органами местного самоуправления Березовского городского округа и утверждения соответствующих регламентов»,</w:t>
      </w:r>
    </w:p>
    <w:p w:rsidR="00415F38" w:rsidRDefault="00415F38" w:rsidP="00415F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ПОСТАНОВЛЯЮ: </w:t>
      </w:r>
    </w:p>
    <w:p w:rsidR="00415F38" w:rsidRDefault="00415F38" w:rsidP="00415F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Административный регламент предоставления муниципальной услуги </w:t>
      </w:r>
      <w:r>
        <w:rPr>
          <w:sz w:val="28"/>
        </w:rPr>
        <w:t>«Предоставление земельных участков  для ведения садоводства в порядке приватизации</w:t>
      </w:r>
      <w:r>
        <w:rPr>
          <w:sz w:val="28"/>
          <w:szCs w:val="20"/>
        </w:rPr>
        <w:t>»</w:t>
      </w:r>
      <w:r>
        <w:rPr>
          <w:sz w:val="28"/>
          <w:szCs w:val="28"/>
        </w:rPr>
        <w:t xml:space="preserve"> (прилагается).</w:t>
      </w:r>
    </w:p>
    <w:p w:rsidR="00415F38" w:rsidRDefault="00415F38" w:rsidP="00415F38">
      <w:pPr>
        <w:pStyle w:val="a5"/>
        <w:ind w:firstLine="709"/>
      </w:pPr>
      <w:r>
        <w:t>2.Опубликовать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415F38" w:rsidRDefault="00415F38" w:rsidP="00415F38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Считать утратившим силу постановление администрации Березовского городского округа от 12.12.2014 №690 «Об утверждении Административного регламента предоставления муниципальной услуги «Предоставление земельных участков для ведения садоводства в порядке приватизации». </w:t>
      </w:r>
    </w:p>
    <w:p w:rsidR="00415F38" w:rsidRDefault="00415F38" w:rsidP="00415F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>
        <w:rPr>
          <w:sz w:val="28"/>
          <w:szCs w:val="28"/>
        </w:rPr>
        <w:t>Коргуля</w:t>
      </w:r>
      <w:proofErr w:type="spellEnd"/>
      <w:r w:rsidRPr="00415F38">
        <w:rPr>
          <w:sz w:val="28"/>
          <w:szCs w:val="28"/>
        </w:rPr>
        <w:t xml:space="preserve"> </w:t>
      </w:r>
      <w:r>
        <w:rPr>
          <w:sz w:val="28"/>
          <w:szCs w:val="28"/>
        </w:rPr>
        <w:t>А.Г.</w:t>
      </w:r>
    </w:p>
    <w:p w:rsidR="00415F38" w:rsidRDefault="00415F38" w:rsidP="00415F38">
      <w:pPr>
        <w:jc w:val="both"/>
        <w:rPr>
          <w:sz w:val="28"/>
          <w:szCs w:val="28"/>
        </w:rPr>
      </w:pPr>
    </w:p>
    <w:p w:rsidR="00415F38" w:rsidRDefault="00415F38" w:rsidP="00415F38">
      <w:pPr>
        <w:jc w:val="both"/>
        <w:rPr>
          <w:sz w:val="28"/>
          <w:szCs w:val="28"/>
        </w:rPr>
      </w:pPr>
    </w:p>
    <w:p w:rsidR="00415F38" w:rsidRDefault="00415F38" w:rsidP="00415F38">
      <w:pPr>
        <w:jc w:val="both"/>
        <w:rPr>
          <w:sz w:val="28"/>
          <w:szCs w:val="28"/>
        </w:rPr>
      </w:pPr>
    </w:p>
    <w:p w:rsidR="00415F38" w:rsidRDefault="00415F38" w:rsidP="00415F38">
      <w:pPr>
        <w:jc w:val="both"/>
        <w:rPr>
          <w:sz w:val="28"/>
          <w:szCs w:val="28"/>
        </w:rPr>
      </w:pPr>
    </w:p>
    <w:p w:rsidR="00415F38" w:rsidRDefault="00415F38" w:rsidP="00415F38">
      <w:pPr>
        <w:rPr>
          <w:sz w:val="28"/>
          <w:szCs w:val="28"/>
        </w:rPr>
      </w:pPr>
      <w:r>
        <w:rPr>
          <w:sz w:val="28"/>
          <w:szCs w:val="28"/>
        </w:rPr>
        <w:t xml:space="preserve">Глава Березовского городского округа,                                                </w:t>
      </w:r>
    </w:p>
    <w:p w:rsidR="00415F38" w:rsidRDefault="00415F38" w:rsidP="00415F38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Pr="00415F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Е.Р.Писцов</w:t>
      </w:r>
    </w:p>
    <w:p w:rsidR="0071679E" w:rsidRDefault="0071679E"/>
    <w:sectPr w:rsidR="0071679E" w:rsidSect="00415F38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15F38"/>
    <w:rsid w:val="000D43DB"/>
    <w:rsid w:val="00140C2B"/>
    <w:rsid w:val="00415F38"/>
    <w:rsid w:val="00675456"/>
    <w:rsid w:val="0071679E"/>
    <w:rsid w:val="007E0E2F"/>
    <w:rsid w:val="008643FB"/>
    <w:rsid w:val="008B21DA"/>
    <w:rsid w:val="00923A51"/>
    <w:rsid w:val="00B533FF"/>
    <w:rsid w:val="00CF49E8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38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15F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F38"/>
    <w:rPr>
      <w:rFonts w:eastAsia="Times New Roman" w:cs="Times New Roman"/>
      <w:b/>
      <w:bCs/>
      <w:color w:val="auto"/>
      <w:kern w:val="36"/>
      <w:sz w:val="48"/>
      <w:szCs w:val="48"/>
    </w:rPr>
  </w:style>
  <w:style w:type="paragraph" w:styleId="a3">
    <w:name w:val="Body Text"/>
    <w:basedOn w:val="a"/>
    <w:link w:val="a4"/>
    <w:semiHidden/>
    <w:unhideWhenUsed/>
    <w:rsid w:val="00415F38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415F38"/>
    <w:rPr>
      <w:rFonts w:eastAsia="Times New Roman" w:cs="Times New Roman"/>
      <w:color w:val="auto"/>
      <w:lang w:eastAsia="ru-RU"/>
    </w:rPr>
  </w:style>
  <w:style w:type="paragraph" w:styleId="a5">
    <w:name w:val="Body Text Indent"/>
    <w:basedOn w:val="a"/>
    <w:link w:val="a6"/>
    <w:semiHidden/>
    <w:unhideWhenUsed/>
    <w:rsid w:val="00415F38"/>
    <w:pPr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415F38"/>
    <w:rPr>
      <w:rFonts w:eastAsia="Times New Roman" w:cs="Times New Roman"/>
      <w:color w:val="auto"/>
      <w:lang w:eastAsia="ru-RU"/>
    </w:rPr>
  </w:style>
  <w:style w:type="paragraph" w:customStyle="1" w:styleId="ConsPlusNormal">
    <w:name w:val="ConsPlusNormal"/>
    <w:rsid w:val="00415F3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2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ЗЛВ</cp:lastModifiedBy>
  <cp:revision>4</cp:revision>
  <cp:lastPrinted>2016-03-02T05:09:00Z</cp:lastPrinted>
  <dcterms:created xsi:type="dcterms:W3CDTF">2016-02-29T10:49:00Z</dcterms:created>
  <dcterms:modified xsi:type="dcterms:W3CDTF">2016-03-02T05:09:00Z</dcterms:modified>
</cp:coreProperties>
</file>