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AB" w:rsidRPr="00185167" w:rsidRDefault="00B20E96" w:rsidP="00B20E9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2EAB" w:rsidRPr="0018516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42EAB" w:rsidRPr="00185167" w:rsidRDefault="00B20E96" w:rsidP="00B20E9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2EAB" w:rsidRPr="0018516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2EAB" w:rsidRDefault="00842EAB" w:rsidP="00842EAB">
      <w:pPr>
        <w:spacing w:after="0" w:line="240" w:lineRule="auto"/>
        <w:rPr>
          <w:sz w:val="28"/>
          <w:szCs w:val="28"/>
        </w:rPr>
      </w:pPr>
    </w:p>
    <w:p w:rsidR="00842EAB" w:rsidRDefault="00842EAB" w:rsidP="00842EAB">
      <w:pPr>
        <w:spacing w:after="0" w:line="240" w:lineRule="auto"/>
        <w:rPr>
          <w:sz w:val="28"/>
          <w:szCs w:val="28"/>
        </w:rPr>
      </w:pPr>
    </w:p>
    <w:p w:rsidR="00842EAB" w:rsidRPr="00185167" w:rsidRDefault="00842EAB" w:rsidP="0084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67">
        <w:rPr>
          <w:rFonts w:ascii="Times New Roman" w:hAnsi="Times New Roman" w:cs="Times New Roman"/>
          <w:sz w:val="28"/>
          <w:szCs w:val="28"/>
        </w:rPr>
        <w:t>Блок-схема</w:t>
      </w:r>
    </w:p>
    <w:p w:rsidR="00842EAB" w:rsidRPr="00185167" w:rsidRDefault="00842EAB" w:rsidP="0084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6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42EAB" w:rsidRDefault="00842EAB" w:rsidP="0084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67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</w:p>
    <w:p w:rsidR="00842EAB" w:rsidRPr="00185167" w:rsidRDefault="00842EAB" w:rsidP="0084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AB" w:rsidRPr="00185167" w:rsidRDefault="00842EAB" w:rsidP="00842EAB">
      <w:pPr>
        <w:jc w:val="both"/>
        <w:rPr>
          <w:rFonts w:ascii="Times New Roman" w:hAnsi="Times New Roman" w:cs="Times New Roman"/>
        </w:rPr>
      </w:pPr>
      <w:r w:rsidRPr="00185167">
        <w:rPr>
          <w:rStyle w:val="blk"/>
          <w:rFonts w:ascii="Times New Roman" w:hAnsi="Times New Roman" w:cs="Times New Roman"/>
        </w:rPr>
        <w:t>в случае</w:t>
      </w:r>
      <w:proofErr w:type="gramStart"/>
      <w:r w:rsidRPr="00185167">
        <w:rPr>
          <w:rStyle w:val="blk"/>
          <w:rFonts w:ascii="Times New Roman" w:hAnsi="Times New Roman" w:cs="Times New Roman"/>
        </w:rPr>
        <w:t>,</w:t>
      </w:r>
      <w:proofErr w:type="gramEnd"/>
      <w:r w:rsidRPr="00185167">
        <w:rPr>
          <w:rStyle w:val="blk"/>
          <w:rFonts w:ascii="Times New Roman" w:hAnsi="Times New Roman" w:cs="Times New Roman"/>
        </w:rPr>
        <w:t xml:space="preserve"> если схема расположения земельного участка </w:t>
      </w:r>
      <w:r w:rsidRPr="00185167">
        <w:rPr>
          <w:rStyle w:val="blk"/>
          <w:rFonts w:ascii="Times New Roman" w:hAnsi="Times New Roman" w:cs="Times New Roman"/>
          <w:color w:val="000000"/>
        </w:rPr>
        <w:t xml:space="preserve">подлежит согласованию в соответствии со статьей 3.5 Федерального </w:t>
      </w:r>
      <w:hyperlink r:id="rId4" w:history="1">
        <w:r w:rsidRPr="00185167">
          <w:rPr>
            <w:rStyle w:val="a3"/>
            <w:rFonts w:ascii="Times New Roman" w:hAnsi="Times New Roman" w:cs="Times New Roman"/>
            <w:color w:val="000000"/>
            <w:u w:val="none"/>
          </w:rPr>
          <w:t>закона</w:t>
        </w:r>
      </w:hyperlink>
      <w:r w:rsidRPr="00185167">
        <w:rPr>
          <w:rStyle w:val="blk"/>
          <w:rFonts w:ascii="Times New Roman" w:hAnsi="Times New Roman" w:cs="Times New Roman"/>
          <w:color w:val="000000"/>
        </w:rPr>
        <w:t xml:space="preserve"> от 25 октября 2001 года №137-ФЗ «О введении в действие Земельного кодекса Российской Федерации»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842EAB" w:rsidRPr="00FC0EFA" w:rsidTr="0007529B">
        <w:trPr>
          <w:jc w:val="center"/>
        </w:trPr>
        <w:tc>
          <w:tcPr>
            <w:tcW w:w="7655" w:type="dxa"/>
          </w:tcPr>
          <w:p w:rsidR="00842EAB" w:rsidRPr="00842EAB" w:rsidRDefault="00842EAB" w:rsidP="008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Подготовка и подача в администрацию БГО заинтересованным лицом заявления о предварительном согласии предоставления земельного участка в соответствии с требованиями п.1 ст.39.15 Земельного кодекса РФ</w:t>
            </w:r>
          </w:p>
        </w:tc>
      </w:tr>
    </w:tbl>
    <w:p w:rsidR="00842EAB" w:rsidRPr="00FC0EFA" w:rsidRDefault="00842EAB" w:rsidP="00842EAB">
      <w:pPr>
        <w:jc w:val="both"/>
        <w:rPr>
          <w:vanish/>
        </w:rPr>
      </w:pPr>
    </w:p>
    <w:tbl>
      <w:tblPr>
        <w:tblpPr w:leftFromText="180" w:rightFromText="180" w:vertAnchor="text" w:horzAnchor="margin" w:tblpY="2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842EAB" w:rsidRPr="00185167" w:rsidTr="0007529B">
        <w:tc>
          <w:tcPr>
            <w:tcW w:w="9571" w:type="dxa"/>
          </w:tcPr>
          <w:p w:rsidR="00842EAB" w:rsidRPr="00842EAB" w:rsidRDefault="00842EAB" w:rsidP="008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842EAB" w:rsidRPr="00842EAB" w:rsidRDefault="00842EAB" w:rsidP="0084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заявлению прилагается схема расположения земельного участка, подготовленная в соответствии с требованиями ст.11.9,  п.2 ст.11.10 Земельного кодекса РФ;</w:t>
            </w:r>
          </w:p>
        </w:tc>
      </w:tr>
    </w:tbl>
    <w:p w:rsidR="00842EAB" w:rsidRPr="00842EAB" w:rsidRDefault="00842EAB" w:rsidP="00842EAB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274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4"/>
      </w:tblGrid>
      <w:tr w:rsidR="00842EAB" w:rsidRPr="00FC0EFA" w:rsidTr="00DD1D8D">
        <w:trPr>
          <w:trHeight w:val="265"/>
          <w:jc w:val="center"/>
        </w:trPr>
        <w:tc>
          <w:tcPr>
            <w:tcW w:w="7810" w:type="dxa"/>
          </w:tcPr>
          <w:p w:rsidR="00842EAB" w:rsidRPr="00842EAB" w:rsidRDefault="00842EAB" w:rsidP="0007529B">
            <w:pPr>
              <w:pStyle w:val="a4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42EAB">
              <w:rPr>
                <w:rFonts w:cs="Times New Roman"/>
                <w:sz w:val="20"/>
                <w:szCs w:val="20"/>
              </w:rPr>
              <w:t>Прием документов и регистрация заявления</w:t>
            </w:r>
          </w:p>
        </w:tc>
      </w:tr>
    </w:tbl>
    <w:tbl>
      <w:tblPr>
        <w:tblpPr w:leftFromText="180" w:rightFromText="180" w:vertAnchor="text" w:horzAnchor="page" w:tblpX="568" w:tblpY="31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842EAB" w:rsidTr="00842EA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61" w:type="dxa"/>
          </w:tcPr>
          <w:p w:rsidR="00842EAB" w:rsidRPr="00842EAB" w:rsidRDefault="00842EAB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документов 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42EAB" w:rsidRPr="00842EAB" w:rsidRDefault="00842EAB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12.4pt;margin-top:16.8pt;width:89.25pt;height:.75pt;flip:y;z-index:251659264" o:connectortype="straight">
                  <v:stroke endarrow="block"/>
                </v:shape>
              </w:pic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1.Соответствие заявления требованиям п.1 ст.39.15 Земельного кодекса РФ;</w:t>
            </w:r>
          </w:p>
          <w:p w:rsidR="00842EAB" w:rsidRPr="00842EAB" w:rsidRDefault="00842EAB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0" type="#_x0000_t32" style="position:absolute;margin-left:96.15pt;margin-top:22.45pt;width:.75pt;height:16.5pt;z-index:251660288" o:connectortype="straight">
                  <v:stroke endarrow="block"/>
                </v:shape>
              </w:pic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2.Наличие документов, указанных в п.2 ст.39.15 Земельного кодекса РФ</w:t>
            </w:r>
          </w:p>
        </w:tc>
      </w:tr>
    </w:tbl>
    <w:tbl>
      <w:tblPr>
        <w:tblpPr w:leftFromText="180" w:rightFromText="180" w:vertAnchor="text" w:horzAnchor="page" w:tblpX="6718" w:tblpY="436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842EAB" w:rsidTr="00842EAB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085" w:type="dxa"/>
          </w:tcPr>
          <w:p w:rsidR="00842EAB" w:rsidRPr="00842EAB" w:rsidRDefault="00DD1D8D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2" type="#_x0000_t32" style="position:absolute;margin-left:109.65pt;margin-top:41.65pt;width:.75pt;height:21pt;z-index:251662336;mso-position-horizontal-relative:text;mso-position-vertical-relative:text" o:connectortype="straight">
                  <v:stroke endarrow="block"/>
                </v:shape>
              </w:pict>
            </w:r>
            <w:r w:rsidR="00842EAB" w:rsidRPr="00842EA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документов</w:t>
            </w:r>
          </w:p>
        </w:tc>
      </w:tr>
    </w:tbl>
    <w:p w:rsidR="00000000" w:rsidRDefault="00DD1D8D">
      <w:r w:rsidRPr="00842EAB">
        <w:rPr>
          <w:rFonts w:ascii="Times New Roman" w:hAnsi="Times New Roman" w:cs="Times New Roman"/>
          <w:noProof/>
          <w:sz w:val="20"/>
          <w:szCs w:val="20"/>
        </w:rPr>
        <w:pict>
          <v:shape id="_x0000_s1026" type="#_x0000_t32" style="position:absolute;margin-left:-113.6pt;margin-top:.9pt;width:45.9pt;height:14.4pt;flip:x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842EAB" w:rsidTr="00842EA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980" w:type="dxa"/>
          </w:tcPr>
          <w:p w:rsidR="00842EAB" w:rsidRPr="00842EAB" w:rsidRDefault="00DD1D8D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3" type="#_x0000_t32" style="position:absolute;margin-left:40.2pt;margin-top:45.6pt;width:0;height:19.5pt;z-index:251663360" o:connectortype="straight">
                  <v:stroke endarrow="block"/>
                </v:shape>
              </w:pict>
            </w:r>
            <w:r w:rsidR="00842EAB" w:rsidRPr="00842EAB">
              <w:rPr>
                <w:rFonts w:ascii="Times New Roman" w:hAnsi="Times New Roman" w:cs="Times New Roman"/>
                <w:sz w:val="20"/>
                <w:szCs w:val="20"/>
              </w:rPr>
              <w:t>Возврат заявления на основании п.3 ст.39.15 Земельного кодекса РФ</w:t>
            </w:r>
          </w:p>
        </w:tc>
      </w:tr>
    </w:tbl>
    <w:tbl>
      <w:tblPr>
        <w:tblpPr w:leftFromText="180" w:rightFromText="180" w:vertAnchor="text" w:horzAnchor="page" w:tblpX="7918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</w:tblGrid>
      <w:tr w:rsidR="00842EAB" w:rsidTr="00842EA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175" w:type="dxa"/>
          </w:tcPr>
          <w:p w:rsidR="00842EAB" w:rsidRPr="00842EAB" w:rsidRDefault="00DD1D8D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32" style="position:absolute;margin-left:50.45pt;margin-top:56.1pt;width:0;height:17.25pt;z-index:251665408;mso-position-horizontal-relative:text;mso-position-vertical-relative:text" o:connectortype="straight">
                  <v:stroke endarrow="block"/>
                </v:shape>
              </w:pict>
            </w:r>
            <w:r w:rsidR="00842EAB" w:rsidRPr="00842EAB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о приостановлении рассмотрения заявления</w:t>
            </w:r>
          </w:p>
        </w:tc>
      </w:tr>
    </w:tbl>
    <w:tbl>
      <w:tblPr>
        <w:tblpPr w:leftFromText="180" w:rightFromText="180" w:vertAnchor="text" w:horzAnchor="page" w:tblpX="4153" w:tblpY="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</w:tblGrid>
      <w:tr w:rsidR="00842EAB" w:rsidTr="00842E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15" w:type="dxa"/>
          </w:tcPr>
          <w:p w:rsidR="00842EAB" w:rsidRPr="00842EAB" w:rsidRDefault="00DD1D8D" w:rsidP="0084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4" type="#_x0000_t32" style="position:absolute;margin-left:49.65pt;margin-top:57.6pt;width:.75pt;height:9.75pt;z-index:251664384;mso-position-horizontal-relative:text;mso-position-vertical-relative:text" o:connectortype="straight">
                  <v:stroke endarrow="block"/>
                </v:shape>
              </w:pict>
            </w:r>
            <w:r w:rsidR="00842EAB" w:rsidRPr="00842EAB">
              <w:rPr>
                <w:rFonts w:ascii="Times New Roman" w:hAnsi="Times New Roman" w:cs="Times New Roman"/>
                <w:sz w:val="20"/>
                <w:szCs w:val="20"/>
              </w:rPr>
              <w:t>Принятие решения о направлении схемы расположения земельного участка на согласование</w:t>
            </w:r>
          </w:p>
        </w:tc>
      </w:tr>
    </w:tbl>
    <w:tbl>
      <w:tblPr>
        <w:tblpPr w:leftFromText="180" w:rightFromText="180" w:vertAnchor="text" w:horzAnchor="margin" w:tblpY="2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DD1D8D" w:rsidTr="00DD1D8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25" w:type="dxa"/>
          </w:tcPr>
          <w:p w:rsidR="00DD1D8D" w:rsidRPr="00DD1D8D" w:rsidRDefault="00DD1D8D" w:rsidP="00DD1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D8D">
              <w:rPr>
                <w:rFonts w:ascii="Times New Roman" w:hAnsi="Times New Roman" w:cs="Times New Roman"/>
                <w:sz w:val="20"/>
                <w:szCs w:val="20"/>
              </w:rPr>
              <w:t>Выдача решения о возврате заявления в течение 10 дней</w:t>
            </w:r>
          </w:p>
        </w:tc>
      </w:tr>
    </w:tbl>
    <w:tbl>
      <w:tblPr>
        <w:tblpPr w:leftFromText="180" w:rightFromText="180" w:vertAnchor="text" w:horzAnchor="page" w:tblpX="3793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</w:tblGrid>
      <w:tr w:rsidR="00DD1D8D" w:rsidTr="00DD1D8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210" w:type="dxa"/>
          </w:tcPr>
          <w:p w:rsidR="00DD1D8D" w:rsidRPr="00DD1D8D" w:rsidRDefault="00DD1D8D" w:rsidP="00DD1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D8D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письма о направлении схемы расположения земельного участка на согласование</w:t>
            </w:r>
          </w:p>
        </w:tc>
      </w:tr>
    </w:tbl>
    <w:tbl>
      <w:tblPr>
        <w:tblpPr w:leftFromText="180" w:rightFromText="180" w:vertAnchor="text" w:horzAnchor="page" w:tblpX="7333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DD1D8D" w:rsidTr="00DD1D8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105" w:type="dxa"/>
          </w:tcPr>
          <w:p w:rsidR="00DD1D8D" w:rsidRPr="00DD1D8D" w:rsidRDefault="00DD1D8D" w:rsidP="00DD1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D8D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решения о приостановлении рассмотрения заявления в течение 30 дней </w:t>
            </w:r>
          </w:p>
        </w:tc>
      </w:tr>
    </w:tbl>
    <w:tbl>
      <w:tblPr>
        <w:tblpPr w:leftFromText="180" w:rightFromText="180" w:vertAnchor="text" w:horzAnchor="page" w:tblpX="403" w:tblpY="3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</w:tblGrid>
      <w:tr w:rsidR="00DD1D8D" w:rsidTr="00DD1D8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80" w:type="dxa"/>
          </w:tcPr>
          <w:p w:rsidR="00DD1D8D" w:rsidRPr="00DD1D8D" w:rsidRDefault="00B05D07" w:rsidP="00DD1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7" type="#_x0000_t32" style="position:absolute;margin-left:167.4pt;margin-top:17.45pt;width:75.75pt;height:0;z-index:251667456;mso-position-horizontal-relative:text;mso-position-vertical-relative:text" o:connectortype="straight">
                  <v:stroke endarrow="block"/>
                </v:shape>
              </w:pict>
            </w:r>
            <w:r w:rsidR="00DD1D8D" w:rsidRPr="00DD1D8D">
              <w:rPr>
                <w:rFonts w:ascii="Times New Roman" w:hAnsi="Times New Roman" w:cs="Times New Roman"/>
                <w:sz w:val="20"/>
                <w:szCs w:val="20"/>
              </w:rPr>
              <w:t>Направление схемы расположения земельного участка на согласование в течение 10 дней</w:t>
            </w:r>
          </w:p>
        </w:tc>
      </w:tr>
    </w:tbl>
    <w:tbl>
      <w:tblPr>
        <w:tblpPr w:leftFromText="180" w:rightFromText="180" w:vertAnchor="text" w:horzAnchor="page" w:tblpX="5323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B05D07" w:rsidTr="00B05D0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20" w:type="dxa"/>
          </w:tcPr>
          <w:p w:rsidR="00B05D07" w:rsidRPr="00B05D07" w:rsidRDefault="00B05D07" w:rsidP="00B05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8" type="#_x0000_t32" style="position:absolute;margin-left:-8.1pt;margin-top:34.6pt;width:29.25pt;height:15pt;flip:x;z-index:251668480;mso-position-horizontal-relative:text;mso-position-vertical-relative:text" o:connectortype="straight">
                  <v:stroke endarrow="block"/>
                </v:shape>
              </w:pict>
            </w:r>
            <w:r w:rsidRPr="00B05D07">
              <w:rPr>
                <w:rFonts w:ascii="Times New Roman" w:hAnsi="Times New Roman" w:cs="Times New Roman"/>
                <w:sz w:val="20"/>
                <w:szCs w:val="20"/>
              </w:rPr>
              <w:t>Поступление уведомления о согласовании схемы либо об отказе в ее согласовании в течение 30 дней</w:t>
            </w:r>
          </w:p>
        </w:tc>
      </w:tr>
    </w:tbl>
    <w:tbl>
      <w:tblPr>
        <w:tblpPr w:leftFromText="180" w:rightFromText="180" w:vertAnchor="text" w:horzAnchor="page" w:tblpX="3163" w:tblpY="4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5"/>
      </w:tblGrid>
      <w:tr w:rsidR="00B05D07" w:rsidTr="00B05D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</w:tcPr>
          <w:p w:rsidR="00B05D07" w:rsidRPr="00B05D07" w:rsidRDefault="00B05D07" w:rsidP="00B05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9" type="#_x0000_t32" style="position:absolute;margin-left:177.9pt;margin-top:15.1pt;width:47.25pt;height:.75pt;flip:y;z-index:251669504;mso-position-horizontal-relative:text;mso-position-vertical-relative:text" o:connectortype="straight">
                  <v:stroke endarrow="block"/>
                </v:shape>
              </w:pict>
            </w:r>
            <w:r w:rsidRPr="00B05D07">
              <w:rPr>
                <w:rFonts w:ascii="Times New Roman" w:hAnsi="Times New Roman" w:cs="Times New Roman"/>
                <w:sz w:val="20"/>
                <w:szCs w:val="20"/>
              </w:rPr>
              <w:t>Принятие решения администрацией Березовского городского округа</w:t>
            </w:r>
          </w:p>
        </w:tc>
      </w:tr>
    </w:tbl>
    <w:tbl>
      <w:tblPr>
        <w:tblpPr w:leftFromText="180" w:rightFromText="180" w:vertAnchor="text" w:horzAnchor="page" w:tblpX="7783" w:tblpY="4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B05D07" w:rsidTr="00B05D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69" w:type="dxa"/>
          </w:tcPr>
          <w:p w:rsidR="00B05D07" w:rsidRPr="00B05D07" w:rsidRDefault="00B20E96" w:rsidP="00B05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2" type="#_x0000_t32" style="position:absolute;margin-left:75.15pt;margin-top:45.85pt;width:.75pt;height:15pt;z-index:251672576;mso-position-horizontal-relative:text;mso-position-vertical-relative:text" o:connectortype="straight">
                  <v:stroke endarrow="block"/>
                </v:shape>
              </w:pict>
            </w:r>
            <w:r w:rsidR="00B05D07" w:rsidRPr="00B05D07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о предварительном согласовании предоставления земельного участка в течение 30 дней</w:t>
            </w:r>
          </w:p>
        </w:tc>
      </w:tr>
    </w:tbl>
    <w:tbl>
      <w:tblPr>
        <w:tblpPr w:leftFromText="180" w:rightFromText="180" w:vertAnchor="text" w:horzAnchor="page" w:tblpX="403" w:tblpY="5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B05D07" w:rsidTr="00B05D0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040" w:type="dxa"/>
          </w:tcPr>
          <w:p w:rsidR="00B05D07" w:rsidRPr="00B05D07" w:rsidRDefault="00B05D07" w:rsidP="00B05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1" type="#_x0000_t32" style="position:absolute;margin-left:96.15pt;margin-top:10.7pt;width:32.25pt;height:0;z-index:251671552;mso-position-horizontal-relative:text;mso-position-vertical-relative:text" o:connectortype="straight">
                  <v:stroke endarrow="block"/>
                </v:shape>
              </w:pict>
            </w:r>
            <w:r w:rsidRPr="00B05D07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об отказе</w:t>
            </w:r>
          </w:p>
        </w:tc>
      </w:tr>
    </w:tbl>
    <w:tbl>
      <w:tblPr>
        <w:tblpPr w:leftFromText="180" w:rightFromText="180" w:vertAnchor="text" w:horzAnchor="page" w:tblpX="3088" w:tblpY="5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</w:tblGrid>
      <w:tr w:rsidR="00B05D07" w:rsidTr="00B05D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0" w:type="dxa"/>
          </w:tcPr>
          <w:p w:rsidR="00B05D07" w:rsidRPr="00B05D07" w:rsidRDefault="00B05D07" w:rsidP="00B05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D07">
              <w:rPr>
                <w:rFonts w:ascii="Times New Roman" w:hAnsi="Times New Roman" w:cs="Times New Roman"/>
                <w:sz w:val="20"/>
                <w:szCs w:val="20"/>
              </w:rPr>
              <w:t>Выдача решения об отказе в течение 30 дней</w:t>
            </w:r>
          </w:p>
        </w:tc>
      </w:tr>
    </w:tbl>
    <w:tbl>
      <w:tblPr>
        <w:tblpPr w:leftFromText="180" w:rightFromText="180" w:vertAnchor="text" w:horzAnchor="margin" w:tblpXSpec="right" w:tblpY="6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1"/>
      </w:tblGrid>
      <w:tr w:rsidR="00B20E96" w:rsidTr="00B20E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31" w:type="dxa"/>
          </w:tcPr>
          <w:p w:rsidR="00B20E96" w:rsidRPr="00B20E96" w:rsidRDefault="00B20E96" w:rsidP="00B20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4" type="#_x0000_t32" style="position:absolute;margin-left:107.7pt;margin-top:33.95pt;width:.75pt;height:17.25pt;z-index:251673600;mso-position-horizontal-relative:text;mso-position-vertical-relative:text" o:connectortype="straight">
                  <v:stroke endarrow="block"/>
                </v:shape>
              </w:pict>
            </w:r>
            <w:r w:rsidRPr="00B20E96">
              <w:rPr>
                <w:rFonts w:ascii="Times New Roman" w:hAnsi="Times New Roman" w:cs="Times New Roman"/>
                <w:sz w:val="20"/>
                <w:szCs w:val="20"/>
              </w:rPr>
              <w:t>Выдача постановления о предварительном согласовании предоставления земельного участка в  течение 30 дней</w:t>
            </w:r>
          </w:p>
        </w:tc>
      </w:tr>
    </w:tbl>
    <w:tbl>
      <w:tblPr>
        <w:tblpPr w:leftFromText="180" w:rightFromText="180" w:vertAnchor="text" w:horzAnchor="margin" w:tblpY="726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B20E96" w:rsidTr="00B20E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80" w:type="dxa"/>
          </w:tcPr>
          <w:p w:rsidR="00B20E96" w:rsidRPr="00B20E96" w:rsidRDefault="00B20E96" w:rsidP="00B20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E96">
              <w:rPr>
                <w:rFonts w:ascii="Times New Roman" w:hAnsi="Times New Roman" w:cs="Times New Roman"/>
                <w:sz w:val="20"/>
                <w:szCs w:val="20"/>
              </w:rPr>
              <w:t>Направление в срок не более чем пять рабочих дней со дня принятия решения об утверждении схемы расположения в уполномоченный орган государственного кадастрового учета недвижимого имущества, с приложением схемы расположения на основании п.20 ст.11.10 Земельного кодекса РФ</w:t>
            </w:r>
          </w:p>
        </w:tc>
      </w:tr>
    </w:tbl>
    <w:p w:rsidR="00842EAB" w:rsidRDefault="00B05D07">
      <w:r>
        <w:rPr>
          <w:noProof/>
        </w:rPr>
        <w:pict>
          <v:shape id="_x0000_s1040" type="#_x0000_t32" style="position:absolute;margin-left:-173pt;margin-top:263.9pt;width:75pt;height:25.5pt;flip:x;z-index:251670528;mso-position-horizontal-relative:text;mso-position-vertical-relative:text" o:connectortype="straight">
            <v:stroke endarrow="block"/>
          </v:shape>
        </w:pict>
      </w:r>
      <w:r w:rsidR="00DD1D8D">
        <w:rPr>
          <w:noProof/>
        </w:rPr>
        <w:pict>
          <v:shape id="_x0000_s1036" type="#_x0000_t32" style="position:absolute;margin-left:-125pt;margin-top:175.4pt;width:66pt;height:18.75pt;flip:x;z-index:251666432;mso-position-horizontal-relative:text;mso-position-vertical-relative:text" o:connectortype="straight">
            <v:stroke endarrow="block"/>
          </v:shape>
        </w:pict>
      </w:r>
      <w:r w:rsidR="00DD1D8D">
        <w:rPr>
          <w:noProof/>
        </w:rPr>
        <w:pict>
          <v:shape id="_x0000_s1031" type="#_x0000_t32" style="position:absolute;margin-left:37pt;margin-top:38.5pt;width:42.75pt;height:25.5pt;flip:x;z-index:251661312;mso-position-horizontal-relative:text;mso-position-vertical-relative:text" o:connectortype="straight">
            <v:stroke endarrow="block"/>
          </v:shape>
        </w:pict>
      </w:r>
    </w:p>
    <w:sectPr w:rsidR="0084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EAB"/>
    <w:rsid w:val="00842EAB"/>
    <w:rsid w:val="00B05D07"/>
    <w:rsid w:val="00B20E96"/>
    <w:rsid w:val="00DD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4" type="connector" idref="#_x0000_s1028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2EAB"/>
    <w:rPr>
      <w:color w:val="0000FF"/>
      <w:u w:val="single"/>
    </w:rPr>
  </w:style>
  <w:style w:type="character" w:customStyle="1" w:styleId="blk">
    <w:name w:val="blk"/>
    <w:basedOn w:val="a0"/>
    <w:rsid w:val="00842EAB"/>
  </w:style>
  <w:style w:type="paragraph" w:styleId="a4">
    <w:name w:val="List Paragraph"/>
    <w:basedOn w:val="a"/>
    <w:qFormat/>
    <w:rsid w:val="00842EAB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2018-04-09T04:40:00Z</dcterms:created>
  <dcterms:modified xsi:type="dcterms:W3CDTF">2018-04-09T05:18:00Z</dcterms:modified>
</cp:coreProperties>
</file>