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44" w:rsidRDefault="00573244" w:rsidP="005732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244" w:rsidRDefault="00573244" w:rsidP="005732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244" w:rsidRDefault="00573244" w:rsidP="005732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244" w:rsidRDefault="00573244" w:rsidP="005732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244" w:rsidRPr="00573244" w:rsidRDefault="00573244" w:rsidP="00573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09.02.2016              80</w:t>
      </w:r>
    </w:p>
    <w:p w:rsidR="00573244" w:rsidRDefault="00573244" w:rsidP="005732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244" w:rsidRDefault="00573244" w:rsidP="005732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244" w:rsidRDefault="00573244" w:rsidP="005732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3244" w:rsidRPr="00573244" w:rsidRDefault="00573244" w:rsidP="005732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3244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28.12.2015 №768 «Об утверждении Административного регламента исполнения муниципальной функции «Осуществление муниципального земельного контроля на территории Березовского городского округа»</w:t>
      </w:r>
    </w:p>
    <w:p w:rsidR="00573244" w:rsidRDefault="00573244" w:rsidP="00573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244" w:rsidRDefault="00573244" w:rsidP="00573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ерезовского от 26.01.2016№02-01/25 на Административный регламент исполнения муниципальной функции «Осуществление муниципального земельного контроля на территории Березовского городского округа», утвержденный постановлением администрации Березовского городского округа от 28.12.2015 №768,</w:t>
      </w:r>
    </w:p>
    <w:p w:rsidR="00573244" w:rsidRDefault="00573244" w:rsidP="0057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73244" w:rsidRPr="00573244" w:rsidRDefault="00573244" w:rsidP="00573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73244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73244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Березовского городского округа от 28.12.2015 №768 «Об утверждении Административного регламента исполнения муниципальной функции «Осуществление муниципального земельного контроля на территории Березовского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3244" w:rsidRPr="00573244" w:rsidRDefault="00573244" w:rsidP="00573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573244">
        <w:rPr>
          <w:rFonts w:ascii="Times New Roman" w:hAnsi="Times New Roman" w:cs="Times New Roman"/>
          <w:sz w:val="28"/>
          <w:szCs w:val="28"/>
        </w:rPr>
        <w:t xml:space="preserve">Пункт 1.6 изложить в следующей редакции: </w:t>
      </w:r>
    </w:p>
    <w:p w:rsidR="00573244" w:rsidRDefault="00573244" w:rsidP="00573244">
      <w:pPr>
        <w:pStyle w:val="ConsPlusNormal"/>
        <w:ind w:firstLine="708"/>
        <w:jc w:val="both"/>
      </w:pPr>
      <w:r>
        <w:t>«1.6.Должностные лица уполномоченного органа, наделенные полномочиями на осуществление муниципального контроля (далее - должностные лица уполномоченного органа):</w:t>
      </w:r>
    </w:p>
    <w:p w:rsidR="00573244" w:rsidRDefault="00573244" w:rsidP="00573244">
      <w:pPr>
        <w:pStyle w:val="ConsPlusNormal"/>
        <w:ind w:firstLine="708"/>
        <w:jc w:val="both"/>
      </w:pPr>
      <w:r>
        <w:t>1)беспрепятственно обследуют земельные участки, являющиеся объектами муниципального контроля;</w:t>
      </w:r>
    </w:p>
    <w:p w:rsidR="00573244" w:rsidRDefault="00573244" w:rsidP="00573244">
      <w:pPr>
        <w:pStyle w:val="ConsPlusNormal"/>
        <w:ind w:firstLine="708"/>
        <w:jc w:val="both"/>
      </w:pPr>
      <w:proofErr w:type="gramStart"/>
      <w:r>
        <w:t>2)запрашивают в соответствии со своей компетенцией и получают информацию о земельных участках и их правообладателях, документы на земельные участки и документы правообладателей земельных участков от органов государственной власти, в том числе органов, осуществляющих государственную регистрацию прав на недвижимое имущество, государственный кадастровый учет, налоговых и иных органов, от юридических лиц, индивидуальных предпринимателей;</w:t>
      </w:r>
      <w:proofErr w:type="gramEnd"/>
    </w:p>
    <w:p w:rsidR="00573244" w:rsidRDefault="00573244" w:rsidP="00573244">
      <w:pPr>
        <w:pStyle w:val="ConsPlusNormal"/>
        <w:ind w:firstLine="708"/>
        <w:jc w:val="both"/>
      </w:pPr>
      <w:r>
        <w:t>3)составляют акты по результатам проверок;</w:t>
      </w:r>
    </w:p>
    <w:p w:rsidR="00573244" w:rsidRDefault="00573244" w:rsidP="00573244">
      <w:pPr>
        <w:pStyle w:val="ConsPlusNormal"/>
        <w:ind w:firstLine="708"/>
        <w:jc w:val="both"/>
      </w:pPr>
      <w:r>
        <w:t>4)направляют в соответствующие органы государственного земельного надзора материалы о выявленных нарушениях земельного законодательства для решения вопроса о привлечении виновных лиц к административной ответственности;</w:t>
      </w:r>
    </w:p>
    <w:p w:rsidR="00573244" w:rsidRDefault="00573244" w:rsidP="00573244">
      <w:pPr>
        <w:pStyle w:val="ConsPlusNormal"/>
        <w:ind w:firstLine="708"/>
        <w:jc w:val="both"/>
      </w:pPr>
      <w:r>
        <w:t xml:space="preserve">5)обращаются в установленном порядке в правоохранительные органы за содействием в предотвращении или пресечении действий, препятствующих осуществлению законной деятельности, а также за содействием в установлении </w:t>
      </w:r>
      <w:r>
        <w:lastRenderedPageBreak/>
        <w:t>личности нарушителей;</w:t>
      </w:r>
    </w:p>
    <w:p w:rsidR="00573244" w:rsidRDefault="00573244" w:rsidP="00573244">
      <w:pPr>
        <w:pStyle w:val="ConsPlusNormal"/>
        <w:ind w:firstLine="708"/>
        <w:jc w:val="both"/>
      </w:pPr>
      <w:r>
        <w:t>6)выдают органам государственной власти, органам местного самоуправления, юридическим лицам, индивидуальным предпринимателям, гражданам предписания об устранении нарушений установленных требований с указанием сроков их устранения;</w:t>
      </w:r>
    </w:p>
    <w:p w:rsidR="00573244" w:rsidRDefault="00573244" w:rsidP="00573244">
      <w:pPr>
        <w:pStyle w:val="ConsPlusNormal"/>
        <w:ind w:firstLine="708"/>
        <w:jc w:val="both"/>
      </w:pPr>
      <w:r>
        <w:t>7)составляют протоколы об административных правонарушениях, ответственность за совершение которых предусмотрена законодательством Российской Федерации и законодательством Свердловской области в порядке, установленном законодательством об административных правонарушениях, и направляют их соответствующим должностным лицам для рассмотрения с целью привлечения виновных лиц к ответственности;</w:t>
      </w:r>
    </w:p>
    <w:p w:rsidR="00573244" w:rsidRDefault="00573244" w:rsidP="00573244">
      <w:pPr>
        <w:pStyle w:val="ConsPlusNormal"/>
        <w:ind w:firstLine="708"/>
        <w:jc w:val="both"/>
      </w:pPr>
      <w:r>
        <w:t>8)проводят проверки совместно с представителями заинтересованных органов государственного и муниципального контроля</w:t>
      </w:r>
      <w:proofErr w:type="gramStart"/>
      <w:r>
        <w:t>.».</w:t>
      </w:r>
      <w:proofErr w:type="gramEnd"/>
    </w:p>
    <w:p w:rsidR="00573244" w:rsidRPr="00573244" w:rsidRDefault="00573244" w:rsidP="00573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573244">
        <w:rPr>
          <w:rFonts w:ascii="Times New Roman" w:hAnsi="Times New Roman" w:cs="Times New Roman"/>
          <w:sz w:val="28"/>
          <w:szCs w:val="28"/>
        </w:rPr>
        <w:t>Пункт 3.6.9 изложить в следующей редакции:</w:t>
      </w:r>
    </w:p>
    <w:p w:rsidR="00573244" w:rsidRDefault="00573244" w:rsidP="0057324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«3.6.9.Физическому лицу или законному представителю юридического лица, индивидуальному предпринимателю,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573244" w:rsidRDefault="00573244" w:rsidP="0057324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неявки физического лица, или законного представителя физического лица, или законного представителя юридического лица, индивидуального предпринимателя,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573244" w:rsidRDefault="00573244" w:rsidP="0057324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индивидуальным предпринимателем, в отношении которых возбуждено дело об административном правонарушении. В случае отказа указанных лиц от подписания протокола, а так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же в случае, предусмотренном частью 2 настоящего пункта, в нем делается соответствующая запись.</w:t>
      </w:r>
    </w:p>
    <w:p w:rsidR="00573244" w:rsidRDefault="00573244" w:rsidP="0057324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вместе с материалами, полученными при проведении проверки, формируется в административное дело, которое в течение трех суток с момента составления протокола направляется для рассмотрения в административную комиссию или мировому судье.</w:t>
      </w:r>
    </w:p>
    <w:p w:rsidR="00573244" w:rsidRDefault="00573244" w:rsidP="0057324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Лицами, ответственными за исполнения административного действия, являются специалисты уполномоченного органа, непосредственно осуществляющего муниципальный контроль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3244" w:rsidRPr="000E2B1F" w:rsidRDefault="00573244" w:rsidP="00573244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73244" w:rsidRDefault="00573244" w:rsidP="00573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244" w:rsidRDefault="00573244" w:rsidP="0057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C55D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Березовского городского округа,</w:t>
      </w:r>
    </w:p>
    <w:p w:rsidR="00573244" w:rsidRDefault="00573244" w:rsidP="005732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C55D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Е.Р.Писцов</w:t>
      </w:r>
    </w:p>
    <w:p w:rsidR="0071679E" w:rsidRDefault="0071679E"/>
    <w:sectPr w:rsidR="0071679E" w:rsidSect="00573244">
      <w:headerReference w:type="default" r:id="rId7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5C" w:rsidRDefault="0052575C" w:rsidP="00573244">
      <w:pPr>
        <w:spacing w:after="0" w:line="240" w:lineRule="auto"/>
      </w:pPr>
      <w:r>
        <w:separator/>
      </w:r>
    </w:p>
  </w:endnote>
  <w:endnote w:type="continuationSeparator" w:id="0">
    <w:p w:rsidR="0052575C" w:rsidRDefault="0052575C" w:rsidP="0057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5C" w:rsidRDefault="0052575C" w:rsidP="00573244">
      <w:pPr>
        <w:spacing w:after="0" w:line="240" w:lineRule="auto"/>
      </w:pPr>
      <w:r>
        <w:separator/>
      </w:r>
    </w:p>
  </w:footnote>
  <w:footnote w:type="continuationSeparator" w:id="0">
    <w:p w:rsidR="0052575C" w:rsidRDefault="0052575C" w:rsidP="0057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46308"/>
      <w:docPartObj>
        <w:docPartGallery w:val="Page Numbers (Top of Page)"/>
        <w:docPartUnique/>
      </w:docPartObj>
    </w:sdtPr>
    <w:sdtContent>
      <w:p w:rsidR="00573244" w:rsidRDefault="00573244">
        <w:pPr>
          <w:pStyle w:val="a4"/>
          <w:jc w:val="center"/>
        </w:pPr>
        <w:r w:rsidRPr="005732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32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732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732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3244" w:rsidRDefault="005732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1A70"/>
    <w:multiLevelType w:val="multilevel"/>
    <w:tmpl w:val="D2023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244"/>
    <w:rsid w:val="000D43DB"/>
    <w:rsid w:val="00140C2B"/>
    <w:rsid w:val="0052575C"/>
    <w:rsid w:val="00573244"/>
    <w:rsid w:val="0071679E"/>
    <w:rsid w:val="008643FB"/>
    <w:rsid w:val="00923A51"/>
    <w:rsid w:val="00B533FF"/>
    <w:rsid w:val="00C27CD3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44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244"/>
    <w:pPr>
      <w:ind w:left="720"/>
      <w:contextualSpacing/>
    </w:pPr>
  </w:style>
  <w:style w:type="paragraph" w:customStyle="1" w:styleId="ConsPlusNormal">
    <w:name w:val="ConsPlusNormal"/>
    <w:rsid w:val="0057324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244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244"/>
    <w:rPr>
      <w:rFonts w:asciiTheme="minorHAnsi" w:eastAsiaTheme="minorEastAsia" w:hAnsiTheme="minorHAns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2016-02-10T11:23:00Z</dcterms:created>
  <dcterms:modified xsi:type="dcterms:W3CDTF">2016-02-10T11:26:00Z</dcterms:modified>
</cp:coreProperties>
</file>