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7A0" w:rsidRDefault="005437A0" w:rsidP="005437A0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37A0" w:rsidRDefault="005437A0" w:rsidP="005437A0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37A0" w:rsidRDefault="005437A0" w:rsidP="005437A0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37A0" w:rsidRDefault="005437A0" w:rsidP="005437A0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37A0" w:rsidRDefault="005437A0" w:rsidP="005437A0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37A0" w:rsidRPr="005437A0" w:rsidRDefault="005437A0" w:rsidP="005437A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24.03.2016               202-5</w:t>
      </w:r>
    </w:p>
    <w:p w:rsidR="005437A0" w:rsidRDefault="005437A0" w:rsidP="005437A0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37A0" w:rsidRDefault="005437A0" w:rsidP="005437A0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37A0" w:rsidRDefault="005437A0" w:rsidP="005437A0">
      <w:pPr>
        <w:pStyle w:val="a4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5437A0" w:rsidRPr="005437A0" w:rsidRDefault="005437A0" w:rsidP="005437A0">
      <w:pPr>
        <w:pStyle w:val="a4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5437A0">
        <w:rPr>
          <w:rFonts w:ascii="Times New Roman" w:hAnsi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 18.04.2013 №223 «Об утверждении Административного регламента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капитала» в редакциях от 30.09.2013 №563</w:t>
      </w:r>
      <w:r>
        <w:rPr>
          <w:rFonts w:ascii="Times New Roman" w:hAnsi="Times New Roman"/>
          <w:b/>
          <w:i/>
          <w:sz w:val="28"/>
          <w:szCs w:val="28"/>
        </w:rPr>
        <w:t xml:space="preserve"> и</w:t>
      </w:r>
      <w:r w:rsidRPr="005437A0">
        <w:rPr>
          <w:rFonts w:ascii="Times New Roman" w:hAnsi="Times New Roman"/>
          <w:b/>
          <w:i/>
          <w:sz w:val="28"/>
          <w:szCs w:val="28"/>
        </w:rPr>
        <w:t xml:space="preserve"> 06.04.2015 №171-2</w:t>
      </w:r>
    </w:p>
    <w:p w:rsidR="005437A0" w:rsidRDefault="005437A0" w:rsidP="005437A0">
      <w:pPr>
        <w:pStyle w:val="a4"/>
        <w:rPr>
          <w:rFonts w:ascii="Times New Roman" w:hAnsi="Times New Roman"/>
          <w:sz w:val="28"/>
          <w:szCs w:val="28"/>
        </w:rPr>
      </w:pPr>
    </w:p>
    <w:p w:rsidR="005437A0" w:rsidRDefault="005437A0" w:rsidP="00543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 ст.15 Федерального закона от 24.11.95 №181-ФЗ «О социальной защите инвалидов в РФ», постановлением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 в редакциях от 14.11.2014 № 639 и от 27.08.2015 № 476-1, руководствуясь Уставом Березовского городского округа,</w:t>
      </w:r>
      <w:proofErr w:type="gramEnd"/>
    </w:p>
    <w:p w:rsidR="005437A0" w:rsidRDefault="005437A0" w:rsidP="005437A0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5437A0" w:rsidRDefault="005437A0" w:rsidP="005437A0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следующие изменения в постановление администрации Березовского городского округа от 18.04.2013 №223 «Об утверждении Административного регламента предоставления муниципальной услуги «Выдача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осуществляемого с привлечением средств материнского (семейного) капитала» в редакциях от 30.09.2013 №563 и 06.04.2015 №171-2:</w:t>
      </w:r>
    </w:p>
    <w:p w:rsidR="005437A0" w:rsidRDefault="005437A0" w:rsidP="0054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1.1.В разделе 1 «Общие положения» утвержденного административного регламента:</w:t>
      </w:r>
    </w:p>
    <w:p w:rsidR="005437A0" w:rsidRDefault="005437A0" w:rsidP="005437A0">
      <w:pPr>
        <w:pStyle w:val="a4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1.1.1.В п.1.12  второй и третий абзацы изложить в следующей редакции:</w:t>
      </w:r>
    </w:p>
    <w:p w:rsidR="005437A0" w:rsidRDefault="005437A0" w:rsidP="00543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Отделы ГБУ СО «Многофункциональный центр» в городе Березовском находятся по адресу: 623704, Свердловская область,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ерезовский, ул.Героев труда,23, режим работы МФЦ: понедельник, вторник, среда, четверг, пятница с 9-00 до 20-00, суббота с 9-00 до 15-00; воскресенье – выходной; без перерыва, тел.3-13-45, 3-13-35; 623702, Свердловская обл., г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.Б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ерезовский, ул.Мира,1, режим работы отдела МФЦ: вторник -суббота – с 08-00 до 17-00, без перерыва, понедельник, воскресенье – выходной.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437A0" w:rsidRPr="005437A0" w:rsidRDefault="005437A0" w:rsidP="00543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Официальный сайт ГБУ </w:t>
      </w:r>
      <w:proofErr w:type="gramStart"/>
      <w:r>
        <w:rPr>
          <w:rFonts w:ascii="Times New Roman" w:hAnsi="Times New Roman"/>
          <w:sz w:val="28"/>
          <w:szCs w:val="28"/>
        </w:rPr>
        <w:t>СО</w:t>
      </w:r>
      <w:proofErr w:type="gramEnd"/>
      <w:r>
        <w:rPr>
          <w:rFonts w:ascii="Times New Roman" w:hAnsi="Times New Roman"/>
          <w:sz w:val="28"/>
          <w:szCs w:val="28"/>
        </w:rPr>
        <w:t xml:space="preserve"> «Многофункциональный центр» - www.mfc66.ru. При обращении в МФЦ консультирование граждан о порядке предоставления муниципальной услуги осуществляется в устной и письменной </w:t>
      </w:r>
      <w:r w:rsidRPr="005437A0">
        <w:rPr>
          <w:rFonts w:ascii="Times New Roman" w:hAnsi="Times New Roman"/>
          <w:sz w:val="28"/>
          <w:szCs w:val="28"/>
        </w:rPr>
        <w:lastRenderedPageBreak/>
        <w:t xml:space="preserve">форме специалистом МФЦ. В отделе действует предварительная запись по телефону (34369) 3-13-45 или  на сайте МФЦ: </w:t>
      </w:r>
      <w:hyperlink r:id="rId6" w:history="1">
        <w:r w:rsidRPr="005437A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5437A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5437A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5437A0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66.</w:t>
        </w:r>
        <w:proofErr w:type="spellStart"/>
        <w:r w:rsidRPr="005437A0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5437A0">
        <w:rPr>
          <w:rFonts w:ascii="Times New Roman" w:hAnsi="Times New Roman"/>
          <w:sz w:val="28"/>
          <w:szCs w:val="28"/>
        </w:rPr>
        <w:t xml:space="preserve">  или  в офисе отдела МФЦ, также  создан электронный сервис -  </w:t>
      </w:r>
      <w:r w:rsidRPr="005437A0">
        <w:rPr>
          <w:rFonts w:ascii="Times New Roman" w:hAnsi="Times New Roman"/>
          <w:sz w:val="28"/>
          <w:szCs w:val="28"/>
          <w:lang w:val="en-US"/>
        </w:rPr>
        <w:t>Skype</w:t>
      </w:r>
      <w:r w:rsidRPr="005437A0">
        <w:rPr>
          <w:rFonts w:ascii="Times New Roman" w:hAnsi="Times New Roman"/>
          <w:sz w:val="28"/>
          <w:szCs w:val="28"/>
        </w:rPr>
        <w:t>-консультирование. (</w:t>
      </w:r>
      <w:r w:rsidRPr="005437A0">
        <w:rPr>
          <w:rFonts w:ascii="Times New Roman" w:hAnsi="Times New Roman"/>
          <w:sz w:val="28"/>
          <w:szCs w:val="28"/>
          <w:lang w:val="en-US"/>
        </w:rPr>
        <w:t>Operator</w:t>
      </w:r>
      <w:r w:rsidRPr="005437A0">
        <w:rPr>
          <w:rFonts w:ascii="Times New Roman" w:hAnsi="Times New Roman"/>
          <w:sz w:val="28"/>
          <w:szCs w:val="28"/>
        </w:rPr>
        <w:t>-</w:t>
      </w:r>
      <w:proofErr w:type="spellStart"/>
      <w:r w:rsidRPr="005437A0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5437A0">
        <w:rPr>
          <w:rFonts w:ascii="Times New Roman" w:hAnsi="Times New Roman"/>
          <w:sz w:val="28"/>
          <w:szCs w:val="28"/>
        </w:rPr>
        <w:t xml:space="preserve">66). Для получения консультации услуг по </w:t>
      </w:r>
      <w:proofErr w:type="spellStart"/>
      <w:r w:rsidRPr="005437A0">
        <w:rPr>
          <w:rFonts w:ascii="Times New Roman" w:hAnsi="Times New Roman"/>
          <w:sz w:val="28"/>
          <w:szCs w:val="28"/>
        </w:rPr>
        <w:t>Skype</w:t>
      </w:r>
      <w:proofErr w:type="spellEnd"/>
      <w:r w:rsidRPr="005437A0">
        <w:rPr>
          <w:rFonts w:ascii="Times New Roman" w:hAnsi="Times New Roman"/>
          <w:sz w:val="28"/>
          <w:szCs w:val="28"/>
        </w:rPr>
        <w:t xml:space="preserve"> необходимо заранее подготовить вопросы, длительность консультации 5-15 мин.».</w:t>
      </w:r>
    </w:p>
    <w:p w:rsidR="005437A0" w:rsidRPr="005437A0" w:rsidRDefault="005437A0" w:rsidP="0054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7A0">
        <w:rPr>
          <w:rFonts w:ascii="Times New Roman" w:hAnsi="Times New Roman" w:cs="Times New Roman"/>
          <w:sz w:val="28"/>
          <w:szCs w:val="28"/>
        </w:rPr>
        <w:t>1.2. В разделе 2 «Стандарт предоставления муниципальной услуги»:</w:t>
      </w:r>
    </w:p>
    <w:p w:rsidR="005437A0" w:rsidRPr="005437A0" w:rsidRDefault="005437A0" w:rsidP="0054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Pr="005437A0">
        <w:rPr>
          <w:rFonts w:ascii="Times New Roman" w:hAnsi="Times New Roman" w:cs="Times New Roman"/>
          <w:sz w:val="28"/>
          <w:szCs w:val="28"/>
        </w:rPr>
        <w:t xml:space="preserve">Пункт 2.13 дополнить абзацами следующего содержания: </w:t>
      </w:r>
    </w:p>
    <w:p w:rsidR="005437A0" w:rsidRDefault="005437A0" w:rsidP="0054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7A0">
        <w:rPr>
          <w:rFonts w:ascii="Times New Roman" w:hAnsi="Times New Roman" w:cs="Times New Roman"/>
          <w:sz w:val="28"/>
          <w:szCs w:val="28"/>
        </w:rP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</w:t>
      </w:r>
      <w:r>
        <w:rPr>
          <w:rFonts w:ascii="Times New Roman" w:hAnsi="Times New Roman" w:cs="Times New Roman"/>
          <w:sz w:val="28"/>
          <w:szCs w:val="28"/>
        </w:rPr>
        <w:t xml:space="preserve">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5437A0" w:rsidRDefault="005437A0" w:rsidP="0054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437A0" w:rsidRDefault="005437A0" w:rsidP="00543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1.2.2.Пункт 2.14 дополнить абзацами следующего содержания:              </w:t>
      </w:r>
    </w:p>
    <w:p w:rsidR="005437A0" w:rsidRDefault="005437A0" w:rsidP="005437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«создание условий инвалидам для беспрепятственного доступа к муниципальным услугам наравне с другими гражданами;</w:t>
      </w:r>
    </w:p>
    <w:p w:rsidR="005437A0" w:rsidRDefault="005437A0" w:rsidP="00543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5437A0" w:rsidRDefault="005437A0" w:rsidP="00543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437A0" w:rsidRDefault="005437A0" w:rsidP="0054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 на прилегающих к зданию территориях мест для парковки автотранспортных средств инвалидов;</w:t>
      </w:r>
    </w:p>
    <w:p w:rsidR="005437A0" w:rsidRDefault="005437A0" w:rsidP="0054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5437A0" w:rsidRDefault="005437A0" w:rsidP="00543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5437A0" w:rsidRDefault="005437A0" w:rsidP="0054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>
        <w:rPr>
          <w:rFonts w:ascii="Times New Roman" w:hAnsi="Times New Roman" w:cs="Times New Roman"/>
          <w:sz w:val="28"/>
          <w:szCs w:val="28"/>
        </w:rPr>
        <w:t>, утвержденном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выдачи»;</w:t>
      </w:r>
    </w:p>
    <w:p w:rsidR="005437A0" w:rsidRDefault="005437A0" w:rsidP="005437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оказание специалистами, предоставляющими муниципальные услуги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5437A0" w:rsidRDefault="005437A0" w:rsidP="00543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1.2.3.Дополнить п.2.16 следующего содержания: </w:t>
      </w:r>
    </w:p>
    <w:p w:rsidR="005437A0" w:rsidRDefault="005437A0" w:rsidP="005437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«2.16.Должностные лица за уклонение от исполнения Федерального закона от 24.11.95 №181-ФЗ «О социальной защите инвалидов в РФ» и требований других федеральных законов и иных нормативно правовых актов к созданию условий инвалидам для беспрепятственного доступа к объектам  социальной инфраструктуры, несут административную ответственность в соответствии с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законодательством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5437A0" w:rsidRDefault="005437A0" w:rsidP="005437A0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5437A0" w:rsidRDefault="005437A0" w:rsidP="005437A0">
      <w:pPr>
        <w:pStyle w:val="a4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Коргуля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А.Г.</w:t>
      </w:r>
    </w:p>
    <w:p w:rsidR="005437A0" w:rsidRDefault="005437A0" w:rsidP="005437A0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437A0" w:rsidRDefault="005437A0" w:rsidP="005437A0">
      <w:pPr>
        <w:pStyle w:val="a4"/>
        <w:rPr>
          <w:rFonts w:ascii="Times New Roman" w:hAnsi="Times New Roman"/>
          <w:sz w:val="28"/>
          <w:szCs w:val="28"/>
        </w:rPr>
      </w:pPr>
    </w:p>
    <w:p w:rsidR="005437A0" w:rsidRDefault="005437A0" w:rsidP="005437A0">
      <w:pPr>
        <w:pStyle w:val="a4"/>
        <w:rPr>
          <w:rFonts w:ascii="Times New Roman" w:hAnsi="Times New Roman"/>
          <w:sz w:val="28"/>
          <w:szCs w:val="28"/>
        </w:rPr>
      </w:pPr>
    </w:p>
    <w:p w:rsidR="005437A0" w:rsidRDefault="005437A0" w:rsidP="005437A0">
      <w:pPr>
        <w:pStyle w:val="a4"/>
        <w:rPr>
          <w:rFonts w:ascii="Times New Roman" w:hAnsi="Times New Roman"/>
          <w:sz w:val="28"/>
          <w:szCs w:val="28"/>
        </w:rPr>
      </w:pPr>
    </w:p>
    <w:p w:rsidR="005437A0" w:rsidRDefault="005437A0" w:rsidP="005437A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5437A0" w:rsidRDefault="005437A0" w:rsidP="005437A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tbl>
      <w:tblPr>
        <w:tblW w:w="0" w:type="auto"/>
        <w:tblLook w:val="04A0"/>
      </w:tblPr>
      <w:tblGrid>
        <w:gridCol w:w="6204"/>
        <w:gridCol w:w="3650"/>
      </w:tblGrid>
      <w:tr w:rsidR="005437A0" w:rsidTr="005437A0">
        <w:tc>
          <w:tcPr>
            <w:tcW w:w="6204" w:type="dxa"/>
          </w:tcPr>
          <w:p w:rsidR="005437A0" w:rsidRDefault="005437A0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50" w:type="dxa"/>
          </w:tcPr>
          <w:p w:rsidR="005437A0" w:rsidRDefault="005437A0">
            <w:pPr>
              <w:pStyle w:val="a4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1679E" w:rsidRDefault="0071679E"/>
    <w:sectPr w:rsidR="0071679E" w:rsidSect="0059149D">
      <w:head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B78" w:rsidRDefault="00183B78" w:rsidP="0059149D">
      <w:pPr>
        <w:spacing w:after="0" w:line="240" w:lineRule="auto"/>
      </w:pPr>
      <w:r>
        <w:separator/>
      </w:r>
    </w:p>
  </w:endnote>
  <w:endnote w:type="continuationSeparator" w:id="0">
    <w:p w:rsidR="00183B78" w:rsidRDefault="00183B78" w:rsidP="0059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B78" w:rsidRDefault="00183B78" w:rsidP="0059149D">
      <w:pPr>
        <w:spacing w:after="0" w:line="240" w:lineRule="auto"/>
      </w:pPr>
      <w:r>
        <w:separator/>
      </w:r>
    </w:p>
  </w:footnote>
  <w:footnote w:type="continuationSeparator" w:id="0">
    <w:p w:rsidR="00183B78" w:rsidRDefault="00183B78" w:rsidP="005914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1325"/>
      <w:docPartObj>
        <w:docPartGallery w:val="Page Numbers (Top of Page)"/>
        <w:docPartUnique/>
      </w:docPartObj>
    </w:sdtPr>
    <w:sdtContent>
      <w:p w:rsidR="0059149D" w:rsidRDefault="0059149D">
        <w:pPr>
          <w:pStyle w:val="a5"/>
          <w:jc w:val="center"/>
        </w:pPr>
        <w:r w:rsidRPr="0059149D">
          <w:rPr>
            <w:rFonts w:ascii="Times New Roman" w:hAnsi="Times New Roman"/>
            <w:sz w:val="24"/>
            <w:szCs w:val="24"/>
          </w:rPr>
          <w:fldChar w:fldCharType="begin"/>
        </w:r>
        <w:r w:rsidRPr="0059149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59149D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3</w:t>
        </w:r>
        <w:r w:rsidRPr="0059149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59149D" w:rsidRDefault="0059149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7A0"/>
    <w:rsid w:val="000D43DB"/>
    <w:rsid w:val="00140C2B"/>
    <w:rsid w:val="00183B78"/>
    <w:rsid w:val="005437A0"/>
    <w:rsid w:val="0059149D"/>
    <w:rsid w:val="00593247"/>
    <w:rsid w:val="0071679E"/>
    <w:rsid w:val="007D0951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7A0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437A0"/>
    <w:rPr>
      <w:color w:val="0000FF"/>
      <w:u w:val="single"/>
    </w:rPr>
  </w:style>
  <w:style w:type="paragraph" w:styleId="a4">
    <w:name w:val="No Spacing"/>
    <w:uiPriority w:val="1"/>
    <w:qFormat/>
    <w:rsid w:val="005437A0"/>
    <w:pPr>
      <w:spacing w:after="0" w:line="240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customStyle="1" w:styleId="ConsPlusNormal">
    <w:name w:val="ConsPlusNormal"/>
    <w:rsid w:val="005437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59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49D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914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9149D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9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B257B3C7D624DADC34CFDC4B2909EC6A5493D78A710A01570CE6B6EA88DE9150F059FDD3544174aBB7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DAD9C310896CDD910EA28D98052D0419FB61DE1292A270561913D63422198E9E804CBAF5508D80U42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942</Words>
  <Characters>5373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4</cp:revision>
  <dcterms:created xsi:type="dcterms:W3CDTF">2016-03-29T06:04:00Z</dcterms:created>
  <dcterms:modified xsi:type="dcterms:W3CDTF">2016-03-29T06:11:00Z</dcterms:modified>
</cp:coreProperties>
</file>