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33" w:rsidRPr="003B4533" w:rsidRDefault="003B4533" w:rsidP="003B4533">
      <w:pPr>
        <w:pStyle w:val="ConsPlusNormal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 w:rsidRPr="003B45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3B4533">
        <w:rPr>
          <w:rFonts w:ascii="Times New Roman" w:hAnsi="Times New Roman" w:cs="Times New Roman"/>
          <w:sz w:val="28"/>
          <w:szCs w:val="28"/>
        </w:rPr>
        <w:t>3</w:t>
      </w:r>
    </w:p>
    <w:p w:rsidR="003B4533" w:rsidRDefault="003B4533" w:rsidP="003B4533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3B45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4533" w:rsidRPr="003B4533" w:rsidRDefault="003B4533" w:rsidP="003B4533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</w:p>
    <w:p w:rsidR="003B4533" w:rsidRPr="00242A1A" w:rsidRDefault="003B4533" w:rsidP="003B4533">
      <w:pPr>
        <w:pStyle w:val="ConsPlusNormal"/>
        <w:ind w:left="6946"/>
        <w:jc w:val="both"/>
        <w:rPr>
          <w:rFonts w:ascii="Times New Roman" w:hAnsi="Times New Roman" w:cs="Times New Roman"/>
          <w:sz w:val="24"/>
          <w:szCs w:val="24"/>
        </w:rPr>
      </w:pPr>
    </w:p>
    <w:p w:rsidR="003B4533" w:rsidRPr="003B4533" w:rsidRDefault="003B4533" w:rsidP="003B4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4"/>
      <w:bookmarkEnd w:id="0"/>
      <w:r w:rsidRPr="003B4533">
        <w:rPr>
          <w:rFonts w:ascii="Times New Roman" w:hAnsi="Times New Roman" w:cs="Times New Roman"/>
          <w:sz w:val="28"/>
          <w:szCs w:val="28"/>
        </w:rPr>
        <w:t>Блок-схема</w:t>
      </w:r>
    </w:p>
    <w:p w:rsidR="003B4533" w:rsidRPr="003B4533" w:rsidRDefault="003B4533" w:rsidP="003B4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4533">
        <w:rPr>
          <w:rFonts w:ascii="Times New Roman" w:hAnsi="Times New Roman" w:cs="Times New Roman"/>
          <w:sz w:val="28"/>
          <w:szCs w:val="28"/>
        </w:rPr>
        <w:t>оследовательности административных процедур</w:t>
      </w:r>
    </w:p>
    <w:p w:rsidR="003B4533" w:rsidRPr="003B4533" w:rsidRDefault="003B4533" w:rsidP="003B4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4533">
        <w:rPr>
          <w:rFonts w:ascii="Times New Roman" w:hAnsi="Times New Roman" w:cs="Times New Roman"/>
          <w:sz w:val="28"/>
          <w:szCs w:val="28"/>
        </w:rPr>
        <w:t>ри предоставлении муниципальной услуги</w:t>
      </w:r>
    </w:p>
    <w:p w:rsidR="003B4533" w:rsidRPr="00413053" w:rsidRDefault="003B4533" w:rsidP="003B4533">
      <w:pPr>
        <w:pStyle w:val="ConsPlusNormal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 w:rsidRPr="00413053">
        <w:rPr>
          <w:rFonts w:ascii="Times New Roman" w:hAnsi="Times New Roman" w:cs="Times New Roman"/>
        </w:rPr>
        <w:t xml:space="preserve">      </w: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5" style="position:absolute;left:0;text-align:left;margin-left:104.25pt;margin-top:6.85pt;width:308.75pt;height:22.15pt;z-index:251658240">
            <v:textbox>
              <w:txbxContent>
                <w:p w:rsidR="003B4533" w:rsidRDefault="003B4533" w:rsidP="003B4533">
                  <w:r>
                    <w:t>Письменное обращение (заявление) физического лица</w:t>
                  </w:r>
                </w:p>
                <w:p w:rsidR="003B4533" w:rsidRDefault="003B4533" w:rsidP="003B4533"/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58.75pt;margin-top:6pt;width:.35pt;height:25.45pt;z-index:251658240" o:connectortype="straight">
            <v:stroke endarrow="block"/>
          </v:shape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97.85pt;margin-top:8.45pt;width:321.5pt;height:26.65pt;z-index:251658240">
            <v:textbox>
              <w:txbxContent>
                <w:p w:rsidR="003B4533" w:rsidRDefault="003B4533" w:rsidP="003B4533">
                  <w:pPr>
                    <w:jc w:val="center"/>
                  </w:pPr>
                  <w:r w:rsidRPr="00413053">
                    <w:t xml:space="preserve">Прием </w:t>
                  </w:r>
                  <w:r>
                    <w:t xml:space="preserve">и регистрация </w:t>
                  </w:r>
                  <w:r w:rsidRPr="00413053">
                    <w:t>заявления</w:t>
                  </w:r>
                  <w:r w:rsidRPr="00B04FC1">
                    <w:t xml:space="preserve"> </w:t>
                  </w:r>
                  <w:r>
                    <w:t>с</w:t>
                  </w:r>
                  <w:r w:rsidRPr="00413053">
                    <w:t xml:space="preserve"> прилагаемы</w:t>
                  </w:r>
                  <w:r>
                    <w:t>ми</w:t>
                  </w:r>
                  <w:r w:rsidRPr="00413053">
                    <w:t xml:space="preserve"> к нему документ</w:t>
                  </w:r>
                  <w:r>
                    <w:t>ами</w:t>
                  </w:r>
                </w:p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259.1pt;margin-top:.6pt;width:.65pt;height:26pt;z-index:251658240" o:connectortype="straight">
            <v:stroke endarrow="block"/>
          </v:shape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117pt;margin-top:3.6pt;width:282pt;height:26.15pt;z-index:251658240">
            <v:textbox>
              <w:txbxContent>
                <w:p w:rsidR="003B4533" w:rsidRDefault="003B4533" w:rsidP="003B4533">
                  <w:r w:rsidRPr="00413053">
                    <w:t>Рассмотрение заявления</w:t>
                  </w:r>
                  <w:r w:rsidRPr="00B04FC1">
                    <w:t xml:space="preserve"> </w:t>
                  </w:r>
                  <w:r w:rsidRPr="00413053">
                    <w:t>и представленных документов</w:t>
                  </w:r>
                </w:p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32" style="position:absolute;left:0;text-align:left;margin-left:349pt;margin-top:6.75pt;width:.7pt;height:36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32" style="position:absolute;left:0;text-align:left;margin-left:168.8pt;margin-top:6.75pt;width:.3pt;height:36pt;flip:x;z-index:251658240" o:connectortype="straight">
            <v:stroke endarrow="block"/>
          </v:shape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7" style="position:absolute;left:0;text-align:left;margin-left:138.75pt;margin-top:8.2pt;width:65.25pt;height:20.6pt;z-index:251658240">
            <v:textbox>
              <w:txbxContent>
                <w:p w:rsidR="003B4533" w:rsidRDefault="003B4533" w:rsidP="003B4533">
                  <w:r>
                    <w:t>Есть право</w:t>
                  </w:r>
                </w:p>
                <w:p w:rsidR="003B4533" w:rsidRDefault="003B4533" w:rsidP="003B4533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38" style="position:absolute;left:0;text-align:left;margin-left:321.35pt;margin-top:8.2pt;width:61.15pt;height:20.65pt;z-index:251658240">
            <v:textbox>
              <w:txbxContent>
                <w:p w:rsidR="003B4533" w:rsidRDefault="003B4533" w:rsidP="003B4533">
                  <w:r>
                    <w:t>Нет права</w:t>
                  </w:r>
                </w:p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0" type="#_x0000_t32" style="position:absolute;left:0;text-align:left;margin-left:352.5pt;margin-top:5.9pt;width:0;height:20.6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9" type="#_x0000_t32" style="position:absolute;left:0;text-align:left;margin-left:169.1pt;margin-top:5.9pt;width:0;height:20.65pt;z-index:251658240" o:connectortype="straight">
            <v:stroke endarrow="block"/>
          </v:shape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79.5pt;margin-top:3.55pt;width:168pt;height:109.85pt;z-index:251658240">
            <v:textbox>
              <w:txbxContent>
                <w:p w:rsidR="003B4533" w:rsidRDefault="003B4533" w:rsidP="003B4533">
                  <w:pPr>
                    <w:jc w:val="center"/>
                  </w:pPr>
                  <w:r>
                    <w:t>Подготовка и согласование проекта постановления администрации Березовского городского округа о принятии граждан на учет</w:t>
                  </w:r>
                  <w:r w:rsidRPr="00E932EA">
                    <w:t xml:space="preserve"> </w:t>
                  </w:r>
                  <w:r>
                    <w:t>в качестве лиц, имеющих право на предоставление в собственность бесплатно земельных участков для индивидуального жилищного строительства</w:t>
                  </w:r>
                </w:p>
                <w:p w:rsidR="003B4533" w:rsidRDefault="003B4533" w:rsidP="003B4533">
                  <w:pPr>
                    <w:jc w:val="center"/>
                  </w:pPr>
                </w:p>
                <w:p w:rsidR="003B4533" w:rsidRDefault="003B4533" w:rsidP="003B4533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284.35pt;margin-top:3.55pt;width:167.5pt;height:106.85pt;z-index:251658240">
            <v:textbox>
              <w:txbxContent>
                <w:p w:rsidR="003B4533" w:rsidRDefault="003B4533" w:rsidP="003B4533">
                  <w:pPr>
                    <w:jc w:val="center"/>
                  </w:pPr>
                  <w:r>
                    <w:t>Подготовка и согласование решения об отказе в принятии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</w:t>
                  </w:r>
                </w:p>
                <w:p w:rsidR="003B4533" w:rsidRDefault="003B4533" w:rsidP="003B4533">
                  <w:pPr>
                    <w:jc w:val="center"/>
                  </w:pPr>
                </w:p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364.1pt;margin-top:6.9pt;width:.4pt;height:36.4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32" style="position:absolute;left:0;text-align:left;margin-left:163.85pt;margin-top:9.9pt;width:.3pt;height:37.3pt;flip:x;z-index:251658240" o:connectortype="straight">
            <v:stroke endarrow="block"/>
          </v:shape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1" style="position:absolute;left:0;text-align:left;margin-left:289.85pt;margin-top:8.8pt;width:162pt;height:47.6pt;z-index:251658240">
            <v:textbox>
              <w:txbxContent>
                <w:p w:rsidR="003B4533" w:rsidRDefault="003B4533" w:rsidP="003B4533">
                  <w:pPr>
                    <w:jc w:val="center"/>
                  </w:pPr>
                  <w:r>
                    <w:t>Направление заявителю решения об отказе в принятии на учет</w:t>
                  </w:r>
                </w:p>
                <w:p w:rsidR="003B4533" w:rsidRDefault="003B4533" w:rsidP="003B4533"/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88.7pt;margin-top:1.2pt;width:145.3pt;height:47.85pt;z-index:251658240">
            <v:textbox>
              <w:txbxContent>
                <w:p w:rsidR="003B4533" w:rsidRDefault="003B4533" w:rsidP="003B4533">
                  <w:pPr>
                    <w:jc w:val="center"/>
                  </w:pPr>
                  <w:r>
                    <w:t>Направление заявителю уведомления о принятии гражданина на учет</w:t>
                  </w:r>
                </w:p>
              </w:txbxContent>
            </v:textbox>
          </v:rect>
        </w:pict>
      </w: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</w:p>
    <w:p w:rsidR="003B4533" w:rsidRPr="00413053" w:rsidRDefault="003B4533" w:rsidP="003B45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13053">
        <w:rPr>
          <w:rFonts w:ascii="Times New Roman" w:hAnsi="Times New Roman" w:cs="Times New Roman"/>
        </w:rPr>
        <w:t xml:space="preserve">  </w:t>
      </w:r>
    </w:p>
    <w:p w:rsidR="003B4533" w:rsidRPr="00413053" w:rsidRDefault="003B4533" w:rsidP="003B4533">
      <w:pPr>
        <w:pStyle w:val="ConsPlusNormal"/>
        <w:jc w:val="both"/>
        <w:rPr>
          <w:rFonts w:ascii="Times New Roman" w:hAnsi="Times New Roman" w:cs="Times New Roman"/>
        </w:rPr>
      </w:pPr>
    </w:p>
    <w:p w:rsidR="003B4533" w:rsidRPr="00413053" w:rsidRDefault="003B4533" w:rsidP="003B4533"/>
    <w:p w:rsidR="003B4533" w:rsidRPr="000231F2" w:rsidRDefault="003B4533" w:rsidP="003B4533"/>
    <w:p w:rsidR="003B4533" w:rsidRDefault="003B4533" w:rsidP="003B4533"/>
    <w:p w:rsidR="0071679E" w:rsidRDefault="0071679E"/>
    <w:sectPr w:rsidR="0071679E" w:rsidSect="008D3AAB">
      <w:pgSz w:w="11906" w:h="16838"/>
      <w:pgMar w:top="1134" w:right="851" w:bottom="1134" w:left="1134" w:header="0" w:footer="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533"/>
    <w:rsid w:val="000D43DB"/>
    <w:rsid w:val="00140C2B"/>
    <w:rsid w:val="002C56AD"/>
    <w:rsid w:val="003B4533"/>
    <w:rsid w:val="0071679E"/>
    <w:rsid w:val="008643FB"/>
    <w:rsid w:val="00923A51"/>
    <w:rsid w:val="00A645CD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3"/>
        <o:r id="V:Rule4" type="connector" idref="#_x0000_s1034"/>
        <o:r id="V:Rule5" type="connector" idref="#_x0000_s1036"/>
        <o:r id="V:Rule6" type="connector" idref="#_x0000_s1039"/>
        <o:r id="V:Rule7" type="connector" idref="#_x0000_s1040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5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B45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2016-03-02T11:23:00Z</dcterms:created>
  <dcterms:modified xsi:type="dcterms:W3CDTF">2016-03-02T11:25:00Z</dcterms:modified>
</cp:coreProperties>
</file>