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Pr="003318CD" w:rsidRDefault="003318CD" w:rsidP="003318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26.02.2016        134</w:t>
      </w:r>
    </w:p>
    <w:p w:rsid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P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</w:p>
    <w:p w:rsidR="003318CD" w:rsidRPr="003318CD" w:rsidRDefault="003318CD" w:rsidP="003318CD">
      <w:pPr>
        <w:ind w:firstLine="709"/>
        <w:jc w:val="center"/>
        <w:rPr>
          <w:b/>
          <w:i/>
          <w:sz w:val="28"/>
          <w:szCs w:val="28"/>
        </w:rPr>
      </w:pPr>
      <w:r w:rsidRPr="003318CD">
        <w:rPr>
          <w:b/>
          <w:i/>
          <w:sz w:val="28"/>
          <w:szCs w:val="28"/>
        </w:rPr>
        <w:t>Об утверждении  Административного регламента предоставления муниципальной услуги «</w:t>
      </w:r>
      <w:r w:rsidRPr="003318CD">
        <w:rPr>
          <w:b/>
          <w:bCs/>
          <w:i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3318CD">
        <w:rPr>
          <w:b/>
          <w:i/>
          <w:sz w:val="28"/>
          <w:szCs w:val="28"/>
        </w:rPr>
        <w:t>, на территории Березовского городского округа</w:t>
      </w:r>
      <w:r w:rsidRPr="003318CD">
        <w:rPr>
          <w:b/>
          <w:bCs/>
          <w:i/>
          <w:sz w:val="28"/>
          <w:szCs w:val="28"/>
        </w:rPr>
        <w:t>, на которых расположены здания, сооружения, в собственность гражданам и юридическим лицам»</w:t>
      </w:r>
    </w:p>
    <w:p w:rsidR="003318CD" w:rsidRPr="003318CD" w:rsidRDefault="003318CD" w:rsidP="003318CD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</w:p>
    <w:p w:rsidR="003318CD" w:rsidRDefault="003318CD" w:rsidP="003318CD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3318CD" w:rsidRDefault="003318CD" w:rsidP="003318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3318CD" w:rsidRDefault="003318CD" w:rsidP="003318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>
        <w:rPr>
          <w:bCs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>
        <w:rPr>
          <w:sz w:val="28"/>
          <w:szCs w:val="28"/>
        </w:rPr>
        <w:t>, на территории Березовского городского округа</w:t>
      </w:r>
      <w:r>
        <w:rPr>
          <w:bCs/>
          <w:sz w:val="28"/>
          <w:szCs w:val="28"/>
        </w:rPr>
        <w:t>, на которых расположены здания, сооружения, в собственность гражданам и юридическим лицам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3318CD" w:rsidRDefault="003318CD" w:rsidP="003318CD">
      <w:pPr>
        <w:pStyle w:val="a5"/>
        <w:ind w:firstLine="708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318CD" w:rsidRDefault="003318CD" w:rsidP="003318CD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3.Считать утратившим силу постановление администрации Березовского городского округа от 12.09.2014 №513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гражданам». </w:t>
      </w:r>
      <w:proofErr w:type="gramEnd"/>
    </w:p>
    <w:p w:rsidR="003318CD" w:rsidRDefault="003318CD" w:rsidP="003318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3318CD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3318CD" w:rsidRDefault="003318CD" w:rsidP="003318CD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</w:t>
      </w:r>
    </w:p>
    <w:p w:rsidR="0071679E" w:rsidRDefault="003318CD">
      <w:r>
        <w:rPr>
          <w:sz w:val="28"/>
          <w:szCs w:val="28"/>
        </w:rPr>
        <w:t>глава администрации</w:t>
      </w:r>
      <w:r w:rsidRPr="00331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sectPr w:rsidR="0071679E" w:rsidSect="003318C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18CD"/>
    <w:rsid w:val="000D43DB"/>
    <w:rsid w:val="00140C2B"/>
    <w:rsid w:val="001F3550"/>
    <w:rsid w:val="003318CD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D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318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CD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3318C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318CD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3318CD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318CD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3318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2016-02-29T04:14:00Z</dcterms:created>
  <dcterms:modified xsi:type="dcterms:W3CDTF">2016-02-29T04:16:00Z</dcterms:modified>
</cp:coreProperties>
</file>