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DD4" w:rsidRPr="00A029E3" w:rsidRDefault="00101DD4" w:rsidP="00A029E3">
      <w:pPr>
        <w:widowControl w:val="0"/>
        <w:autoSpaceDE w:val="0"/>
        <w:autoSpaceDN w:val="0"/>
        <w:adjustRightInd w:val="0"/>
        <w:spacing w:after="0" w:line="240" w:lineRule="auto"/>
        <w:ind w:firstLine="5954"/>
        <w:outlineLvl w:val="0"/>
        <w:rPr>
          <w:rFonts w:ascii="Times New Roman" w:hAnsi="Times New Roman" w:cs="Times New Roman"/>
          <w:sz w:val="28"/>
          <w:szCs w:val="28"/>
        </w:rPr>
      </w:pPr>
      <w:r w:rsidRPr="00A029E3">
        <w:rPr>
          <w:rFonts w:ascii="Times New Roman" w:hAnsi="Times New Roman" w:cs="Times New Roman"/>
          <w:sz w:val="28"/>
          <w:szCs w:val="28"/>
        </w:rPr>
        <w:t>Утвержден</w:t>
      </w:r>
    </w:p>
    <w:p w:rsidR="00101DD4" w:rsidRPr="00A029E3" w:rsidRDefault="00B529EA" w:rsidP="00A029E3">
      <w:pPr>
        <w:widowControl w:val="0"/>
        <w:autoSpaceDE w:val="0"/>
        <w:autoSpaceDN w:val="0"/>
        <w:adjustRightInd w:val="0"/>
        <w:spacing w:after="0" w:line="240" w:lineRule="auto"/>
        <w:ind w:firstLine="5954"/>
        <w:outlineLvl w:val="0"/>
        <w:rPr>
          <w:rFonts w:ascii="Times New Roman" w:hAnsi="Times New Roman" w:cs="Times New Roman"/>
          <w:sz w:val="28"/>
          <w:szCs w:val="28"/>
        </w:rPr>
      </w:pPr>
      <w:r>
        <w:rPr>
          <w:rFonts w:ascii="Times New Roman" w:hAnsi="Times New Roman" w:cs="Times New Roman"/>
          <w:sz w:val="28"/>
          <w:szCs w:val="28"/>
        </w:rPr>
        <w:t>п</w:t>
      </w:r>
      <w:r w:rsidR="00101DD4" w:rsidRPr="00A029E3">
        <w:rPr>
          <w:rFonts w:ascii="Times New Roman" w:hAnsi="Times New Roman" w:cs="Times New Roman"/>
          <w:sz w:val="28"/>
          <w:szCs w:val="28"/>
        </w:rPr>
        <w:t>остановлением администрации</w:t>
      </w:r>
    </w:p>
    <w:p w:rsidR="00101DD4" w:rsidRPr="00A029E3" w:rsidRDefault="00101DD4" w:rsidP="00A029E3">
      <w:pPr>
        <w:widowControl w:val="0"/>
        <w:autoSpaceDE w:val="0"/>
        <w:autoSpaceDN w:val="0"/>
        <w:adjustRightInd w:val="0"/>
        <w:spacing w:after="0" w:line="240" w:lineRule="auto"/>
        <w:ind w:firstLine="5954"/>
        <w:outlineLvl w:val="0"/>
        <w:rPr>
          <w:rFonts w:ascii="Times New Roman" w:hAnsi="Times New Roman" w:cs="Times New Roman"/>
          <w:sz w:val="28"/>
          <w:szCs w:val="28"/>
        </w:rPr>
      </w:pPr>
      <w:r w:rsidRPr="00A029E3">
        <w:rPr>
          <w:rFonts w:ascii="Times New Roman" w:hAnsi="Times New Roman" w:cs="Times New Roman"/>
          <w:sz w:val="28"/>
          <w:szCs w:val="28"/>
        </w:rPr>
        <w:t xml:space="preserve">Березовского городского округа </w:t>
      </w:r>
    </w:p>
    <w:p w:rsidR="00101DD4" w:rsidRPr="00A029E3" w:rsidRDefault="00A029E3" w:rsidP="00A029E3">
      <w:pPr>
        <w:widowControl w:val="0"/>
        <w:autoSpaceDE w:val="0"/>
        <w:autoSpaceDN w:val="0"/>
        <w:adjustRightInd w:val="0"/>
        <w:spacing w:after="0" w:line="240" w:lineRule="auto"/>
        <w:ind w:firstLine="5954"/>
        <w:outlineLvl w:val="0"/>
        <w:rPr>
          <w:rFonts w:ascii="Times New Roman" w:hAnsi="Times New Roman" w:cs="Times New Roman"/>
          <w:sz w:val="28"/>
          <w:szCs w:val="28"/>
        </w:rPr>
      </w:pPr>
      <w:r>
        <w:rPr>
          <w:rFonts w:ascii="Times New Roman" w:hAnsi="Times New Roman" w:cs="Times New Roman"/>
          <w:sz w:val="28"/>
          <w:szCs w:val="28"/>
        </w:rPr>
        <w:t>о</w:t>
      </w:r>
      <w:r w:rsidR="00101DD4" w:rsidRPr="00A029E3">
        <w:rPr>
          <w:rFonts w:ascii="Times New Roman" w:hAnsi="Times New Roman" w:cs="Times New Roman"/>
          <w:sz w:val="28"/>
          <w:szCs w:val="28"/>
        </w:rPr>
        <w:t>т  12</w:t>
      </w:r>
      <w:r>
        <w:rPr>
          <w:rFonts w:ascii="Times New Roman" w:hAnsi="Times New Roman" w:cs="Times New Roman"/>
          <w:sz w:val="28"/>
          <w:szCs w:val="28"/>
        </w:rPr>
        <w:t>.</w:t>
      </w:r>
      <w:r w:rsidR="00101DD4" w:rsidRPr="00A029E3">
        <w:rPr>
          <w:rFonts w:ascii="Times New Roman" w:hAnsi="Times New Roman" w:cs="Times New Roman"/>
          <w:sz w:val="28"/>
          <w:szCs w:val="28"/>
        </w:rPr>
        <w:t>12</w:t>
      </w:r>
      <w:r>
        <w:rPr>
          <w:rFonts w:ascii="Times New Roman" w:hAnsi="Times New Roman" w:cs="Times New Roman"/>
          <w:sz w:val="28"/>
          <w:szCs w:val="28"/>
        </w:rPr>
        <w:t>.</w:t>
      </w:r>
      <w:r w:rsidR="00101DD4" w:rsidRPr="00A029E3">
        <w:rPr>
          <w:rFonts w:ascii="Times New Roman" w:hAnsi="Times New Roman" w:cs="Times New Roman"/>
          <w:sz w:val="28"/>
          <w:szCs w:val="28"/>
        </w:rPr>
        <w:t>2014     №690</w:t>
      </w:r>
    </w:p>
    <w:p w:rsidR="00101DD4" w:rsidRPr="00A029E3" w:rsidRDefault="00101DD4" w:rsidP="00A029E3">
      <w:pPr>
        <w:widowControl w:val="0"/>
        <w:autoSpaceDE w:val="0"/>
        <w:autoSpaceDN w:val="0"/>
        <w:adjustRightInd w:val="0"/>
        <w:spacing w:after="0" w:line="240" w:lineRule="auto"/>
        <w:outlineLvl w:val="0"/>
        <w:rPr>
          <w:rFonts w:ascii="Times New Roman" w:hAnsi="Times New Roman" w:cs="Times New Roman"/>
          <w:sz w:val="28"/>
          <w:szCs w:val="28"/>
        </w:rPr>
      </w:pPr>
    </w:p>
    <w:p w:rsidR="00101DD4" w:rsidRPr="00A029E3" w:rsidRDefault="00101DD4" w:rsidP="00A029E3">
      <w:pPr>
        <w:widowControl w:val="0"/>
        <w:autoSpaceDE w:val="0"/>
        <w:autoSpaceDN w:val="0"/>
        <w:adjustRightInd w:val="0"/>
        <w:spacing w:after="0" w:line="240" w:lineRule="auto"/>
        <w:outlineLvl w:val="0"/>
        <w:rPr>
          <w:rFonts w:ascii="Times New Roman" w:hAnsi="Times New Roman" w:cs="Times New Roman"/>
          <w:sz w:val="28"/>
          <w:szCs w:val="28"/>
        </w:rPr>
      </w:pPr>
    </w:p>
    <w:p w:rsidR="00101DD4" w:rsidRPr="00A029E3" w:rsidRDefault="00A029E3" w:rsidP="00A029E3">
      <w:pPr>
        <w:spacing w:after="0" w:line="240" w:lineRule="auto"/>
        <w:jc w:val="center"/>
        <w:rPr>
          <w:rFonts w:ascii="Times New Roman" w:hAnsi="Times New Roman" w:cs="Times New Roman"/>
          <w:sz w:val="28"/>
          <w:szCs w:val="28"/>
        </w:rPr>
      </w:pPr>
      <w:bookmarkStart w:id="0" w:name="Par1"/>
      <w:bookmarkStart w:id="1" w:name="Par27"/>
      <w:bookmarkStart w:id="2" w:name="Par32"/>
      <w:bookmarkEnd w:id="0"/>
      <w:bookmarkEnd w:id="1"/>
      <w:bookmarkEnd w:id="2"/>
      <w:r>
        <w:rPr>
          <w:rFonts w:ascii="Times New Roman" w:hAnsi="Times New Roman" w:cs="Times New Roman"/>
          <w:sz w:val="28"/>
          <w:szCs w:val="28"/>
        </w:rPr>
        <w:t>А</w:t>
      </w:r>
      <w:r w:rsidRPr="00A029E3">
        <w:rPr>
          <w:rFonts w:ascii="Times New Roman" w:hAnsi="Times New Roman" w:cs="Times New Roman"/>
          <w:sz w:val="28"/>
          <w:szCs w:val="28"/>
        </w:rPr>
        <w:t xml:space="preserve">дминистративный </w:t>
      </w:r>
      <w:r w:rsidR="00B529EA">
        <w:rPr>
          <w:rFonts w:ascii="Times New Roman" w:hAnsi="Times New Roman" w:cs="Times New Roman"/>
          <w:sz w:val="28"/>
          <w:szCs w:val="28"/>
        </w:rPr>
        <w:t>р</w:t>
      </w:r>
      <w:r w:rsidRPr="00A029E3">
        <w:rPr>
          <w:rFonts w:ascii="Times New Roman" w:hAnsi="Times New Roman" w:cs="Times New Roman"/>
          <w:sz w:val="28"/>
          <w:szCs w:val="28"/>
        </w:rPr>
        <w:t>егламент</w:t>
      </w:r>
    </w:p>
    <w:p w:rsidR="00B529EA" w:rsidRDefault="00A029E3" w:rsidP="00A029E3">
      <w:pPr>
        <w:spacing w:after="0" w:line="240" w:lineRule="auto"/>
        <w:jc w:val="center"/>
        <w:rPr>
          <w:rFonts w:ascii="Times New Roman" w:hAnsi="Times New Roman" w:cs="Times New Roman"/>
          <w:sz w:val="28"/>
          <w:szCs w:val="28"/>
        </w:rPr>
      </w:pPr>
      <w:r w:rsidRPr="00A029E3">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«П</w:t>
      </w:r>
      <w:r w:rsidRPr="00A029E3">
        <w:rPr>
          <w:rFonts w:ascii="Times New Roman" w:hAnsi="Times New Roman" w:cs="Times New Roman"/>
          <w:sz w:val="28"/>
          <w:szCs w:val="28"/>
        </w:rPr>
        <w:t>редоставление земельных участков</w:t>
      </w:r>
    </w:p>
    <w:p w:rsidR="00101DD4" w:rsidRPr="00A029E3" w:rsidRDefault="00A029E3" w:rsidP="00A029E3">
      <w:pPr>
        <w:spacing w:after="0" w:line="240" w:lineRule="auto"/>
        <w:jc w:val="center"/>
        <w:rPr>
          <w:rFonts w:ascii="Times New Roman" w:hAnsi="Times New Roman" w:cs="Times New Roman"/>
          <w:sz w:val="28"/>
          <w:szCs w:val="28"/>
        </w:rPr>
      </w:pPr>
      <w:r w:rsidRPr="00A029E3">
        <w:rPr>
          <w:rFonts w:ascii="Times New Roman" w:hAnsi="Times New Roman" w:cs="Times New Roman"/>
          <w:sz w:val="28"/>
          <w:szCs w:val="28"/>
        </w:rPr>
        <w:t xml:space="preserve"> для ведения садоводства  в порядке приватизации</w:t>
      </w:r>
      <w:r>
        <w:rPr>
          <w:rFonts w:ascii="Times New Roman" w:hAnsi="Times New Roman" w:cs="Times New Roman"/>
          <w:sz w:val="28"/>
          <w:szCs w:val="28"/>
        </w:rPr>
        <w:t>»</w:t>
      </w:r>
    </w:p>
    <w:p w:rsidR="00101DD4" w:rsidRPr="00A029E3" w:rsidRDefault="00101DD4" w:rsidP="00A029E3">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101DD4" w:rsidRPr="00A029E3" w:rsidRDefault="00A029E3" w:rsidP="00A029E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 w:name="Par39"/>
      <w:bookmarkEnd w:id="3"/>
      <w:r w:rsidRPr="00A029E3">
        <w:rPr>
          <w:rFonts w:ascii="Times New Roman" w:hAnsi="Times New Roman" w:cs="Times New Roman"/>
          <w:sz w:val="28"/>
          <w:szCs w:val="28"/>
        </w:rPr>
        <w:t>1.</w:t>
      </w:r>
      <w:r>
        <w:rPr>
          <w:rFonts w:ascii="Times New Roman" w:hAnsi="Times New Roman" w:cs="Times New Roman"/>
          <w:sz w:val="28"/>
          <w:szCs w:val="28"/>
        </w:rPr>
        <w:t>О</w:t>
      </w:r>
      <w:r w:rsidRPr="00A029E3">
        <w:rPr>
          <w:rFonts w:ascii="Times New Roman" w:hAnsi="Times New Roman" w:cs="Times New Roman"/>
          <w:sz w:val="28"/>
          <w:szCs w:val="28"/>
        </w:rPr>
        <w:t>бщие положения</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 xml:space="preserve">1.1.Административный регламент предоставления муниципальной услуги «Предоставление земельных участков для ведения садоводства в порядке приватизации» (далее </w:t>
      </w:r>
      <w:r w:rsidR="00A029E3">
        <w:rPr>
          <w:rFonts w:ascii="Times New Roman" w:hAnsi="Times New Roman" w:cs="Times New Roman"/>
          <w:sz w:val="28"/>
          <w:szCs w:val="28"/>
        </w:rPr>
        <w:t>–</w:t>
      </w:r>
      <w:r w:rsidRPr="00A029E3">
        <w:rPr>
          <w:rFonts w:ascii="Times New Roman" w:hAnsi="Times New Roman" w:cs="Times New Roman"/>
          <w:sz w:val="28"/>
          <w:szCs w:val="28"/>
        </w:rPr>
        <w:t xml:space="preserve"> </w:t>
      </w:r>
      <w:r w:rsidR="00A029E3">
        <w:rPr>
          <w:rFonts w:ascii="Times New Roman" w:hAnsi="Times New Roman" w:cs="Times New Roman"/>
          <w:sz w:val="28"/>
          <w:szCs w:val="28"/>
        </w:rPr>
        <w:t xml:space="preserve">Административный </w:t>
      </w:r>
      <w:r w:rsidR="00B529EA">
        <w:rPr>
          <w:rFonts w:ascii="Times New Roman" w:hAnsi="Times New Roman" w:cs="Times New Roman"/>
          <w:sz w:val="28"/>
          <w:szCs w:val="28"/>
        </w:rPr>
        <w:t>р</w:t>
      </w:r>
      <w:r w:rsidRPr="00A029E3">
        <w:rPr>
          <w:rFonts w:ascii="Times New Roman" w:hAnsi="Times New Roman" w:cs="Times New Roman"/>
          <w:sz w:val="28"/>
          <w:szCs w:val="28"/>
        </w:rPr>
        <w:t>егламент) определяет общие положения,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формы контроля за исполнением настоящего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муниципальных служащих, участвующих в предоставлении муниципальной услуги.</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1.2.Наименование муниципальной услуги «Предоставление земельных участков для ведения садоводства в порядке приватизации» (далее - муниципальная услуга).</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 xml:space="preserve">1.3.Органом местного самоуправления Березовского городского округа, уполномоченным на предоставление муниципальной услуги, предусмотренной настоящим </w:t>
      </w:r>
      <w:r w:rsidR="00A029E3">
        <w:rPr>
          <w:rFonts w:ascii="Times New Roman" w:hAnsi="Times New Roman" w:cs="Times New Roman"/>
          <w:sz w:val="28"/>
          <w:szCs w:val="28"/>
        </w:rPr>
        <w:t xml:space="preserve">Административным </w:t>
      </w:r>
      <w:r w:rsidR="00B529EA">
        <w:rPr>
          <w:rFonts w:ascii="Times New Roman" w:hAnsi="Times New Roman" w:cs="Times New Roman"/>
          <w:sz w:val="28"/>
          <w:szCs w:val="28"/>
        </w:rPr>
        <w:t>р</w:t>
      </w:r>
      <w:r w:rsidRPr="00A029E3">
        <w:rPr>
          <w:rFonts w:ascii="Times New Roman" w:hAnsi="Times New Roman" w:cs="Times New Roman"/>
          <w:sz w:val="28"/>
          <w:szCs w:val="28"/>
        </w:rPr>
        <w:t xml:space="preserve">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Березовское муниципальное автономное учреждение </w:t>
      </w:r>
      <w:r w:rsidR="00A029E3">
        <w:rPr>
          <w:rFonts w:ascii="Times New Roman" w:hAnsi="Times New Roman" w:cs="Times New Roman"/>
          <w:sz w:val="28"/>
          <w:szCs w:val="28"/>
        </w:rPr>
        <w:t>«</w:t>
      </w:r>
      <w:r w:rsidRPr="00A029E3">
        <w:rPr>
          <w:rFonts w:ascii="Times New Roman" w:hAnsi="Times New Roman" w:cs="Times New Roman"/>
          <w:sz w:val="28"/>
          <w:szCs w:val="28"/>
        </w:rPr>
        <w:t>Центр предоставления муниципальных услуг в сфере земельных отношений и архитектурно-градостроительной деятельности</w:t>
      </w:r>
      <w:r w:rsidR="00A029E3">
        <w:rPr>
          <w:rFonts w:ascii="Times New Roman" w:hAnsi="Times New Roman" w:cs="Times New Roman"/>
          <w:sz w:val="28"/>
          <w:szCs w:val="28"/>
        </w:rPr>
        <w:t>»</w:t>
      </w:r>
      <w:r w:rsidRPr="00A029E3">
        <w:rPr>
          <w:rFonts w:ascii="Times New Roman" w:hAnsi="Times New Roman" w:cs="Times New Roman"/>
          <w:sz w:val="28"/>
          <w:szCs w:val="28"/>
        </w:rPr>
        <w:t xml:space="preserve"> (далее - Уполномоченное учреждение).</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1.4. Перечень нормативных правовых актов, непосредственно регулирующих предоставление муниципальной услуги:</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 xml:space="preserve">Земельный </w:t>
      </w:r>
      <w:hyperlink r:id="rId6" w:history="1">
        <w:r w:rsidRPr="00A029E3">
          <w:rPr>
            <w:rFonts w:ascii="Times New Roman" w:hAnsi="Times New Roman" w:cs="Times New Roman"/>
            <w:color w:val="0000FF"/>
            <w:sz w:val="28"/>
            <w:szCs w:val="28"/>
          </w:rPr>
          <w:t>кодекс</w:t>
        </w:r>
      </w:hyperlink>
      <w:r w:rsidRPr="00A029E3">
        <w:rPr>
          <w:rFonts w:ascii="Times New Roman" w:hAnsi="Times New Roman" w:cs="Times New Roman"/>
          <w:sz w:val="28"/>
          <w:szCs w:val="28"/>
        </w:rPr>
        <w:t xml:space="preserve"> Российской Федерации;</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 xml:space="preserve">Федеральный </w:t>
      </w:r>
      <w:hyperlink r:id="rId7" w:history="1">
        <w:r w:rsidRPr="00A029E3">
          <w:rPr>
            <w:rFonts w:ascii="Times New Roman" w:hAnsi="Times New Roman" w:cs="Times New Roman"/>
            <w:color w:val="0000FF"/>
            <w:sz w:val="28"/>
            <w:szCs w:val="28"/>
          </w:rPr>
          <w:t>закон</w:t>
        </w:r>
      </w:hyperlink>
      <w:r w:rsidRPr="00A029E3">
        <w:rPr>
          <w:rFonts w:ascii="Times New Roman" w:hAnsi="Times New Roman" w:cs="Times New Roman"/>
          <w:sz w:val="28"/>
          <w:szCs w:val="28"/>
        </w:rPr>
        <w:t xml:space="preserve"> от 25.10.2001 </w:t>
      </w:r>
      <w:r w:rsidR="00A029E3">
        <w:rPr>
          <w:rFonts w:ascii="Times New Roman" w:hAnsi="Times New Roman" w:cs="Times New Roman"/>
          <w:sz w:val="28"/>
          <w:szCs w:val="28"/>
        </w:rPr>
        <w:t>№</w:t>
      </w:r>
      <w:r w:rsidRPr="00A029E3">
        <w:rPr>
          <w:rFonts w:ascii="Times New Roman" w:hAnsi="Times New Roman" w:cs="Times New Roman"/>
          <w:sz w:val="28"/>
          <w:szCs w:val="28"/>
        </w:rPr>
        <w:t xml:space="preserve">137-ФЗ </w:t>
      </w:r>
      <w:r w:rsidR="00A029E3">
        <w:rPr>
          <w:rFonts w:ascii="Times New Roman" w:hAnsi="Times New Roman" w:cs="Times New Roman"/>
          <w:sz w:val="28"/>
          <w:szCs w:val="28"/>
        </w:rPr>
        <w:t>«</w:t>
      </w:r>
      <w:r w:rsidRPr="00A029E3">
        <w:rPr>
          <w:rFonts w:ascii="Times New Roman" w:hAnsi="Times New Roman" w:cs="Times New Roman"/>
          <w:sz w:val="28"/>
          <w:szCs w:val="28"/>
        </w:rPr>
        <w:t>О введении в действие Земельного кодекса Российской Федерации</w:t>
      </w:r>
      <w:r w:rsidR="00A029E3">
        <w:rPr>
          <w:rFonts w:ascii="Times New Roman" w:hAnsi="Times New Roman" w:cs="Times New Roman"/>
          <w:sz w:val="28"/>
          <w:szCs w:val="28"/>
        </w:rPr>
        <w:t>»</w:t>
      </w:r>
      <w:r w:rsidRPr="00A029E3">
        <w:rPr>
          <w:rFonts w:ascii="Times New Roman" w:hAnsi="Times New Roman" w:cs="Times New Roman"/>
          <w:sz w:val="28"/>
          <w:szCs w:val="28"/>
        </w:rPr>
        <w:t>;</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Федеральный закон от 15.04.98 № 66-ФЗ «О садоводческих, огороднических, дачных некоммерческих объединениях граждан»;</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 xml:space="preserve">Федеральный </w:t>
      </w:r>
      <w:hyperlink r:id="rId8" w:history="1">
        <w:r w:rsidRPr="00A029E3">
          <w:rPr>
            <w:rFonts w:ascii="Times New Roman" w:hAnsi="Times New Roman" w:cs="Times New Roman"/>
            <w:color w:val="0000FF"/>
            <w:sz w:val="28"/>
            <w:szCs w:val="28"/>
          </w:rPr>
          <w:t>закон</w:t>
        </w:r>
      </w:hyperlink>
      <w:r w:rsidRPr="00A029E3">
        <w:rPr>
          <w:rFonts w:ascii="Times New Roman" w:hAnsi="Times New Roman" w:cs="Times New Roman"/>
          <w:sz w:val="28"/>
          <w:szCs w:val="28"/>
        </w:rPr>
        <w:t xml:space="preserve"> от 24.07.2007 </w:t>
      </w:r>
      <w:r w:rsidR="00A029E3">
        <w:rPr>
          <w:rFonts w:ascii="Times New Roman" w:hAnsi="Times New Roman" w:cs="Times New Roman"/>
          <w:sz w:val="28"/>
          <w:szCs w:val="28"/>
        </w:rPr>
        <w:t>№</w:t>
      </w:r>
      <w:r w:rsidRPr="00A029E3">
        <w:rPr>
          <w:rFonts w:ascii="Times New Roman" w:hAnsi="Times New Roman" w:cs="Times New Roman"/>
          <w:sz w:val="28"/>
          <w:szCs w:val="28"/>
        </w:rPr>
        <w:t xml:space="preserve">221-ФЗ </w:t>
      </w:r>
      <w:r w:rsidR="00A029E3">
        <w:rPr>
          <w:rFonts w:ascii="Times New Roman" w:hAnsi="Times New Roman" w:cs="Times New Roman"/>
          <w:sz w:val="28"/>
          <w:szCs w:val="28"/>
        </w:rPr>
        <w:t>«</w:t>
      </w:r>
      <w:r w:rsidRPr="00A029E3">
        <w:rPr>
          <w:rFonts w:ascii="Times New Roman" w:hAnsi="Times New Roman" w:cs="Times New Roman"/>
          <w:sz w:val="28"/>
          <w:szCs w:val="28"/>
        </w:rPr>
        <w:t>О государственном кадастре недвижимости</w:t>
      </w:r>
      <w:r w:rsidR="00A029E3">
        <w:rPr>
          <w:rFonts w:ascii="Times New Roman" w:hAnsi="Times New Roman" w:cs="Times New Roman"/>
          <w:sz w:val="28"/>
          <w:szCs w:val="28"/>
        </w:rPr>
        <w:t>»</w:t>
      </w:r>
      <w:r w:rsidRPr="00A029E3">
        <w:rPr>
          <w:rFonts w:ascii="Times New Roman" w:hAnsi="Times New Roman" w:cs="Times New Roman"/>
          <w:sz w:val="28"/>
          <w:szCs w:val="28"/>
        </w:rPr>
        <w:t>;</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 xml:space="preserve">Федеральный </w:t>
      </w:r>
      <w:hyperlink r:id="rId9" w:history="1">
        <w:r w:rsidRPr="00A029E3">
          <w:rPr>
            <w:rFonts w:ascii="Times New Roman" w:hAnsi="Times New Roman" w:cs="Times New Roman"/>
            <w:color w:val="0000FF"/>
            <w:sz w:val="28"/>
            <w:szCs w:val="28"/>
          </w:rPr>
          <w:t>закон</w:t>
        </w:r>
      </w:hyperlink>
      <w:r w:rsidRPr="00A029E3">
        <w:rPr>
          <w:rFonts w:ascii="Times New Roman" w:hAnsi="Times New Roman" w:cs="Times New Roman"/>
          <w:sz w:val="28"/>
          <w:szCs w:val="28"/>
        </w:rPr>
        <w:t xml:space="preserve"> от 02.05.2006 </w:t>
      </w:r>
      <w:r w:rsidR="00A029E3">
        <w:rPr>
          <w:rFonts w:ascii="Times New Roman" w:hAnsi="Times New Roman" w:cs="Times New Roman"/>
          <w:sz w:val="28"/>
          <w:szCs w:val="28"/>
        </w:rPr>
        <w:t>№</w:t>
      </w:r>
      <w:r w:rsidRPr="00A029E3">
        <w:rPr>
          <w:rFonts w:ascii="Times New Roman" w:hAnsi="Times New Roman" w:cs="Times New Roman"/>
          <w:sz w:val="28"/>
          <w:szCs w:val="28"/>
        </w:rPr>
        <w:t xml:space="preserve">59-ФЗ </w:t>
      </w:r>
      <w:r w:rsidR="00A029E3">
        <w:rPr>
          <w:rFonts w:ascii="Times New Roman" w:hAnsi="Times New Roman" w:cs="Times New Roman"/>
          <w:sz w:val="28"/>
          <w:szCs w:val="28"/>
        </w:rPr>
        <w:t>«</w:t>
      </w:r>
      <w:r w:rsidRPr="00A029E3">
        <w:rPr>
          <w:rFonts w:ascii="Times New Roman" w:hAnsi="Times New Roman" w:cs="Times New Roman"/>
          <w:sz w:val="28"/>
          <w:szCs w:val="28"/>
        </w:rPr>
        <w:t>О порядке рассмотрения обращений граждан Российской Федерации</w:t>
      </w:r>
      <w:r w:rsidR="00A029E3">
        <w:rPr>
          <w:rFonts w:ascii="Times New Roman" w:hAnsi="Times New Roman" w:cs="Times New Roman"/>
          <w:sz w:val="28"/>
          <w:szCs w:val="28"/>
        </w:rPr>
        <w:t>»</w:t>
      </w:r>
      <w:r w:rsidRPr="00A029E3">
        <w:rPr>
          <w:rFonts w:ascii="Times New Roman" w:hAnsi="Times New Roman" w:cs="Times New Roman"/>
          <w:sz w:val="28"/>
          <w:szCs w:val="28"/>
        </w:rPr>
        <w:t>;</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lastRenderedPageBreak/>
        <w:t xml:space="preserve">Федеральный </w:t>
      </w:r>
      <w:hyperlink r:id="rId10" w:history="1">
        <w:r w:rsidRPr="00A029E3">
          <w:rPr>
            <w:rFonts w:ascii="Times New Roman" w:hAnsi="Times New Roman" w:cs="Times New Roman"/>
            <w:color w:val="0000FF"/>
            <w:sz w:val="28"/>
            <w:szCs w:val="28"/>
          </w:rPr>
          <w:t>закон</w:t>
        </w:r>
      </w:hyperlink>
      <w:r w:rsidRPr="00A029E3">
        <w:rPr>
          <w:rFonts w:ascii="Times New Roman" w:hAnsi="Times New Roman" w:cs="Times New Roman"/>
          <w:sz w:val="28"/>
          <w:szCs w:val="28"/>
        </w:rPr>
        <w:t xml:space="preserve"> от 27.07.2010 </w:t>
      </w:r>
      <w:r w:rsidR="00A029E3">
        <w:rPr>
          <w:rFonts w:ascii="Times New Roman" w:hAnsi="Times New Roman" w:cs="Times New Roman"/>
          <w:sz w:val="28"/>
          <w:szCs w:val="28"/>
        </w:rPr>
        <w:t>№</w:t>
      </w:r>
      <w:r w:rsidRPr="00A029E3">
        <w:rPr>
          <w:rFonts w:ascii="Times New Roman" w:hAnsi="Times New Roman" w:cs="Times New Roman"/>
          <w:sz w:val="28"/>
          <w:szCs w:val="28"/>
        </w:rPr>
        <w:t xml:space="preserve">210-ФЗ </w:t>
      </w:r>
      <w:r w:rsidR="00D841CE">
        <w:rPr>
          <w:rFonts w:ascii="Times New Roman" w:hAnsi="Times New Roman" w:cs="Times New Roman"/>
          <w:sz w:val="28"/>
          <w:szCs w:val="28"/>
        </w:rPr>
        <w:t>«</w:t>
      </w:r>
      <w:r w:rsidRPr="00A029E3">
        <w:rPr>
          <w:rFonts w:ascii="Times New Roman" w:hAnsi="Times New Roman" w:cs="Times New Roman"/>
          <w:sz w:val="28"/>
          <w:szCs w:val="28"/>
        </w:rPr>
        <w:t>Об организации предоставления государственных и муниципальных услуг</w:t>
      </w:r>
      <w:r w:rsidR="00D841CE">
        <w:rPr>
          <w:rFonts w:ascii="Times New Roman" w:hAnsi="Times New Roman" w:cs="Times New Roman"/>
          <w:sz w:val="28"/>
          <w:szCs w:val="28"/>
        </w:rPr>
        <w:t>»</w:t>
      </w:r>
      <w:r w:rsidRPr="00A029E3">
        <w:rPr>
          <w:rFonts w:ascii="Times New Roman" w:hAnsi="Times New Roman" w:cs="Times New Roman"/>
          <w:sz w:val="28"/>
          <w:szCs w:val="28"/>
        </w:rPr>
        <w:t>;</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 xml:space="preserve">Федеральный </w:t>
      </w:r>
      <w:hyperlink r:id="rId11" w:history="1">
        <w:r w:rsidRPr="00A029E3">
          <w:rPr>
            <w:rFonts w:ascii="Times New Roman" w:hAnsi="Times New Roman" w:cs="Times New Roman"/>
            <w:color w:val="0000FF"/>
            <w:sz w:val="28"/>
            <w:szCs w:val="28"/>
          </w:rPr>
          <w:t>закон</w:t>
        </w:r>
      </w:hyperlink>
      <w:r w:rsidRPr="00A029E3">
        <w:rPr>
          <w:rFonts w:ascii="Times New Roman" w:hAnsi="Times New Roman" w:cs="Times New Roman"/>
          <w:sz w:val="28"/>
          <w:szCs w:val="28"/>
        </w:rPr>
        <w:t xml:space="preserve"> от 06.10.2003 </w:t>
      </w:r>
      <w:r w:rsidR="00D841CE">
        <w:rPr>
          <w:rFonts w:ascii="Times New Roman" w:hAnsi="Times New Roman" w:cs="Times New Roman"/>
          <w:sz w:val="28"/>
          <w:szCs w:val="28"/>
        </w:rPr>
        <w:t>№</w:t>
      </w:r>
      <w:r w:rsidRPr="00A029E3">
        <w:rPr>
          <w:rFonts w:ascii="Times New Roman" w:hAnsi="Times New Roman" w:cs="Times New Roman"/>
          <w:sz w:val="28"/>
          <w:szCs w:val="28"/>
        </w:rPr>
        <w:t xml:space="preserve">131-ФЗ </w:t>
      </w:r>
      <w:r w:rsidR="00D841CE">
        <w:rPr>
          <w:rFonts w:ascii="Times New Roman" w:hAnsi="Times New Roman" w:cs="Times New Roman"/>
          <w:sz w:val="28"/>
          <w:szCs w:val="28"/>
        </w:rPr>
        <w:t>«</w:t>
      </w:r>
      <w:r w:rsidRPr="00A029E3">
        <w:rPr>
          <w:rFonts w:ascii="Times New Roman" w:hAnsi="Times New Roman" w:cs="Times New Roman"/>
          <w:sz w:val="28"/>
          <w:szCs w:val="28"/>
        </w:rPr>
        <w:t>Об общих принципах организации местного самоуправления в Российской Федерации</w:t>
      </w:r>
      <w:r w:rsidR="00D841CE">
        <w:rPr>
          <w:rFonts w:ascii="Times New Roman" w:hAnsi="Times New Roman" w:cs="Times New Roman"/>
          <w:sz w:val="28"/>
          <w:szCs w:val="28"/>
        </w:rPr>
        <w:t>»</w:t>
      </w:r>
      <w:r w:rsidRPr="00A029E3">
        <w:rPr>
          <w:rFonts w:ascii="Times New Roman" w:hAnsi="Times New Roman" w:cs="Times New Roman"/>
          <w:sz w:val="28"/>
          <w:szCs w:val="28"/>
        </w:rPr>
        <w:t>;</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 xml:space="preserve">Областной </w:t>
      </w:r>
      <w:hyperlink r:id="rId12" w:history="1">
        <w:r w:rsidRPr="00A029E3">
          <w:rPr>
            <w:rFonts w:ascii="Times New Roman" w:hAnsi="Times New Roman" w:cs="Times New Roman"/>
            <w:color w:val="0000FF"/>
            <w:sz w:val="28"/>
            <w:szCs w:val="28"/>
          </w:rPr>
          <w:t>закон</w:t>
        </w:r>
      </w:hyperlink>
      <w:r w:rsidRPr="00A029E3">
        <w:rPr>
          <w:rFonts w:ascii="Times New Roman" w:hAnsi="Times New Roman" w:cs="Times New Roman"/>
          <w:sz w:val="28"/>
          <w:szCs w:val="28"/>
        </w:rPr>
        <w:t xml:space="preserve"> от 07.07.2004 </w:t>
      </w:r>
      <w:r w:rsidR="00D841CE">
        <w:rPr>
          <w:rFonts w:ascii="Times New Roman" w:hAnsi="Times New Roman" w:cs="Times New Roman"/>
          <w:sz w:val="28"/>
          <w:szCs w:val="28"/>
        </w:rPr>
        <w:t>№</w:t>
      </w:r>
      <w:r w:rsidRPr="00A029E3">
        <w:rPr>
          <w:rFonts w:ascii="Times New Roman" w:hAnsi="Times New Roman" w:cs="Times New Roman"/>
          <w:sz w:val="28"/>
          <w:szCs w:val="28"/>
        </w:rPr>
        <w:t xml:space="preserve">18-ОЗ </w:t>
      </w:r>
      <w:r w:rsidR="00D841CE">
        <w:rPr>
          <w:rFonts w:ascii="Times New Roman" w:hAnsi="Times New Roman" w:cs="Times New Roman"/>
          <w:sz w:val="28"/>
          <w:szCs w:val="28"/>
        </w:rPr>
        <w:t>«</w:t>
      </w:r>
      <w:r w:rsidRPr="00A029E3">
        <w:rPr>
          <w:rFonts w:ascii="Times New Roman" w:hAnsi="Times New Roman" w:cs="Times New Roman"/>
          <w:sz w:val="28"/>
          <w:szCs w:val="28"/>
        </w:rPr>
        <w:t>Об особенностях регулирования земельных отношений на территории Свердловской области</w:t>
      </w:r>
      <w:r w:rsidR="00D841CE">
        <w:rPr>
          <w:rFonts w:ascii="Times New Roman" w:hAnsi="Times New Roman" w:cs="Times New Roman"/>
          <w:sz w:val="28"/>
          <w:szCs w:val="28"/>
        </w:rPr>
        <w:t>»</w:t>
      </w:r>
      <w:r w:rsidRPr="00A029E3">
        <w:rPr>
          <w:rFonts w:ascii="Times New Roman" w:hAnsi="Times New Roman" w:cs="Times New Roman"/>
          <w:sz w:val="28"/>
          <w:szCs w:val="28"/>
        </w:rPr>
        <w:t>.</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1.5. Муниципальная услуга предоставляется по заявлению физических лиц и садоводческого некоммерческого объединения граждан (в случае предоставления земельного участка, относящегося к имуществу общего пользования) в соответствии с законодательством Российской Федерации либо их представителей, действующих в силу полномочий, основанных на доверенности, иных законных основаниях.</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1.6.Порядок информирования заинтересованных лиц о правилах предоставления муниципальной услуги.</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Помещение Уполномоченного учреждения, предназначенное для работы с заявителями, располагается на первом этаже здания по адресу: 623701, Свердловская область, г.Березовский, ул.Театральная,9, каб.101. Помещение оборудовано информационной табличкой (вывеской), содержащей полное наименование, а также информацию о режиме работы Уполномоченного учреждения.</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В помещении оборудованы секторы для информирования, ожидания и приема граждан.</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График приема заявителей:</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понедельник, четверг с 9-00 до 18-00</w:t>
      </w:r>
      <w:r w:rsidR="00D841CE">
        <w:rPr>
          <w:rFonts w:ascii="Times New Roman" w:hAnsi="Times New Roman" w:cs="Times New Roman"/>
          <w:sz w:val="28"/>
          <w:szCs w:val="28"/>
        </w:rPr>
        <w:t xml:space="preserve"> час.</w:t>
      </w:r>
      <w:r w:rsidRPr="00A029E3">
        <w:rPr>
          <w:rFonts w:ascii="Times New Roman" w:hAnsi="Times New Roman" w:cs="Times New Roman"/>
          <w:sz w:val="28"/>
          <w:szCs w:val="28"/>
        </w:rPr>
        <w:t>;</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вторник с 9-00 до 13-00</w:t>
      </w:r>
      <w:r w:rsidR="00D841CE">
        <w:rPr>
          <w:rFonts w:ascii="Times New Roman" w:hAnsi="Times New Roman" w:cs="Times New Roman"/>
          <w:sz w:val="28"/>
          <w:szCs w:val="28"/>
        </w:rPr>
        <w:t xml:space="preserve"> час.</w:t>
      </w:r>
      <w:r w:rsidRPr="00A029E3">
        <w:rPr>
          <w:rFonts w:ascii="Times New Roman" w:hAnsi="Times New Roman" w:cs="Times New Roman"/>
          <w:sz w:val="28"/>
          <w:szCs w:val="28"/>
        </w:rPr>
        <w:t>;</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перерыв на обед с 13-00 до 14-00</w:t>
      </w:r>
      <w:r w:rsidR="00D841CE">
        <w:rPr>
          <w:rFonts w:ascii="Times New Roman" w:hAnsi="Times New Roman" w:cs="Times New Roman"/>
          <w:sz w:val="28"/>
          <w:szCs w:val="28"/>
        </w:rPr>
        <w:t xml:space="preserve"> час</w:t>
      </w:r>
      <w:r w:rsidRPr="00A029E3">
        <w:rPr>
          <w:rFonts w:ascii="Times New Roman" w:hAnsi="Times New Roman" w:cs="Times New Roman"/>
          <w:sz w:val="28"/>
          <w:szCs w:val="28"/>
        </w:rPr>
        <w:t>.</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Номер справочного телефона: (34369) 4-32-13.</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Адрес электронной почты: bgo-centr@</w:t>
      </w:r>
      <w:r w:rsidRPr="00A029E3">
        <w:rPr>
          <w:rFonts w:ascii="Times New Roman" w:hAnsi="Times New Roman" w:cs="Times New Roman"/>
          <w:sz w:val="28"/>
          <w:szCs w:val="28"/>
          <w:lang w:val="en-US"/>
        </w:rPr>
        <w:t>mail</w:t>
      </w:r>
      <w:r w:rsidRPr="00A029E3">
        <w:rPr>
          <w:rFonts w:ascii="Times New Roman" w:hAnsi="Times New Roman" w:cs="Times New Roman"/>
          <w:sz w:val="28"/>
          <w:szCs w:val="28"/>
        </w:rPr>
        <w:t>.ru.</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Адрес официального сайта администрации Березовского городского округа в сети Интернет: березовский.рф.</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Информация о порядке предоставления муниципальной услуги может быть предоставлена заявителям в многофункциональном центре предоставления государственных и муниципальных услуг (далее</w:t>
      </w:r>
      <w:r w:rsidR="00D841CE">
        <w:rPr>
          <w:rFonts w:ascii="Times New Roman" w:hAnsi="Times New Roman" w:cs="Times New Roman"/>
          <w:sz w:val="28"/>
          <w:szCs w:val="28"/>
        </w:rPr>
        <w:t xml:space="preserve"> -</w:t>
      </w:r>
      <w:r w:rsidRPr="00A029E3">
        <w:rPr>
          <w:rFonts w:ascii="Times New Roman" w:hAnsi="Times New Roman" w:cs="Times New Roman"/>
          <w:sz w:val="28"/>
          <w:szCs w:val="28"/>
        </w:rPr>
        <w:t xml:space="preserve"> МФЦ). Отдел ГБУ СО «Многофункциональный центр» в г.Березовском находится по адресу: 623704, Свердловская область, г.Березовский, ул.Героев труда, 23.</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 xml:space="preserve">Режим работы МФЦ: </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понедельник, вторник, среда, пятница, суббота с 9-00 до 18-00</w:t>
      </w:r>
      <w:r w:rsidR="00D841CE">
        <w:rPr>
          <w:rFonts w:ascii="Times New Roman" w:hAnsi="Times New Roman" w:cs="Times New Roman"/>
          <w:sz w:val="28"/>
          <w:szCs w:val="28"/>
        </w:rPr>
        <w:t xml:space="preserve"> час.</w:t>
      </w:r>
      <w:r w:rsidRPr="00A029E3">
        <w:rPr>
          <w:rFonts w:ascii="Times New Roman" w:hAnsi="Times New Roman" w:cs="Times New Roman"/>
          <w:sz w:val="28"/>
          <w:szCs w:val="28"/>
        </w:rPr>
        <w:t>;</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четверг с 9-00 до 20-00</w:t>
      </w:r>
      <w:r w:rsidR="00D841CE">
        <w:rPr>
          <w:rFonts w:ascii="Times New Roman" w:hAnsi="Times New Roman" w:cs="Times New Roman"/>
          <w:sz w:val="28"/>
          <w:szCs w:val="28"/>
        </w:rPr>
        <w:t xml:space="preserve"> час.</w:t>
      </w:r>
      <w:r w:rsidRPr="00A029E3">
        <w:rPr>
          <w:rFonts w:ascii="Times New Roman" w:hAnsi="Times New Roman" w:cs="Times New Roman"/>
          <w:sz w:val="28"/>
          <w:szCs w:val="28"/>
        </w:rPr>
        <w:t>;</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воскресенье – выходной.</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Без перерывов.</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 xml:space="preserve">Адрес официального сайта ГБУ СО «Многофункциональный центр» в сети интернет: </w:t>
      </w:r>
      <w:r w:rsidRPr="00A029E3">
        <w:rPr>
          <w:rFonts w:ascii="Times New Roman" w:hAnsi="Times New Roman" w:cs="Times New Roman"/>
          <w:sz w:val="28"/>
          <w:szCs w:val="28"/>
          <w:lang w:val="en-US"/>
        </w:rPr>
        <w:t>www</w:t>
      </w:r>
      <w:r w:rsidRPr="00A029E3">
        <w:rPr>
          <w:rFonts w:ascii="Times New Roman" w:hAnsi="Times New Roman" w:cs="Times New Roman"/>
          <w:sz w:val="28"/>
          <w:szCs w:val="28"/>
        </w:rPr>
        <w:t>.m</w:t>
      </w:r>
      <w:r w:rsidRPr="00A029E3">
        <w:rPr>
          <w:rFonts w:ascii="Times New Roman" w:hAnsi="Times New Roman" w:cs="Times New Roman"/>
          <w:sz w:val="28"/>
          <w:szCs w:val="28"/>
          <w:lang w:val="en-US"/>
        </w:rPr>
        <w:t>fc</w:t>
      </w:r>
      <w:r w:rsidRPr="00A029E3">
        <w:rPr>
          <w:rFonts w:ascii="Times New Roman" w:hAnsi="Times New Roman" w:cs="Times New Roman"/>
          <w:sz w:val="28"/>
          <w:szCs w:val="28"/>
        </w:rPr>
        <w:t>66.</w:t>
      </w:r>
      <w:r w:rsidRPr="00A029E3">
        <w:rPr>
          <w:rFonts w:ascii="Times New Roman" w:hAnsi="Times New Roman" w:cs="Times New Roman"/>
          <w:sz w:val="28"/>
          <w:szCs w:val="28"/>
          <w:lang w:val="en-US"/>
        </w:rPr>
        <w:t>ru</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Информация о порядке предоставления муниципальной услуги, в том числе о ходе предоставления, может быть предоставлена:</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lastRenderedPageBreak/>
        <w:t>непосредственно в помещениях Уполномоченного учреждения или МФЦ на информационных стендах, при личном консультировании специалистом Уполномоченного учреждения или МФЦ;</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с использованием средств телефонной связи;</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с использованием информационно-телекоммуникационных сетей общего пользования, в том числе сети Интернет;</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по письменному обращению граждан и юридических лиц в Уполномоченное учреждение или МФЦ.</w:t>
      </w:r>
    </w:p>
    <w:p w:rsidR="00101DD4" w:rsidRPr="00A029E3" w:rsidRDefault="00101DD4" w:rsidP="00A029E3">
      <w:pPr>
        <w:spacing w:after="0" w:line="240" w:lineRule="auto"/>
        <w:ind w:firstLine="567"/>
        <w:jc w:val="both"/>
        <w:rPr>
          <w:rFonts w:ascii="Times New Roman" w:hAnsi="Times New Roman" w:cs="Times New Roman"/>
          <w:sz w:val="28"/>
          <w:szCs w:val="28"/>
        </w:rPr>
      </w:pPr>
      <w:r w:rsidRPr="00A029E3">
        <w:rPr>
          <w:rFonts w:ascii="Times New Roman" w:hAnsi="Times New Roman" w:cs="Times New Roman"/>
          <w:sz w:val="28"/>
          <w:szCs w:val="28"/>
        </w:rPr>
        <w:t>При обращении в МФЦ консультирование граждан о порядке предоставления муниципальной услуги осуществляется в устной и (или) письменной форме специалистом  МФЦ, тел. для консультаций 3-13-45.</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Основными требованиями к информированию заявителей о предоставлении муниципальной услуги являются:</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достоверность предоставляемой информации об административных процедурах;</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четкость в изложении информации об административных процедурах;</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наглядность форм предоставляемой информации об административных процедурах;</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удобство и доступность получения информации об административных процедурах;</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оперативность предоставления информации об административных процедурах.</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При ответах на телефонные звонки и устные обращения граждан специалисты Уполномоченного учреждения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Специалист Уполномоченного учреждения должен принять все необходимые меры для предоставления полного и оперативного ответа на поставленные вопросы. Время разговора не должно превышать 10 минут. При невозможности специалиста Уполномоченного учреждения ответить на вопрос немедленно заинтересованному лицу по телефону в течение двух дней сообщается результат рассмотрения вопроса.</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Информация по телефону, а также при устном личном обращении предоставляется по следующим вопросам:</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режим работы Уполномоченного учреждения;</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полный почтовый адрес Уполномоченного учреждения;</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способы заполнения заявления;</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перечень услуг, которые предоставляются Уполномоченным учреждением;</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перечень категорий заявителей, имеющих право на получение услуг, предоставляемых Уполномоченным учреждением;</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основания отказа в предоставлении услуг, предоставляемых Уполномоченным учреждением;</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 xml:space="preserve">порядок обжалования решений, действия (бездействия) уполномоченных </w:t>
      </w:r>
      <w:r w:rsidRPr="00A029E3">
        <w:rPr>
          <w:rFonts w:ascii="Times New Roman" w:hAnsi="Times New Roman" w:cs="Times New Roman"/>
          <w:sz w:val="28"/>
          <w:szCs w:val="28"/>
        </w:rPr>
        <w:lastRenderedPageBreak/>
        <w:t>органов, их должностных лиц и специалистов при предоставлении услуг Уполномоченным учреждением;</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требования к комплекту документов, необходимых для предоставления муниципальной услуги;</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последовательность административных процедур при предоставлении услуги;</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сроки предоставления муниципальной услуги.</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1.7.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специалистов Уполномоченного учреждения, работников МФЦ, могут быть обжалованы заявителем в Березовский городской суд либо в Арбитражный суд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01DD4" w:rsidRPr="00A029E3" w:rsidRDefault="00D841CE" w:rsidP="00A029E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91"/>
      <w:bookmarkEnd w:id="4"/>
      <w:r w:rsidRPr="00A029E3">
        <w:rPr>
          <w:rFonts w:ascii="Times New Roman" w:hAnsi="Times New Roman" w:cs="Times New Roman"/>
          <w:sz w:val="28"/>
          <w:szCs w:val="28"/>
        </w:rPr>
        <w:t>2.</w:t>
      </w:r>
      <w:r>
        <w:rPr>
          <w:rFonts w:ascii="Times New Roman" w:hAnsi="Times New Roman" w:cs="Times New Roman"/>
          <w:sz w:val="28"/>
          <w:szCs w:val="28"/>
        </w:rPr>
        <w:t>С</w:t>
      </w:r>
      <w:r w:rsidRPr="00A029E3">
        <w:rPr>
          <w:rFonts w:ascii="Times New Roman" w:hAnsi="Times New Roman" w:cs="Times New Roman"/>
          <w:sz w:val="28"/>
          <w:szCs w:val="28"/>
        </w:rPr>
        <w:t>тандарт предоставления муниципальной услуги</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2.1.Прием заявления и документов, необходимых для предоставления муниципальной услуги, осуществляется в Уполномоченном учреждении и МФЦ.</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2.2.Результатом предоставления муниципальной услуги является постановление администрации Березовского городского округа о предоставлении земельного участка или письменный мотивированный отказ в предоставлении земельного участка.</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Конечным результатом предоставления муниципальной услуги является выдача заявителю итогового документа.</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 xml:space="preserve">2.3. Срок предоставления муниципальной услуги исчисляется со дня подачи в Уполномоченное учреждение </w:t>
      </w:r>
      <w:hyperlink w:anchor="Par244" w:history="1">
        <w:r w:rsidRPr="00A029E3">
          <w:rPr>
            <w:rFonts w:ascii="Times New Roman" w:hAnsi="Times New Roman" w:cs="Times New Roman"/>
            <w:color w:val="0000FF"/>
            <w:sz w:val="28"/>
            <w:szCs w:val="28"/>
          </w:rPr>
          <w:t>заявления</w:t>
        </w:r>
      </w:hyperlink>
      <w:r w:rsidRPr="00A029E3">
        <w:rPr>
          <w:rFonts w:ascii="Times New Roman" w:hAnsi="Times New Roman" w:cs="Times New Roman"/>
          <w:sz w:val="28"/>
          <w:szCs w:val="28"/>
        </w:rPr>
        <w:t xml:space="preserve"> по форм</w:t>
      </w:r>
      <w:r w:rsidR="00D841CE">
        <w:rPr>
          <w:rFonts w:ascii="Times New Roman" w:hAnsi="Times New Roman" w:cs="Times New Roman"/>
          <w:sz w:val="28"/>
          <w:szCs w:val="28"/>
        </w:rPr>
        <w:t>ам</w:t>
      </w:r>
      <w:r w:rsidRPr="00A029E3">
        <w:rPr>
          <w:rFonts w:ascii="Times New Roman" w:hAnsi="Times New Roman" w:cs="Times New Roman"/>
          <w:sz w:val="28"/>
          <w:szCs w:val="28"/>
        </w:rPr>
        <w:t xml:space="preserve"> согласно приложени</w:t>
      </w:r>
      <w:r w:rsidR="00D841CE">
        <w:rPr>
          <w:rFonts w:ascii="Times New Roman" w:hAnsi="Times New Roman" w:cs="Times New Roman"/>
          <w:sz w:val="28"/>
          <w:szCs w:val="28"/>
        </w:rPr>
        <w:t>ям №1,№2</w:t>
      </w:r>
      <w:r w:rsidRPr="00A029E3">
        <w:rPr>
          <w:rFonts w:ascii="Times New Roman" w:hAnsi="Times New Roman" w:cs="Times New Roman"/>
          <w:sz w:val="28"/>
          <w:szCs w:val="28"/>
        </w:rPr>
        <w:t xml:space="preserve"> к настоящему </w:t>
      </w:r>
      <w:r w:rsidR="00D841CE">
        <w:rPr>
          <w:rFonts w:ascii="Times New Roman" w:hAnsi="Times New Roman" w:cs="Times New Roman"/>
          <w:sz w:val="28"/>
          <w:szCs w:val="28"/>
        </w:rPr>
        <w:t xml:space="preserve">Административному </w:t>
      </w:r>
      <w:r w:rsidR="00B529EA">
        <w:rPr>
          <w:rFonts w:ascii="Times New Roman" w:hAnsi="Times New Roman" w:cs="Times New Roman"/>
          <w:sz w:val="28"/>
          <w:szCs w:val="28"/>
        </w:rPr>
        <w:t>р</w:t>
      </w:r>
      <w:r w:rsidRPr="00A029E3">
        <w:rPr>
          <w:rFonts w:ascii="Times New Roman" w:hAnsi="Times New Roman" w:cs="Times New Roman"/>
          <w:sz w:val="28"/>
          <w:szCs w:val="28"/>
        </w:rPr>
        <w:t>егламенту и комплекта документов, необходимых для предоставления муниципальной услуги, и не должен превышать 14 календарных дней.</w:t>
      </w:r>
    </w:p>
    <w:p w:rsidR="00101DD4" w:rsidRPr="00A029E3" w:rsidRDefault="00101DD4" w:rsidP="00A029E3">
      <w:pPr>
        <w:pStyle w:val="ConsPlusNormal"/>
        <w:ind w:firstLine="540"/>
        <w:jc w:val="both"/>
        <w:rPr>
          <w:rFonts w:ascii="Times New Roman" w:hAnsi="Times New Roman" w:cs="Times New Roman"/>
          <w:sz w:val="28"/>
          <w:szCs w:val="28"/>
        </w:rPr>
      </w:pPr>
      <w:r w:rsidRPr="00A029E3">
        <w:rPr>
          <w:rFonts w:ascii="Times New Roman" w:hAnsi="Times New Roman" w:cs="Times New Roman"/>
          <w:sz w:val="28"/>
          <w:szCs w:val="28"/>
        </w:rPr>
        <w:t>В случае запроса необходимой информации для предоставления муниципальной услуги срок ее предоставления может быть продлен до момента получения такой информации, но не более чем на 30 дней. При этом заявитель должен быть уведомлен о продлении срока рассмотрения его обращения.</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2.4.Исчерпывающий перечень документов, необходимых для предоставления муниципальной услуги.</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98"/>
      <w:bookmarkEnd w:id="5"/>
      <w:r w:rsidRPr="00A029E3">
        <w:rPr>
          <w:rFonts w:ascii="Times New Roman" w:hAnsi="Times New Roman" w:cs="Times New Roman"/>
          <w:sz w:val="28"/>
          <w:szCs w:val="28"/>
        </w:rPr>
        <w:t>2.4.1.Для получения муниципальной услуги заявитель – физическое лицо, член садоводческого некоммерческого объединения граждан, должен предоставить в Уполномоченное учреждение подлинники либо нотариально заверенные копии (для предъявления) и копии (для приобщения к делу) следующих документов:</w:t>
      </w:r>
    </w:p>
    <w:p w:rsidR="00101DD4" w:rsidRPr="00A029E3" w:rsidRDefault="002C165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244" w:history="1">
        <w:r w:rsidR="00101DD4" w:rsidRPr="00A029E3">
          <w:rPr>
            <w:rFonts w:ascii="Times New Roman" w:hAnsi="Times New Roman" w:cs="Times New Roman"/>
            <w:color w:val="0000FF"/>
            <w:sz w:val="28"/>
            <w:szCs w:val="28"/>
          </w:rPr>
          <w:t>заявление</w:t>
        </w:r>
      </w:hyperlink>
      <w:r w:rsidR="00101DD4" w:rsidRPr="00A029E3">
        <w:rPr>
          <w:rFonts w:ascii="Times New Roman" w:hAnsi="Times New Roman" w:cs="Times New Roman"/>
          <w:sz w:val="28"/>
          <w:szCs w:val="28"/>
        </w:rPr>
        <w:t xml:space="preserve"> по форме согласно приложению №1 к настоящему </w:t>
      </w:r>
      <w:r w:rsidR="00D841CE">
        <w:rPr>
          <w:rFonts w:ascii="Times New Roman" w:hAnsi="Times New Roman" w:cs="Times New Roman"/>
          <w:sz w:val="28"/>
          <w:szCs w:val="28"/>
        </w:rPr>
        <w:lastRenderedPageBreak/>
        <w:t xml:space="preserve">Административному </w:t>
      </w:r>
      <w:r w:rsidR="00B529EA">
        <w:rPr>
          <w:rFonts w:ascii="Times New Roman" w:hAnsi="Times New Roman" w:cs="Times New Roman"/>
          <w:sz w:val="28"/>
          <w:szCs w:val="28"/>
        </w:rPr>
        <w:t>р</w:t>
      </w:r>
      <w:r w:rsidR="00101DD4" w:rsidRPr="00A029E3">
        <w:rPr>
          <w:rFonts w:ascii="Times New Roman" w:hAnsi="Times New Roman" w:cs="Times New Roman"/>
          <w:sz w:val="28"/>
          <w:szCs w:val="28"/>
        </w:rPr>
        <w:t>егламенту;</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документы, удостоверяющие личность заявителя, являющегося физическим лицом, а также личность представителя физического лица;</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доверенность, подтверждающую полномочия лица, предоставившего документы (в случае, если документы подаются доверенным лицом), иные документы, подтверждающие право выступать от имени и в интересах заявителя.</w:t>
      </w:r>
    </w:p>
    <w:p w:rsidR="00101DD4" w:rsidRPr="00A029E3" w:rsidRDefault="00101DD4" w:rsidP="00A029E3">
      <w:pPr>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описание местоположения такого земельного участка, подготовленное гражданином (заявителем);</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заключение правления некоммерческого объединения, в котором указывается гражданин (заявитель), за которым закреплен такой земельный участок, и подтверждается соответствие указанного описания местоположения земельного участка местоположению земельного участка, фактически используемого гражданином (заявителем).</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04"/>
      <w:bookmarkEnd w:id="6"/>
      <w:r w:rsidRPr="00A029E3">
        <w:rPr>
          <w:rFonts w:ascii="Times New Roman" w:hAnsi="Times New Roman" w:cs="Times New Roman"/>
          <w:sz w:val="28"/>
          <w:szCs w:val="28"/>
        </w:rPr>
        <w:t>2.4.2.Заявитель – физическое лицо, член садоводческого некоммерческого объединения, вправе предоставить подлинники либо нотариально заверенные копии (для предъявления) и копии (для приобщения к делу) следующих документов, подлежащих предоставлению в рамках межведомственного взаимодействия:</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выписка из ЕГРП о правах на испрашиваемый земельный участок;</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уведомление об отсутствии в ЕГРП сведений о зарегистрированных правах на испрашиваемый земельный участок;</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кадастровый паспорт земельного участка;</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кадастровая выписка о земельном участке.</w:t>
      </w:r>
    </w:p>
    <w:p w:rsidR="00101DD4" w:rsidRPr="00A029E3" w:rsidRDefault="00101DD4" w:rsidP="00A029E3">
      <w:pPr>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В случае, если ранее ни один из членов данного некоммерческого объединения не обращался с заявлением о предоставлении земельного участка в собственность, Уполномоченное учреждение самостоятельно запрашивает:</w:t>
      </w:r>
    </w:p>
    <w:p w:rsidR="00101DD4" w:rsidRPr="00A029E3" w:rsidRDefault="00101DD4" w:rsidP="00D841CE">
      <w:pPr>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 xml:space="preserve">сведения о правоустанавливающих документах на земельный участок, составляющий территорию данного некоммерческого объединения, в федеральном </w:t>
      </w:r>
      <w:hyperlink r:id="rId13" w:history="1">
        <w:r w:rsidRPr="00A029E3">
          <w:rPr>
            <w:rFonts w:ascii="Times New Roman" w:hAnsi="Times New Roman" w:cs="Times New Roman"/>
            <w:color w:val="0000FF"/>
            <w:sz w:val="28"/>
            <w:szCs w:val="28"/>
          </w:rPr>
          <w:t>органе</w:t>
        </w:r>
      </w:hyperlink>
      <w:r w:rsidRPr="00A029E3">
        <w:rPr>
          <w:rFonts w:ascii="Times New Roman" w:hAnsi="Times New Roman" w:cs="Times New Roman"/>
          <w:sz w:val="28"/>
          <w:szCs w:val="28"/>
        </w:rPr>
        <w:t xml:space="preserve">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прав на недвижимое имущество и сделок с ним (в иных случаях указанные сведения запрашиваются у заявителя);</w:t>
      </w:r>
      <w:r w:rsidR="00D841CE">
        <w:rPr>
          <w:rFonts w:ascii="Times New Roman" w:hAnsi="Times New Roman" w:cs="Times New Roman"/>
          <w:sz w:val="28"/>
          <w:szCs w:val="28"/>
        </w:rPr>
        <w:t xml:space="preserve"> </w:t>
      </w:r>
    </w:p>
    <w:p w:rsidR="00101DD4" w:rsidRPr="00A029E3" w:rsidRDefault="00101DD4" w:rsidP="00A029E3">
      <w:pPr>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 xml:space="preserve">сведения о данном некоммерческом объединении, содержащиеся в едином государственном реестре юридических лиц, в федеральном </w:t>
      </w:r>
      <w:hyperlink r:id="rId14" w:history="1">
        <w:r w:rsidRPr="00A029E3">
          <w:rPr>
            <w:rFonts w:ascii="Times New Roman" w:hAnsi="Times New Roman" w:cs="Times New Roman"/>
            <w:color w:val="0000FF"/>
            <w:sz w:val="28"/>
            <w:szCs w:val="28"/>
          </w:rPr>
          <w:t>органе</w:t>
        </w:r>
      </w:hyperlink>
      <w:r w:rsidRPr="00A029E3">
        <w:rPr>
          <w:rFonts w:ascii="Times New Roman" w:hAnsi="Times New Roman" w:cs="Times New Roman"/>
          <w:sz w:val="28"/>
          <w:szCs w:val="28"/>
        </w:rPr>
        <w:t xml:space="preserve">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2.4.3.Для получения муниципальной услуги и предоставления в собственность земельного участка, относящегося к имуществу общего пользования, заявитель – садоводческое некоммерческое объединение должен предоставить в Уполномоченное учреждение подлинники либо нотариально заверенные копии (для предъявления) и копии (для приобщения к делу) следующих документов:</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lastRenderedPageBreak/>
        <w:t xml:space="preserve">заявление по форме согласно приложению №2 к настоящему </w:t>
      </w:r>
      <w:r w:rsidR="00D841CE">
        <w:rPr>
          <w:rFonts w:ascii="Times New Roman" w:hAnsi="Times New Roman" w:cs="Times New Roman"/>
          <w:sz w:val="28"/>
          <w:szCs w:val="28"/>
        </w:rPr>
        <w:t xml:space="preserve"> Административному </w:t>
      </w:r>
      <w:r w:rsidR="00B529EA">
        <w:rPr>
          <w:rFonts w:ascii="Times New Roman" w:hAnsi="Times New Roman" w:cs="Times New Roman"/>
          <w:sz w:val="28"/>
          <w:szCs w:val="28"/>
        </w:rPr>
        <w:t>р</w:t>
      </w:r>
      <w:r w:rsidRPr="00A029E3">
        <w:rPr>
          <w:rFonts w:ascii="Times New Roman" w:hAnsi="Times New Roman" w:cs="Times New Roman"/>
          <w:sz w:val="28"/>
          <w:szCs w:val="28"/>
        </w:rPr>
        <w:t>егламенту;</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документ, удостоверяющий личность заявителя – лица, имеющего право без доверенности действовать от имени данного садоводческого некоммерческого объединения, либо личность уполномоченного общим собранием членов данного садоводческого некоммерческого объединения (собранием уполномоченных) на подачу указанного заявления;</w:t>
      </w:r>
    </w:p>
    <w:p w:rsidR="00101DD4" w:rsidRPr="00A029E3" w:rsidRDefault="00101DD4" w:rsidP="00A029E3">
      <w:pPr>
        <w:pStyle w:val="ConsPlusNormal"/>
        <w:ind w:firstLine="540"/>
        <w:jc w:val="both"/>
        <w:rPr>
          <w:rFonts w:ascii="Times New Roman" w:hAnsi="Times New Roman" w:cs="Times New Roman"/>
          <w:sz w:val="28"/>
          <w:szCs w:val="28"/>
        </w:rPr>
      </w:pPr>
      <w:r w:rsidRPr="00A029E3">
        <w:rPr>
          <w:rFonts w:ascii="Times New Roman" w:hAnsi="Times New Roman" w:cs="Times New Roman"/>
          <w:sz w:val="28"/>
          <w:szCs w:val="28"/>
        </w:rPr>
        <w:t>описание местоположения земельного участка подготовленное садоводческим некоммерческим объединением;</w:t>
      </w:r>
    </w:p>
    <w:p w:rsidR="00101DD4" w:rsidRPr="00A029E3" w:rsidRDefault="00101DD4" w:rsidP="00A029E3">
      <w:pPr>
        <w:pStyle w:val="ConsPlusNormal"/>
        <w:ind w:firstLine="540"/>
        <w:jc w:val="both"/>
        <w:rPr>
          <w:rFonts w:ascii="Times New Roman" w:hAnsi="Times New Roman" w:cs="Times New Roman"/>
          <w:sz w:val="28"/>
          <w:szCs w:val="28"/>
        </w:rPr>
      </w:pPr>
      <w:r w:rsidRPr="00A029E3">
        <w:rPr>
          <w:rFonts w:ascii="Times New Roman" w:hAnsi="Times New Roman" w:cs="Times New Roman"/>
          <w:sz w:val="28"/>
          <w:szCs w:val="28"/>
        </w:rPr>
        <w:t>выписка из решения общего собрания членов садоводческого некоммерческого объединения (собрания уполномоченных) о приобретении земельного участка, относящегося к имуществу общего пользования, в собственность данного некоммерческого объединения;</w:t>
      </w:r>
    </w:p>
    <w:p w:rsidR="00101DD4" w:rsidRPr="00A029E3" w:rsidRDefault="00101DD4" w:rsidP="00A029E3">
      <w:pPr>
        <w:pStyle w:val="ConsPlusNormal"/>
        <w:ind w:firstLine="709"/>
        <w:jc w:val="both"/>
        <w:rPr>
          <w:rFonts w:ascii="Times New Roman" w:hAnsi="Times New Roman" w:cs="Times New Roman"/>
          <w:sz w:val="28"/>
          <w:szCs w:val="28"/>
        </w:rPr>
      </w:pPr>
      <w:r w:rsidRPr="00A029E3">
        <w:rPr>
          <w:rFonts w:ascii="Times New Roman" w:hAnsi="Times New Roman" w:cs="Times New Roman"/>
          <w:sz w:val="28"/>
          <w:szCs w:val="28"/>
        </w:rPr>
        <w:t>подлинники или засвидетельствованные в нотариальном порядке копии учредительных документов садоводческого некоммерческого объединения, подтверждающие право заявителя без доверенности действовать от имени данного некоммерческого объединения, или выписка из решения общего собрания членов данного некоммерческого объединения (собрания уполномоченных), в соответствии с которым заявитель был уполномочен на подачу указанного заявления.</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2.5.4.Заявитель – садоводческое некоммерческое объединение для предоставления в собственность земельного участка, относящегося к имуществу общего пользования, вправе предоставить подлинники либо нотариально заверенные копии (для предъявления) и копии (для приобщения к делу) следующих документов, подлежащих предоставлению в рамках межведомственного взаимодействия:</w:t>
      </w:r>
    </w:p>
    <w:p w:rsidR="00101DD4" w:rsidRPr="00A029E3" w:rsidRDefault="00101DD4" w:rsidP="00A029E3">
      <w:pPr>
        <w:pStyle w:val="ConsPlusNormal"/>
        <w:ind w:firstLine="540"/>
        <w:jc w:val="both"/>
        <w:rPr>
          <w:rFonts w:ascii="Times New Roman" w:hAnsi="Times New Roman" w:cs="Times New Roman"/>
          <w:sz w:val="28"/>
          <w:szCs w:val="28"/>
        </w:rPr>
      </w:pPr>
      <w:r w:rsidRPr="00A029E3">
        <w:rPr>
          <w:rFonts w:ascii="Times New Roman" w:hAnsi="Times New Roman" w:cs="Times New Roman"/>
          <w:sz w:val="28"/>
          <w:szCs w:val="28"/>
        </w:rPr>
        <w:t>выписку из Единого государственного реестра юридических лиц, содержащую сведения о данном садоводческом некоммерческом объединении;</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кадастровый паспорт земельного участка;</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кадастровую выписку о земельном участке.</w:t>
      </w:r>
    </w:p>
    <w:p w:rsidR="00101DD4" w:rsidRPr="00A029E3" w:rsidRDefault="00101DD4" w:rsidP="00A029E3">
      <w:pPr>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 xml:space="preserve">Сведения о правоустанавливающих документах на земельный участок, составляющий территорию данного некоммерческого объединения, запрашиваются Уполномоченным органом, обладающими полномочиями на предоставление указанного земельного участка, в федеральном </w:t>
      </w:r>
      <w:hyperlink r:id="rId15" w:history="1">
        <w:r w:rsidRPr="00A029E3">
          <w:rPr>
            <w:rFonts w:ascii="Times New Roman" w:hAnsi="Times New Roman" w:cs="Times New Roman"/>
            <w:color w:val="0000FF"/>
            <w:sz w:val="28"/>
            <w:szCs w:val="28"/>
          </w:rPr>
          <w:t>органе</w:t>
        </w:r>
      </w:hyperlink>
      <w:r w:rsidRPr="00A029E3">
        <w:rPr>
          <w:rFonts w:ascii="Times New Roman" w:hAnsi="Times New Roman" w:cs="Times New Roman"/>
          <w:sz w:val="28"/>
          <w:szCs w:val="28"/>
        </w:rPr>
        <w:t xml:space="preserve">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прав на недвижимое имущество и сделок с ним (в иных случаях указанные сведения запрашиваются у заявителя).</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13"/>
      <w:bookmarkEnd w:id="7"/>
      <w:r w:rsidRPr="00A029E3">
        <w:rPr>
          <w:rFonts w:ascii="Times New Roman" w:hAnsi="Times New Roman" w:cs="Times New Roman"/>
          <w:sz w:val="28"/>
          <w:szCs w:val="28"/>
        </w:rPr>
        <w:t>2.5.Исчерпывающий перечень оснований для отказа в приеме документов, необходимых для предоставления муниципальной услуги:</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 xml:space="preserve">представлен неполный пакет документов, указанных в </w:t>
      </w:r>
      <w:hyperlink w:anchor="Par98" w:history="1">
        <w:r w:rsidRPr="00A029E3">
          <w:rPr>
            <w:rFonts w:ascii="Times New Roman" w:hAnsi="Times New Roman" w:cs="Times New Roman"/>
            <w:color w:val="0000FF"/>
            <w:sz w:val="28"/>
            <w:szCs w:val="28"/>
          </w:rPr>
          <w:t>п.</w:t>
        </w:r>
        <w:r w:rsidR="00D841CE">
          <w:rPr>
            <w:rFonts w:ascii="Times New Roman" w:hAnsi="Times New Roman" w:cs="Times New Roman"/>
            <w:color w:val="0000FF"/>
            <w:sz w:val="28"/>
            <w:szCs w:val="28"/>
          </w:rPr>
          <w:t>п.</w:t>
        </w:r>
        <w:r w:rsidRPr="00A029E3">
          <w:rPr>
            <w:rFonts w:ascii="Times New Roman" w:hAnsi="Times New Roman" w:cs="Times New Roman"/>
            <w:color w:val="0000FF"/>
            <w:sz w:val="28"/>
            <w:szCs w:val="28"/>
          </w:rPr>
          <w:t>2.4.1</w:t>
        </w:r>
      </w:hyperlink>
      <w:r w:rsidRPr="00A029E3">
        <w:rPr>
          <w:rFonts w:ascii="Times New Roman" w:hAnsi="Times New Roman" w:cs="Times New Roman"/>
          <w:sz w:val="28"/>
          <w:szCs w:val="28"/>
        </w:rPr>
        <w:t>,2.4.3 настоящего</w:t>
      </w:r>
      <w:r w:rsidR="00D841CE">
        <w:rPr>
          <w:rFonts w:ascii="Times New Roman" w:hAnsi="Times New Roman" w:cs="Times New Roman"/>
          <w:sz w:val="28"/>
          <w:szCs w:val="28"/>
        </w:rPr>
        <w:t xml:space="preserve"> Административного </w:t>
      </w:r>
      <w:r w:rsidRPr="00A029E3">
        <w:rPr>
          <w:rFonts w:ascii="Times New Roman" w:hAnsi="Times New Roman" w:cs="Times New Roman"/>
          <w:sz w:val="28"/>
          <w:szCs w:val="28"/>
        </w:rPr>
        <w:t xml:space="preserve"> </w:t>
      </w:r>
      <w:r w:rsidR="00B529EA">
        <w:rPr>
          <w:rFonts w:ascii="Times New Roman" w:hAnsi="Times New Roman" w:cs="Times New Roman"/>
          <w:sz w:val="28"/>
          <w:szCs w:val="28"/>
        </w:rPr>
        <w:t>р</w:t>
      </w:r>
      <w:r w:rsidRPr="00A029E3">
        <w:rPr>
          <w:rFonts w:ascii="Times New Roman" w:hAnsi="Times New Roman" w:cs="Times New Roman"/>
          <w:sz w:val="28"/>
          <w:szCs w:val="28"/>
        </w:rPr>
        <w:t>егламента;</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заявление и документы поданы ненадлежащим лицом;</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 xml:space="preserve">заявление и документы содержат подчистки, приписки, зачеркнутые слова и </w:t>
      </w:r>
      <w:r w:rsidRPr="00A029E3">
        <w:rPr>
          <w:rFonts w:ascii="Times New Roman" w:hAnsi="Times New Roman" w:cs="Times New Roman"/>
          <w:sz w:val="28"/>
          <w:szCs w:val="28"/>
        </w:rPr>
        <w:lastRenderedPageBreak/>
        <w:t>иные неоговоренные исправления, тексты написаны неразборчиво;</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фамилии, имена, отчества, адреса мест жительства написаны не полностью;</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заявления и документы исполнены карандашом;</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заявление и документы имеют серьезные повреждения, наличие которых не позволяет однозначно истолковать их содержание;</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не представлены оригиналы документов либо нотариально заверенные копии;</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копии документов, направленные заявителем по почте, не удостоверены нотариально.</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2.6.Исчерпывающий перечень оснований для отказа в предоставлении муниципальной услуги:</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полномочия по подписанию и подаче заявления не подтверждены доверенностью, либо иным документом, подтверждающим полномочия действовать от имени заявителя;</w:t>
      </w:r>
    </w:p>
    <w:p w:rsidR="00101DD4" w:rsidRPr="00A029E3" w:rsidRDefault="00101DD4" w:rsidP="00A029E3">
      <w:pPr>
        <w:pStyle w:val="ConsPlusNormal"/>
        <w:ind w:firstLine="709"/>
        <w:jc w:val="both"/>
        <w:rPr>
          <w:rFonts w:ascii="Times New Roman" w:hAnsi="Times New Roman" w:cs="Times New Roman"/>
          <w:sz w:val="28"/>
          <w:szCs w:val="28"/>
        </w:rPr>
      </w:pPr>
      <w:r w:rsidRPr="00A029E3">
        <w:rPr>
          <w:rFonts w:ascii="Times New Roman" w:hAnsi="Times New Roman" w:cs="Times New Roman"/>
          <w:sz w:val="28"/>
          <w:szCs w:val="28"/>
        </w:rPr>
        <w:t>отсутствие в описании местоположения земельного участка информации о местоположении и площади испрашиваемого земельного участка;</w:t>
      </w:r>
    </w:p>
    <w:p w:rsidR="00101DD4" w:rsidRPr="00A029E3" w:rsidRDefault="00101DD4" w:rsidP="00A029E3">
      <w:pPr>
        <w:pStyle w:val="ConsPlusNormal"/>
        <w:ind w:firstLine="709"/>
        <w:jc w:val="both"/>
        <w:rPr>
          <w:rFonts w:ascii="Times New Roman" w:hAnsi="Times New Roman" w:cs="Times New Roman"/>
          <w:sz w:val="28"/>
          <w:szCs w:val="28"/>
        </w:rPr>
      </w:pPr>
      <w:r w:rsidRPr="00A029E3">
        <w:rPr>
          <w:rFonts w:ascii="Times New Roman" w:hAnsi="Times New Roman" w:cs="Times New Roman"/>
          <w:sz w:val="28"/>
          <w:szCs w:val="28"/>
        </w:rPr>
        <w:t>отсутствие в заключении правления садоводческого некоммерческого объединения информации о гражданине (заявителе), за которым закреплен такой земельный участок, и (или) отсутствие подтверждения соответствия указанного в описании местоположения земельного участка местоположению земельного участка, фактически используемого гражданином (заявителем);</w:t>
      </w:r>
    </w:p>
    <w:p w:rsidR="00101DD4" w:rsidRPr="00A029E3" w:rsidRDefault="00101DD4" w:rsidP="00A029E3">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A029E3">
        <w:rPr>
          <w:rFonts w:ascii="Times New Roman" w:hAnsi="Times New Roman" w:cs="Times New Roman"/>
          <w:sz w:val="28"/>
          <w:szCs w:val="28"/>
        </w:rPr>
        <w:t>установленные федеральным законодательством запреты на приватизацию земельных участков:</w:t>
      </w:r>
    </w:p>
    <w:p w:rsidR="00101DD4" w:rsidRPr="00A029E3" w:rsidRDefault="00101DD4" w:rsidP="00A029E3">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A029E3">
        <w:rPr>
          <w:rFonts w:ascii="Times New Roman" w:hAnsi="Times New Roman" w:cs="Times New Roman"/>
          <w:sz w:val="28"/>
          <w:szCs w:val="28"/>
        </w:rPr>
        <w:t>резервирование земель для государственных или муниципальных нужд (п</w:t>
      </w:r>
      <w:r w:rsidR="00D841CE">
        <w:rPr>
          <w:rFonts w:ascii="Times New Roman" w:hAnsi="Times New Roman" w:cs="Times New Roman"/>
          <w:sz w:val="28"/>
          <w:szCs w:val="28"/>
        </w:rPr>
        <w:t>.</w:t>
      </w:r>
      <w:r w:rsidRPr="00A029E3">
        <w:rPr>
          <w:rFonts w:ascii="Times New Roman" w:hAnsi="Times New Roman" w:cs="Times New Roman"/>
          <w:sz w:val="28"/>
          <w:szCs w:val="28"/>
        </w:rPr>
        <w:t xml:space="preserve"> 4 ст</w:t>
      </w:r>
      <w:r w:rsidR="00D841CE">
        <w:rPr>
          <w:rFonts w:ascii="Times New Roman" w:hAnsi="Times New Roman" w:cs="Times New Roman"/>
          <w:sz w:val="28"/>
          <w:szCs w:val="28"/>
        </w:rPr>
        <w:t>.</w:t>
      </w:r>
      <w:r w:rsidRPr="00A029E3">
        <w:rPr>
          <w:rFonts w:ascii="Times New Roman" w:hAnsi="Times New Roman" w:cs="Times New Roman"/>
          <w:sz w:val="28"/>
          <w:szCs w:val="28"/>
        </w:rPr>
        <w:t>28 Земельного кодекса Российской Федерации)</w:t>
      </w:r>
      <w:r w:rsidR="00D841CE">
        <w:rPr>
          <w:rFonts w:ascii="Times New Roman" w:hAnsi="Times New Roman" w:cs="Times New Roman"/>
          <w:sz w:val="28"/>
          <w:szCs w:val="28"/>
        </w:rPr>
        <w:t>;</w:t>
      </w:r>
    </w:p>
    <w:p w:rsidR="00101DD4" w:rsidRPr="00A029E3" w:rsidRDefault="00101DD4" w:rsidP="00A029E3">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A029E3">
        <w:rPr>
          <w:rFonts w:ascii="Times New Roman" w:hAnsi="Times New Roman" w:cs="Times New Roman"/>
          <w:sz w:val="28"/>
          <w:szCs w:val="28"/>
        </w:rPr>
        <w:t>нахождение земельного участка в пределах береговой полосы, установленной в соответствии с п</w:t>
      </w:r>
      <w:r w:rsidR="00D841CE">
        <w:rPr>
          <w:rFonts w:ascii="Times New Roman" w:hAnsi="Times New Roman" w:cs="Times New Roman"/>
          <w:sz w:val="28"/>
          <w:szCs w:val="28"/>
        </w:rPr>
        <w:t>.</w:t>
      </w:r>
      <w:r w:rsidRPr="00A029E3">
        <w:rPr>
          <w:rFonts w:ascii="Times New Roman" w:hAnsi="Times New Roman" w:cs="Times New Roman"/>
          <w:sz w:val="28"/>
          <w:szCs w:val="28"/>
        </w:rPr>
        <w:t>6 ст</w:t>
      </w:r>
      <w:r w:rsidR="00D841CE">
        <w:rPr>
          <w:rFonts w:ascii="Times New Roman" w:hAnsi="Times New Roman" w:cs="Times New Roman"/>
          <w:sz w:val="28"/>
          <w:szCs w:val="28"/>
        </w:rPr>
        <w:t>.</w:t>
      </w:r>
      <w:r w:rsidRPr="00A029E3">
        <w:rPr>
          <w:rFonts w:ascii="Times New Roman" w:hAnsi="Times New Roman" w:cs="Times New Roman"/>
          <w:sz w:val="28"/>
          <w:szCs w:val="28"/>
        </w:rPr>
        <w:t>6 Водного кодекса Российской Федерации (п</w:t>
      </w:r>
      <w:r w:rsidR="00622D76">
        <w:rPr>
          <w:rFonts w:ascii="Times New Roman" w:hAnsi="Times New Roman" w:cs="Times New Roman"/>
          <w:sz w:val="28"/>
          <w:szCs w:val="28"/>
        </w:rPr>
        <w:t>.</w:t>
      </w:r>
      <w:r w:rsidRPr="00A029E3">
        <w:rPr>
          <w:rFonts w:ascii="Times New Roman" w:hAnsi="Times New Roman" w:cs="Times New Roman"/>
          <w:sz w:val="28"/>
          <w:szCs w:val="28"/>
        </w:rPr>
        <w:t>8 ст</w:t>
      </w:r>
      <w:r w:rsidR="00622D76">
        <w:rPr>
          <w:rFonts w:ascii="Times New Roman" w:hAnsi="Times New Roman" w:cs="Times New Roman"/>
          <w:sz w:val="28"/>
          <w:szCs w:val="28"/>
        </w:rPr>
        <w:t>.</w:t>
      </w:r>
      <w:r w:rsidRPr="00A029E3">
        <w:rPr>
          <w:rFonts w:ascii="Times New Roman" w:hAnsi="Times New Roman" w:cs="Times New Roman"/>
          <w:sz w:val="28"/>
          <w:szCs w:val="28"/>
        </w:rPr>
        <w:t>27 Земельного кодекса Российской Федерации)</w:t>
      </w:r>
      <w:r w:rsidR="00622D76">
        <w:rPr>
          <w:rFonts w:ascii="Times New Roman" w:hAnsi="Times New Roman" w:cs="Times New Roman"/>
          <w:sz w:val="28"/>
          <w:szCs w:val="28"/>
        </w:rPr>
        <w:t>;</w:t>
      </w:r>
    </w:p>
    <w:p w:rsidR="00101DD4" w:rsidRPr="00A029E3" w:rsidRDefault="00101DD4" w:rsidP="00A029E3">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A029E3">
        <w:rPr>
          <w:rFonts w:ascii="Times New Roman" w:hAnsi="Times New Roman" w:cs="Times New Roman"/>
          <w:sz w:val="28"/>
          <w:szCs w:val="28"/>
        </w:rPr>
        <w:t>нахождение земельного участка в границах государственных заповедников и национальных парков (п</w:t>
      </w:r>
      <w:r w:rsidR="00B529EA">
        <w:rPr>
          <w:rFonts w:ascii="Times New Roman" w:hAnsi="Times New Roman" w:cs="Times New Roman"/>
          <w:sz w:val="28"/>
          <w:szCs w:val="28"/>
        </w:rPr>
        <w:t>.</w:t>
      </w:r>
      <w:r w:rsidRPr="00A029E3">
        <w:rPr>
          <w:rFonts w:ascii="Times New Roman" w:hAnsi="Times New Roman" w:cs="Times New Roman"/>
          <w:sz w:val="28"/>
          <w:szCs w:val="28"/>
        </w:rPr>
        <w:t>6 ст</w:t>
      </w:r>
      <w:r w:rsidR="00B529EA">
        <w:rPr>
          <w:rFonts w:ascii="Times New Roman" w:hAnsi="Times New Roman" w:cs="Times New Roman"/>
          <w:sz w:val="28"/>
          <w:szCs w:val="28"/>
        </w:rPr>
        <w:t>.</w:t>
      </w:r>
      <w:r w:rsidRPr="00A029E3">
        <w:rPr>
          <w:rFonts w:ascii="Times New Roman" w:hAnsi="Times New Roman" w:cs="Times New Roman"/>
          <w:sz w:val="28"/>
          <w:szCs w:val="28"/>
        </w:rPr>
        <w:t xml:space="preserve"> 95 Земельного кодекса Российской Федерации)</w:t>
      </w:r>
      <w:r w:rsidR="00622D76">
        <w:rPr>
          <w:rFonts w:ascii="Times New Roman" w:hAnsi="Times New Roman" w:cs="Times New Roman"/>
          <w:sz w:val="28"/>
          <w:szCs w:val="28"/>
        </w:rPr>
        <w:t>;</w:t>
      </w:r>
    </w:p>
    <w:p w:rsidR="00101DD4" w:rsidRPr="00A029E3" w:rsidRDefault="00101DD4" w:rsidP="00A029E3">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A029E3">
        <w:rPr>
          <w:rFonts w:ascii="Times New Roman" w:hAnsi="Times New Roman" w:cs="Times New Roman"/>
          <w:sz w:val="28"/>
          <w:szCs w:val="28"/>
        </w:rPr>
        <w:t>нахождение земельного участка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(п</w:t>
      </w:r>
      <w:r w:rsidR="00622D76">
        <w:rPr>
          <w:rFonts w:ascii="Times New Roman" w:hAnsi="Times New Roman" w:cs="Times New Roman"/>
          <w:sz w:val="28"/>
          <w:szCs w:val="28"/>
        </w:rPr>
        <w:t>.</w:t>
      </w:r>
      <w:r w:rsidRPr="00A029E3">
        <w:rPr>
          <w:rFonts w:ascii="Times New Roman" w:hAnsi="Times New Roman" w:cs="Times New Roman"/>
          <w:sz w:val="28"/>
          <w:szCs w:val="28"/>
        </w:rPr>
        <w:t>5 ст</w:t>
      </w:r>
      <w:r w:rsidR="00622D76">
        <w:rPr>
          <w:rFonts w:ascii="Times New Roman" w:hAnsi="Times New Roman" w:cs="Times New Roman"/>
          <w:sz w:val="28"/>
          <w:szCs w:val="28"/>
        </w:rPr>
        <w:t>.</w:t>
      </w:r>
      <w:r w:rsidRPr="00A029E3">
        <w:rPr>
          <w:rFonts w:ascii="Times New Roman" w:hAnsi="Times New Roman" w:cs="Times New Roman"/>
          <w:sz w:val="28"/>
          <w:szCs w:val="28"/>
        </w:rPr>
        <w:t>58 Федерального закона от 10.01.2002 № 7-ФЗ «Об охране окружающей среды»),</w:t>
      </w:r>
    </w:p>
    <w:p w:rsidR="00101DD4" w:rsidRPr="00A029E3" w:rsidRDefault="00101DD4" w:rsidP="00A029E3">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A029E3">
        <w:rPr>
          <w:rFonts w:ascii="Times New Roman" w:hAnsi="Times New Roman" w:cs="Times New Roman"/>
          <w:sz w:val="28"/>
          <w:szCs w:val="28"/>
        </w:rPr>
        <w:t>иные установленные федеральными законами запреты на приватизацию земельных участков;</w:t>
      </w:r>
    </w:p>
    <w:p w:rsidR="00101DD4" w:rsidRPr="00A029E3" w:rsidRDefault="00101DD4" w:rsidP="00A029E3">
      <w:pPr>
        <w:pStyle w:val="2"/>
        <w:rPr>
          <w:szCs w:val="28"/>
        </w:rPr>
      </w:pPr>
      <w:r w:rsidRPr="00A029E3">
        <w:rPr>
          <w:szCs w:val="28"/>
        </w:rPr>
        <w:t>испрашиваемый земельный участок находится в федеральной собственности, собственности Свердловской области, частной собственности.</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2.7. Муниципальная услуга предоставляется бесплатно.</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 xml:space="preserve">2.8.Время ожидания в очереди для получения информации (консультации) не должно превышать 15 минут; время ожидания в очереди для подачи документов не должно превышать 15 минут; время ожидания в очереди для получения документов не должно превышать 15 минут. Прием заявителей ведется либо с помощью электронной системы управления очередью или, в случае отсутствия </w:t>
      </w:r>
      <w:r w:rsidRPr="00A029E3">
        <w:rPr>
          <w:rFonts w:ascii="Times New Roman" w:hAnsi="Times New Roman" w:cs="Times New Roman"/>
          <w:sz w:val="28"/>
          <w:szCs w:val="28"/>
        </w:rPr>
        <w:lastRenderedPageBreak/>
        <w:t>подобной системы, в порядке живой очереди.</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 xml:space="preserve">2.9.Регистрация заявления и прилагаемых к нему документов, необходимых для предоставления муниципальной услуги, производится в день их поступления в Уполномоченное учреждение, либо в МФЦ. </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2.10.Здание, в котором осуществляется прием заявителей, оборудовано входом, обеспечивающим свободный доступ заявителей в здание, средствами пожаротушения и располагается с учетом пешеходной доступности от остановок общественного транспорта.</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На территории, прилегающей к зданию, в котором осуществляется прием заявителей, имеются места, предназначенные для парковки автомобилей.</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Места для информирования заявителей, получения информации и заполнения необходимых документов оборудованы информационным стендом, столами и стульями.</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2.11.Количество взаимодействий заявителя с должностными лицами при предоставлении муниципальной услуги и их продолжительность должны быть минимальными. Достижение этого показателя обеспечивается путем:</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автоматизации процедуры приема и выдачи заявления и документов;</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своевременного исполнения муниципальной услуги.</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2.12.Технологичность оказания муниципальной услуги обеспечивается путем:</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обеспечения специалистов Уполномоченного учреждения необходимыми техническими средствами в достаточном объеме (копировальная техника, сканеры, компьютеры, принтеры, телефоны);</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автоматизации административных процедур;</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организации взаимодействия с органами, в распоряжении которых находятся документы и информация, необходимые для оказания муниципальных услуг.</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2.13.Показателями доступности и качества предоставления муниципальной услуги являются:</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соблюдение сроков предоставления муниципальной услуги;</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соблюдение порядка информирования о муниципальной услуге;</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соблюдение условий ожидания приема для предоставления муниципальной услуги (получения результатов предоставления муниципальной услуги);</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обоснованность отказов заявителям в предоставлении муниципальной услуги (в приеме документов, необходимых для предоставления муниципальной услуги);</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отсутствие избыточных административных процедур при предоставлении муниципальной услуги;</w:t>
      </w:r>
    </w:p>
    <w:p w:rsidR="00101DD4" w:rsidRPr="00A029E3" w:rsidRDefault="00101DD4" w:rsidP="00A029E3">
      <w:pPr>
        <w:autoSpaceDE w:val="0"/>
        <w:autoSpaceDN w:val="0"/>
        <w:adjustRightInd w:val="0"/>
        <w:spacing w:after="0" w:line="240" w:lineRule="auto"/>
        <w:ind w:firstLine="567"/>
        <w:jc w:val="both"/>
        <w:outlineLvl w:val="2"/>
        <w:rPr>
          <w:rFonts w:ascii="Times New Roman" w:hAnsi="Times New Roman" w:cs="Times New Roman"/>
          <w:sz w:val="28"/>
          <w:szCs w:val="28"/>
        </w:rPr>
      </w:pPr>
      <w:r w:rsidRPr="00A029E3">
        <w:rPr>
          <w:rFonts w:ascii="Times New Roman" w:hAnsi="Times New Roman" w:cs="Times New Roman"/>
          <w:sz w:val="28"/>
          <w:szCs w:val="28"/>
        </w:rPr>
        <w:t>возможность обращения заявителей за получением муниципальной услуги в МФЦ;</w:t>
      </w:r>
    </w:p>
    <w:p w:rsidR="00101DD4" w:rsidRPr="00A029E3" w:rsidRDefault="00101DD4" w:rsidP="00A029E3">
      <w:pPr>
        <w:autoSpaceDE w:val="0"/>
        <w:autoSpaceDN w:val="0"/>
        <w:adjustRightInd w:val="0"/>
        <w:spacing w:after="0" w:line="240" w:lineRule="auto"/>
        <w:ind w:firstLine="567"/>
        <w:jc w:val="both"/>
        <w:outlineLvl w:val="2"/>
        <w:rPr>
          <w:rFonts w:ascii="Times New Roman" w:hAnsi="Times New Roman" w:cs="Times New Roman"/>
          <w:sz w:val="28"/>
          <w:szCs w:val="28"/>
        </w:rPr>
      </w:pPr>
      <w:r w:rsidRPr="00A029E3">
        <w:rPr>
          <w:rFonts w:ascii="Times New Roman" w:hAnsi="Times New Roman" w:cs="Times New Roman"/>
          <w:sz w:val="28"/>
          <w:szCs w:val="28"/>
        </w:rPr>
        <w:t xml:space="preserve">возможность получения муниципальной услуги в электронной форме через Единый портал государственных и муниципальных услуг: </w:t>
      </w:r>
      <w:r w:rsidRPr="00A029E3">
        <w:rPr>
          <w:rFonts w:ascii="Times New Roman" w:hAnsi="Times New Roman" w:cs="Times New Roman"/>
          <w:sz w:val="28"/>
          <w:szCs w:val="28"/>
          <w:lang w:val="en-US"/>
        </w:rPr>
        <w:t>http</w:t>
      </w:r>
      <w:r w:rsidRPr="00A029E3">
        <w:rPr>
          <w:rFonts w:ascii="Times New Roman" w:hAnsi="Times New Roman" w:cs="Times New Roman"/>
          <w:sz w:val="28"/>
          <w:szCs w:val="28"/>
        </w:rPr>
        <w:t>:</w:t>
      </w:r>
      <w:r w:rsidRPr="00A029E3">
        <w:rPr>
          <w:rFonts w:ascii="Times New Roman" w:hAnsi="Times New Roman" w:cs="Times New Roman"/>
          <w:sz w:val="28"/>
          <w:szCs w:val="28"/>
          <w:lang w:val="en-US"/>
        </w:rPr>
        <w:t>www</w:t>
      </w:r>
      <w:r w:rsidRPr="00A029E3">
        <w:rPr>
          <w:rFonts w:ascii="Times New Roman" w:hAnsi="Times New Roman" w:cs="Times New Roman"/>
          <w:sz w:val="28"/>
          <w:szCs w:val="28"/>
        </w:rPr>
        <w:t>.</w:t>
      </w:r>
      <w:r w:rsidRPr="00A029E3">
        <w:rPr>
          <w:rFonts w:ascii="Times New Roman" w:hAnsi="Times New Roman" w:cs="Times New Roman"/>
          <w:sz w:val="28"/>
          <w:szCs w:val="28"/>
          <w:lang w:val="en-US"/>
        </w:rPr>
        <w:t>gosuslugi</w:t>
      </w:r>
      <w:r w:rsidRPr="00A029E3">
        <w:rPr>
          <w:rFonts w:ascii="Times New Roman" w:hAnsi="Times New Roman" w:cs="Times New Roman"/>
          <w:sz w:val="28"/>
          <w:szCs w:val="28"/>
        </w:rPr>
        <w:t>.</w:t>
      </w:r>
      <w:r w:rsidRPr="00A029E3">
        <w:rPr>
          <w:rFonts w:ascii="Times New Roman" w:hAnsi="Times New Roman" w:cs="Times New Roman"/>
          <w:sz w:val="28"/>
          <w:szCs w:val="28"/>
          <w:lang w:val="en-US"/>
        </w:rPr>
        <w:t>ru</w:t>
      </w:r>
      <w:r w:rsidRPr="00A029E3">
        <w:rPr>
          <w:rFonts w:ascii="Times New Roman" w:hAnsi="Times New Roman" w:cs="Times New Roman"/>
          <w:sz w:val="28"/>
          <w:szCs w:val="28"/>
        </w:rPr>
        <w:t xml:space="preserve"> .</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155"/>
      <w:bookmarkEnd w:id="8"/>
      <w:r w:rsidRPr="00A029E3">
        <w:rPr>
          <w:rFonts w:ascii="Times New Roman" w:hAnsi="Times New Roman" w:cs="Times New Roman"/>
          <w:sz w:val="28"/>
          <w:szCs w:val="28"/>
        </w:rPr>
        <w:t xml:space="preserve">2.14.Предоставление муниципальной услуги в электронной форме предполагает предоставление муниципальной услуги с использованием информационно-телекоммуникационных технологий, в т.ч. на портале государственных услуг Свердловской области, включая осуществление в рамках </w:t>
      </w:r>
      <w:r w:rsidRPr="00A029E3">
        <w:rPr>
          <w:rFonts w:ascii="Times New Roman" w:hAnsi="Times New Roman" w:cs="Times New Roman"/>
          <w:sz w:val="28"/>
          <w:szCs w:val="28"/>
        </w:rPr>
        <w:lastRenderedPageBreak/>
        <w:t>такого предоставления электронного взаимодействия между органами местного самоуправления, организациями и заявителями.</w:t>
      </w:r>
    </w:p>
    <w:p w:rsidR="00101DD4" w:rsidRPr="00A029E3" w:rsidRDefault="00101DD4" w:rsidP="00A029E3">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101DD4" w:rsidRPr="00A029E3" w:rsidRDefault="00622D76" w:rsidP="00A029E3">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A029E3">
        <w:rPr>
          <w:rFonts w:ascii="Times New Roman" w:hAnsi="Times New Roman" w:cs="Times New Roman"/>
          <w:sz w:val="28"/>
          <w:szCs w:val="28"/>
        </w:rPr>
        <w:t>3.</w:t>
      </w:r>
      <w:r>
        <w:rPr>
          <w:rFonts w:ascii="Times New Roman" w:hAnsi="Times New Roman" w:cs="Times New Roman"/>
          <w:sz w:val="28"/>
          <w:szCs w:val="28"/>
        </w:rPr>
        <w:t>С</w:t>
      </w:r>
      <w:r w:rsidRPr="00A029E3">
        <w:rPr>
          <w:rFonts w:ascii="Times New Roman" w:hAnsi="Times New Roman" w:cs="Times New Roman"/>
          <w:sz w:val="28"/>
          <w:szCs w:val="28"/>
        </w:rPr>
        <w:t>остав, последовательность и сроки выполнения</w:t>
      </w:r>
    </w:p>
    <w:p w:rsidR="00101DD4" w:rsidRPr="00A029E3" w:rsidRDefault="00622D76" w:rsidP="00A029E3">
      <w:pPr>
        <w:widowControl w:val="0"/>
        <w:autoSpaceDE w:val="0"/>
        <w:autoSpaceDN w:val="0"/>
        <w:adjustRightInd w:val="0"/>
        <w:spacing w:after="0" w:line="240" w:lineRule="auto"/>
        <w:jc w:val="center"/>
        <w:rPr>
          <w:rFonts w:ascii="Times New Roman" w:hAnsi="Times New Roman" w:cs="Times New Roman"/>
          <w:sz w:val="28"/>
          <w:szCs w:val="28"/>
        </w:rPr>
      </w:pPr>
      <w:r w:rsidRPr="00A029E3">
        <w:rPr>
          <w:rFonts w:ascii="Times New Roman" w:hAnsi="Times New Roman" w:cs="Times New Roman"/>
          <w:sz w:val="28"/>
          <w:szCs w:val="28"/>
        </w:rPr>
        <w:t>административных процедур, требования</w:t>
      </w:r>
    </w:p>
    <w:p w:rsidR="00101DD4" w:rsidRPr="00A029E3" w:rsidRDefault="00622D76" w:rsidP="00A029E3">
      <w:pPr>
        <w:widowControl w:val="0"/>
        <w:autoSpaceDE w:val="0"/>
        <w:autoSpaceDN w:val="0"/>
        <w:adjustRightInd w:val="0"/>
        <w:spacing w:after="0" w:line="240" w:lineRule="auto"/>
        <w:jc w:val="center"/>
        <w:rPr>
          <w:rFonts w:ascii="Times New Roman" w:hAnsi="Times New Roman" w:cs="Times New Roman"/>
          <w:sz w:val="28"/>
          <w:szCs w:val="28"/>
        </w:rPr>
      </w:pPr>
      <w:r w:rsidRPr="00A029E3">
        <w:rPr>
          <w:rFonts w:ascii="Times New Roman" w:hAnsi="Times New Roman" w:cs="Times New Roman"/>
          <w:sz w:val="28"/>
          <w:szCs w:val="28"/>
        </w:rPr>
        <w:t>к порядку их выполнения</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3.1.Предоставление муниципальной услуги, предусмотренной настоящим Административным регламентом, включает следующие административные процедуры:</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прием и регистрация в Уполномоченном учреждении заявления и документов, необходимых для предоставления муниципальной услуги;</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передача заявления и документов, необходимых для предоставления муниципальной услуги, в Уполномоченное учреждение (в случае подачи заявления и документов через МФЦ);</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получение документов, необходимых для предоставления муниципальной услуги, в органах государственной регистрации, кадастра и картографии и в органах федеральной налоговой службы в порядке межведомственного взаимодействия;</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рассмотрение в Уполномоченном учреждении заявления и документов, предоставленных для получения муниципальной услуги;</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подготовка и выдача заявителю постановления администрации Березовского городского округа о предоставлении земельного участка либо мотивированный отказ в предоставлении муниципальной услуги.</w:t>
      </w:r>
    </w:p>
    <w:p w:rsidR="00101DD4" w:rsidRPr="00A029E3" w:rsidRDefault="002C1654" w:rsidP="00A029E3">
      <w:pPr>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00101DD4" w:rsidRPr="00A029E3">
          <w:rPr>
            <w:rFonts w:ascii="Times New Roman" w:hAnsi="Times New Roman" w:cs="Times New Roman"/>
            <w:color w:val="0000FF"/>
            <w:sz w:val="28"/>
            <w:szCs w:val="28"/>
          </w:rPr>
          <w:t>Блок-схема</w:t>
        </w:r>
      </w:hyperlink>
      <w:r w:rsidR="00101DD4" w:rsidRPr="00A029E3">
        <w:rPr>
          <w:rFonts w:ascii="Times New Roman" w:hAnsi="Times New Roman" w:cs="Times New Roman"/>
          <w:sz w:val="28"/>
          <w:szCs w:val="28"/>
        </w:rPr>
        <w:t xml:space="preserve"> осуществления административных процедур при письменном обращении заявителя приведена в </w:t>
      </w:r>
      <w:r w:rsidR="00622D76">
        <w:rPr>
          <w:rFonts w:ascii="Times New Roman" w:hAnsi="Times New Roman" w:cs="Times New Roman"/>
          <w:sz w:val="28"/>
          <w:szCs w:val="28"/>
        </w:rPr>
        <w:t>п</w:t>
      </w:r>
      <w:r w:rsidR="00101DD4" w:rsidRPr="00A029E3">
        <w:rPr>
          <w:rFonts w:ascii="Times New Roman" w:hAnsi="Times New Roman" w:cs="Times New Roman"/>
          <w:sz w:val="28"/>
          <w:szCs w:val="28"/>
        </w:rPr>
        <w:t xml:space="preserve">риложении </w:t>
      </w:r>
      <w:r w:rsidR="00622D76">
        <w:rPr>
          <w:rFonts w:ascii="Times New Roman" w:hAnsi="Times New Roman" w:cs="Times New Roman"/>
          <w:sz w:val="28"/>
          <w:szCs w:val="28"/>
        </w:rPr>
        <w:t>№</w:t>
      </w:r>
      <w:r w:rsidR="00101DD4" w:rsidRPr="00A029E3">
        <w:rPr>
          <w:rFonts w:ascii="Times New Roman" w:hAnsi="Times New Roman" w:cs="Times New Roman"/>
          <w:sz w:val="28"/>
          <w:szCs w:val="28"/>
        </w:rPr>
        <w:t>3 к настоящему Административному регламенту.</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3.2.Основанием для начала действий по предоставлению муниципальной услуги является:</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личное обращение заявителя в Уполномоченное учреждение или МФЦ с заявлением и комплектом документов, предусмотренных п.</w:t>
      </w:r>
      <w:r w:rsidR="00622D76">
        <w:rPr>
          <w:rFonts w:ascii="Times New Roman" w:hAnsi="Times New Roman" w:cs="Times New Roman"/>
          <w:sz w:val="28"/>
          <w:szCs w:val="28"/>
        </w:rPr>
        <w:t>п.</w:t>
      </w:r>
      <w:r w:rsidRPr="00A029E3">
        <w:rPr>
          <w:rFonts w:ascii="Times New Roman" w:hAnsi="Times New Roman" w:cs="Times New Roman"/>
          <w:sz w:val="28"/>
          <w:szCs w:val="28"/>
        </w:rPr>
        <w:t>2.4.1,2.4.3 настоящего Административного регламента;</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доставленное почтой в Уполномоченное учреждение заявление и комплектом документов, предусмотренных п.</w:t>
      </w:r>
      <w:r w:rsidR="00622D76">
        <w:rPr>
          <w:rFonts w:ascii="Times New Roman" w:hAnsi="Times New Roman" w:cs="Times New Roman"/>
          <w:sz w:val="28"/>
          <w:szCs w:val="28"/>
        </w:rPr>
        <w:t>п.</w:t>
      </w:r>
      <w:r w:rsidRPr="00A029E3">
        <w:rPr>
          <w:rFonts w:ascii="Times New Roman" w:hAnsi="Times New Roman" w:cs="Times New Roman"/>
          <w:sz w:val="28"/>
          <w:szCs w:val="28"/>
        </w:rPr>
        <w:t>2.4.1,2.4.3 настоящего Административного регламента;</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 xml:space="preserve">направление заявителем с использованием единого портала государственных и муниципальных услуг заявления и комплектом документов, предусмотренных п. </w:t>
      </w:r>
      <w:r w:rsidR="00622D76">
        <w:rPr>
          <w:rFonts w:ascii="Times New Roman" w:hAnsi="Times New Roman" w:cs="Times New Roman"/>
          <w:sz w:val="28"/>
          <w:szCs w:val="28"/>
        </w:rPr>
        <w:t>п.</w:t>
      </w:r>
      <w:r w:rsidRPr="00A029E3">
        <w:rPr>
          <w:rFonts w:ascii="Times New Roman" w:hAnsi="Times New Roman" w:cs="Times New Roman"/>
          <w:sz w:val="28"/>
          <w:szCs w:val="28"/>
        </w:rPr>
        <w:t>2.4.1, 2.4.3 настоящего</w:t>
      </w:r>
      <w:r w:rsidR="00622D76">
        <w:rPr>
          <w:rFonts w:ascii="Times New Roman" w:hAnsi="Times New Roman" w:cs="Times New Roman"/>
          <w:sz w:val="28"/>
          <w:szCs w:val="28"/>
        </w:rPr>
        <w:t xml:space="preserve"> Административного </w:t>
      </w:r>
      <w:r w:rsidR="00B529EA">
        <w:rPr>
          <w:rFonts w:ascii="Times New Roman" w:hAnsi="Times New Roman" w:cs="Times New Roman"/>
          <w:sz w:val="28"/>
          <w:szCs w:val="28"/>
        </w:rPr>
        <w:t>р</w:t>
      </w:r>
      <w:r w:rsidRPr="00A029E3">
        <w:rPr>
          <w:rFonts w:ascii="Times New Roman" w:hAnsi="Times New Roman" w:cs="Times New Roman"/>
          <w:sz w:val="28"/>
          <w:szCs w:val="28"/>
        </w:rPr>
        <w:t>егламента.</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Специалист Уполномоченного учреждения или МФЦ:</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устанавливает личность заявителя, в том числе проверяет документ, удостоверяющий личность заявителя, полномочия представителя;</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 xml:space="preserve">проводит первичную проверку предоставленных документов на предмет соответствия их установленным законодательством требованиям: копии документов соответствуют оригиналам либо нотариально заверенным копиям; </w:t>
      </w:r>
      <w:r w:rsidRPr="00A029E3">
        <w:rPr>
          <w:rFonts w:ascii="Times New Roman" w:hAnsi="Times New Roman" w:cs="Times New Roman"/>
          <w:sz w:val="28"/>
          <w:szCs w:val="28"/>
        </w:rPr>
        <w:lastRenderedPageBreak/>
        <w:t xml:space="preserve">отсутствуют основания, перечисленные в </w:t>
      </w:r>
      <w:hyperlink w:anchor="Par113" w:history="1">
        <w:r w:rsidRPr="00A029E3">
          <w:rPr>
            <w:rFonts w:ascii="Times New Roman" w:hAnsi="Times New Roman" w:cs="Times New Roman"/>
            <w:color w:val="0000FF"/>
            <w:sz w:val="28"/>
            <w:szCs w:val="28"/>
          </w:rPr>
          <w:t>п.2.</w:t>
        </w:r>
      </w:hyperlink>
      <w:r w:rsidRPr="00A029E3">
        <w:rPr>
          <w:rFonts w:ascii="Times New Roman" w:hAnsi="Times New Roman" w:cs="Times New Roman"/>
          <w:sz w:val="28"/>
          <w:szCs w:val="28"/>
        </w:rPr>
        <w:t xml:space="preserve">5 настоящего </w:t>
      </w:r>
      <w:r w:rsidR="00622D76">
        <w:rPr>
          <w:rFonts w:ascii="Times New Roman" w:hAnsi="Times New Roman" w:cs="Times New Roman"/>
          <w:sz w:val="28"/>
          <w:szCs w:val="28"/>
        </w:rPr>
        <w:t xml:space="preserve"> Административного </w:t>
      </w:r>
      <w:r w:rsidR="00B529EA">
        <w:rPr>
          <w:rFonts w:ascii="Times New Roman" w:hAnsi="Times New Roman" w:cs="Times New Roman"/>
          <w:sz w:val="28"/>
          <w:szCs w:val="28"/>
        </w:rPr>
        <w:t>р</w:t>
      </w:r>
      <w:r w:rsidRPr="00A029E3">
        <w:rPr>
          <w:rFonts w:ascii="Times New Roman" w:hAnsi="Times New Roman" w:cs="Times New Roman"/>
          <w:sz w:val="28"/>
          <w:szCs w:val="28"/>
        </w:rPr>
        <w:t>егламента;</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регистрирует поступившее заявление;</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формирует дело заявителя.</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Общий максимальный срок приема документов от одного заявителя не должен превышать 15 минут.</w:t>
      </w:r>
    </w:p>
    <w:p w:rsidR="00101DD4" w:rsidRPr="00A029E3" w:rsidRDefault="00101DD4" w:rsidP="00A029E3">
      <w:pPr>
        <w:pStyle w:val="1"/>
        <w:tabs>
          <w:tab w:val="left" w:pos="284"/>
        </w:tabs>
        <w:spacing w:after="0" w:line="240" w:lineRule="auto"/>
        <w:ind w:left="0" w:firstLine="540"/>
        <w:jc w:val="both"/>
        <w:rPr>
          <w:rFonts w:ascii="Times New Roman" w:hAnsi="Times New Roman"/>
          <w:sz w:val="28"/>
          <w:szCs w:val="28"/>
        </w:rPr>
      </w:pPr>
      <w:r w:rsidRPr="00A029E3">
        <w:rPr>
          <w:rFonts w:ascii="Times New Roman" w:hAnsi="Times New Roman"/>
          <w:sz w:val="28"/>
          <w:szCs w:val="28"/>
        </w:rPr>
        <w:t>При подаче заявления в МФЦ лицом, ответственным за выполнение административной процедуры является работник МФЦ, который осуществляет проверку соответствие копий представляемых документов (за исключением нотариально заверенных) их оригиналам, что подтверждается предоставлением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101DD4" w:rsidRPr="00A029E3" w:rsidRDefault="00101DD4" w:rsidP="00A029E3">
      <w:pPr>
        <w:pStyle w:val="10"/>
        <w:widowControl w:val="0"/>
        <w:shd w:val="clear" w:color="auto" w:fill="auto"/>
        <w:tabs>
          <w:tab w:val="left" w:pos="189"/>
        </w:tabs>
        <w:spacing w:after="0" w:line="240" w:lineRule="auto"/>
        <w:ind w:left="0" w:right="0" w:firstLine="709"/>
        <w:rPr>
          <w:rFonts w:ascii="Times New Roman" w:hAnsi="Times New Roman" w:cs="Times New Roman"/>
          <w:sz w:val="28"/>
          <w:szCs w:val="28"/>
        </w:rPr>
      </w:pPr>
      <w:r w:rsidRPr="00A029E3">
        <w:rPr>
          <w:rFonts w:ascii="Times New Roman" w:hAnsi="Times New Roman" w:cs="Times New Roman"/>
          <w:sz w:val="28"/>
          <w:szCs w:val="28"/>
        </w:rPr>
        <w:t>В круг полномочий работника МФЦ входит принятие решения  об  отказе в приеме документов в соответствии с п</w:t>
      </w:r>
      <w:r w:rsidR="00622D76">
        <w:rPr>
          <w:rFonts w:ascii="Times New Roman" w:hAnsi="Times New Roman" w:cs="Times New Roman"/>
          <w:sz w:val="28"/>
          <w:szCs w:val="28"/>
        </w:rPr>
        <w:t>.</w:t>
      </w:r>
      <w:r w:rsidRPr="00A029E3">
        <w:rPr>
          <w:rFonts w:ascii="Times New Roman" w:hAnsi="Times New Roman" w:cs="Times New Roman"/>
          <w:sz w:val="28"/>
          <w:szCs w:val="28"/>
        </w:rPr>
        <w:t xml:space="preserve">2.6 настоящего Административного </w:t>
      </w:r>
      <w:r w:rsidR="00B529EA">
        <w:rPr>
          <w:rFonts w:ascii="Times New Roman" w:hAnsi="Times New Roman" w:cs="Times New Roman"/>
          <w:sz w:val="28"/>
          <w:szCs w:val="28"/>
        </w:rPr>
        <w:t>р</w:t>
      </w:r>
      <w:r w:rsidRPr="00A029E3">
        <w:rPr>
          <w:rFonts w:ascii="Times New Roman" w:hAnsi="Times New Roman" w:cs="Times New Roman"/>
          <w:sz w:val="28"/>
          <w:szCs w:val="28"/>
        </w:rPr>
        <w:t xml:space="preserve">егламента. </w:t>
      </w:r>
    </w:p>
    <w:p w:rsidR="00101DD4" w:rsidRPr="00A029E3" w:rsidRDefault="00101DD4" w:rsidP="00A029E3">
      <w:pPr>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 xml:space="preserve">Информационный обмен между МФЦ и уполномоченным учреждением осуществляется на бумажных носителях курьерской доставкой работником МФЦ. </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 xml:space="preserve">3.3.При выявлении наличия оснований для отказа в приеме документов, предусмотренных п.2.5 настоящего </w:t>
      </w:r>
      <w:r w:rsidR="00622D76">
        <w:rPr>
          <w:rFonts w:ascii="Times New Roman" w:hAnsi="Times New Roman" w:cs="Times New Roman"/>
          <w:sz w:val="28"/>
          <w:szCs w:val="28"/>
        </w:rPr>
        <w:t xml:space="preserve">Административного </w:t>
      </w:r>
      <w:r w:rsidR="00B529EA">
        <w:rPr>
          <w:rFonts w:ascii="Times New Roman" w:hAnsi="Times New Roman" w:cs="Times New Roman"/>
          <w:sz w:val="28"/>
          <w:szCs w:val="28"/>
        </w:rPr>
        <w:t>р</w:t>
      </w:r>
      <w:r w:rsidRPr="00A029E3">
        <w:rPr>
          <w:rFonts w:ascii="Times New Roman" w:hAnsi="Times New Roman" w:cs="Times New Roman"/>
          <w:sz w:val="28"/>
          <w:szCs w:val="28"/>
        </w:rPr>
        <w:t xml:space="preserve">егламента, специалист, ответственным за прием документов, сообщает заявителю о причинах отказа в приеме документов и предлагает устранить их наличие. </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3.4.В случае подачи заявления и документов, необходимых для предоставления муниципальной услуги, через МФЦ, дело заявителя передается в Уполномоченное учреждение на следующий рабочий день после приема в МФЦ.</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3.5.В случае если в ходе проверки документов выявлена необходимость получения документов в порядке межведомственного взаимодействия, специалист Уполномоченного учреждения в течение двух рабочих дней направляет запрос в органы государственной регистрации, кадастра и картографии и в органы федеральной налоговой службы. Ответ на запрос должен быть предоставлен в течение пяти рабочих дней.</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 xml:space="preserve">3.6.В случае если в ходе проверки документов специалистом Уполномоченного учреждения выявлены нарушения требований, указанных в </w:t>
      </w:r>
      <w:r w:rsidR="00622D76">
        <w:rPr>
          <w:rFonts w:ascii="Times New Roman" w:hAnsi="Times New Roman" w:cs="Times New Roman"/>
          <w:sz w:val="28"/>
          <w:szCs w:val="28"/>
        </w:rPr>
        <w:t>п.</w:t>
      </w:r>
      <w:r w:rsidRPr="00A029E3">
        <w:rPr>
          <w:rFonts w:ascii="Times New Roman" w:hAnsi="Times New Roman" w:cs="Times New Roman"/>
          <w:sz w:val="28"/>
          <w:szCs w:val="28"/>
        </w:rPr>
        <w:t>2.5</w:t>
      </w:r>
      <w:hyperlink w:anchor="Par113" w:history="1"/>
      <w:r w:rsidRPr="00A029E3">
        <w:rPr>
          <w:rFonts w:ascii="Times New Roman" w:hAnsi="Times New Roman" w:cs="Times New Roman"/>
          <w:sz w:val="28"/>
          <w:szCs w:val="28"/>
        </w:rPr>
        <w:t xml:space="preserve"> настоящего </w:t>
      </w:r>
      <w:r w:rsidR="00622D76">
        <w:rPr>
          <w:rFonts w:ascii="Times New Roman" w:hAnsi="Times New Roman" w:cs="Times New Roman"/>
          <w:sz w:val="28"/>
          <w:szCs w:val="28"/>
        </w:rPr>
        <w:t xml:space="preserve">Административного </w:t>
      </w:r>
      <w:r w:rsidR="00B529EA">
        <w:rPr>
          <w:rFonts w:ascii="Times New Roman" w:hAnsi="Times New Roman" w:cs="Times New Roman"/>
          <w:sz w:val="28"/>
          <w:szCs w:val="28"/>
        </w:rPr>
        <w:t>р</w:t>
      </w:r>
      <w:r w:rsidRPr="00A029E3">
        <w:rPr>
          <w:rFonts w:ascii="Times New Roman" w:hAnsi="Times New Roman" w:cs="Times New Roman"/>
          <w:sz w:val="28"/>
          <w:szCs w:val="28"/>
        </w:rPr>
        <w:t xml:space="preserve">егламента, или основания для отказа в предоставлении муниципальной услуги, специалист Уполномоченного учреждения подготавливает проект письменного отказа в предоставлении земельного участка и передает его в администрацию Березовского городского округа для рассмотрения и подписания. </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После подписания отказа в предоставлении муниципальной услуги специалист Уполномоченного учреждения в течение трех рабочих дней уведомляет заявителя об отказе в предоставлении муниципальной услуги по телефону, указанному в заявлении.</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 xml:space="preserve">Отказ в предоставлении муниципальной услуги может быть получен заявителем лично в Уполномоченном учреждении, или направлен заявителю по почте на адрес, указанный в заявлении. </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lastRenderedPageBreak/>
        <w:t xml:space="preserve">Письменный отказ в предоставлении земельного участка должен содержать причины отказа. </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3.7.В случае отсутствия оснований для отказа в предоставлении муниципальной услуги специалист Уполномоченного учреждения готовит проект постановления администрации Березовского городского округа о предоставлении земельного участка на основе сведений информационной системы обеспечения градостроительной деятельности и передает его с приложением всех материалов в администрацию Березовского городского округа для рассмотрения и подписания.</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В случае выявления при рассмотрении представленных документов несоответствия подготовленного проекта постановления администрации Березовского городского округа о предоставлении земельного участка действующему законодательству, представленным документам, специалисты администрации Березовского городского округа возвращают проект постановления специалисту Уполномоченного учреждения на доработку.</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 xml:space="preserve">3.8.Выдача итогового документа осуществляется специалистами Уполномоченного учреждения. </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Основанием для выдачи итогового документа заявителю является подписанное главой Березовского городского округа постановление администрации Березовского городского округа о предоставлении земельного участка.</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Специалист Уполномоченного учреждения, ответственный за выдачу итоговых документов заявителю:</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формирует пакет документов для выдачи заявителю;</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выдает итоговый документ заявителю при предъявлении последним документа, удостоверяющего личность, а также документа, подтверждающего полномочия лица</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вносит в систему единого документооборота пометку о реквизитах итогового документа, а также данные о получателе.</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01DD4" w:rsidRPr="00A029E3" w:rsidRDefault="00622D76" w:rsidP="00A029E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9" w:name="Par184"/>
      <w:bookmarkEnd w:id="9"/>
      <w:r w:rsidRPr="00A029E3">
        <w:rPr>
          <w:rFonts w:ascii="Times New Roman" w:hAnsi="Times New Roman" w:cs="Times New Roman"/>
          <w:sz w:val="28"/>
          <w:szCs w:val="28"/>
        </w:rPr>
        <w:t>4.</w:t>
      </w:r>
      <w:r>
        <w:rPr>
          <w:rFonts w:ascii="Times New Roman" w:hAnsi="Times New Roman" w:cs="Times New Roman"/>
          <w:sz w:val="28"/>
          <w:szCs w:val="28"/>
        </w:rPr>
        <w:t>Ф</w:t>
      </w:r>
      <w:r w:rsidRPr="00A029E3">
        <w:rPr>
          <w:rFonts w:ascii="Times New Roman" w:hAnsi="Times New Roman" w:cs="Times New Roman"/>
          <w:sz w:val="28"/>
          <w:szCs w:val="28"/>
        </w:rPr>
        <w:t>ормы контроля за исполнением настоящего</w:t>
      </w:r>
      <w:r w:rsidR="00B529EA">
        <w:rPr>
          <w:rFonts w:ascii="Times New Roman" w:hAnsi="Times New Roman" w:cs="Times New Roman"/>
          <w:sz w:val="28"/>
          <w:szCs w:val="28"/>
        </w:rPr>
        <w:t xml:space="preserve"> Административного </w:t>
      </w:r>
      <w:r w:rsidRPr="00A029E3">
        <w:rPr>
          <w:rFonts w:ascii="Times New Roman" w:hAnsi="Times New Roman" w:cs="Times New Roman"/>
          <w:sz w:val="28"/>
          <w:szCs w:val="28"/>
        </w:rPr>
        <w:t xml:space="preserve"> регламента</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 xml:space="preserve">4.1.Текущий контроль за соблюдением последовательности действий, сроков, соблюдения административных процедур (действий), определенных настоящим </w:t>
      </w:r>
      <w:r w:rsidR="00B529EA">
        <w:rPr>
          <w:rFonts w:ascii="Times New Roman" w:hAnsi="Times New Roman" w:cs="Times New Roman"/>
          <w:sz w:val="28"/>
          <w:szCs w:val="28"/>
        </w:rPr>
        <w:t>р</w:t>
      </w:r>
      <w:r w:rsidRPr="00A029E3">
        <w:rPr>
          <w:rFonts w:ascii="Times New Roman" w:hAnsi="Times New Roman" w:cs="Times New Roman"/>
          <w:sz w:val="28"/>
          <w:szCs w:val="28"/>
        </w:rPr>
        <w:t>егламентом, осуществляется руководителем Уполномоченного учреждения.</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 xml:space="preserve">4.2.Текущий контроль за соблюдением работниками МФЦ последовательности действий, определенных настоящим </w:t>
      </w:r>
      <w:r w:rsidR="00622D76">
        <w:rPr>
          <w:rFonts w:ascii="Times New Roman" w:hAnsi="Times New Roman" w:cs="Times New Roman"/>
          <w:sz w:val="28"/>
          <w:szCs w:val="28"/>
        </w:rPr>
        <w:t xml:space="preserve">Административным </w:t>
      </w:r>
      <w:r w:rsidR="00B529EA">
        <w:rPr>
          <w:rFonts w:ascii="Times New Roman" w:hAnsi="Times New Roman" w:cs="Times New Roman"/>
          <w:sz w:val="28"/>
          <w:szCs w:val="28"/>
        </w:rPr>
        <w:t>р</w:t>
      </w:r>
      <w:r w:rsidRPr="00A029E3">
        <w:rPr>
          <w:rFonts w:ascii="Times New Roman" w:hAnsi="Times New Roman" w:cs="Times New Roman"/>
          <w:sz w:val="28"/>
          <w:szCs w:val="28"/>
        </w:rPr>
        <w:t>егламентом, осуществляется руководителем соответствующего структурного подразделения МФЦ.</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4.3.Контроль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подготовку ответов на обращения заявителей, содержащих жалобы на действия (бездействие) специалистов.</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 xml:space="preserve">Контроль осуществляется путем проведения плановых и внеплановых проверок соблюдения сроков и порядка исполнения положений настоящего </w:t>
      </w:r>
      <w:r w:rsidRPr="00A029E3">
        <w:rPr>
          <w:rFonts w:ascii="Times New Roman" w:hAnsi="Times New Roman" w:cs="Times New Roman"/>
          <w:sz w:val="28"/>
          <w:szCs w:val="28"/>
        </w:rPr>
        <w:lastRenderedPageBreak/>
        <w:t>Регламента специалистами Уполномоченного учреждения, должностными лицами администрации Березовского городского округа. Плановые проверки проводятся по распоряжению должностных лиц администрации Березовского городского округа, внеплановые проверки проводятся в случае поступления жалоб заявителей по поводу предоставления муниципальной услуги.</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4.4.По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01DD4" w:rsidRPr="00A029E3" w:rsidRDefault="00622D76" w:rsidP="00A029E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0" w:name="Par191"/>
      <w:bookmarkEnd w:id="10"/>
      <w:r w:rsidRPr="00A029E3">
        <w:rPr>
          <w:rFonts w:ascii="Times New Roman" w:hAnsi="Times New Roman" w:cs="Times New Roman"/>
          <w:sz w:val="28"/>
          <w:szCs w:val="28"/>
        </w:rPr>
        <w:t>5.</w:t>
      </w:r>
      <w:r>
        <w:rPr>
          <w:rFonts w:ascii="Times New Roman" w:hAnsi="Times New Roman" w:cs="Times New Roman"/>
          <w:sz w:val="28"/>
          <w:szCs w:val="28"/>
        </w:rPr>
        <w:t>Д</w:t>
      </w:r>
      <w:r w:rsidRPr="00A029E3">
        <w:rPr>
          <w:rFonts w:ascii="Times New Roman" w:hAnsi="Times New Roman" w:cs="Times New Roman"/>
          <w:sz w:val="28"/>
          <w:szCs w:val="28"/>
        </w:rPr>
        <w:t>осудебный (внесудебный) порядок обжалования</w:t>
      </w:r>
    </w:p>
    <w:p w:rsidR="00101DD4" w:rsidRPr="00A029E3" w:rsidRDefault="00622D76" w:rsidP="00A029E3">
      <w:pPr>
        <w:widowControl w:val="0"/>
        <w:autoSpaceDE w:val="0"/>
        <w:autoSpaceDN w:val="0"/>
        <w:adjustRightInd w:val="0"/>
        <w:spacing w:after="0" w:line="240" w:lineRule="auto"/>
        <w:jc w:val="center"/>
        <w:rPr>
          <w:rFonts w:ascii="Times New Roman" w:hAnsi="Times New Roman" w:cs="Times New Roman"/>
          <w:sz w:val="28"/>
          <w:szCs w:val="28"/>
        </w:rPr>
      </w:pPr>
      <w:r w:rsidRPr="00A029E3">
        <w:rPr>
          <w:rFonts w:ascii="Times New Roman" w:hAnsi="Times New Roman" w:cs="Times New Roman"/>
          <w:sz w:val="28"/>
          <w:szCs w:val="28"/>
        </w:rPr>
        <w:t>решений и действий (бездействия) органа, предоставляющего</w:t>
      </w:r>
    </w:p>
    <w:p w:rsidR="00101DD4" w:rsidRPr="00A029E3" w:rsidRDefault="00622D76" w:rsidP="00A029E3">
      <w:pPr>
        <w:widowControl w:val="0"/>
        <w:autoSpaceDE w:val="0"/>
        <w:autoSpaceDN w:val="0"/>
        <w:adjustRightInd w:val="0"/>
        <w:spacing w:after="0" w:line="240" w:lineRule="auto"/>
        <w:jc w:val="center"/>
        <w:rPr>
          <w:rFonts w:ascii="Times New Roman" w:hAnsi="Times New Roman" w:cs="Times New Roman"/>
          <w:sz w:val="28"/>
          <w:szCs w:val="28"/>
        </w:rPr>
      </w:pPr>
      <w:r w:rsidRPr="00A029E3">
        <w:rPr>
          <w:rFonts w:ascii="Times New Roman" w:hAnsi="Times New Roman" w:cs="Times New Roman"/>
          <w:sz w:val="28"/>
          <w:szCs w:val="28"/>
        </w:rPr>
        <w:t>муниципальную услугу, а также должностных лиц</w:t>
      </w:r>
    </w:p>
    <w:p w:rsidR="00101DD4" w:rsidRPr="00A029E3" w:rsidRDefault="00622D76" w:rsidP="00A029E3">
      <w:pPr>
        <w:widowControl w:val="0"/>
        <w:autoSpaceDE w:val="0"/>
        <w:autoSpaceDN w:val="0"/>
        <w:adjustRightInd w:val="0"/>
        <w:spacing w:after="0" w:line="240" w:lineRule="auto"/>
        <w:jc w:val="center"/>
        <w:rPr>
          <w:rFonts w:ascii="Times New Roman" w:hAnsi="Times New Roman" w:cs="Times New Roman"/>
          <w:sz w:val="28"/>
          <w:szCs w:val="28"/>
        </w:rPr>
      </w:pPr>
      <w:r w:rsidRPr="00A029E3">
        <w:rPr>
          <w:rFonts w:ascii="Times New Roman" w:hAnsi="Times New Roman" w:cs="Times New Roman"/>
          <w:sz w:val="28"/>
          <w:szCs w:val="28"/>
        </w:rPr>
        <w:t>или муниципальных служащих</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5.1.Заявители имеют право на обжалование действий или бездействия органа местного самоуправления, должностных лиц, муниципальных служащих, специалистов Уполномоченного учреждения, работников МФЦ в досудебном порядке.</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Заявитель может обратиться с жалобой в досудебном (внесудебном) порядке в том числе в следующих случаях:</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нарушение срока предоставления муниципальной услуги;</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 у заявителя;</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101DD4" w:rsidRPr="00A029E3" w:rsidRDefault="00101DD4" w:rsidP="00A029E3">
      <w:pPr>
        <w:autoSpaceDE w:val="0"/>
        <w:autoSpaceDN w:val="0"/>
        <w:adjustRightInd w:val="0"/>
        <w:spacing w:after="0" w:line="240" w:lineRule="auto"/>
        <w:ind w:firstLine="540"/>
        <w:jc w:val="both"/>
        <w:outlineLvl w:val="1"/>
        <w:rPr>
          <w:rFonts w:ascii="Times New Roman" w:hAnsi="Times New Roman" w:cs="Times New Roman"/>
          <w:sz w:val="28"/>
          <w:szCs w:val="28"/>
        </w:rPr>
      </w:pPr>
      <w:r w:rsidRPr="00A029E3">
        <w:rPr>
          <w:rFonts w:ascii="Times New Roman" w:hAnsi="Times New Roman" w:cs="Times New Roman"/>
          <w:sz w:val="28"/>
          <w:szCs w:val="28"/>
        </w:rPr>
        <w:t xml:space="preserve">отказа органа, должностного лица органа, предоставляющего муниципальную услугу, в исправлении допущенных опечаток и ошибок в </w:t>
      </w:r>
      <w:r w:rsidRPr="00A029E3">
        <w:rPr>
          <w:rFonts w:ascii="Times New Roman" w:hAnsi="Times New Roman" w:cs="Times New Roman"/>
          <w:sz w:val="28"/>
          <w:szCs w:val="28"/>
        </w:rPr>
        <w:lastRenderedPageBreak/>
        <w:t>выданных в результате предоставления муниципальной услуги документах либо нарушение установленного срока таких исправлений.</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5.2.Жалоба может быть принята при личном приеме заявителя, а также направлена по почте, через многофункциональный центр, через официальный сайт администрации Березовского городского округа, с использованием единого портала государственных и муниципальных услуг.</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Жалоба на действия (бездействие) работников МФЦ подается на имя руководителя соответствующего структурного подразделения МФЦ.</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Жалоба должна содержать:</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 решения и действия (бездействие) которых обжалуются;</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 Заявителем могут быть представлены документы (при наличии), подтверждающие доводы заявителя, либо их копии.</w:t>
      </w:r>
    </w:p>
    <w:p w:rsidR="00101DD4" w:rsidRPr="00A029E3" w:rsidRDefault="00101DD4" w:rsidP="00A029E3">
      <w:pPr>
        <w:autoSpaceDE w:val="0"/>
        <w:autoSpaceDN w:val="0"/>
        <w:adjustRightInd w:val="0"/>
        <w:spacing w:after="0" w:line="240" w:lineRule="auto"/>
        <w:ind w:firstLine="540"/>
        <w:jc w:val="both"/>
        <w:outlineLvl w:val="1"/>
        <w:rPr>
          <w:rFonts w:ascii="Times New Roman" w:hAnsi="Times New Roman" w:cs="Times New Roman"/>
          <w:sz w:val="28"/>
          <w:szCs w:val="28"/>
        </w:rPr>
      </w:pPr>
      <w:r w:rsidRPr="00A029E3">
        <w:rPr>
          <w:rFonts w:ascii="Times New Roman" w:hAnsi="Times New Roman" w:cs="Times New Roman"/>
          <w:sz w:val="28"/>
          <w:szCs w:val="28"/>
        </w:rPr>
        <w:t>5.3.Жалоба, поступившая в Уполномоченное учреждение, подлежит рассмотрению должностным лицом, наделенным полномочиями по рассмотрению жалоб, в течение 15 рабочих дней со дня ее регистрации. Жалоба подлежит обязательной регистрации в журнале учета жалоб не позднее следующего рабочего дня со дня ее поступления с присвоением ей регистрационного номера.</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либо специалиста Уполномоченного учреждения, работника МФЦ в приеме документов у заявителя жалоба подлежит рассмотрению должностным лицом, наделенным полномочиями по рассмотрению жалоб, в течение 5 рабочих дней со дня ее регистрации.</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5.4.По результатам рассмотрения жалобы орган, предоставляющий муниципальную услугу, принимает одно из следующих решений:</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 xml:space="preserve">удовлетворяет жалобу, в том числе в форме отмены принятого решения, </w:t>
      </w:r>
      <w:r w:rsidRPr="00A029E3">
        <w:rPr>
          <w:rFonts w:ascii="Times New Roman" w:hAnsi="Times New Roman" w:cs="Times New Roman"/>
          <w:sz w:val="28"/>
          <w:szCs w:val="28"/>
        </w:rPr>
        <w:lastRenderedPageBreak/>
        <w:t>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отказывает в удовлетворении жалобы.</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5.5.Не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5.6.В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01DD4" w:rsidRPr="00A029E3" w:rsidRDefault="00101DD4" w:rsidP="00A029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29E3">
        <w:rPr>
          <w:rFonts w:ascii="Times New Roman" w:hAnsi="Times New Roman" w:cs="Times New Roman"/>
          <w:sz w:val="28"/>
          <w:szCs w:val="28"/>
        </w:rPr>
        <w:t xml:space="preserve">5.7.Ответ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17" w:history="1">
        <w:r w:rsidRPr="00A029E3">
          <w:rPr>
            <w:rFonts w:ascii="Times New Roman" w:hAnsi="Times New Roman" w:cs="Times New Roman"/>
            <w:color w:val="0000FF"/>
            <w:sz w:val="28"/>
            <w:szCs w:val="28"/>
          </w:rPr>
          <w:t>законом</w:t>
        </w:r>
      </w:hyperlink>
      <w:r w:rsidRPr="00A029E3">
        <w:rPr>
          <w:rFonts w:ascii="Times New Roman" w:hAnsi="Times New Roman" w:cs="Times New Roman"/>
          <w:sz w:val="28"/>
          <w:szCs w:val="28"/>
        </w:rPr>
        <w:t xml:space="preserve"> от 02.05.2006 </w:t>
      </w:r>
      <w:r w:rsidR="00B529EA">
        <w:rPr>
          <w:rFonts w:ascii="Times New Roman" w:hAnsi="Times New Roman" w:cs="Times New Roman"/>
          <w:sz w:val="28"/>
          <w:szCs w:val="28"/>
        </w:rPr>
        <w:t>№</w:t>
      </w:r>
      <w:r w:rsidRPr="00A029E3">
        <w:rPr>
          <w:rFonts w:ascii="Times New Roman" w:hAnsi="Times New Roman" w:cs="Times New Roman"/>
          <w:sz w:val="28"/>
          <w:szCs w:val="28"/>
        </w:rPr>
        <w:t xml:space="preserve">59-ФЗ </w:t>
      </w:r>
      <w:r w:rsidR="00B529EA">
        <w:rPr>
          <w:rFonts w:ascii="Times New Roman" w:hAnsi="Times New Roman" w:cs="Times New Roman"/>
          <w:sz w:val="28"/>
          <w:szCs w:val="28"/>
        </w:rPr>
        <w:t>«</w:t>
      </w:r>
      <w:r w:rsidRPr="00A029E3">
        <w:rPr>
          <w:rFonts w:ascii="Times New Roman" w:hAnsi="Times New Roman" w:cs="Times New Roman"/>
          <w:sz w:val="28"/>
          <w:szCs w:val="28"/>
        </w:rPr>
        <w:t>О порядке рассмотрения обращений граждан Российской Федерации</w:t>
      </w:r>
      <w:r w:rsidR="00B529EA">
        <w:rPr>
          <w:rFonts w:ascii="Times New Roman" w:hAnsi="Times New Roman" w:cs="Times New Roman"/>
          <w:sz w:val="28"/>
          <w:szCs w:val="28"/>
        </w:rPr>
        <w:t>»</w:t>
      </w:r>
      <w:r w:rsidRPr="00A029E3">
        <w:rPr>
          <w:rFonts w:ascii="Times New Roman" w:hAnsi="Times New Roman" w:cs="Times New Roman"/>
          <w:sz w:val="28"/>
          <w:szCs w:val="28"/>
        </w:rPr>
        <w:t>. При этом должностным лицом, рассматривающим жалобу, должны соблюдаться требования, установленные указанным Федеральным законом.</w:t>
      </w:r>
    </w:p>
    <w:p w:rsidR="00C66CA1" w:rsidRDefault="00101DD4" w:rsidP="00622D76">
      <w:pPr>
        <w:widowControl w:val="0"/>
        <w:autoSpaceDE w:val="0"/>
        <w:autoSpaceDN w:val="0"/>
        <w:adjustRightInd w:val="0"/>
        <w:spacing w:after="0" w:line="240" w:lineRule="auto"/>
        <w:ind w:firstLine="540"/>
        <w:jc w:val="both"/>
      </w:pPr>
      <w:r w:rsidRPr="00A029E3">
        <w:rPr>
          <w:rFonts w:ascii="Times New Roman" w:hAnsi="Times New Roman" w:cs="Times New Roman"/>
          <w:sz w:val="28"/>
          <w:szCs w:val="28"/>
        </w:rPr>
        <w:t>5.8.Действия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могут быть обжалованы заявителем в Березовский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sectPr w:rsidR="00C66CA1" w:rsidSect="00A029E3">
      <w:headerReference w:type="default" r:id="rId18"/>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2C0" w:rsidRDefault="00BA02C0" w:rsidP="00A029E3">
      <w:pPr>
        <w:spacing w:after="0" w:line="240" w:lineRule="auto"/>
      </w:pPr>
      <w:r>
        <w:separator/>
      </w:r>
    </w:p>
  </w:endnote>
  <w:endnote w:type="continuationSeparator" w:id="1">
    <w:p w:rsidR="00BA02C0" w:rsidRDefault="00BA02C0" w:rsidP="00A029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2C0" w:rsidRDefault="00BA02C0" w:rsidP="00A029E3">
      <w:pPr>
        <w:spacing w:after="0" w:line="240" w:lineRule="auto"/>
      </w:pPr>
      <w:r>
        <w:separator/>
      </w:r>
    </w:p>
  </w:footnote>
  <w:footnote w:type="continuationSeparator" w:id="1">
    <w:p w:rsidR="00BA02C0" w:rsidRDefault="00BA02C0" w:rsidP="00A029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41"/>
      <w:docPartObj>
        <w:docPartGallery w:val="Page Numbers (Top of Page)"/>
        <w:docPartUnique/>
      </w:docPartObj>
    </w:sdtPr>
    <w:sdtContent>
      <w:p w:rsidR="00A029E3" w:rsidRDefault="002C1654">
        <w:pPr>
          <w:pStyle w:val="a4"/>
          <w:jc w:val="center"/>
        </w:pPr>
        <w:fldSimple w:instr=" PAGE   \* MERGEFORMAT ">
          <w:r w:rsidR="00B529EA">
            <w:rPr>
              <w:noProof/>
            </w:rPr>
            <w:t>14</w:t>
          </w:r>
        </w:fldSimple>
      </w:p>
    </w:sdtContent>
  </w:sdt>
  <w:p w:rsidR="00A029E3" w:rsidRDefault="00A029E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01DD4"/>
    <w:rsid w:val="00053E20"/>
    <w:rsid w:val="00101DD4"/>
    <w:rsid w:val="002C1654"/>
    <w:rsid w:val="00622D76"/>
    <w:rsid w:val="0083236F"/>
    <w:rsid w:val="00A029E3"/>
    <w:rsid w:val="00B529EA"/>
    <w:rsid w:val="00BA02C0"/>
    <w:rsid w:val="00C66CA1"/>
    <w:rsid w:val="00D84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3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1DD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Indent 2"/>
    <w:basedOn w:val="a"/>
    <w:link w:val="20"/>
    <w:rsid w:val="00101DD4"/>
    <w:pPr>
      <w:widowControl w:val="0"/>
      <w:autoSpaceDE w:val="0"/>
      <w:autoSpaceDN w:val="0"/>
      <w:adjustRightInd w:val="0"/>
      <w:spacing w:after="0" w:line="240" w:lineRule="auto"/>
      <w:ind w:firstLine="540"/>
      <w:jc w:val="both"/>
    </w:pPr>
    <w:rPr>
      <w:rFonts w:ascii="Times New Roman" w:eastAsia="Times New Roman" w:hAnsi="Times New Roman" w:cs="Times New Roman"/>
      <w:sz w:val="28"/>
      <w:szCs w:val="18"/>
    </w:rPr>
  </w:style>
  <w:style w:type="character" w:customStyle="1" w:styleId="20">
    <w:name w:val="Основной текст с отступом 2 Знак"/>
    <w:basedOn w:val="a0"/>
    <w:link w:val="2"/>
    <w:rsid w:val="00101DD4"/>
    <w:rPr>
      <w:rFonts w:ascii="Times New Roman" w:eastAsia="Times New Roman" w:hAnsi="Times New Roman" w:cs="Times New Roman"/>
      <w:sz w:val="28"/>
      <w:szCs w:val="18"/>
    </w:rPr>
  </w:style>
  <w:style w:type="character" w:customStyle="1" w:styleId="a3">
    <w:name w:val="Основной текст_"/>
    <w:link w:val="10"/>
    <w:rsid w:val="00101DD4"/>
    <w:rPr>
      <w:sz w:val="26"/>
      <w:szCs w:val="26"/>
      <w:shd w:val="clear" w:color="auto" w:fill="FFFFFF"/>
    </w:rPr>
  </w:style>
  <w:style w:type="paragraph" w:customStyle="1" w:styleId="10">
    <w:name w:val="Основной текст10"/>
    <w:basedOn w:val="a"/>
    <w:link w:val="a3"/>
    <w:rsid w:val="00101DD4"/>
    <w:pPr>
      <w:shd w:val="clear" w:color="auto" w:fill="FFFFFF"/>
      <w:spacing w:after="600" w:line="320" w:lineRule="exact"/>
      <w:ind w:left="40" w:right="23" w:firstLine="680"/>
      <w:jc w:val="both"/>
    </w:pPr>
    <w:rPr>
      <w:sz w:val="26"/>
      <w:szCs w:val="26"/>
    </w:rPr>
  </w:style>
  <w:style w:type="paragraph" w:customStyle="1" w:styleId="1">
    <w:name w:val="Абзац списка1"/>
    <w:basedOn w:val="a"/>
    <w:uiPriority w:val="99"/>
    <w:rsid w:val="00101DD4"/>
    <w:pPr>
      <w:ind w:left="720"/>
      <w:contextualSpacing/>
    </w:pPr>
    <w:rPr>
      <w:rFonts w:ascii="Calibri" w:eastAsia="Times New Roman" w:hAnsi="Calibri" w:cs="Times New Roman"/>
      <w:lang w:eastAsia="en-US"/>
    </w:rPr>
  </w:style>
  <w:style w:type="paragraph" w:styleId="a4">
    <w:name w:val="header"/>
    <w:basedOn w:val="a"/>
    <w:link w:val="a5"/>
    <w:uiPriority w:val="99"/>
    <w:unhideWhenUsed/>
    <w:rsid w:val="00A029E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029E3"/>
  </w:style>
  <w:style w:type="paragraph" w:styleId="a6">
    <w:name w:val="footer"/>
    <w:basedOn w:val="a"/>
    <w:link w:val="a7"/>
    <w:uiPriority w:val="99"/>
    <w:semiHidden/>
    <w:unhideWhenUsed/>
    <w:rsid w:val="00A029E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029E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324FE50963723DB0FF0EC9E878FC7C912D1D186D942395A6AE3ED50C057EJ" TargetMode="External"/><Relationship Id="rId13" Type="http://schemas.openxmlformats.org/officeDocument/2006/relationships/hyperlink" Target="consultantplus://offline/ref=070D46D21710644F03F65D1E62AF92A9EA5FD3A9020618701C2B1D823807B8279BCFB75499E687FEkCPDK"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26324FE50963723DB0FF0EC9E878FC7C912C1A1C6F902395A6AE3ED50C057EJ" TargetMode="External"/><Relationship Id="rId12" Type="http://schemas.openxmlformats.org/officeDocument/2006/relationships/hyperlink" Target="consultantplus://offline/ref=26324FE50963723DB0FF0ECAFA14A276912343146C9121C2F8F33882530ECE624B0570J" TargetMode="External"/><Relationship Id="rId17" Type="http://schemas.openxmlformats.org/officeDocument/2006/relationships/hyperlink" Target="consultantplus://offline/ref=26324FE50963723DB0FF0EC9E878FC7C912C151C6E942395A6AE3ED50C057EJ" TargetMode="External"/><Relationship Id="rId2" Type="http://schemas.openxmlformats.org/officeDocument/2006/relationships/settings" Target="settings.xml"/><Relationship Id="rId16" Type="http://schemas.openxmlformats.org/officeDocument/2006/relationships/hyperlink" Target="consultantplus://offline/ref=673F68CAE5A62FD93119C4F7DCA4DDF6301DD7FD32388236ABB7092B72BC986F895D67679CF73D1DE5883DDABCg9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6324FE50963723DB0FF0EC9E878FC7C912C1A1C6C962395A6AE3ED50C057EJ" TargetMode="External"/><Relationship Id="rId11" Type="http://schemas.openxmlformats.org/officeDocument/2006/relationships/hyperlink" Target="consultantplus://offline/ref=26324FE50963723DB0FF0EC9E878FC7C912C151165992395A6AE3ED50C057EJ" TargetMode="External"/><Relationship Id="rId5" Type="http://schemas.openxmlformats.org/officeDocument/2006/relationships/endnotes" Target="endnotes.xml"/><Relationship Id="rId15" Type="http://schemas.openxmlformats.org/officeDocument/2006/relationships/hyperlink" Target="consultantplus://offline/ref=8A7C4B6958983FD50A0DA30E0AA30AE6BD31BF1272B5C6AC010D862C7B5A90EF04F057EE57016BBBBEa4K" TargetMode="External"/><Relationship Id="rId10" Type="http://schemas.openxmlformats.org/officeDocument/2006/relationships/hyperlink" Target="consultantplus://offline/ref=26324FE50963723DB0FF0EC9E878FC7C912C151064972395A6AE3ED50C5EC8370B106ECFA7DCA0AF037AJ"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26324FE50963723DB0FF0EC9E878FC7C912C151C6E942395A6AE3ED50C057EJ" TargetMode="External"/><Relationship Id="rId14" Type="http://schemas.openxmlformats.org/officeDocument/2006/relationships/hyperlink" Target="consultantplus://offline/ref=070D46D21710644F03F65D1E62AF92A9EA5DD7AD020418701C2B1D823807B8279BCFB75499E687F8kCP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5387</Words>
  <Characters>30712</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mburo</dc:creator>
  <cp:keywords/>
  <dc:description/>
  <cp:lastModifiedBy>mburo</cp:lastModifiedBy>
  <cp:revision>5</cp:revision>
  <cp:lastPrinted>2014-12-26T05:11:00Z</cp:lastPrinted>
  <dcterms:created xsi:type="dcterms:W3CDTF">2014-12-25T05:53:00Z</dcterms:created>
  <dcterms:modified xsi:type="dcterms:W3CDTF">2014-12-26T05:14:00Z</dcterms:modified>
</cp:coreProperties>
</file>