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BF" w:rsidRPr="008C43E3" w:rsidRDefault="00F708BF" w:rsidP="00F708BF">
      <w:pPr>
        <w:ind w:left="5529" w:right="-2"/>
        <w:jc w:val="both"/>
        <w:rPr>
          <w:sz w:val="28"/>
          <w:szCs w:val="28"/>
        </w:rPr>
      </w:pPr>
      <w:r w:rsidRPr="008C43E3">
        <w:rPr>
          <w:sz w:val="28"/>
          <w:szCs w:val="28"/>
        </w:rPr>
        <w:t xml:space="preserve">Утвержден </w:t>
      </w:r>
    </w:p>
    <w:p w:rsidR="00F708BF" w:rsidRDefault="00F708BF" w:rsidP="00F708BF">
      <w:pPr>
        <w:ind w:left="5529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43E3">
        <w:rPr>
          <w:sz w:val="28"/>
          <w:szCs w:val="28"/>
        </w:rPr>
        <w:t>остановлением администрации</w:t>
      </w:r>
    </w:p>
    <w:p w:rsidR="00F708BF" w:rsidRDefault="00F708BF" w:rsidP="00F708BF">
      <w:pPr>
        <w:ind w:left="5529" w:right="-2"/>
        <w:jc w:val="both"/>
        <w:rPr>
          <w:sz w:val="28"/>
          <w:szCs w:val="28"/>
        </w:rPr>
      </w:pPr>
      <w:r w:rsidRPr="008C43E3">
        <w:rPr>
          <w:sz w:val="28"/>
          <w:szCs w:val="28"/>
        </w:rPr>
        <w:t xml:space="preserve">Березовского городского округа </w:t>
      </w:r>
    </w:p>
    <w:p w:rsidR="00F708BF" w:rsidRDefault="00F708BF" w:rsidP="00F708BF">
      <w:pPr>
        <w:ind w:left="5529" w:right="-2"/>
        <w:jc w:val="both"/>
        <w:rPr>
          <w:sz w:val="28"/>
          <w:szCs w:val="28"/>
        </w:rPr>
      </w:pPr>
      <w:r>
        <w:rPr>
          <w:sz w:val="28"/>
          <w:szCs w:val="28"/>
        </w:rPr>
        <w:t>от 18.04.2013 №223</w:t>
      </w:r>
    </w:p>
    <w:p w:rsidR="00F708BF" w:rsidRDefault="00F708BF" w:rsidP="00F708BF">
      <w:pPr>
        <w:tabs>
          <w:tab w:val="left" w:pos="180"/>
        </w:tabs>
        <w:ind w:left="77" w:right="201"/>
        <w:jc w:val="both"/>
        <w:rPr>
          <w:sz w:val="28"/>
          <w:szCs w:val="28"/>
        </w:rPr>
      </w:pPr>
    </w:p>
    <w:p w:rsidR="00F708BF" w:rsidRDefault="00F708BF" w:rsidP="00F708BF">
      <w:pPr>
        <w:tabs>
          <w:tab w:val="left" w:pos="180"/>
        </w:tabs>
        <w:ind w:left="77" w:right="201"/>
        <w:jc w:val="both"/>
        <w:rPr>
          <w:sz w:val="28"/>
          <w:szCs w:val="28"/>
        </w:rPr>
      </w:pPr>
    </w:p>
    <w:p w:rsidR="00F708BF" w:rsidRDefault="00F708BF" w:rsidP="00F708BF">
      <w:pPr>
        <w:tabs>
          <w:tab w:val="left" w:pos="180"/>
        </w:tabs>
        <w:ind w:left="77" w:right="201"/>
        <w:jc w:val="both"/>
        <w:rPr>
          <w:sz w:val="28"/>
          <w:szCs w:val="28"/>
        </w:rPr>
      </w:pPr>
    </w:p>
    <w:p w:rsidR="00F708BF" w:rsidRPr="008C43E3" w:rsidRDefault="00F708BF" w:rsidP="00F708BF">
      <w:pPr>
        <w:tabs>
          <w:tab w:val="left" w:pos="180"/>
        </w:tabs>
        <w:ind w:left="77" w:right="201"/>
        <w:jc w:val="center"/>
        <w:rPr>
          <w:sz w:val="28"/>
          <w:szCs w:val="28"/>
        </w:rPr>
      </w:pPr>
      <w:r w:rsidRPr="008C43E3">
        <w:rPr>
          <w:sz w:val="28"/>
          <w:szCs w:val="28"/>
        </w:rPr>
        <w:t>Административный регламент</w:t>
      </w:r>
    </w:p>
    <w:p w:rsidR="00F708BF" w:rsidRPr="008C43E3" w:rsidRDefault="00F708BF" w:rsidP="00F708BF">
      <w:pPr>
        <w:pStyle w:val="ConsPlusTitle"/>
        <w:widowControl/>
        <w:suppressLineNumbers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</w:p>
    <w:p w:rsidR="00F708BF" w:rsidRPr="008C43E3" w:rsidRDefault="00F708BF" w:rsidP="00F708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F708BF" w:rsidRPr="008C43E3" w:rsidRDefault="00F708BF" w:rsidP="00F708BF">
      <w:pPr>
        <w:tabs>
          <w:tab w:val="left" w:pos="1260"/>
          <w:tab w:val="left" w:pos="1440"/>
        </w:tabs>
        <w:jc w:val="both"/>
        <w:rPr>
          <w:sz w:val="28"/>
          <w:szCs w:val="28"/>
        </w:rPr>
      </w:pPr>
    </w:p>
    <w:p w:rsidR="00F708BF" w:rsidRPr="008C43E3" w:rsidRDefault="00F708BF" w:rsidP="00F708BF">
      <w:pPr>
        <w:tabs>
          <w:tab w:val="left" w:pos="-3420"/>
        </w:tabs>
        <w:jc w:val="center"/>
        <w:rPr>
          <w:sz w:val="28"/>
          <w:szCs w:val="28"/>
        </w:rPr>
      </w:pPr>
      <w:r w:rsidRPr="008C43E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C43E3">
        <w:rPr>
          <w:sz w:val="28"/>
          <w:szCs w:val="28"/>
        </w:rPr>
        <w:t>Общие положения</w:t>
      </w:r>
    </w:p>
    <w:p w:rsidR="00F708BF" w:rsidRPr="008C43E3" w:rsidRDefault="00F708BF" w:rsidP="00F708BF">
      <w:pPr>
        <w:tabs>
          <w:tab w:val="left" w:pos="1260"/>
          <w:tab w:val="left" w:pos="1440"/>
        </w:tabs>
        <w:ind w:firstLine="426"/>
        <w:jc w:val="both"/>
        <w:rPr>
          <w:sz w:val="28"/>
          <w:szCs w:val="28"/>
        </w:rPr>
      </w:pPr>
    </w:p>
    <w:p w:rsidR="00F708BF" w:rsidRPr="008C43E3" w:rsidRDefault="00F708BF" w:rsidP="00F708BF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1.</w:t>
      </w:r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>1.Административный регламент предоставлени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(далее – Административный регламент) определяет сроки и последовательность административных процедур и административных действий, а также порядок взаимодействия между должностными лицами при предоставлении муниципальной услуги по выдаче </w:t>
      </w:r>
      <w:hyperlink r:id="rId6" w:history="1">
        <w:proofErr w:type="gramStart"/>
        <w:r w:rsidRPr="008C43E3">
          <w:rPr>
            <w:rFonts w:ascii="Times New Roman" w:hAnsi="Times New Roman" w:cs="Times New Roman"/>
            <w:b w:val="0"/>
            <w:bCs w:val="0"/>
            <w:sz w:val="28"/>
            <w:szCs w:val="28"/>
          </w:rPr>
          <w:t>акт</w:t>
        </w:r>
        <w:proofErr w:type="gramEnd"/>
      </w:hyperlink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>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территории Березовского городского округа.</w:t>
      </w:r>
    </w:p>
    <w:p w:rsidR="00F708BF" w:rsidRDefault="00F708BF" w:rsidP="00F708BF">
      <w:pPr>
        <w:pStyle w:val="ConsPlusNormal"/>
        <w:widowControl/>
        <w:ind w:right="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8C43E3">
        <w:rPr>
          <w:rFonts w:ascii="Times New Roman" w:hAnsi="Times New Roman" w:cs="Times New Roman"/>
          <w:sz w:val="28"/>
          <w:szCs w:val="28"/>
        </w:rPr>
        <w:t>2.Предоставление муниципальной 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3E3">
        <w:rPr>
          <w:rFonts w:ascii="Times New Roman" w:hAnsi="Times New Roman" w:cs="Times New Roman"/>
          <w:sz w:val="28"/>
          <w:szCs w:val="28"/>
        </w:rPr>
        <w:t xml:space="preserve"> предусмотренной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3E3">
        <w:rPr>
          <w:rFonts w:ascii="Times New Roman" w:hAnsi="Times New Roman" w:cs="Times New Roman"/>
          <w:sz w:val="28"/>
          <w:szCs w:val="28"/>
        </w:rPr>
        <w:t>дминистративным регламентом, осуществляется на основании следующих нормативных правовых актов:</w:t>
      </w:r>
    </w:p>
    <w:p w:rsidR="00F708BF" w:rsidRPr="008C43E3" w:rsidRDefault="00F708BF" w:rsidP="00F708BF">
      <w:pPr>
        <w:pStyle w:val="ConsPlusNormal"/>
        <w:widowControl/>
        <w:ind w:right="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3E3">
        <w:rPr>
          <w:rFonts w:ascii="Times New Roman" w:hAnsi="Times New Roman" w:cs="Times New Roman"/>
          <w:sz w:val="28"/>
          <w:szCs w:val="28"/>
        </w:rPr>
        <w:t xml:space="preserve">  Российской Федерации;</w:t>
      </w:r>
    </w:p>
    <w:p w:rsidR="00F708BF" w:rsidRPr="008C43E3" w:rsidRDefault="00F708BF" w:rsidP="00F708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         Феде</w:t>
      </w:r>
      <w:r>
        <w:rPr>
          <w:rFonts w:ascii="Times New Roman" w:hAnsi="Times New Roman" w:cs="Times New Roman"/>
          <w:sz w:val="28"/>
          <w:szCs w:val="28"/>
        </w:rPr>
        <w:t>ральный закон от 06.10.2003 №</w:t>
      </w:r>
      <w:r w:rsidRPr="008C43E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F708BF" w:rsidRPr="008C43E3" w:rsidRDefault="00F708BF" w:rsidP="00F708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Федеральный закон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8C43E3">
        <w:rPr>
          <w:rFonts w:ascii="Times New Roman" w:hAnsi="Times New Roman" w:cs="Times New Roman"/>
          <w:sz w:val="28"/>
          <w:szCs w:val="28"/>
        </w:rPr>
        <w:t>2010 №210-ФЗ «Об организации предоставления государственных и муниципальных услуг»;</w:t>
      </w:r>
    </w:p>
    <w:p w:rsidR="00F708BF" w:rsidRDefault="00F708BF" w:rsidP="00F708BF">
      <w:pPr>
        <w:pStyle w:val="ConsPlusNormal"/>
        <w:widowControl/>
        <w:ind w:right="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43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8C43E3">
        <w:rPr>
          <w:rFonts w:ascii="Times New Roman" w:hAnsi="Times New Roman" w:cs="Times New Roman"/>
          <w:sz w:val="28"/>
          <w:szCs w:val="28"/>
        </w:rPr>
        <w:t>2006 №59-ФЗ «О порядке рассмотрения обращений граждан Российской Федерации»;</w:t>
      </w:r>
    </w:p>
    <w:p w:rsidR="00F708BF" w:rsidRPr="008C43E3" w:rsidRDefault="00F708BF" w:rsidP="00F708BF">
      <w:pPr>
        <w:pStyle w:val="ConsPlusNormal"/>
        <w:widowControl/>
        <w:ind w:right="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Федеральный закон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8C43E3">
        <w:rPr>
          <w:rFonts w:ascii="Times New Roman" w:hAnsi="Times New Roman" w:cs="Times New Roman"/>
          <w:sz w:val="28"/>
          <w:szCs w:val="28"/>
        </w:rPr>
        <w:t xml:space="preserve">2006 №256-ФЗ «О дополнительных мерах государственной поддержки семей, имеющих детей»; </w:t>
      </w:r>
    </w:p>
    <w:p w:rsidR="00F708BF" w:rsidRPr="008C43E3" w:rsidRDefault="00F708BF" w:rsidP="00F708B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3E3">
        <w:rPr>
          <w:sz w:val="28"/>
          <w:szCs w:val="28"/>
        </w:rPr>
        <w:t>Постановление  Правительства Российской Федерации от 18.08.2011 №686 «Об утверждении правил выдачи документа, подтверждающего проведение основных работ по строительству (реконструкции) объекта  индивидуального жилищного строительства, осуществляемому с привлечением средств материнского (семейного) капитала»;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</w:t>
      </w:r>
      <w:r w:rsidRPr="008C43E3">
        <w:rPr>
          <w:sz w:val="28"/>
          <w:szCs w:val="28"/>
        </w:rPr>
        <w:t>остановление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округе».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8C43E3">
        <w:rPr>
          <w:sz w:val="28"/>
          <w:szCs w:val="28"/>
        </w:rPr>
        <w:t>3.</w:t>
      </w:r>
      <w:r w:rsidRPr="008C43E3">
        <w:rPr>
          <w:snapToGrid w:val="0"/>
          <w:sz w:val="28"/>
          <w:szCs w:val="28"/>
        </w:rPr>
        <w:t xml:space="preserve">Получателями муниципальной услуги являются </w:t>
      </w:r>
      <w:r w:rsidRPr="008C43E3">
        <w:rPr>
          <w:sz w:val="28"/>
          <w:szCs w:val="28"/>
        </w:rPr>
        <w:t>лица, получившие государственный сертификат на материнский (семейный) капитал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или уполномоченные ими лица на основании доверенности или иных законных основаниях.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8C43E3">
        <w:rPr>
          <w:sz w:val="28"/>
          <w:szCs w:val="28"/>
        </w:rPr>
        <w:t xml:space="preserve">4.Перечень </w:t>
      </w:r>
      <w:r>
        <w:rPr>
          <w:sz w:val="28"/>
          <w:szCs w:val="28"/>
        </w:rPr>
        <w:t>органов администрации</w:t>
      </w:r>
      <w:r w:rsidRPr="00E03434">
        <w:rPr>
          <w:sz w:val="28"/>
          <w:szCs w:val="28"/>
        </w:rPr>
        <w:t xml:space="preserve"> </w:t>
      </w:r>
      <w:r w:rsidRPr="008C43E3">
        <w:rPr>
          <w:sz w:val="28"/>
          <w:szCs w:val="28"/>
        </w:rPr>
        <w:t xml:space="preserve">Березовского городского округа, без обращения в которые получатели услуг не могут получить муниципальную услугу: 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8C43E3">
        <w:rPr>
          <w:sz w:val="28"/>
          <w:szCs w:val="28"/>
        </w:rPr>
        <w:t>омитет по управлению имуществом Березовского городско</w:t>
      </w:r>
      <w:r>
        <w:rPr>
          <w:sz w:val="28"/>
          <w:szCs w:val="28"/>
        </w:rPr>
        <w:t>го округа (г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ул.</w:t>
      </w:r>
      <w:r w:rsidRPr="008C43E3">
        <w:rPr>
          <w:sz w:val="28"/>
          <w:szCs w:val="28"/>
        </w:rPr>
        <w:t>Театральная, 9, каб.105</w:t>
      </w:r>
      <w:r>
        <w:rPr>
          <w:sz w:val="28"/>
          <w:szCs w:val="28"/>
        </w:rPr>
        <w:t xml:space="preserve">, </w:t>
      </w:r>
      <w:r w:rsidRPr="008C43E3">
        <w:rPr>
          <w:sz w:val="28"/>
          <w:szCs w:val="28"/>
        </w:rPr>
        <w:t>тел. (34369) 4-33-12</w:t>
      </w:r>
      <w:r>
        <w:rPr>
          <w:sz w:val="28"/>
          <w:szCs w:val="28"/>
        </w:rPr>
        <w:t>)</w:t>
      </w:r>
      <w:r w:rsidRPr="008C43E3">
        <w:rPr>
          <w:sz w:val="28"/>
          <w:szCs w:val="28"/>
        </w:rPr>
        <w:t>;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>
        <w:rPr>
          <w:sz w:val="28"/>
          <w:szCs w:val="28"/>
        </w:rPr>
        <w:t>(г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ул.Театральная,</w:t>
      </w:r>
      <w:r w:rsidRPr="008C43E3">
        <w:rPr>
          <w:sz w:val="28"/>
          <w:szCs w:val="28"/>
        </w:rPr>
        <w:t xml:space="preserve">9, приемная: </w:t>
      </w:r>
      <w:r>
        <w:rPr>
          <w:sz w:val="28"/>
          <w:szCs w:val="28"/>
        </w:rPr>
        <w:t>каб.</w:t>
      </w:r>
      <w:r w:rsidRPr="008C43E3">
        <w:rPr>
          <w:sz w:val="28"/>
          <w:szCs w:val="28"/>
        </w:rPr>
        <w:t>201</w:t>
      </w:r>
      <w:r>
        <w:rPr>
          <w:sz w:val="28"/>
          <w:szCs w:val="28"/>
        </w:rPr>
        <w:t xml:space="preserve">, </w:t>
      </w:r>
      <w:r w:rsidRPr="008C43E3">
        <w:rPr>
          <w:sz w:val="28"/>
          <w:szCs w:val="28"/>
        </w:rPr>
        <w:t>тел. (34369)</w:t>
      </w:r>
      <w:r>
        <w:rPr>
          <w:sz w:val="28"/>
          <w:szCs w:val="28"/>
        </w:rPr>
        <w:t xml:space="preserve"> 4-32-59</w:t>
      </w:r>
      <w:r w:rsidRPr="008C43E3">
        <w:rPr>
          <w:sz w:val="28"/>
          <w:szCs w:val="28"/>
        </w:rPr>
        <w:t xml:space="preserve">, администраторы: </w:t>
      </w:r>
      <w:r>
        <w:rPr>
          <w:sz w:val="28"/>
          <w:szCs w:val="28"/>
        </w:rPr>
        <w:t>каб.</w:t>
      </w:r>
      <w:r w:rsidRPr="008C43E3">
        <w:rPr>
          <w:sz w:val="28"/>
          <w:szCs w:val="28"/>
        </w:rPr>
        <w:t>101</w:t>
      </w:r>
      <w:r>
        <w:rPr>
          <w:sz w:val="28"/>
          <w:szCs w:val="28"/>
        </w:rPr>
        <w:t xml:space="preserve">, </w:t>
      </w:r>
      <w:r w:rsidRPr="008C43E3">
        <w:rPr>
          <w:sz w:val="28"/>
          <w:szCs w:val="28"/>
        </w:rPr>
        <w:t xml:space="preserve">тел. (34369) </w:t>
      </w:r>
      <w:r>
        <w:rPr>
          <w:sz w:val="28"/>
          <w:szCs w:val="28"/>
        </w:rPr>
        <w:t>4-32-13</w:t>
      </w:r>
      <w:r w:rsidRPr="008C43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8C43E3">
        <w:rPr>
          <w:sz w:val="28"/>
          <w:szCs w:val="28"/>
        </w:rPr>
        <w:t xml:space="preserve">5.Информация о правилах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 xml:space="preserve">дминистративным регламентом, предоставляется специалистами отдела  архитектуры и градостроительства администрации Березовского городского округа (далее -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тдел):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непосредственно должностными лицами, специалистами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тдела;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с использованием средств телефонной связи;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посредством  публикации в средствах массовой информации, издания информационных материалов (брошюр, буклетов и т.д.).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тдела: 6</w:t>
      </w:r>
      <w:r>
        <w:rPr>
          <w:sz w:val="28"/>
          <w:szCs w:val="28"/>
        </w:rPr>
        <w:t>23701, Свердловская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ул.Театральная,9, приемная</w:t>
      </w:r>
      <w:r w:rsidRPr="008C43E3">
        <w:rPr>
          <w:sz w:val="28"/>
          <w:szCs w:val="28"/>
        </w:rPr>
        <w:t>: каб.201; администраторы: каб.101, специалисты: каб.202, 203</w:t>
      </w:r>
      <w:r>
        <w:rPr>
          <w:sz w:val="28"/>
          <w:szCs w:val="28"/>
        </w:rPr>
        <w:t>;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8C43E3">
        <w:rPr>
          <w:sz w:val="28"/>
          <w:szCs w:val="28"/>
        </w:rPr>
        <w:t xml:space="preserve">дрес электронной почты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 xml:space="preserve">тдела: </w:t>
      </w:r>
      <w:r w:rsidRPr="008C43E3">
        <w:rPr>
          <w:sz w:val="28"/>
          <w:szCs w:val="28"/>
          <w:lang w:val="en-US"/>
        </w:rPr>
        <w:t>arch</w:t>
      </w:r>
      <w:r w:rsidRPr="008C43E3">
        <w:rPr>
          <w:sz w:val="28"/>
          <w:szCs w:val="28"/>
        </w:rPr>
        <w:t>-</w:t>
      </w:r>
      <w:proofErr w:type="spellStart"/>
      <w:r w:rsidRPr="008C43E3">
        <w:rPr>
          <w:sz w:val="28"/>
          <w:szCs w:val="28"/>
          <w:lang w:val="en-US"/>
        </w:rPr>
        <w:t>bgo</w:t>
      </w:r>
      <w:proofErr w:type="spellEnd"/>
      <w:r w:rsidRPr="008C43E3">
        <w:rPr>
          <w:sz w:val="28"/>
          <w:szCs w:val="28"/>
        </w:rPr>
        <w:t>@</w:t>
      </w:r>
      <w:proofErr w:type="spellStart"/>
      <w:r w:rsidRPr="008C43E3">
        <w:rPr>
          <w:sz w:val="28"/>
          <w:szCs w:val="28"/>
          <w:lang w:val="en-US"/>
        </w:rPr>
        <w:t>yandex</w:t>
      </w:r>
      <w:proofErr w:type="spellEnd"/>
      <w:r w:rsidRPr="008C43E3">
        <w:rPr>
          <w:sz w:val="28"/>
          <w:szCs w:val="28"/>
        </w:rPr>
        <w:t>.</w:t>
      </w:r>
      <w:proofErr w:type="spellStart"/>
      <w:r w:rsidRPr="008C43E3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  <w:r w:rsidRPr="008C43E3">
        <w:rPr>
          <w:sz w:val="28"/>
          <w:szCs w:val="28"/>
        </w:rPr>
        <w:t xml:space="preserve"> </w:t>
      </w:r>
    </w:p>
    <w:p w:rsidR="00F708BF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  <w:t>а</w:t>
      </w:r>
      <w:r w:rsidRPr="008C43E3">
        <w:rPr>
          <w:sz w:val="28"/>
          <w:szCs w:val="28"/>
        </w:rPr>
        <w:t xml:space="preserve">дрес официального сайта администрации Березовского городского округа в сети Интернет: </w:t>
      </w:r>
      <w:r>
        <w:rPr>
          <w:sz w:val="28"/>
          <w:szCs w:val="28"/>
        </w:rPr>
        <w:t>«</w:t>
      </w:r>
      <w:proofErr w:type="spellStart"/>
      <w:r w:rsidRPr="008C43E3">
        <w:rPr>
          <w:sz w:val="28"/>
          <w:szCs w:val="28"/>
        </w:rPr>
        <w:t>березовский.рф</w:t>
      </w:r>
      <w:proofErr w:type="spellEnd"/>
      <w:r>
        <w:rPr>
          <w:sz w:val="28"/>
          <w:szCs w:val="28"/>
        </w:rPr>
        <w:t>.»;</w:t>
      </w:r>
    </w:p>
    <w:p w:rsidR="00F708BF" w:rsidRPr="008C43E3" w:rsidRDefault="00F708BF" w:rsidP="00F708BF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8C43E3">
        <w:rPr>
          <w:sz w:val="28"/>
          <w:szCs w:val="28"/>
        </w:rPr>
        <w:t xml:space="preserve">ежим работы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тдела:</w:t>
      </w:r>
      <w:r>
        <w:rPr>
          <w:sz w:val="28"/>
          <w:szCs w:val="28"/>
        </w:rPr>
        <w:t xml:space="preserve"> </w:t>
      </w:r>
      <w:r w:rsidRPr="008C43E3">
        <w:rPr>
          <w:sz w:val="28"/>
          <w:szCs w:val="28"/>
        </w:rPr>
        <w:t>понедельник - пятница с 09</w:t>
      </w:r>
      <w:r>
        <w:rPr>
          <w:sz w:val="28"/>
          <w:szCs w:val="28"/>
        </w:rPr>
        <w:t>-</w:t>
      </w:r>
      <w:r w:rsidRPr="008C43E3">
        <w:rPr>
          <w:sz w:val="28"/>
          <w:szCs w:val="28"/>
        </w:rPr>
        <w:t xml:space="preserve">00 </w:t>
      </w:r>
      <w:r>
        <w:rPr>
          <w:sz w:val="28"/>
          <w:szCs w:val="28"/>
        </w:rPr>
        <w:t>до 18-00 час</w:t>
      </w:r>
      <w:proofErr w:type="gramStart"/>
      <w:r>
        <w:rPr>
          <w:sz w:val="28"/>
          <w:szCs w:val="28"/>
        </w:rPr>
        <w:t>.,</w:t>
      </w:r>
      <w:r w:rsidRPr="008C43E3">
        <w:rPr>
          <w:sz w:val="28"/>
          <w:szCs w:val="28"/>
        </w:rPr>
        <w:t xml:space="preserve"> </w:t>
      </w:r>
      <w:proofErr w:type="gramEnd"/>
      <w:r w:rsidRPr="008C43E3">
        <w:rPr>
          <w:sz w:val="28"/>
          <w:szCs w:val="28"/>
        </w:rPr>
        <w:t>перерыв на обед с 13</w:t>
      </w:r>
      <w:r>
        <w:rPr>
          <w:sz w:val="28"/>
          <w:szCs w:val="28"/>
        </w:rPr>
        <w:t>-</w:t>
      </w:r>
      <w:r w:rsidRPr="008C43E3">
        <w:rPr>
          <w:sz w:val="28"/>
          <w:szCs w:val="28"/>
        </w:rPr>
        <w:t xml:space="preserve">00 </w:t>
      </w:r>
      <w:r>
        <w:rPr>
          <w:sz w:val="28"/>
          <w:szCs w:val="28"/>
        </w:rPr>
        <w:t>до 14-</w:t>
      </w:r>
      <w:r w:rsidRPr="008C43E3">
        <w:rPr>
          <w:sz w:val="28"/>
          <w:szCs w:val="28"/>
        </w:rPr>
        <w:t>00 час</w:t>
      </w:r>
      <w:r>
        <w:rPr>
          <w:sz w:val="28"/>
          <w:szCs w:val="28"/>
        </w:rPr>
        <w:t>.</w:t>
      </w:r>
      <w:r w:rsidRPr="008C43E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выходные дни </w:t>
      </w:r>
      <w:r>
        <w:rPr>
          <w:sz w:val="28"/>
          <w:szCs w:val="28"/>
        </w:rPr>
        <w:t xml:space="preserve">- </w:t>
      </w:r>
      <w:r w:rsidRPr="008C43E3">
        <w:rPr>
          <w:sz w:val="28"/>
          <w:szCs w:val="28"/>
        </w:rPr>
        <w:t>суббота, воскресенье.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</w:t>
      </w:r>
      <w:r w:rsidRPr="008C43E3">
        <w:rPr>
          <w:sz w:val="28"/>
          <w:szCs w:val="28"/>
        </w:rPr>
        <w:t xml:space="preserve">Информация о порядке предоставления муниципальной услуги сообщается по </w:t>
      </w:r>
      <w:r>
        <w:rPr>
          <w:sz w:val="28"/>
          <w:szCs w:val="28"/>
        </w:rPr>
        <w:t>телефонам: для справок (консультаций)</w:t>
      </w:r>
      <w:r w:rsidRPr="008C43E3">
        <w:rPr>
          <w:sz w:val="28"/>
          <w:szCs w:val="28"/>
        </w:rPr>
        <w:t>: (34369) 4-32-59, ведущ</w:t>
      </w:r>
      <w:r>
        <w:rPr>
          <w:sz w:val="28"/>
          <w:szCs w:val="28"/>
        </w:rPr>
        <w:t>ий</w:t>
      </w:r>
      <w:r w:rsidRPr="008C43E3">
        <w:rPr>
          <w:sz w:val="28"/>
          <w:szCs w:val="28"/>
        </w:rPr>
        <w:t xml:space="preserve"> специалист по строительству: (34369) 4-32-01, специалист</w:t>
      </w:r>
      <w:r>
        <w:rPr>
          <w:sz w:val="28"/>
          <w:szCs w:val="28"/>
        </w:rPr>
        <w:t>ы</w:t>
      </w:r>
      <w:r w:rsidRPr="008C43E3">
        <w:rPr>
          <w:sz w:val="28"/>
          <w:szCs w:val="28"/>
        </w:rPr>
        <w:t xml:space="preserve">: (34369) 4-32-13.  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1.7.</w:t>
      </w:r>
      <w:r w:rsidRPr="008C43E3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(справки)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8C43E3">
        <w:rPr>
          <w:rFonts w:ascii="Times New Roman" w:hAnsi="Times New Roman" w:cs="Times New Roman"/>
          <w:color w:val="000000"/>
          <w:sz w:val="28"/>
          <w:szCs w:val="28"/>
        </w:rPr>
        <w:t>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C43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</w:t>
      </w:r>
      <w:r w:rsidRPr="008C43E3">
        <w:rPr>
          <w:rFonts w:ascii="Times New Roman" w:hAnsi="Times New Roman" w:cs="Times New Roman"/>
          <w:sz w:val="28"/>
          <w:szCs w:val="28"/>
        </w:rPr>
        <w:t xml:space="preserve">предоставляются 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8C43E3">
        <w:rPr>
          <w:rFonts w:ascii="Times New Roman" w:hAnsi="Times New Roman" w:cs="Times New Roman"/>
          <w:sz w:val="28"/>
          <w:szCs w:val="28"/>
        </w:rPr>
        <w:t>вопросам: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43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C43E3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комплектност</w:t>
      </w:r>
      <w:r>
        <w:rPr>
          <w:rFonts w:ascii="Times New Roman" w:hAnsi="Times New Roman" w:cs="Times New Roman"/>
          <w:sz w:val="28"/>
          <w:szCs w:val="28"/>
        </w:rPr>
        <w:t>ь (достаточность</w:t>
      </w:r>
      <w:r w:rsidRPr="008C43E3">
        <w:rPr>
          <w:rFonts w:ascii="Times New Roman" w:hAnsi="Times New Roman" w:cs="Times New Roman"/>
          <w:sz w:val="28"/>
          <w:szCs w:val="28"/>
        </w:rPr>
        <w:t>) представленных документов;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правильность</w:t>
      </w:r>
      <w:r w:rsidRPr="008C43E3">
        <w:rPr>
          <w:rFonts w:ascii="Times New Roman" w:hAnsi="Times New Roman" w:cs="Times New Roman"/>
          <w:sz w:val="28"/>
          <w:szCs w:val="28"/>
        </w:rPr>
        <w:t xml:space="preserve"> оформления документов, необходимых для предоставления муниципальной услуги;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источник получения документов, необходимых для предоставления муниципальной  услуги (орган или организация, их местонахождение);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время</w:t>
      </w:r>
      <w:r w:rsidRPr="008C43E3">
        <w:rPr>
          <w:rFonts w:ascii="Times New Roman" w:hAnsi="Times New Roman" w:cs="Times New Roman"/>
          <w:sz w:val="28"/>
          <w:szCs w:val="28"/>
        </w:rPr>
        <w:t xml:space="preserve"> приема,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8C43E3">
        <w:rPr>
          <w:rFonts w:ascii="Times New Roman" w:hAnsi="Times New Roman" w:cs="Times New Roman"/>
          <w:sz w:val="28"/>
          <w:szCs w:val="28"/>
        </w:rPr>
        <w:t xml:space="preserve"> выдачи документов;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C43E3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е вопросы</w:t>
      </w:r>
      <w:r w:rsidRPr="008C43E3">
        <w:rPr>
          <w:rFonts w:ascii="Times New Roman" w:hAnsi="Times New Roman" w:cs="Times New Roman"/>
          <w:sz w:val="28"/>
          <w:szCs w:val="28"/>
        </w:rPr>
        <w:t>, связан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8C43E3">
        <w:rPr>
          <w:rFonts w:ascii="Times New Roman" w:hAnsi="Times New Roman" w:cs="Times New Roman"/>
          <w:sz w:val="28"/>
          <w:szCs w:val="28"/>
        </w:rPr>
        <w:t xml:space="preserve"> с предоставлением муниципальной услуги.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в устной форме при личном обращении либо посредством телефонной связи, электронной почты. 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При консультировании посредством индивидуального устного информирования 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>дает заявителю</w:t>
      </w:r>
      <w:r w:rsidRPr="008C43E3">
        <w:rPr>
          <w:rFonts w:ascii="Times New Roman" w:hAnsi="Times New Roman" w:cs="Times New Roman"/>
          <w:sz w:val="28"/>
          <w:szCs w:val="28"/>
        </w:rPr>
        <w:t xml:space="preserve"> полный, точный и оперативный ответ на поставленны</w:t>
      </w:r>
      <w:r>
        <w:rPr>
          <w:rFonts w:ascii="Times New Roman" w:hAnsi="Times New Roman" w:cs="Times New Roman"/>
          <w:sz w:val="28"/>
          <w:szCs w:val="28"/>
        </w:rPr>
        <w:t>й вопрос</w:t>
      </w:r>
      <w:r w:rsidRPr="008C43E3">
        <w:rPr>
          <w:rFonts w:ascii="Times New Roman" w:hAnsi="Times New Roman" w:cs="Times New Roman"/>
          <w:sz w:val="28"/>
          <w:szCs w:val="28"/>
        </w:rPr>
        <w:t>. Время при индивиду</w:t>
      </w:r>
      <w:r>
        <w:rPr>
          <w:rFonts w:ascii="Times New Roman" w:hAnsi="Times New Roman" w:cs="Times New Roman"/>
          <w:sz w:val="28"/>
          <w:szCs w:val="28"/>
        </w:rPr>
        <w:t>альном устном консультировании заявителя</w:t>
      </w:r>
      <w:r w:rsidRPr="008C43E3">
        <w:rPr>
          <w:rFonts w:ascii="Times New Roman" w:hAnsi="Times New Roman" w:cs="Times New Roman"/>
          <w:sz w:val="28"/>
          <w:szCs w:val="28"/>
        </w:rPr>
        <w:t xml:space="preserve"> не должно превышать 30 минут.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</w:t>
      </w:r>
      <w:proofErr w:type="gramStart"/>
      <w:r w:rsidRPr="008C43E3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8C43E3">
        <w:rPr>
          <w:rFonts w:ascii="Times New Roman" w:hAnsi="Times New Roman" w:cs="Times New Roman"/>
          <w:sz w:val="28"/>
          <w:szCs w:val="28"/>
        </w:rPr>
        <w:t xml:space="preserve"> должностные лица, специалисты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тдела подробно, в вежливой (корректной) форме информируют обратившихся по интересующим их вопросам.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лицо, специалиста или же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8C43E3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получить необходимую информацию.   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</w:t>
      </w:r>
      <w:r w:rsidRPr="008C43E3"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документов заявитель имеет право на  получение сведений о ходе предоставления муниципальной услуги. Информирование о ходе предоставления муниципальной услуги осуществляется специалистами и должностными лицами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тдела: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при непосредственном обращении получателя муниципальной услуги;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с использованием почтовой, телефонной связи, электронной почты.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Информация о сроке завершения оформления документов и возможности  получения результата предоставления муниципальной услуги сообщается заявителю при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Pr="008C43E3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</w:t>
      </w:r>
      <w:r w:rsidRPr="008C43E3">
        <w:rPr>
          <w:rFonts w:ascii="Times New Roman" w:hAnsi="Times New Roman" w:cs="Times New Roman"/>
          <w:sz w:val="28"/>
          <w:szCs w:val="28"/>
        </w:rPr>
        <w:t>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C4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02.05.2006 №59-ФЗ </w:t>
      </w:r>
      <w:r w:rsidRPr="008C43E3">
        <w:rPr>
          <w:rFonts w:ascii="Times New Roman" w:hAnsi="Times New Roman" w:cs="Times New Roman"/>
          <w:sz w:val="28"/>
          <w:szCs w:val="28"/>
        </w:rPr>
        <w:t xml:space="preserve">«О порядке рассмотрения обращений граждан Российской Федерации».     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8C43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8C43E3">
        <w:rPr>
          <w:rFonts w:ascii="Times New Roman" w:hAnsi="Times New Roman" w:cs="Times New Roman"/>
          <w:sz w:val="28"/>
          <w:szCs w:val="28"/>
        </w:rPr>
        <w:t xml:space="preserve">Полный текст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8C43E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размещается на официальном сайте администрации Березовского городского округа в сети Интернет, в средствах массовой информации путем официального опубликования текста данного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3E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В случае изменения информации о порядке предоставления муниципальной услуги информация на стендах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Интенрнет-</w:t>
      </w:r>
      <w:r w:rsidRPr="008C43E3">
        <w:rPr>
          <w:rFonts w:ascii="Times New Roman" w:hAnsi="Times New Roman" w:cs="Times New Roman"/>
          <w:sz w:val="28"/>
          <w:szCs w:val="28"/>
        </w:rPr>
        <w:t>сайте</w:t>
      </w:r>
      <w:proofErr w:type="spellEnd"/>
      <w:r w:rsidRPr="008C43E3">
        <w:rPr>
          <w:rFonts w:ascii="Times New Roman" w:hAnsi="Times New Roman" w:cs="Times New Roman"/>
          <w:sz w:val="28"/>
          <w:szCs w:val="28"/>
        </w:rPr>
        <w:t xml:space="preserve"> подлежит обновлению в течение 10 рабочих дней.</w:t>
      </w:r>
    </w:p>
    <w:p w:rsidR="00F708BF" w:rsidRDefault="00F708BF" w:rsidP="00F708BF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8C43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8C43E3">
        <w:rPr>
          <w:rFonts w:ascii="Times New Roman" w:hAnsi="Times New Roman" w:cs="Times New Roman"/>
          <w:color w:val="000000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сроки, установлен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C43E3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C43E3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F708BF" w:rsidRPr="00BB0EC8" w:rsidRDefault="00F708BF" w:rsidP="00F708BF">
      <w:pPr>
        <w:pStyle w:val="3"/>
        <w:ind w:firstLine="426"/>
        <w:jc w:val="center"/>
        <w:rPr>
          <w:bCs/>
          <w:sz w:val="28"/>
          <w:szCs w:val="28"/>
        </w:rPr>
      </w:pPr>
      <w:r w:rsidRPr="00BB0EC8">
        <w:rPr>
          <w:bCs/>
          <w:sz w:val="28"/>
          <w:szCs w:val="28"/>
        </w:rPr>
        <w:t>2.Стандарт предоставления муниципальной услуги</w:t>
      </w:r>
    </w:p>
    <w:p w:rsidR="00F708BF" w:rsidRPr="008C43E3" w:rsidRDefault="00F708BF" w:rsidP="00F708BF">
      <w:pPr>
        <w:pStyle w:val="3"/>
        <w:ind w:firstLine="426"/>
        <w:rPr>
          <w:b/>
          <w:bCs/>
        </w:rPr>
      </w:pPr>
    </w:p>
    <w:p w:rsidR="00F708BF" w:rsidRDefault="00F708BF" w:rsidP="00F708B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2.1.Наименование муниципальной услуги</w:t>
      </w:r>
      <w:r w:rsidRPr="00845ADA">
        <w:rPr>
          <w:rFonts w:ascii="Times New Roman" w:hAnsi="Times New Roman" w:cs="Times New Roman"/>
          <w:sz w:val="28"/>
          <w:szCs w:val="28"/>
        </w:rPr>
        <w:t xml:space="preserve"> – </w:t>
      </w:r>
      <w:r w:rsidRPr="008C43E3">
        <w:rPr>
          <w:rFonts w:ascii="Times New Roman" w:hAnsi="Times New Roman" w:cs="Times New Roman"/>
          <w:b w:val="0"/>
          <w:bCs w:val="0"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708BF" w:rsidRDefault="00F708BF" w:rsidP="00F708B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2.2.Органом местного самоуправления Березовского городского округа, уполномоченным на предоставление муниципальной услуги, предусмотренной настоящим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дминистративным регламентом, является администрация Березовского городского округа. Муниципальную услугу, предусмотренную настоящим Административным регламентом,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(далее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</w:t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тдел).</w:t>
      </w:r>
    </w:p>
    <w:p w:rsidR="00F708BF" w:rsidRDefault="00F708BF" w:rsidP="00F708B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2.3.</w:t>
      </w:r>
      <w:r w:rsidRPr="00845ADA"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Результатом предоставления </w:t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</w:t>
      </w:r>
      <w:r w:rsidRPr="00845ADA"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 услуги</w:t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предусмотренной настоящим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дминистративным регламентом, является одно из следующих решений:</w:t>
      </w:r>
    </w:p>
    <w:p w:rsidR="00F708BF" w:rsidRPr="00845ADA" w:rsidRDefault="00F708BF" w:rsidP="00F708B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45ADA"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выдача  – получение заявителем </w:t>
      </w:r>
      <w:hyperlink r:id="rId7" w:history="1">
        <w:proofErr w:type="gramStart"/>
        <w:r w:rsidRPr="00845ADA">
          <w:rPr>
            <w:rFonts w:ascii="Times New Roman" w:hAnsi="Times New Roman" w:cs="Times New Roman"/>
            <w:b w:val="0"/>
            <w:bCs w:val="0"/>
            <w:sz w:val="28"/>
            <w:szCs w:val="28"/>
          </w:rPr>
          <w:t>акт</w:t>
        </w:r>
        <w:proofErr w:type="gramEnd"/>
      </w:hyperlink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>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- акт освидетельствования);</w:t>
      </w:r>
    </w:p>
    <w:p w:rsidR="00F708BF" w:rsidRPr="00845ADA" w:rsidRDefault="00F708BF" w:rsidP="00F708B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45ADA"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отказ в выдаче – получение заявителем письменного отказа в выдаче </w:t>
      </w:r>
      <w:hyperlink r:id="rId8" w:history="1">
        <w:proofErr w:type="gramStart"/>
        <w:r w:rsidRPr="00845ADA">
          <w:rPr>
            <w:rFonts w:ascii="Times New Roman" w:hAnsi="Times New Roman" w:cs="Times New Roman"/>
            <w:b w:val="0"/>
            <w:bCs w:val="0"/>
            <w:sz w:val="28"/>
            <w:szCs w:val="28"/>
          </w:rPr>
          <w:t>акт</w:t>
        </w:r>
        <w:proofErr w:type="gramEnd"/>
      </w:hyperlink>
      <w:r w:rsidRPr="00845A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освидетельствования </w:t>
      </w:r>
      <w:r w:rsidRPr="00845ADA"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>с указанием причин отказа.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2.4.Сроки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 xml:space="preserve">дминистративным регламентом </w:t>
      </w:r>
      <w:r>
        <w:rPr>
          <w:sz w:val="28"/>
          <w:szCs w:val="28"/>
        </w:rPr>
        <w:t>-</w:t>
      </w:r>
      <w:r w:rsidRPr="008C43E3">
        <w:rPr>
          <w:sz w:val="28"/>
          <w:szCs w:val="28"/>
        </w:rPr>
        <w:t xml:space="preserve"> в течение 10 рабочих дней со дня поступления заявления в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тдел.</w:t>
      </w:r>
    </w:p>
    <w:p w:rsidR="00F708BF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2.5.Правовыми основаниями для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 xml:space="preserve">дминистративным регламентом, являются:  </w:t>
      </w:r>
    </w:p>
    <w:p w:rsidR="00F708BF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Федеральный закон от 29</w:t>
      </w:r>
      <w:r>
        <w:rPr>
          <w:sz w:val="28"/>
          <w:szCs w:val="28"/>
        </w:rPr>
        <w:t>.12.</w:t>
      </w:r>
      <w:r w:rsidRPr="008C43E3">
        <w:rPr>
          <w:sz w:val="28"/>
          <w:szCs w:val="28"/>
        </w:rPr>
        <w:t xml:space="preserve">2006 №256-ФЗ «О дополнительных мерах государственной поддержки семей, имеющих детей»; 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8C43E3">
        <w:rPr>
          <w:sz w:val="28"/>
          <w:szCs w:val="28"/>
        </w:rPr>
        <w:t>остановление Правительства Российской Федерации от 18</w:t>
      </w:r>
      <w:r>
        <w:rPr>
          <w:sz w:val="28"/>
          <w:szCs w:val="28"/>
        </w:rPr>
        <w:t>.08.</w:t>
      </w:r>
      <w:r w:rsidRPr="008C43E3">
        <w:rPr>
          <w:sz w:val="28"/>
          <w:szCs w:val="28"/>
        </w:rPr>
        <w:t>2011 №686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>
        <w:rPr>
          <w:sz w:val="28"/>
          <w:szCs w:val="28"/>
        </w:rPr>
        <w:t>.</w:t>
      </w:r>
    </w:p>
    <w:p w:rsidR="00F708BF" w:rsidRPr="008C43E3" w:rsidRDefault="00F708BF" w:rsidP="00F708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8C43E3">
        <w:rPr>
          <w:sz w:val="28"/>
          <w:szCs w:val="28"/>
        </w:rPr>
        <w:t>6.Исчерпывающий перечень 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708BF" w:rsidRPr="008C43E3" w:rsidRDefault="00F708BF" w:rsidP="00F708BF">
      <w:pPr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Муниципальная  услуга по выдаче акта освидетельствования предоставляется на основании </w:t>
      </w:r>
      <w:r>
        <w:rPr>
          <w:sz w:val="28"/>
          <w:szCs w:val="28"/>
        </w:rPr>
        <w:t xml:space="preserve">письменного </w:t>
      </w:r>
      <w:r w:rsidRPr="008C43E3">
        <w:rPr>
          <w:sz w:val="28"/>
          <w:szCs w:val="28"/>
        </w:rPr>
        <w:t xml:space="preserve">заявления (с указанием почтового адреса, характеристики и назначения строящегося объекта) в </w:t>
      </w:r>
      <w:r>
        <w:rPr>
          <w:sz w:val="28"/>
          <w:szCs w:val="28"/>
        </w:rPr>
        <w:t>адрес о</w:t>
      </w:r>
      <w:r w:rsidRPr="008C43E3">
        <w:rPr>
          <w:sz w:val="28"/>
          <w:szCs w:val="28"/>
        </w:rPr>
        <w:t>тдел</w:t>
      </w:r>
      <w:r>
        <w:rPr>
          <w:sz w:val="28"/>
          <w:szCs w:val="28"/>
        </w:rPr>
        <w:t xml:space="preserve">а по </w:t>
      </w:r>
      <w:r w:rsidRPr="008C43E3">
        <w:rPr>
          <w:sz w:val="28"/>
          <w:szCs w:val="28"/>
        </w:rPr>
        <w:t xml:space="preserve">форме </w:t>
      </w:r>
      <w:r>
        <w:rPr>
          <w:sz w:val="28"/>
          <w:szCs w:val="28"/>
        </w:rPr>
        <w:t>согласно приложению</w:t>
      </w:r>
      <w:r w:rsidRPr="008C43E3">
        <w:rPr>
          <w:sz w:val="28"/>
          <w:szCs w:val="28"/>
        </w:rPr>
        <w:t xml:space="preserve"> №1 к настоящему Административному регламенту.  </w:t>
      </w:r>
    </w:p>
    <w:p w:rsidR="00F708BF" w:rsidRPr="008C43E3" w:rsidRDefault="00F708BF" w:rsidP="00F708BF">
      <w:pPr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Документы, поступившие по почте или </w:t>
      </w:r>
      <w:r>
        <w:rPr>
          <w:sz w:val="28"/>
          <w:szCs w:val="28"/>
        </w:rPr>
        <w:t xml:space="preserve">переданные </w:t>
      </w:r>
      <w:r w:rsidRPr="008C43E3">
        <w:rPr>
          <w:sz w:val="28"/>
          <w:szCs w:val="28"/>
        </w:rPr>
        <w:t>не уполномоченным лицом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не рассматриваются.</w:t>
      </w:r>
    </w:p>
    <w:p w:rsidR="00F708BF" w:rsidRPr="008C43E3" w:rsidRDefault="00F708BF" w:rsidP="00F708BF">
      <w:pPr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8C43E3">
        <w:rPr>
          <w:snapToGrid w:val="0"/>
          <w:sz w:val="28"/>
          <w:szCs w:val="28"/>
        </w:rPr>
        <w:t xml:space="preserve">К заявлению о выдаче </w:t>
      </w:r>
      <w:r w:rsidRPr="008C43E3">
        <w:rPr>
          <w:sz w:val="28"/>
          <w:szCs w:val="28"/>
        </w:rPr>
        <w:t>акта освидетельствования</w:t>
      </w:r>
      <w:r w:rsidRPr="008C43E3">
        <w:rPr>
          <w:snapToGrid w:val="0"/>
          <w:sz w:val="28"/>
          <w:szCs w:val="28"/>
        </w:rPr>
        <w:t xml:space="preserve"> прилагаются следующие документы в одном экземпляре: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Pr="008C43E3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(копия);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2)</w:t>
      </w:r>
      <w:r w:rsidRPr="008C43E3">
        <w:rPr>
          <w:rFonts w:ascii="Times New Roman" w:hAnsi="Times New Roman" w:cs="Times New Roman"/>
          <w:sz w:val="28"/>
          <w:szCs w:val="28"/>
        </w:rPr>
        <w:t>разрешение на строительство (реконструкцию) индивидуального жилого дома (копия).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</w:t>
      </w:r>
      <w:r w:rsidRPr="008C43E3">
        <w:rPr>
          <w:sz w:val="28"/>
          <w:szCs w:val="28"/>
        </w:rPr>
        <w:t>Запрещается требовать от заявителя: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8C43E3">
        <w:rPr>
          <w:sz w:val="28"/>
          <w:szCs w:val="28"/>
        </w:rPr>
        <w:t>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F708BF" w:rsidRPr="008C43E3" w:rsidRDefault="00F708BF" w:rsidP="00F708BF">
      <w:pPr>
        <w:tabs>
          <w:tab w:val="left" w:pos="180"/>
        </w:tabs>
        <w:suppressAutoHyphens/>
        <w:ind w:right="20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8C43E3">
        <w:rPr>
          <w:sz w:val="28"/>
          <w:szCs w:val="28"/>
        </w:rPr>
        <w:t xml:space="preserve">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F708BF" w:rsidRDefault="00F708BF" w:rsidP="00F708BF">
      <w:pPr>
        <w:tabs>
          <w:tab w:val="left" w:pos="180"/>
        </w:tabs>
        <w:suppressAutoHyphens/>
        <w:ind w:right="20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2.8.</w:t>
      </w:r>
      <w:r w:rsidRPr="008C43E3">
        <w:rPr>
          <w:sz w:val="28"/>
          <w:szCs w:val="28"/>
        </w:rPr>
        <w:t>Представленные документы должны соответствовать следующим требованиям:</w:t>
      </w:r>
    </w:p>
    <w:p w:rsidR="00F708BF" w:rsidRDefault="00F708BF" w:rsidP="00F708BF">
      <w:pPr>
        <w:tabs>
          <w:tab w:val="left" w:pos="180"/>
        </w:tabs>
        <w:suppressAutoHyphens/>
        <w:ind w:right="20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708BF" w:rsidRDefault="00F708BF" w:rsidP="00F708BF">
      <w:pPr>
        <w:tabs>
          <w:tab w:val="left" w:pos="180"/>
        </w:tabs>
        <w:suppressAutoHyphens/>
        <w:ind w:right="20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тексты документов должны быть написаны разборчиво, в документах нет подчисток, приписок, зачеркнутых слов, иных не оговоренных исправлений;</w:t>
      </w:r>
    </w:p>
    <w:p w:rsidR="00F708BF" w:rsidRDefault="00F708BF" w:rsidP="00F708BF">
      <w:pPr>
        <w:tabs>
          <w:tab w:val="left" w:pos="180"/>
        </w:tabs>
        <w:suppressAutoHyphens/>
        <w:ind w:right="20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документы не должны быть исполнены карандашом;</w:t>
      </w:r>
    </w:p>
    <w:p w:rsidR="00F708BF" w:rsidRPr="008C43E3" w:rsidRDefault="00F708BF" w:rsidP="00F708BF">
      <w:pPr>
        <w:tabs>
          <w:tab w:val="left" w:pos="180"/>
        </w:tabs>
        <w:suppressAutoHyphens/>
        <w:ind w:right="201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содержание.</w:t>
      </w:r>
    </w:p>
    <w:p w:rsidR="00F708BF" w:rsidRPr="008C43E3" w:rsidRDefault="00F708BF" w:rsidP="00F708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8C43E3">
        <w:rPr>
          <w:sz w:val="28"/>
          <w:szCs w:val="28"/>
        </w:rPr>
        <w:t>.Исчерпывающий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обращение</w:t>
      </w:r>
      <w:r w:rsidRPr="008C43E3">
        <w:rPr>
          <w:sz w:val="28"/>
          <w:szCs w:val="28"/>
        </w:rPr>
        <w:t xml:space="preserve"> с заявлением лица, не относящегося к категории заявителей;</w:t>
      </w:r>
    </w:p>
    <w:p w:rsidR="00F708BF" w:rsidRPr="008C43E3" w:rsidRDefault="00F708BF" w:rsidP="00F708BF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C43E3">
        <w:rPr>
          <w:color w:val="000000"/>
          <w:sz w:val="28"/>
          <w:szCs w:val="28"/>
        </w:rPr>
        <w:t xml:space="preserve">представление неполного </w:t>
      </w:r>
      <w:r>
        <w:rPr>
          <w:color w:val="000000"/>
          <w:sz w:val="28"/>
          <w:szCs w:val="28"/>
        </w:rPr>
        <w:t>пакета</w:t>
      </w:r>
      <w:r w:rsidRPr="008C43E3">
        <w:rPr>
          <w:color w:val="000000"/>
          <w:sz w:val="28"/>
          <w:szCs w:val="28"/>
        </w:rPr>
        <w:t xml:space="preserve"> документов, предусмотренн</w:t>
      </w:r>
      <w:r>
        <w:rPr>
          <w:color w:val="000000"/>
          <w:sz w:val="28"/>
          <w:szCs w:val="28"/>
        </w:rPr>
        <w:t>ых</w:t>
      </w:r>
      <w:r w:rsidRPr="008C43E3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.</w:t>
      </w:r>
      <w:r w:rsidRPr="008C43E3">
        <w:rPr>
          <w:color w:val="000000"/>
          <w:sz w:val="28"/>
          <w:szCs w:val="28"/>
        </w:rPr>
        <w:t xml:space="preserve">2.6 настоящего Административного регламента; </w:t>
      </w:r>
    </w:p>
    <w:p w:rsidR="00F708BF" w:rsidRPr="008C43E3" w:rsidRDefault="00F708BF" w:rsidP="00F708BF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C43E3">
        <w:rPr>
          <w:color w:val="000000"/>
          <w:sz w:val="28"/>
          <w:szCs w:val="28"/>
        </w:rPr>
        <w:t>противоречивость сведений, содержащихся в представленных документах.</w:t>
      </w:r>
    </w:p>
    <w:p w:rsidR="00F708BF" w:rsidRPr="008C43E3" w:rsidRDefault="00F708BF" w:rsidP="00F708BF">
      <w:pPr>
        <w:pStyle w:val="a3"/>
        <w:spacing w:before="0" w:beforeAutospacing="0" w:after="0" w:afterAutospacing="0"/>
        <w:ind w:firstLine="426"/>
        <w:jc w:val="both"/>
        <w:rPr>
          <w:color w:val="0000FF"/>
          <w:sz w:val="28"/>
          <w:szCs w:val="28"/>
        </w:rPr>
      </w:pPr>
      <w:r w:rsidRPr="008C43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8C43E3">
        <w:rPr>
          <w:sz w:val="28"/>
          <w:szCs w:val="28"/>
        </w:rPr>
        <w:t xml:space="preserve">При установлении факта отсутствия необходимых документов и (или) неправильного их оформления специалист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 уведомляет заявителя о наличии препятствий для предоставления муниципальной услуги, разъясняет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F708BF" w:rsidRPr="008C43E3" w:rsidRDefault="00F708BF" w:rsidP="00F708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</w:t>
      </w:r>
      <w:r w:rsidRPr="008C43E3">
        <w:rPr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F708BF" w:rsidRPr="008C43E3" w:rsidRDefault="00F708BF" w:rsidP="00F708BF">
      <w:pPr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8C43E3">
        <w:rPr>
          <w:snapToGrid w:val="0"/>
          <w:sz w:val="28"/>
          <w:szCs w:val="28"/>
        </w:rPr>
        <w:t>Основаниями для отказа в выдаче акта освидетельствования является:</w:t>
      </w:r>
    </w:p>
    <w:p w:rsidR="00F708BF" w:rsidRPr="00845ADA" w:rsidRDefault="00F708BF" w:rsidP="00F708BF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845ADA">
        <w:rPr>
          <w:snapToGrid w:val="0"/>
          <w:sz w:val="28"/>
          <w:szCs w:val="28"/>
        </w:rPr>
        <w:t>отсутствие документов, предусмотренных п</w:t>
      </w:r>
      <w:r>
        <w:rPr>
          <w:snapToGrid w:val="0"/>
          <w:sz w:val="28"/>
          <w:szCs w:val="28"/>
        </w:rPr>
        <w:t>.</w:t>
      </w:r>
      <w:r w:rsidRPr="00845ADA">
        <w:rPr>
          <w:snapToGrid w:val="0"/>
          <w:sz w:val="28"/>
          <w:szCs w:val="28"/>
        </w:rPr>
        <w:t>2.6</w:t>
      </w:r>
      <w:r>
        <w:rPr>
          <w:snapToGrid w:val="0"/>
          <w:sz w:val="28"/>
          <w:szCs w:val="28"/>
        </w:rPr>
        <w:t xml:space="preserve"> настоящего Административного регламента</w:t>
      </w:r>
      <w:r w:rsidRPr="00845ADA">
        <w:rPr>
          <w:sz w:val="28"/>
          <w:szCs w:val="28"/>
        </w:rPr>
        <w:t>;</w:t>
      </w:r>
    </w:p>
    <w:p w:rsidR="00F708BF" w:rsidRPr="00845ADA" w:rsidRDefault="00F708BF" w:rsidP="00F708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45ADA">
        <w:rPr>
          <w:sz w:val="28"/>
          <w:szCs w:val="28"/>
        </w:rPr>
        <w:t>невыполнение основных работ по строительству объекта индивидуального жилищного строительства (монтаж фундамента, возведение стен и кровли) в полном объеме, установленное в ходе освидетельствования;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выявление в ходе освидетельствования проведения работ по реконструкции объекта индивидуального жилищного строительства, в результате </w:t>
      </w:r>
      <w:r>
        <w:rPr>
          <w:sz w:val="28"/>
          <w:szCs w:val="28"/>
        </w:rPr>
        <w:t>которых</w:t>
      </w:r>
      <w:r w:rsidRPr="008C43E3">
        <w:rPr>
          <w:sz w:val="28"/>
          <w:szCs w:val="28"/>
        </w:rPr>
        <w:t xml:space="preserve">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Решение об отказе в выдаче акта освидетельствования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8C43E3">
        <w:rPr>
          <w:sz w:val="28"/>
          <w:szCs w:val="28"/>
        </w:rPr>
        <w:t>.</w:t>
      </w:r>
      <w:r w:rsidRPr="008C43E3">
        <w:rPr>
          <w:snapToGrid w:val="0"/>
          <w:sz w:val="28"/>
          <w:szCs w:val="28"/>
        </w:rPr>
        <w:t xml:space="preserve">Предоставление </w:t>
      </w:r>
      <w:r w:rsidRPr="008C43E3">
        <w:rPr>
          <w:sz w:val="28"/>
          <w:szCs w:val="28"/>
        </w:rPr>
        <w:t>муниципальной</w:t>
      </w:r>
      <w:r w:rsidRPr="008C43E3">
        <w:rPr>
          <w:snapToGrid w:val="0"/>
          <w:sz w:val="28"/>
          <w:szCs w:val="28"/>
        </w:rPr>
        <w:t xml:space="preserve"> услуги по выдаче </w:t>
      </w:r>
      <w:r w:rsidRPr="008C43E3">
        <w:rPr>
          <w:sz w:val="28"/>
          <w:szCs w:val="28"/>
        </w:rPr>
        <w:t xml:space="preserve">акта освидетельствования </w:t>
      </w:r>
      <w:r w:rsidRPr="008C43E3">
        <w:rPr>
          <w:snapToGrid w:val="0"/>
          <w:sz w:val="28"/>
          <w:szCs w:val="28"/>
        </w:rPr>
        <w:t>является бесплатн</w:t>
      </w:r>
      <w:r>
        <w:rPr>
          <w:snapToGrid w:val="0"/>
          <w:sz w:val="28"/>
          <w:szCs w:val="28"/>
        </w:rPr>
        <w:t>ым</w:t>
      </w:r>
      <w:r w:rsidRPr="008C43E3">
        <w:rPr>
          <w:snapToGrid w:val="0"/>
          <w:sz w:val="28"/>
          <w:szCs w:val="28"/>
        </w:rPr>
        <w:t>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2.12.</w:t>
      </w:r>
      <w:r w:rsidRPr="008C43E3">
        <w:rPr>
          <w:sz w:val="28"/>
          <w:szCs w:val="28"/>
        </w:rPr>
        <w:t xml:space="preserve">Срок ожидания заявителем в очереди при подаче заявления о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>дминистративным регламентом, не должен превышать 30 минут.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Срок ожидания заявителем в очереди при получении результата предоставления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>дминистративным регламентом, не должен превышать 30 минут.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Срок регистрации заявления  о предоставлении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 xml:space="preserve">дминистративным регламентом – в течение одного рабочего дня (дня фактического поступления </w:t>
      </w:r>
      <w:r>
        <w:rPr>
          <w:sz w:val="28"/>
          <w:szCs w:val="28"/>
        </w:rPr>
        <w:t>заявления</w:t>
      </w:r>
      <w:r w:rsidRPr="008C43E3">
        <w:rPr>
          <w:sz w:val="28"/>
          <w:szCs w:val="28"/>
        </w:rPr>
        <w:t xml:space="preserve"> в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тдел).</w:t>
      </w:r>
    </w:p>
    <w:p w:rsidR="00F708BF" w:rsidRPr="008C43E3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2.13.</w:t>
      </w:r>
      <w:r w:rsidRPr="008C43E3">
        <w:rPr>
          <w:sz w:val="28"/>
          <w:szCs w:val="28"/>
        </w:rPr>
        <w:t xml:space="preserve">Прием получателей муниципальной услуги осуществляется в помещениях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тдела, расположенных в здании администрации Березовского городского округа по адресу:</w:t>
      </w:r>
      <w:r>
        <w:rPr>
          <w:sz w:val="28"/>
          <w:szCs w:val="28"/>
        </w:rPr>
        <w:t xml:space="preserve"> г. Березовский, 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еатральная,9, каб.</w:t>
      </w:r>
      <w:r w:rsidRPr="008C43E3">
        <w:rPr>
          <w:sz w:val="28"/>
          <w:szCs w:val="28"/>
        </w:rPr>
        <w:t>101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         </w:t>
      </w:r>
      <w:r>
        <w:rPr>
          <w:sz w:val="28"/>
          <w:szCs w:val="28"/>
        </w:rPr>
        <w:t>201,</w:t>
      </w:r>
      <w:r w:rsidRPr="008C43E3">
        <w:rPr>
          <w:sz w:val="28"/>
          <w:szCs w:val="28"/>
        </w:rPr>
        <w:t>202.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F708B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F708B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C43E3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обеспеч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8C43E3">
        <w:rPr>
          <w:rFonts w:ascii="Times New Roman" w:hAnsi="Times New Roman" w:cs="Times New Roman"/>
          <w:sz w:val="28"/>
          <w:szCs w:val="28"/>
        </w:rPr>
        <w:t xml:space="preserve"> необходимым оборудованием (компьютерами, средствами электронно-вычислительной техники, средствами связи, оргтехникой), канцелярскими принадлежностями, информационными и методическими материалами, наглядной информацией, стульями и столами.</w:t>
      </w:r>
      <w:proofErr w:type="gramEnd"/>
    </w:p>
    <w:p w:rsidR="00F708B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8C43E3">
        <w:rPr>
          <w:rFonts w:ascii="Times New Roman" w:hAnsi="Times New Roman" w:cs="Times New Roman"/>
          <w:sz w:val="28"/>
          <w:szCs w:val="28"/>
        </w:rPr>
        <w:t xml:space="preserve"> оборудование доступных мест общего пользования (туалетов) и хранения верхней одежды посетителей, создаются комфортные условия для посетителей. </w:t>
      </w:r>
    </w:p>
    <w:p w:rsidR="00F708B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Места ожидания в очереди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C43E3">
        <w:rPr>
          <w:rFonts w:ascii="Times New Roman" w:hAnsi="Times New Roman" w:cs="Times New Roman"/>
          <w:sz w:val="28"/>
          <w:szCs w:val="28"/>
        </w:rPr>
        <w:t xml:space="preserve">т стулья. Количество мест ожидания определяется исходя из фактической нагрузки и возможностей для их размещения в здании. </w:t>
      </w:r>
    </w:p>
    <w:p w:rsidR="00F708B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3E3">
        <w:rPr>
          <w:rFonts w:ascii="Times New Roman" w:hAnsi="Times New Roman" w:cs="Times New Roman"/>
          <w:sz w:val="28"/>
          <w:szCs w:val="28"/>
        </w:rPr>
        <w:t xml:space="preserve"> предназначенное для ознакомления заявителей с информационными материалами, оборуд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8C43E3">
        <w:rPr>
          <w:rFonts w:ascii="Times New Roman" w:hAnsi="Times New Roman" w:cs="Times New Roman"/>
          <w:sz w:val="28"/>
          <w:szCs w:val="28"/>
        </w:rPr>
        <w:t xml:space="preserve"> инф</w:t>
      </w:r>
      <w:r>
        <w:rPr>
          <w:rFonts w:ascii="Times New Roman" w:hAnsi="Times New Roman" w:cs="Times New Roman"/>
          <w:sz w:val="28"/>
          <w:szCs w:val="28"/>
        </w:rPr>
        <w:t>ормационным стендом, содержащим:</w:t>
      </w:r>
    </w:p>
    <w:p w:rsidR="00F708B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C43E3">
        <w:rPr>
          <w:rFonts w:ascii="Times New Roman" w:hAnsi="Times New Roman" w:cs="Times New Roman"/>
          <w:sz w:val="28"/>
          <w:szCs w:val="28"/>
        </w:rPr>
        <w:t>исчерпывающ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C43E3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C43E3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F708BF" w:rsidRPr="00F1541C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541C">
        <w:rPr>
          <w:rFonts w:ascii="Times New Roman" w:hAnsi="Times New Roman" w:cs="Times New Roman"/>
          <w:color w:val="000000"/>
          <w:sz w:val="28"/>
          <w:szCs w:val="28"/>
        </w:rPr>
        <w:t>адреса и время приема в федеральных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F1541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и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F1541C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организациях, последовательность их посещения;</w:t>
      </w:r>
    </w:p>
    <w:p w:rsidR="00F708BF" w:rsidRPr="00F1541C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541C">
        <w:rPr>
          <w:rFonts w:ascii="Times New Roman" w:hAnsi="Times New Roman" w:cs="Times New Roman"/>
          <w:color w:val="000000"/>
          <w:sz w:val="28"/>
          <w:szCs w:val="28"/>
        </w:rPr>
        <w:tab/>
        <w:t>перечень, формы документов для заполнения, образцы заполнения документов.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2.14.</w:t>
      </w:r>
      <w:r w:rsidRPr="008C43E3">
        <w:rPr>
          <w:sz w:val="28"/>
          <w:szCs w:val="28"/>
        </w:rPr>
        <w:t xml:space="preserve">Показателями доступности и качества муниципальной услуги, предусмотренной настоящим 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>дминистративным регламентом, являются: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соблюдение сроков предоставления муниципальной услуги;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соблюдение порядка информирования о муниципальной услуге;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соблюдение условий ожидания приема для предоставления муниципальной услуги (получения результатов предоставления муниципальной услуги);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обоснованность отказов заявителям в предоставлении муниципальной услуги (в приеме документов, необходимых для предоставления муниципальной услуги);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отсутствие избыточных административных процедур при предоставлении муниципальной услуги;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отсутствие поданных в установленном порядке жалоб заявителей на действия (бездействие) и принятые решения должностных лиц при предоставлении муниципальной услуги, претензии которых были признаны обоснованными в ходе проведенных проверок.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08BF" w:rsidRPr="008C43E3" w:rsidRDefault="00F708BF" w:rsidP="00F708BF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процедур, треб</w:t>
      </w:r>
      <w:r>
        <w:rPr>
          <w:rFonts w:ascii="Times New Roman" w:hAnsi="Times New Roman" w:cs="Times New Roman"/>
          <w:sz w:val="28"/>
          <w:szCs w:val="28"/>
        </w:rPr>
        <w:t>ования к порядку их выполнения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08BF" w:rsidRDefault="00F708BF" w:rsidP="00F708BF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8C43E3">
        <w:rPr>
          <w:rFonts w:ascii="Times New Roman" w:hAnsi="Times New Roman" w:cs="Times New Roman"/>
          <w:sz w:val="28"/>
          <w:szCs w:val="28"/>
        </w:rPr>
        <w:t>1.Предоставление муниципальной услуги включает в себя следующие административные процедуры:</w:t>
      </w:r>
    </w:p>
    <w:p w:rsidR="00F708BF" w:rsidRDefault="00F708BF" w:rsidP="00F708BF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F708BF" w:rsidRDefault="00F708BF" w:rsidP="00F708BF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рассмотрение заявления и предоставленных документов, осмотр объекта индивидуального жилищного строительства,  подготовка акта освидетельствования;</w:t>
      </w:r>
    </w:p>
    <w:p w:rsidR="00F708BF" w:rsidRDefault="00F708BF" w:rsidP="00F708BF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регистрация и выдача результата предоставления муниципальной услуги – акта освидетельствования,  либо отказа в его выда</w:t>
      </w:r>
      <w:r>
        <w:rPr>
          <w:rFonts w:ascii="Times New Roman" w:hAnsi="Times New Roman" w:cs="Times New Roman"/>
          <w:sz w:val="28"/>
          <w:szCs w:val="28"/>
        </w:rPr>
        <w:t>че.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приведена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43E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8C43E3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C43E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43E3">
        <w:rPr>
          <w:rFonts w:ascii="Times New Roman" w:hAnsi="Times New Roman" w:cs="Times New Roman"/>
          <w:sz w:val="28"/>
          <w:szCs w:val="28"/>
        </w:rPr>
        <w:t>.</w:t>
      </w:r>
    </w:p>
    <w:p w:rsidR="00F708BF" w:rsidRPr="004203CC" w:rsidRDefault="00F708BF" w:rsidP="00F708BF">
      <w:pPr>
        <w:pStyle w:val="ConsPlusNormal"/>
        <w:widowControl/>
        <w:ind w:right="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3CC">
        <w:rPr>
          <w:rFonts w:ascii="Times New Roman" w:hAnsi="Times New Roman" w:cs="Times New Roman"/>
          <w:sz w:val="28"/>
          <w:szCs w:val="28"/>
        </w:rPr>
        <w:t>3.2.Юридическим фактом для начала исполнения административной процедуры по приему и регистрации документов является  личное обращение заявителя или представителя</w:t>
      </w:r>
      <w:r w:rsidRPr="008C43E3">
        <w:rPr>
          <w:sz w:val="28"/>
          <w:szCs w:val="28"/>
        </w:rPr>
        <w:t xml:space="preserve"> </w:t>
      </w:r>
      <w:r w:rsidRPr="004203CC">
        <w:rPr>
          <w:rFonts w:ascii="Times New Roman" w:hAnsi="Times New Roman" w:cs="Times New Roman"/>
          <w:sz w:val="28"/>
          <w:szCs w:val="28"/>
        </w:rPr>
        <w:t xml:space="preserve">заявителя  в отдел с заявлением о получении акта освидетельствования по форме согласно приложению №1 к настоящему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03CC">
        <w:rPr>
          <w:rFonts w:ascii="Times New Roman" w:hAnsi="Times New Roman" w:cs="Times New Roman"/>
          <w:sz w:val="28"/>
          <w:szCs w:val="28"/>
        </w:rPr>
        <w:t xml:space="preserve"> комплектом прилагаемых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03CC">
        <w:rPr>
          <w:rFonts w:ascii="Times New Roman" w:hAnsi="Times New Roman" w:cs="Times New Roman"/>
          <w:sz w:val="28"/>
          <w:szCs w:val="28"/>
        </w:rPr>
        <w:t xml:space="preserve"> предусмотренных п.2.6 настоящего Административного регламента.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 w:rsidRPr="004203CC">
        <w:rPr>
          <w:sz w:val="28"/>
          <w:szCs w:val="28"/>
        </w:rPr>
        <w:tab/>
        <w:t>Специалист, ответственный за прием документов</w:t>
      </w:r>
      <w:r>
        <w:rPr>
          <w:sz w:val="28"/>
          <w:szCs w:val="28"/>
        </w:rPr>
        <w:t>:</w:t>
      </w:r>
      <w:r w:rsidRPr="004203CC">
        <w:rPr>
          <w:sz w:val="28"/>
          <w:szCs w:val="28"/>
        </w:rPr>
        <w:t xml:space="preserve"> </w:t>
      </w:r>
    </w:p>
    <w:p w:rsidR="00F708BF" w:rsidRPr="004203CC" w:rsidRDefault="00F708BF" w:rsidP="00F708BF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203CC">
        <w:rPr>
          <w:sz w:val="28"/>
          <w:szCs w:val="28"/>
        </w:rPr>
        <w:t>проверяет соответствие представленных документов перечню, установленному п.2.6 настоящего Административного регламента</w:t>
      </w:r>
      <w:r>
        <w:rPr>
          <w:sz w:val="28"/>
          <w:szCs w:val="28"/>
        </w:rPr>
        <w:t>;</w:t>
      </w:r>
      <w:r w:rsidRPr="004203CC">
        <w:rPr>
          <w:sz w:val="28"/>
          <w:szCs w:val="28"/>
        </w:rPr>
        <w:tab/>
      </w:r>
    </w:p>
    <w:p w:rsidR="00F708BF" w:rsidRPr="004203CC" w:rsidRDefault="00F708BF" w:rsidP="00F708BF">
      <w:pPr>
        <w:ind w:firstLine="426"/>
        <w:jc w:val="both"/>
        <w:rPr>
          <w:sz w:val="28"/>
          <w:szCs w:val="28"/>
        </w:rPr>
      </w:pPr>
      <w:r w:rsidRPr="004203CC">
        <w:rPr>
          <w:sz w:val="28"/>
          <w:szCs w:val="28"/>
        </w:rPr>
        <w:tab/>
        <w:t>в случае личного обращения заявителя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F708BF" w:rsidRPr="004203CC" w:rsidRDefault="00F708BF" w:rsidP="00F708BF">
      <w:pPr>
        <w:ind w:firstLine="426"/>
        <w:jc w:val="both"/>
        <w:rPr>
          <w:sz w:val="28"/>
          <w:szCs w:val="28"/>
        </w:rPr>
      </w:pPr>
      <w:r w:rsidRPr="004203CC">
        <w:rPr>
          <w:sz w:val="28"/>
          <w:szCs w:val="28"/>
        </w:rPr>
        <w:tab/>
        <w:t>проверяет полномочия заявителя;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 w:rsidRPr="004203CC">
        <w:rPr>
          <w:sz w:val="28"/>
          <w:szCs w:val="28"/>
        </w:rPr>
        <w:tab/>
        <w:t>проверяет наличие всех необходимых</w:t>
      </w:r>
      <w:r w:rsidRPr="008C43E3">
        <w:rPr>
          <w:sz w:val="28"/>
          <w:szCs w:val="28"/>
        </w:rPr>
        <w:t xml:space="preserve"> документов, исходя из перечня документов (п</w:t>
      </w:r>
      <w:r>
        <w:rPr>
          <w:sz w:val="28"/>
          <w:szCs w:val="28"/>
        </w:rPr>
        <w:t>.</w:t>
      </w:r>
      <w:r w:rsidRPr="008C43E3">
        <w:rPr>
          <w:sz w:val="28"/>
          <w:szCs w:val="28"/>
        </w:rPr>
        <w:t>2.6 настоящего Административного регламента), представляемых для оказания муниципальной услуги;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проверяет соответствие представленных документов требованиям, указанным в п</w:t>
      </w:r>
      <w:r>
        <w:rPr>
          <w:sz w:val="28"/>
          <w:szCs w:val="28"/>
        </w:rPr>
        <w:t>.</w:t>
      </w:r>
      <w:r w:rsidRPr="008C43E3">
        <w:rPr>
          <w:sz w:val="28"/>
          <w:szCs w:val="28"/>
        </w:rPr>
        <w:t>2.6 настоящего Административного регламента</w:t>
      </w:r>
      <w:r>
        <w:rPr>
          <w:sz w:val="28"/>
          <w:szCs w:val="28"/>
        </w:rPr>
        <w:t>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сличает представленные экземпляры оригиналов и копий документов;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при отсутствии у заявителя заполненного заявления или </w:t>
      </w:r>
      <w:r>
        <w:rPr>
          <w:sz w:val="28"/>
          <w:szCs w:val="28"/>
        </w:rPr>
        <w:t xml:space="preserve">при неправильном </w:t>
      </w:r>
      <w:r w:rsidRPr="008C43E3">
        <w:rPr>
          <w:sz w:val="28"/>
          <w:szCs w:val="28"/>
        </w:rPr>
        <w:t xml:space="preserve"> заполнении </w:t>
      </w:r>
      <w:r>
        <w:rPr>
          <w:sz w:val="28"/>
          <w:szCs w:val="28"/>
        </w:rPr>
        <w:t xml:space="preserve">заявления </w:t>
      </w:r>
      <w:r w:rsidRPr="008C43E3">
        <w:rPr>
          <w:sz w:val="28"/>
          <w:szCs w:val="28"/>
        </w:rPr>
        <w:t>оказывает содействие в его заполнении;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указанным требованиям уведомляет заявителя о наличии препятствий </w:t>
      </w:r>
      <w:r>
        <w:rPr>
          <w:sz w:val="28"/>
          <w:szCs w:val="28"/>
        </w:rPr>
        <w:t>предоставления муниципальной услуги</w:t>
      </w:r>
      <w:r w:rsidRPr="008C43E3">
        <w:rPr>
          <w:sz w:val="28"/>
          <w:szCs w:val="28"/>
        </w:rPr>
        <w:t>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регистрирует поступившее заявление в журнале регистрации заявлений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В случае</w:t>
      </w:r>
      <w:proofErr w:type="gramStart"/>
      <w:r w:rsidRPr="008C43E3">
        <w:rPr>
          <w:sz w:val="28"/>
          <w:szCs w:val="28"/>
        </w:rPr>
        <w:t>,</w:t>
      </w:r>
      <w:proofErr w:type="gramEnd"/>
      <w:r w:rsidRPr="008C43E3">
        <w:rPr>
          <w:sz w:val="28"/>
          <w:szCs w:val="28"/>
        </w:rPr>
        <w:t xml:space="preserve"> если представленные документы не отвечают указанным требованиям, должностное лицо, ответственное за прием документов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возвращает документы заявителю и разъясняет причины возврата. 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8C43E3">
        <w:rPr>
          <w:sz w:val="28"/>
          <w:szCs w:val="28"/>
        </w:rPr>
        <w:t>ри соответствии представленных документов перечню, установленному п</w:t>
      </w:r>
      <w:r>
        <w:rPr>
          <w:sz w:val="28"/>
          <w:szCs w:val="28"/>
        </w:rPr>
        <w:t>.</w:t>
      </w:r>
      <w:r w:rsidRPr="008C43E3">
        <w:rPr>
          <w:sz w:val="28"/>
          <w:szCs w:val="28"/>
        </w:rPr>
        <w:t>2.6</w:t>
      </w:r>
      <w:r w:rsidRPr="004203CC">
        <w:rPr>
          <w:sz w:val="28"/>
          <w:szCs w:val="28"/>
        </w:rPr>
        <w:t xml:space="preserve"> </w:t>
      </w:r>
      <w:r w:rsidRPr="008C43E3">
        <w:rPr>
          <w:sz w:val="28"/>
          <w:szCs w:val="28"/>
        </w:rPr>
        <w:t xml:space="preserve">настоящего Административного регламента, </w:t>
      </w:r>
      <w:r>
        <w:rPr>
          <w:sz w:val="28"/>
          <w:szCs w:val="28"/>
        </w:rPr>
        <w:t>с</w:t>
      </w:r>
      <w:r w:rsidRPr="008C43E3">
        <w:rPr>
          <w:sz w:val="28"/>
          <w:szCs w:val="28"/>
        </w:rPr>
        <w:t>пециалист, ответственный за прием документов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ставит отметку о принятии документов к рассмотрению на втором экземпляре заявления, возвращает второй экземпляр заявления</w:t>
      </w:r>
      <w:r w:rsidRPr="004203CC">
        <w:rPr>
          <w:sz w:val="28"/>
          <w:szCs w:val="28"/>
        </w:rPr>
        <w:t xml:space="preserve"> </w:t>
      </w:r>
      <w:r w:rsidRPr="008C43E3">
        <w:rPr>
          <w:sz w:val="28"/>
          <w:szCs w:val="28"/>
        </w:rPr>
        <w:t>заявителю и назначает дату  выдачи акта освидетельствования.</w:t>
      </w:r>
    </w:p>
    <w:p w:rsidR="00F708BF" w:rsidRPr="008C43E3" w:rsidRDefault="00F708BF" w:rsidP="00F708BF">
      <w:pPr>
        <w:jc w:val="both"/>
        <w:rPr>
          <w:sz w:val="28"/>
          <w:szCs w:val="28"/>
        </w:rPr>
      </w:pPr>
      <w:r w:rsidRPr="008C43E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8C43E3">
        <w:rPr>
          <w:sz w:val="28"/>
          <w:szCs w:val="28"/>
        </w:rPr>
        <w:t>Срок выполнения административной процедуры – 1 день.</w:t>
      </w:r>
    </w:p>
    <w:p w:rsidR="00F708BF" w:rsidRPr="008C43E3" w:rsidRDefault="00F708BF" w:rsidP="00F708BF">
      <w:pPr>
        <w:jc w:val="both"/>
        <w:rPr>
          <w:sz w:val="28"/>
          <w:szCs w:val="28"/>
        </w:rPr>
      </w:pPr>
      <w:r w:rsidRPr="008C43E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3.3.Юридическим фактом для начала исполнения административной процедуры </w:t>
      </w:r>
      <w:r>
        <w:rPr>
          <w:sz w:val="28"/>
          <w:szCs w:val="28"/>
        </w:rPr>
        <w:t xml:space="preserve">по подготовке акта освидетельствования </w:t>
      </w:r>
      <w:r w:rsidRPr="008C43E3">
        <w:rPr>
          <w:sz w:val="28"/>
          <w:szCs w:val="28"/>
        </w:rPr>
        <w:t xml:space="preserve">является поступление заявления и приложенных к нему документов специалисту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тдела, ответственному за подготовку акта освидетельствования.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Должностное лицо проводит проверку  предоставленных  документов </w:t>
      </w:r>
      <w:r>
        <w:rPr>
          <w:sz w:val="28"/>
          <w:szCs w:val="28"/>
        </w:rPr>
        <w:t xml:space="preserve">на </w:t>
      </w:r>
      <w:r w:rsidRPr="008C43E3">
        <w:rPr>
          <w:snapToGrid w:val="0"/>
          <w:sz w:val="28"/>
          <w:szCs w:val="28"/>
        </w:rPr>
        <w:t>соответстви</w:t>
      </w:r>
      <w:r>
        <w:rPr>
          <w:snapToGrid w:val="0"/>
          <w:sz w:val="28"/>
          <w:szCs w:val="28"/>
        </w:rPr>
        <w:t>е</w:t>
      </w:r>
      <w:r w:rsidRPr="008C43E3">
        <w:rPr>
          <w:snapToGrid w:val="0"/>
          <w:sz w:val="28"/>
          <w:szCs w:val="28"/>
        </w:rPr>
        <w:t xml:space="preserve"> </w:t>
      </w:r>
      <w:r w:rsidRPr="008C43E3">
        <w:rPr>
          <w:sz w:val="28"/>
          <w:szCs w:val="28"/>
        </w:rPr>
        <w:t>перечню, установленному п</w:t>
      </w:r>
      <w:r>
        <w:rPr>
          <w:sz w:val="28"/>
          <w:szCs w:val="28"/>
        </w:rPr>
        <w:t>.</w:t>
      </w:r>
      <w:r w:rsidRPr="008C43E3">
        <w:rPr>
          <w:sz w:val="28"/>
          <w:szCs w:val="28"/>
        </w:rPr>
        <w:t xml:space="preserve">2.6 настоящего </w:t>
      </w:r>
      <w:r>
        <w:rPr>
          <w:sz w:val="28"/>
          <w:szCs w:val="28"/>
        </w:rPr>
        <w:t xml:space="preserve">Административного </w:t>
      </w:r>
      <w:r w:rsidRPr="008C43E3">
        <w:rPr>
          <w:sz w:val="28"/>
          <w:szCs w:val="28"/>
        </w:rPr>
        <w:t>регламента.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</w:t>
      </w:r>
      <w:proofErr w:type="spellStart"/>
      <w:r>
        <w:rPr>
          <w:sz w:val="28"/>
          <w:szCs w:val="28"/>
        </w:rPr>
        <w:t>не</w:t>
      </w:r>
      <w:r w:rsidRPr="008C43E3">
        <w:rPr>
          <w:sz w:val="28"/>
          <w:szCs w:val="28"/>
        </w:rPr>
        <w:t>предоставления</w:t>
      </w:r>
      <w:proofErr w:type="spellEnd"/>
      <w:r w:rsidRPr="008C43E3">
        <w:rPr>
          <w:sz w:val="28"/>
          <w:szCs w:val="28"/>
        </w:rPr>
        <w:t xml:space="preserve"> заявителем документации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предусмотренной  п.2.6 настоящего </w:t>
      </w:r>
      <w:r>
        <w:rPr>
          <w:sz w:val="28"/>
          <w:szCs w:val="28"/>
        </w:rPr>
        <w:t>Административного р</w:t>
      </w:r>
      <w:r w:rsidRPr="008C43E3">
        <w:rPr>
          <w:sz w:val="28"/>
          <w:szCs w:val="28"/>
        </w:rPr>
        <w:t>егламента, ответственный исполнитель 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C43E3">
        <w:rPr>
          <w:sz w:val="28"/>
          <w:szCs w:val="28"/>
        </w:rPr>
        <w:t xml:space="preserve">Срок выполнения административной процедуры: 2 рабочих дня – срок направления запроса, 5 рабочих дней – срок направления ответа на запрос. 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3.4.По итогам рассмотрения документов ответственное лицо за подготовку акта освидетельствования: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организует в установленном порядке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 осматриваемого объекта капитального строительства;</w:t>
      </w:r>
    </w:p>
    <w:p w:rsidR="00F708BF" w:rsidRPr="008C43E3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C43E3">
        <w:rPr>
          <w:rFonts w:ascii="Times New Roman" w:hAnsi="Times New Roman" w:cs="Times New Roman"/>
          <w:sz w:val="28"/>
          <w:szCs w:val="28"/>
        </w:rPr>
        <w:t>отказывает в выдаче акта освидетельствования в случае, если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 или что в результате таких работ общая площадь жилого помещения не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3E3">
        <w:rPr>
          <w:rFonts w:ascii="Times New Roman" w:hAnsi="Times New Roman" w:cs="Times New Roman"/>
          <w:sz w:val="28"/>
          <w:szCs w:val="28"/>
        </w:rPr>
        <w:t xml:space="preserve"> либо увеличивается менее чем на учетную норму площади жилого помещения, устанавливаемую в соответствии</w:t>
      </w:r>
      <w:proofErr w:type="gramEnd"/>
      <w:r w:rsidRPr="008C43E3">
        <w:rPr>
          <w:rFonts w:ascii="Times New Roman" w:hAnsi="Times New Roman" w:cs="Times New Roman"/>
          <w:sz w:val="28"/>
          <w:szCs w:val="28"/>
        </w:rPr>
        <w:t xml:space="preserve"> с жилищным </w:t>
      </w:r>
      <w:hyperlink r:id="rId9" w:history="1">
        <w:r w:rsidRPr="008C43E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C43E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готовит проект акта освидетельствования </w:t>
      </w:r>
      <w:r>
        <w:rPr>
          <w:sz w:val="28"/>
          <w:szCs w:val="28"/>
        </w:rPr>
        <w:t xml:space="preserve">в двух экземплярах </w:t>
      </w:r>
      <w:r w:rsidRPr="008C43E3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>согласно приложению</w:t>
      </w:r>
      <w:r w:rsidRPr="008C43E3">
        <w:rPr>
          <w:sz w:val="28"/>
          <w:szCs w:val="28"/>
        </w:rPr>
        <w:t xml:space="preserve"> №3 к настоящему Административному регламенту либо отказ в выдаче акта освидетельствования с указанием причин отказа</w:t>
      </w:r>
      <w:r>
        <w:rPr>
          <w:sz w:val="28"/>
          <w:szCs w:val="28"/>
        </w:rPr>
        <w:t>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3.5.</w:t>
      </w:r>
      <w:r>
        <w:rPr>
          <w:sz w:val="28"/>
          <w:szCs w:val="28"/>
        </w:rPr>
        <w:t>Срок р</w:t>
      </w:r>
      <w:r w:rsidRPr="008C43E3">
        <w:rPr>
          <w:sz w:val="28"/>
          <w:szCs w:val="28"/>
        </w:rPr>
        <w:t>ассмотрени</w:t>
      </w:r>
      <w:r>
        <w:rPr>
          <w:sz w:val="28"/>
          <w:szCs w:val="28"/>
        </w:rPr>
        <w:t>я</w:t>
      </w:r>
      <w:r w:rsidRPr="008C43E3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 xml:space="preserve">енных заявления и </w:t>
      </w:r>
      <w:r w:rsidRPr="008C43E3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проведения </w:t>
      </w:r>
      <w:r w:rsidRPr="008C43E3">
        <w:rPr>
          <w:sz w:val="28"/>
          <w:szCs w:val="28"/>
        </w:rPr>
        <w:t>осмотр</w:t>
      </w:r>
      <w:r>
        <w:rPr>
          <w:sz w:val="28"/>
          <w:szCs w:val="28"/>
        </w:rPr>
        <w:t>а</w:t>
      </w:r>
      <w:r w:rsidRPr="008C43E3">
        <w:rPr>
          <w:sz w:val="28"/>
          <w:szCs w:val="28"/>
        </w:rPr>
        <w:t xml:space="preserve"> объекта  индивидуального жилищного строительства и подготовк</w:t>
      </w:r>
      <w:r>
        <w:rPr>
          <w:sz w:val="28"/>
          <w:szCs w:val="28"/>
        </w:rPr>
        <w:t>и</w:t>
      </w:r>
      <w:r w:rsidRPr="008C43E3">
        <w:rPr>
          <w:sz w:val="28"/>
          <w:szCs w:val="28"/>
        </w:rPr>
        <w:t xml:space="preserve"> акта освидетельствования специалистом, ответственным за подготовку акта освидетельствования, не может превышать 2 рабочих дн</w:t>
      </w:r>
      <w:r>
        <w:rPr>
          <w:sz w:val="28"/>
          <w:szCs w:val="28"/>
        </w:rPr>
        <w:t>ей</w:t>
      </w:r>
      <w:r w:rsidRPr="008C43E3">
        <w:rPr>
          <w:sz w:val="28"/>
          <w:szCs w:val="28"/>
        </w:rPr>
        <w:t xml:space="preserve"> с момента регистрации заявления и полного комплекта документов.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3.6.Начальник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 рассматривает акт освидетельствования с приложенными документами на предмет соответствия его принятым от заявителя документам.</w:t>
      </w:r>
    </w:p>
    <w:p w:rsidR="00F708BF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По результатам рассмотрения представленной документации </w:t>
      </w:r>
      <w:r>
        <w:rPr>
          <w:sz w:val="28"/>
          <w:szCs w:val="28"/>
        </w:rPr>
        <w:t>начальник о</w:t>
      </w:r>
      <w:r w:rsidRPr="008C43E3">
        <w:rPr>
          <w:sz w:val="28"/>
          <w:szCs w:val="28"/>
        </w:rPr>
        <w:t>тдела подписывает приложенный к документам акт освидетельствования либо оформляет письменное указание специалисту, ответственному за подготовку акта освидетельствования</w:t>
      </w:r>
      <w:r>
        <w:rPr>
          <w:sz w:val="28"/>
          <w:szCs w:val="28"/>
        </w:rPr>
        <w:t xml:space="preserve">, </w:t>
      </w:r>
      <w:r w:rsidRPr="008C43E3">
        <w:rPr>
          <w:sz w:val="28"/>
          <w:szCs w:val="28"/>
        </w:rPr>
        <w:t>на соответствующую корректировку акта освидетельствования</w:t>
      </w:r>
      <w:r>
        <w:rPr>
          <w:sz w:val="28"/>
          <w:szCs w:val="28"/>
        </w:rPr>
        <w:t>.</w:t>
      </w:r>
    </w:p>
    <w:p w:rsidR="00F708BF" w:rsidRPr="008C43E3" w:rsidRDefault="00F708BF" w:rsidP="00F708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8C43E3">
        <w:rPr>
          <w:sz w:val="28"/>
          <w:szCs w:val="28"/>
        </w:rPr>
        <w:t>.В случае поступления письменного указания на соответствующую корректировку акта освидетельствования специалист, ответственный за подготовку акта освидетельствования, обеспечивает соответствующую корректировку акта освидетельствования (вносит соответствующие изменения в акт освидетельствования или представл</w:t>
      </w:r>
      <w:r>
        <w:rPr>
          <w:sz w:val="28"/>
          <w:szCs w:val="28"/>
        </w:rPr>
        <w:t>яет необходимые</w:t>
      </w:r>
      <w:r w:rsidRPr="008C43E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8C43E3">
        <w:rPr>
          <w:sz w:val="28"/>
          <w:szCs w:val="28"/>
        </w:rPr>
        <w:t xml:space="preserve">)  и  в  двухдневный срок с момента получения соответствующего письменного указания направляет акт освидетельствования </w:t>
      </w:r>
      <w:r>
        <w:rPr>
          <w:sz w:val="28"/>
          <w:szCs w:val="28"/>
        </w:rPr>
        <w:t>н</w:t>
      </w:r>
      <w:r w:rsidRPr="008C43E3">
        <w:rPr>
          <w:sz w:val="28"/>
          <w:szCs w:val="28"/>
        </w:rPr>
        <w:t xml:space="preserve">ачальнику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 xml:space="preserve">тдела для </w:t>
      </w:r>
      <w:r>
        <w:rPr>
          <w:sz w:val="28"/>
          <w:szCs w:val="28"/>
        </w:rPr>
        <w:t xml:space="preserve">повторного </w:t>
      </w:r>
      <w:r w:rsidRPr="008C43E3">
        <w:rPr>
          <w:sz w:val="28"/>
          <w:szCs w:val="28"/>
        </w:rPr>
        <w:t xml:space="preserve">рассмотрения. 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8C43E3">
        <w:rPr>
          <w:sz w:val="28"/>
          <w:szCs w:val="28"/>
        </w:rPr>
        <w:t xml:space="preserve">.Начальник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 xml:space="preserve">тдела передает визированный </w:t>
      </w:r>
      <w:r>
        <w:rPr>
          <w:sz w:val="28"/>
          <w:szCs w:val="28"/>
        </w:rPr>
        <w:t xml:space="preserve">акт </w:t>
      </w:r>
      <w:r w:rsidRPr="008C43E3">
        <w:rPr>
          <w:sz w:val="28"/>
          <w:szCs w:val="28"/>
        </w:rPr>
        <w:t xml:space="preserve">освидетельствования либо отказ в выдаче акта освидетельствования с представленным пакетом документов  специалисту </w:t>
      </w:r>
      <w:r>
        <w:rPr>
          <w:sz w:val="28"/>
          <w:szCs w:val="28"/>
        </w:rPr>
        <w:t>о</w:t>
      </w:r>
      <w:r w:rsidRPr="008C43E3">
        <w:rPr>
          <w:sz w:val="28"/>
          <w:szCs w:val="28"/>
        </w:rPr>
        <w:t>тдела, ответственному за выдачу документов.</w:t>
      </w:r>
    </w:p>
    <w:p w:rsidR="00F708BF" w:rsidRPr="00B6312F" w:rsidRDefault="00F708BF" w:rsidP="00F708B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6312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6312F">
        <w:rPr>
          <w:rFonts w:ascii="Times New Roman" w:hAnsi="Times New Roman" w:cs="Times New Roman"/>
          <w:sz w:val="28"/>
          <w:szCs w:val="28"/>
        </w:rPr>
        <w:t xml:space="preserve">.Юридическим фактом для начала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по выдаче результата предоставления муниципальной услуги </w:t>
      </w:r>
      <w:r w:rsidRPr="00B6312F">
        <w:rPr>
          <w:rFonts w:ascii="Times New Roman" w:hAnsi="Times New Roman" w:cs="Times New Roman"/>
          <w:sz w:val="28"/>
          <w:szCs w:val="28"/>
        </w:rPr>
        <w:t>является прибытие заявителя или представителя заявителя в отдел в назначенный срок с документом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312F">
        <w:rPr>
          <w:rFonts w:ascii="Times New Roman" w:hAnsi="Times New Roman" w:cs="Times New Roman"/>
          <w:sz w:val="28"/>
          <w:szCs w:val="28"/>
        </w:rPr>
        <w:t xml:space="preserve"> удостоверяющим личность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312F">
        <w:rPr>
          <w:rFonts w:ascii="Times New Roman" w:hAnsi="Times New Roman" w:cs="Times New Roman"/>
          <w:sz w:val="28"/>
          <w:szCs w:val="28"/>
        </w:rPr>
        <w:t xml:space="preserve"> или доверенностью для получения акта освидетельствования (либо отказа в выдаче акта освидетельствования).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Заявитель или п</w:t>
      </w:r>
      <w:r w:rsidRPr="008C43E3">
        <w:rPr>
          <w:sz w:val="28"/>
          <w:szCs w:val="28"/>
        </w:rPr>
        <w:t>редставитель заявителя предъявляет  специалисту, ответственному за выдачу документов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удостоверяющий личность</w:t>
      </w:r>
      <w:r>
        <w:rPr>
          <w:sz w:val="28"/>
          <w:szCs w:val="28"/>
        </w:rPr>
        <w:t xml:space="preserve">, и </w:t>
      </w:r>
      <w:r w:rsidRPr="00B6312F">
        <w:rPr>
          <w:sz w:val="28"/>
          <w:szCs w:val="28"/>
        </w:rPr>
        <w:t xml:space="preserve"> </w:t>
      </w:r>
      <w:r w:rsidRPr="008C43E3">
        <w:rPr>
          <w:sz w:val="28"/>
          <w:szCs w:val="28"/>
        </w:rPr>
        <w:t xml:space="preserve">доверенность.  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>Специалист сравнивает доверенность с документом, удостоверяющим личность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C43E3">
        <w:rPr>
          <w:sz w:val="28"/>
          <w:szCs w:val="28"/>
        </w:rPr>
        <w:t xml:space="preserve">осле </w:t>
      </w:r>
      <w:r>
        <w:rPr>
          <w:sz w:val="28"/>
          <w:szCs w:val="28"/>
        </w:rPr>
        <w:t>чего</w:t>
      </w:r>
      <w:r w:rsidRPr="008C43E3">
        <w:rPr>
          <w:sz w:val="28"/>
          <w:szCs w:val="28"/>
        </w:rPr>
        <w:t xml:space="preserve"> возвращает документ, удостоверяющий личность</w:t>
      </w:r>
      <w:r>
        <w:rPr>
          <w:sz w:val="28"/>
          <w:szCs w:val="28"/>
        </w:rPr>
        <w:t>,</w:t>
      </w:r>
      <w:r w:rsidRPr="008C43E3">
        <w:rPr>
          <w:sz w:val="28"/>
          <w:szCs w:val="28"/>
        </w:rPr>
        <w:t xml:space="preserve"> представителю заявителя. </w:t>
      </w:r>
    </w:p>
    <w:p w:rsidR="00F708BF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E3">
        <w:rPr>
          <w:sz w:val="28"/>
          <w:szCs w:val="28"/>
        </w:rPr>
        <w:t xml:space="preserve">Специалист, ответственный за выдачу документов, в день </w:t>
      </w:r>
      <w:r>
        <w:rPr>
          <w:sz w:val="28"/>
          <w:szCs w:val="28"/>
        </w:rPr>
        <w:t>выдачи</w:t>
      </w:r>
      <w:r w:rsidRPr="008C43E3">
        <w:rPr>
          <w:sz w:val="28"/>
          <w:szCs w:val="28"/>
        </w:rPr>
        <w:t xml:space="preserve"> вносит сведения об акте освидетельствования или об отказе в выдаче акта освидетельствования </w:t>
      </w:r>
      <w:r>
        <w:rPr>
          <w:sz w:val="28"/>
          <w:szCs w:val="28"/>
        </w:rPr>
        <w:t>в Журнал регистрации документов.</w:t>
      </w:r>
    </w:p>
    <w:p w:rsidR="00F708BF" w:rsidRPr="008C43E3" w:rsidRDefault="00F708BF" w:rsidP="00F708BF">
      <w:pPr>
        <w:tabs>
          <w:tab w:val="left" w:pos="-342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подписания заявителем</w:t>
      </w:r>
      <w:r w:rsidRPr="008C4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двух  экземпляров</w:t>
      </w:r>
      <w:r w:rsidRPr="008C43E3">
        <w:rPr>
          <w:sz w:val="28"/>
          <w:szCs w:val="28"/>
        </w:rPr>
        <w:t xml:space="preserve"> акта освидетельствования</w:t>
      </w:r>
      <w:r>
        <w:rPr>
          <w:sz w:val="28"/>
          <w:szCs w:val="28"/>
        </w:rPr>
        <w:t xml:space="preserve"> с</w:t>
      </w:r>
      <w:r w:rsidRPr="008C43E3">
        <w:rPr>
          <w:sz w:val="28"/>
          <w:szCs w:val="28"/>
        </w:rPr>
        <w:t>пециалист выда</w:t>
      </w:r>
      <w:r>
        <w:rPr>
          <w:sz w:val="28"/>
          <w:szCs w:val="28"/>
        </w:rPr>
        <w:t>е</w:t>
      </w:r>
      <w:r w:rsidRPr="008C43E3">
        <w:rPr>
          <w:sz w:val="28"/>
          <w:szCs w:val="28"/>
        </w:rPr>
        <w:t xml:space="preserve">т </w:t>
      </w:r>
      <w:r>
        <w:rPr>
          <w:sz w:val="28"/>
          <w:szCs w:val="28"/>
        </w:rPr>
        <w:t>заявителю</w:t>
      </w:r>
      <w:r w:rsidRPr="008C43E3">
        <w:rPr>
          <w:sz w:val="28"/>
          <w:szCs w:val="28"/>
        </w:rPr>
        <w:t xml:space="preserve"> один экземпляр акта освидетельствования (либо письмо </w:t>
      </w:r>
      <w:r>
        <w:rPr>
          <w:sz w:val="28"/>
          <w:szCs w:val="28"/>
        </w:rPr>
        <w:t xml:space="preserve">об отказе </w:t>
      </w:r>
      <w:r w:rsidRPr="008C43E3">
        <w:rPr>
          <w:sz w:val="28"/>
          <w:szCs w:val="28"/>
        </w:rPr>
        <w:t xml:space="preserve">с указанием причин отказа в выдаче акта освидетельствования),  второй  экземпляр акта освидетельствования (либо </w:t>
      </w:r>
      <w:r>
        <w:rPr>
          <w:sz w:val="28"/>
          <w:szCs w:val="28"/>
        </w:rPr>
        <w:t xml:space="preserve">письма об </w:t>
      </w:r>
      <w:r w:rsidRPr="008C43E3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8C43E3">
        <w:rPr>
          <w:sz w:val="28"/>
          <w:szCs w:val="28"/>
        </w:rPr>
        <w:t xml:space="preserve"> в выдаче акта освидетельствования) подшивает в дело. </w:t>
      </w:r>
    </w:p>
    <w:p w:rsidR="00F708BF" w:rsidRPr="008C43E3" w:rsidRDefault="00F708BF" w:rsidP="00F708BF">
      <w:pPr>
        <w:jc w:val="both"/>
        <w:rPr>
          <w:sz w:val="28"/>
          <w:szCs w:val="28"/>
        </w:rPr>
      </w:pPr>
      <w:r w:rsidRPr="008C43E3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8C43E3">
        <w:rPr>
          <w:sz w:val="28"/>
          <w:szCs w:val="28"/>
        </w:rPr>
        <w:t>Срок выполнения административной процедуры – 1 день.</w:t>
      </w:r>
    </w:p>
    <w:p w:rsidR="00F708BF" w:rsidRPr="008C43E3" w:rsidRDefault="00F708BF" w:rsidP="00F708BF">
      <w:pPr>
        <w:jc w:val="both"/>
        <w:rPr>
          <w:sz w:val="28"/>
          <w:szCs w:val="28"/>
        </w:rPr>
      </w:pPr>
      <w:r w:rsidRPr="008C43E3">
        <w:rPr>
          <w:sz w:val="28"/>
          <w:szCs w:val="28"/>
        </w:rPr>
        <w:t xml:space="preserve">     </w:t>
      </w:r>
    </w:p>
    <w:p w:rsidR="00F708BF" w:rsidRPr="008C43E3" w:rsidRDefault="00F708BF" w:rsidP="00F708BF">
      <w:pPr>
        <w:pStyle w:val="HTML"/>
        <w:tabs>
          <w:tab w:val="left" w:pos="180"/>
        </w:tabs>
        <w:suppressAutoHyphens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4.Формы </w:t>
      </w:r>
      <w:proofErr w:type="gramStart"/>
      <w:r w:rsidRPr="008C4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43E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3E3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F708BF" w:rsidRPr="008C43E3" w:rsidRDefault="00F708BF" w:rsidP="00F708BF">
      <w:pPr>
        <w:tabs>
          <w:tab w:val="left" w:pos="180"/>
        </w:tabs>
        <w:suppressAutoHyphens/>
        <w:ind w:firstLine="426"/>
        <w:jc w:val="both"/>
        <w:rPr>
          <w:sz w:val="28"/>
          <w:szCs w:val="28"/>
        </w:rPr>
      </w:pPr>
    </w:p>
    <w:p w:rsidR="00F708BF" w:rsidRPr="008C43E3" w:rsidRDefault="00F708BF" w:rsidP="00F708BF">
      <w:pPr>
        <w:pStyle w:val="ConsPlusNormal"/>
        <w:widowControl/>
        <w:tabs>
          <w:tab w:val="left" w:pos="180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proofErr w:type="gramStart"/>
      <w:r w:rsidRPr="008C43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43E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3E3">
        <w:rPr>
          <w:rFonts w:ascii="Times New Roman" w:hAnsi="Times New Roman" w:cs="Times New Roman"/>
          <w:sz w:val="28"/>
          <w:szCs w:val="28"/>
        </w:rPr>
        <w:t xml:space="preserve"> и приняти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C43E3">
        <w:rPr>
          <w:rFonts w:ascii="Times New Roman" w:hAnsi="Times New Roman" w:cs="Times New Roman"/>
          <w:sz w:val="28"/>
          <w:szCs w:val="28"/>
        </w:rPr>
        <w:t xml:space="preserve"> решений работниками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 осуществляется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тдела, ответственным за организацию работы по предоставлению муниципальной услуги, а также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тдела, участвующими в оказании муниципальной услуги.</w:t>
      </w:r>
    </w:p>
    <w:p w:rsidR="00F708BF" w:rsidRPr="008C43E3" w:rsidRDefault="00F708BF" w:rsidP="00F708BF">
      <w:pPr>
        <w:pStyle w:val="ConsPlusNormal"/>
        <w:widowControl/>
        <w:tabs>
          <w:tab w:val="left" w:pos="180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proofErr w:type="gramStart"/>
      <w:r w:rsidRPr="008C43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43E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работников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тдела.</w:t>
      </w:r>
    </w:p>
    <w:p w:rsidR="00F708BF" w:rsidRPr="008C43E3" w:rsidRDefault="00F708BF" w:rsidP="00F708BF">
      <w:pPr>
        <w:pStyle w:val="ConsPlusNormal"/>
        <w:widowControl/>
        <w:tabs>
          <w:tab w:val="left" w:pos="180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тдела, ответственным за организацию работы  по предоставлению муниципальной услуги, проверок соблюдения и исполнения работниками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 положений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C43E3">
        <w:rPr>
          <w:rFonts w:ascii="Times New Roman" w:hAnsi="Times New Roman" w:cs="Times New Roman"/>
          <w:sz w:val="28"/>
          <w:szCs w:val="28"/>
        </w:rPr>
        <w:t>егламента.</w:t>
      </w:r>
    </w:p>
    <w:p w:rsidR="00F708BF" w:rsidRPr="008C43E3" w:rsidRDefault="00F708BF" w:rsidP="00F708BF">
      <w:pPr>
        <w:pStyle w:val="ConsPlusNormal"/>
        <w:widowControl/>
        <w:tabs>
          <w:tab w:val="left" w:pos="180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</w:t>
      </w:r>
      <w:r>
        <w:rPr>
          <w:rFonts w:ascii="Times New Roman" w:hAnsi="Times New Roman" w:cs="Times New Roman"/>
          <w:sz w:val="28"/>
          <w:szCs w:val="28"/>
        </w:rPr>
        <w:t>ля устанавливается начальником 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тдела. </w:t>
      </w:r>
    </w:p>
    <w:p w:rsidR="00F708BF" w:rsidRPr="008C43E3" w:rsidRDefault="00F708BF" w:rsidP="00F708BF">
      <w:pPr>
        <w:pStyle w:val="ConsPlusNormal"/>
        <w:widowControl/>
        <w:tabs>
          <w:tab w:val="left" w:pos="180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43E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43E3">
        <w:rPr>
          <w:rFonts w:ascii="Times New Roman" w:hAnsi="Times New Roman" w:cs="Times New Roman"/>
          <w:sz w:val="28"/>
          <w:szCs w:val="28"/>
        </w:rPr>
        <w:t>.По результатам контроля виновны</w:t>
      </w:r>
      <w:r>
        <w:rPr>
          <w:rFonts w:ascii="Times New Roman" w:hAnsi="Times New Roman" w:cs="Times New Roman"/>
          <w:sz w:val="28"/>
          <w:szCs w:val="28"/>
        </w:rPr>
        <w:t>е в нарушениях</w:t>
      </w:r>
      <w:r w:rsidRPr="008C43E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3E3">
        <w:rPr>
          <w:rFonts w:ascii="Times New Roman" w:hAnsi="Times New Roman" w:cs="Times New Roman"/>
          <w:sz w:val="28"/>
          <w:szCs w:val="28"/>
        </w:rPr>
        <w:t xml:space="preserve"> привле</w:t>
      </w:r>
      <w:r>
        <w:rPr>
          <w:rFonts w:ascii="Times New Roman" w:hAnsi="Times New Roman" w:cs="Times New Roman"/>
          <w:sz w:val="28"/>
          <w:szCs w:val="28"/>
        </w:rPr>
        <w:t>каются</w:t>
      </w:r>
      <w:r w:rsidRPr="008C43E3">
        <w:rPr>
          <w:rFonts w:ascii="Times New Roman" w:hAnsi="Times New Roman" w:cs="Times New Roman"/>
          <w:sz w:val="28"/>
          <w:szCs w:val="28"/>
        </w:rPr>
        <w:t xml:space="preserve"> к ответственности в соответствии с законодательством Российской Федерации, а также принятыми муниципальными правовыми актами.</w:t>
      </w:r>
    </w:p>
    <w:p w:rsidR="00F708BF" w:rsidRPr="008C43E3" w:rsidRDefault="00F708BF" w:rsidP="00F708BF">
      <w:pPr>
        <w:pStyle w:val="ConsPlusNormal"/>
        <w:widowControl/>
        <w:tabs>
          <w:tab w:val="left" w:pos="180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08BF" w:rsidRDefault="00F708BF" w:rsidP="00F708BF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8C43E3">
        <w:rPr>
          <w:sz w:val="28"/>
          <w:szCs w:val="28"/>
        </w:rPr>
        <w:lastRenderedPageBreak/>
        <w:t>5.Досудебный (внесудебный) порядок обжалования решений и действий (бездействия)</w:t>
      </w:r>
      <w:r>
        <w:rPr>
          <w:sz w:val="28"/>
          <w:szCs w:val="28"/>
        </w:rPr>
        <w:t xml:space="preserve"> </w:t>
      </w:r>
      <w:r w:rsidRPr="008C43E3">
        <w:rPr>
          <w:sz w:val="28"/>
          <w:szCs w:val="28"/>
        </w:rPr>
        <w:t xml:space="preserve">органа, предоставляющего муниципальную услугу, </w:t>
      </w:r>
    </w:p>
    <w:p w:rsidR="00F708BF" w:rsidRDefault="00F708BF" w:rsidP="00F708BF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8C43E3">
        <w:rPr>
          <w:sz w:val="28"/>
          <w:szCs w:val="28"/>
        </w:rPr>
        <w:t xml:space="preserve">муниципальных служащих, участвующих в предоставлении </w:t>
      </w:r>
    </w:p>
    <w:p w:rsidR="00F708BF" w:rsidRDefault="00F708BF" w:rsidP="00F708BF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8C43E3">
        <w:rPr>
          <w:sz w:val="28"/>
          <w:szCs w:val="28"/>
        </w:rPr>
        <w:t>муниципальной услуги</w:t>
      </w:r>
    </w:p>
    <w:p w:rsidR="00F708BF" w:rsidRDefault="00F708BF" w:rsidP="00F708B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08BF" w:rsidRPr="008C43E3" w:rsidRDefault="00F708BF" w:rsidP="00F7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8C43E3">
        <w:rPr>
          <w:sz w:val="28"/>
          <w:szCs w:val="28"/>
        </w:rPr>
        <w:t>Заявител</w:t>
      </w:r>
      <w:r>
        <w:rPr>
          <w:sz w:val="28"/>
          <w:szCs w:val="28"/>
        </w:rPr>
        <w:t>ь</w:t>
      </w:r>
      <w:r w:rsidRPr="008C43E3">
        <w:rPr>
          <w:sz w:val="28"/>
          <w:szCs w:val="28"/>
        </w:rPr>
        <w:t xml:space="preserve"> (его уполномоченный представитель) имеет право на обжалование действий и</w:t>
      </w:r>
      <w:r>
        <w:rPr>
          <w:sz w:val="28"/>
          <w:szCs w:val="28"/>
        </w:rPr>
        <w:t>ли бездействия должностных лиц о</w:t>
      </w:r>
      <w:r w:rsidRPr="008C43E3">
        <w:rPr>
          <w:sz w:val="28"/>
          <w:szCs w:val="28"/>
        </w:rPr>
        <w:t>тдела в досудебном порядке.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Заявитель может обратиться с жалобой в досудебном (внесудебном) порядке, в том числе в следующих случаях: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8C43E3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3E3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3E3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руководителю органа, предоставляющего муниципальную услугу (начальнику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>тдела).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Жалоба на решение, принятое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43E3">
        <w:rPr>
          <w:rFonts w:ascii="Times New Roman" w:hAnsi="Times New Roman" w:cs="Times New Roman"/>
          <w:sz w:val="28"/>
          <w:szCs w:val="28"/>
        </w:rPr>
        <w:t xml:space="preserve">тдела, подается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C43E3">
        <w:rPr>
          <w:rFonts w:ascii="Times New Roman" w:hAnsi="Times New Roman" w:cs="Times New Roman"/>
          <w:sz w:val="28"/>
          <w:szCs w:val="28"/>
        </w:rPr>
        <w:t>лаве  Березовского городского округа.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8C43E3">
        <w:rPr>
          <w:rFonts w:ascii="Times New Roman" w:hAnsi="Times New Roman" w:cs="Times New Roman"/>
          <w:sz w:val="28"/>
          <w:szCs w:val="28"/>
        </w:rPr>
        <w:t>Жалоба может быть направлена по почте,  с использованием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8C43E3">
        <w:rPr>
          <w:rFonts w:ascii="Times New Roman" w:hAnsi="Times New Roman" w:cs="Times New Roman"/>
          <w:sz w:val="28"/>
          <w:szCs w:val="28"/>
        </w:rPr>
        <w:t xml:space="preserve">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</w:t>
      </w:r>
      <w:r w:rsidRPr="008C43E3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Свердловской области, а также может быть принята при личном приеме заявителя.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3E3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8C43E3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 дней со дня ее регистрации.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3E3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8C43E3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3E3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8C43E3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в </w:t>
      </w:r>
      <w:r w:rsidRPr="008C43E3">
        <w:rPr>
          <w:rFonts w:ascii="Times New Roman" w:hAnsi="Times New Roman" w:cs="Times New Roman"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708BF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8C43E3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43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8C43E3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43E3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43E3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43E3">
        <w:rPr>
          <w:rFonts w:ascii="Times New Roman" w:hAnsi="Times New Roman" w:cs="Times New Roman"/>
          <w:sz w:val="28"/>
          <w:szCs w:val="28"/>
        </w:rPr>
        <w:t>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F708BF" w:rsidRPr="008C43E3" w:rsidRDefault="00F708BF" w:rsidP="00F708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8C43E3">
        <w:rPr>
          <w:rFonts w:ascii="Times New Roman" w:hAnsi="Times New Roman" w:cs="Times New Roman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AF7A6E" w:rsidRDefault="00AF7A6E"/>
    <w:sectPr w:rsidR="00AF7A6E" w:rsidSect="00F708BF">
      <w:headerReference w:type="even" r:id="rId10"/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5F" w:rsidRDefault="0060615F" w:rsidP="00A8114D">
      <w:r>
        <w:separator/>
      </w:r>
    </w:p>
  </w:endnote>
  <w:endnote w:type="continuationSeparator" w:id="0">
    <w:p w:rsidR="0060615F" w:rsidRDefault="0060615F" w:rsidP="00A8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5F" w:rsidRDefault="0060615F" w:rsidP="00A8114D">
      <w:r>
        <w:separator/>
      </w:r>
    </w:p>
  </w:footnote>
  <w:footnote w:type="continuationSeparator" w:id="0">
    <w:p w:rsidR="0060615F" w:rsidRDefault="0060615F" w:rsidP="00A81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C8" w:rsidRDefault="00A8114D" w:rsidP="00BB0E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08B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0EC8" w:rsidRDefault="006061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C8" w:rsidRDefault="00A8114D" w:rsidP="00BB0E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08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3BC0">
      <w:rPr>
        <w:rStyle w:val="a6"/>
        <w:noProof/>
      </w:rPr>
      <w:t>13</w:t>
    </w:r>
    <w:r>
      <w:rPr>
        <w:rStyle w:val="a6"/>
      </w:rPr>
      <w:fldChar w:fldCharType="end"/>
    </w:r>
  </w:p>
  <w:p w:rsidR="00BB0EC8" w:rsidRDefault="006061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8BF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15F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69C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BC0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14D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8BF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08BF"/>
    <w:pPr>
      <w:tabs>
        <w:tab w:val="left" w:pos="1260"/>
        <w:tab w:val="left" w:pos="1440"/>
      </w:tabs>
      <w:ind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708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708B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08BF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F708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708B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Normal (Web)"/>
    <w:basedOn w:val="a"/>
    <w:rsid w:val="00F708B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F708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0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70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81;fld=134;dst=1000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181;fld=134;dst=1000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181;fld=134;dst=10001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17057;fld=134;dst=100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4871</Words>
  <Characters>27771</Characters>
  <Application>Microsoft Office Word</Application>
  <DocSecurity>0</DocSecurity>
  <Lines>231</Lines>
  <Paragraphs>65</Paragraphs>
  <ScaleCrop>false</ScaleCrop>
  <Company>MultiDVD Team</Company>
  <LinksUpToDate>false</LinksUpToDate>
  <CharactersWithSpaces>32577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Shepochkina</cp:lastModifiedBy>
  <cp:revision>2</cp:revision>
  <dcterms:created xsi:type="dcterms:W3CDTF">2017-02-07T06:21:00Z</dcterms:created>
  <dcterms:modified xsi:type="dcterms:W3CDTF">2017-02-07T06:21:00Z</dcterms:modified>
</cp:coreProperties>
</file>