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DEDEE" w14:textId="36BD48EB" w:rsidR="00144587" w:rsidRDefault="0061224C" w:rsidP="00AA7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Расширенное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апппаратное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совещание</w:t>
      </w:r>
    </w:p>
    <w:p w14:paraId="16A31F23" w14:textId="13D3B2A6" w:rsidR="0061224C" w:rsidRPr="007B50D5" w:rsidRDefault="0061224C" w:rsidP="00AA70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«Готовность системы образования к новому учебному году»</w:t>
      </w:r>
    </w:p>
    <w:p w14:paraId="2D4C87FE" w14:textId="182AA309" w:rsidR="00144587" w:rsidRPr="007B50D5" w:rsidRDefault="0061224C" w:rsidP="00AA70D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</w:t>
      </w:r>
      <w:r w:rsidR="00144587" w:rsidRPr="007B50D5">
        <w:rPr>
          <w:rFonts w:ascii="Times New Roman" w:hAnsi="Times New Roman" w:cs="Times New Roman"/>
          <w:b/>
          <w:sz w:val="32"/>
          <w:szCs w:val="32"/>
        </w:rPr>
        <w:t>.08.2021</w:t>
      </w:r>
    </w:p>
    <w:p w14:paraId="0210613F" w14:textId="23AD27F1" w:rsidR="00144587" w:rsidRPr="007B50D5" w:rsidRDefault="00144587" w:rsidP="00AA70DE">
      <w:pPr>
        <w:spacing w:after="0" w:line="240" w:lineRule="auto"/>
        <w:rPr>
          <w:sz w:val="32"/>
          <w:szCs w:val="32"/>
        </w:rPr>
      </w:pPr>
    </w:p>
    <w:p w14:paraId="70A0EBEB" w14:textId="77777777" w:rsidR="00AA70DE" w:rsidRDefault="00AA70DE" w:rsidP="00AA7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7C60A659" w14:textId="2F7E974E" w:rsidR="001C6874" w:rsidRDefault="00303AA1" w:rsidP="00303A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Уважаемые коллеги!</w:t>
      </w:r>
    </w:p>
    <w:p w14:paraId="267F57EA" w14:textId="77777777" w:rsidR="00303AA1" w:rsidRDefault="00303AA1" w:rsidP="00303A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E5C77E8" w14:textId="77777777" w:rsidR="00303AA1" w:rsidRDefault="00303AA1" w:rsidP="00303A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C70FF8F" w14:textId="4D6EA4A2" w:rsidR="00303AA1" w:rsidRPr="00303AA1" w:rsidRDefault="00303AA1" w:rsidP="00303A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03AA1">
        <w:rPr>
          <w:rFonts w:ascii="Times New Roman" w:eastAsia="Calibri" w:hAnsi="Times New Roman" w:cs="Times New Roman"/>
          <w:sz w:val="32"/>
          <w:szCs w:val="32"/>
        </w:rPr>
        <w:t>Готовность системы образования к новому учебному году</w:t>
      </w:r>
      <w:r w:rsidR="00165955">
        <w:rPr>
          <w:rFonts w:ascii="Times New Roman" w:eastAsia="Calibri" w:hAnsi="Times New Roman" w:cs="Times New Roman"/>
          <w:sz w:val="32"/>
          <w:szCs w:val="32"/>
        </w:rPr>
        <w:t xml:space="preserve"> мы определяем по многим показателям и это не только организация приемки к новому учебному году, хотя она состоялась</w:t>
      </w:r>
      <w:r w:rsidR="006771AD">
        <w:rPr>
          <w:rFonts w:ascii="Times New Roman" w:eastAsia="Calibri" w:hAnsi="Times New Roman" w:cs="Times New Roman"/>
          <w:sz w:val="32"/>
          <w:szCs w:val="32"/>
        </w:rPr>
        <w:t xml:space="preserve"> достаточно успешно</w:t>
      </w:r>
      <w:r w:rsidR="00165955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555183">
        <w:rPr>
          <w:rFonts w:ascii="Times New Roman" w:eastAsia="Calibri" w:hAnsi="Times New Roman" w:cs="Times New Roman"/>
          <w:sz w:val="32"/>
          <w:szCs w:val="32"/>
        </w:rPr>
        <w:t>и,</w:t>
      </w:r>
      <w:r w:rsidR="0016595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55183">
        <w:rPr>
          <w:rFonts w:ascii="Times New Roman" w:eastAsia="Calibri" w:hAnsi="Times New Roman" w:cs="Times New Roman"/>
          <w:sz w:val="32"/>
          <w:szCs w:val="32"/>
        </w:rPr>
        <w:t>пользуясь,</w:t>
      </w:r>
      <w:r w:rsidR="00165955">
        <w:rPr>
          <w:rFonts w:ascii="Times New Roman" w:eastAsia="Calibri" w:hAnsi="Times New Roman" w:cs="Times New Roman"/>
          <w:sz w:val="32"/>
          <w:szCs w:val="32"/>
        </w:rPr>
        <w:t xml:space="preserve"> случаем, я благодарю членов межведомственной комиссии за конструктивное взаимодействие.</w:t>
      </w:r>
    </w:p>
    <w:p w14:paraId="60DFCDF4" w14:textId="14AC856E" w:rsidR="00024669" w:rsidRPr="00024669" w:rsidRDefault="00B95FAC" w:rsidP="00AA7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Ежегодно в </w:t>
      </w:r>
      <w:r w:rsidR="006771AD">
        <w:rPr>
          <w:rFonts w:ascii="Times New Roman" w:eastAsia="Calibri" w:hAnsi="Times New Roman" w:cs="Times New Roman"/>
          <w:bCs/>
          <w:sz w:val="32"/>
          <w:szCs w:val="32"/>
        </w:rPr>
        <w:t>Березовском городском округе</w:t>
      </w:r>
      <w:r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 xml:space="preserve">проводятся </w:t>
      </w: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мероприятия по созданию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D3351A">
        <w:rPr>
          <w:rFonts w:ascii="Times New Roman" w:eastAsia="Calibri" w:hAnsi="Times New Roman" w:cs="Times New Roman"/>
          <w:bCs/>
          <w:sz w:val="32"/>
          <w:szCs w:val="32"/>
        </w:rPr>
        <w:t xml:space="preserve">в образовательных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>организациях</w:t>
      </w:r>
      <w:r w:rsidR="00D3351A">
        <w:rPr>
          <w:rFonts w:ascii="Times New Roman" w:eastAsia="Calibri" w:hAnsi="Times New Roman" w:cs="Times New Roman"/>
          <w:bCs/>
          <w:sz w:val="32"/>
          <w:szCs w:val="32"/>
        </w:rPr>
        <w:t xml:space="preserve"> современной, безопасной, комфортной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>образовательн</w:t>
      </w:r>
      <w:r w:rsidR="00D3351A">
        <w:rPr>
          <w:rFonts w:ascii="Times New Roman" w:eastAsia="Calibri" w:hAnsi="Times New Roman" w:cs="Times New Roman"/>
          <w:bCs/>
          <w:sz w:val="32"/>
          <w:szCs w:val="32"/>
        </w:rPr>
        <w:t>ой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 xml:space="preserve"> сред</w:t>
      </w:r>
      <w:r w:rsidR="00165955">
        <w:rPr>
          <w:rFonts w:ascii="Times New Roman" w:eastAsia="Calibri" w:hAnsi="Times New Roman" w:cs="Times New Roman"/>
          <w:bCs/>
          <w:sz w:val="32"/>
          <w:szCs w:val="32"/>
        </w:rPr>
        <w:t>ы</w:t>
      </w:r>
      <w:r w:rsidR="00D3351A">
        <w:rPr>
          <w:rFonts w:ascii="Times New Roman" w:eastAsia="Calibri" w:hAnsi="Times New Roman" w:cs="Times New Roman"/>
          <w:bCs/>
          <w:sz w:val="32"/>
          <w:szCs w:val="32"/>
        </w:rPr>
        <w:t xml:space="preserve">.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>На ремонтные работы, выполнение требований антитеррористической защищенности, противопожарной безопасности</w:t>
      </w:r>
      <w:r w:rsidR="006771AD" w:rsidRPr="00024669">
        <w:rPr>
          <w:rFonts w:ascii="Times New Roman" w:eastAsia="Calibri" w:hAnsi="Times New Roman" w:cs="Times New Roman"/>
          <w:bCs/>
          <w:sz w:val="32"/>
          <w:szCs w:val="32"/>
        </w:rPr>
        <w:t>,</w:t>
      </w:r>
      <w:r w:rsidR="00165955">
        <w:rPr>
          <w:rFonts w:ascii="Times New Roman" w:eastAsia="Calibri" w:hAnsi="Times New Roman" w:cs="Times New Roman"/>
          <w:bCs/>
          <w:sz w:val="32"/>
          <w:szCs w:val="32"/>
        </w:rPr>
        <w:t xml:space="preserve"> санитарного законодательства </w:t>
      </w:r>
      <w:r w:rsidR="00024669" w:rsidRPr="00024669">
        <w:rPr>
          <w:rFonts w:ascii="Times New Roman" w:eastAsia="Calibri" w:hAnsi="Times New Roman" w:cs="Times New Roman"/>
          <w:bCs/>
          <w:sz w:val="32"/>
          <w:szCs w:val="32"/>
        </w:rPr>
        <w:t xml:space="preserve">ежегодно выделяются суммы из местного бюджета. В 2021 году это 79,364 миллионов рублей. </w:t>
      </w:r>
    </w:p>
    <w:p w14:paraId="04ECF671" w14:textId="77777777" w:rsidR="00024669" w:rsidRPr="00024669" w:rsidRDefault="00024669" w:rsidP="00AA70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53D2BC" w14:textId="5785D85F" w:rsidR="00024669" w:rsidRPr="00AA70DE" w:rsidRDefault="00024669" w:rsidP="00AA7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AA70DE">
        <w:rPr>
          <w:rFonts w:ascii="Times New Roman" w:eastAsia="Calibri" w:hAnsi="Times New Roman" w:cs="Times New Roman"/>
          <w:bCs/>
          <w:sz w:val="32"/>
          <w:szCs w:val="32"/>
        </w:rPr>
        <w:t>Большие объёмы работ проведены во многих образовательных организациях:</w:t>
      </w:r>
    </w:p>
    <w:p w14:paraId="44CA8D01" w14:textId="77777777" w:rsidR="00D3351A" w:rsidRPr="00AA70DE" w:rsidRDefault="00D3351A" w:rsidP="00AA70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tbl>
      <w:tblPr>
        <w:tblW w:w="10210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5"/>
        <w:gridCol w:w="3535"/>
      </w:tblGrid>
      <w:tr w:rsidR="00024669" w:rsidRPr="00AA70DE" w14:paraId="6DD34D10" w14:textId="77777777" w:rsidTr="00D3351A">
        <w:tc>
          <w:tcPr>
            <w:tcW w:w="6675" w:type="dxa"/>
            <w:shd w:val="clear" w:color="auto" w:fill="FFFFFF"/>
          </w:tcPr>
          <w:p w14:paraId="2FC84400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Работы</w:t>
            </w:r>
          </w:p>
        </w:tc>
        <w:tc>
          <w:tcPr>
            <w:tcW w:w="3535" w:type="dxa"/>
            <w:shd w:val="clear" w:color="auto" w:fill="FFFFFF"/>
          </w:tcPr>
          <w:p w14:paraId="30E5755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ОО</w:t>
            </w:r>
          </w:p>
        </w:tc>
      </w:tr>
      <w:tr w:rsidR="00024669" w:rsidRPr="00AA70DE" w14:paraId="1719866D" w14:textId="77777777" w:rsidTr="00D3351A">
        <w:tc>
          <w:tcPr>
            <w:tcW w:w="6675" w:type="dxa"/>
            <w:shd w:val="clear" w:color="auto" w:fill="FFFFFF"/>
          </w:tcPr>
          <w:p w14:paraId="5E40636F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кровли</w:t>
            </w:r>
          </w:p>
        </w:tc>
        <w:tc>
          <w:tcPr>
            <w:tcW w:w="3535" w:type="dxa"/>
            <w:shd w:val="clear" w:color="auto" w:fill="FFFFFF"/>
          </w:tcPr>
          <w:p w14:paraId="673386A4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 №35 </w:t>
            </w:r>
          </w:p>
          <w:p w14:paraId="3EC1424E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 №7,8,11,29 </w:t>
            </w:r>
          </w:p>
        </w:tc>
      </w:tr>
      <w:tr w:rsidR="00024669" w:rsidRPr="00AA70DE" w14:paraId="28F85E90" w14:textId="77777777" w:rsidTr="00D3351A">
        <w:tc>
          <w:tcPr>
            <w:tcW w:w="6675" w:type="dxa"/>
            <w:shd w:val="clear" w:color="auto" w:fill="FFFFFF"/>
          </w:tcPr>
          <w:p w14:paraId="4946C024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Демонтаж дымовой трубы на здании, демонтаж внешних блоков кондиционеров, восстановление фасада.</w:t>
            </w:r>
          </w:p>
        </w:tc>
        <w:tc>
          <w:tcPr>
            <w:tcW w:w="3535" w:type="dxa"/>
            <w:shd w:val="clear" w:color="auto" w:fill="FFFFFF"/>
          </w:tcPr>
          <w:p w14:paraId="3A45F5ED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 № 48</w:t>
            </w:r>
          </w:p>
        </w:tc>
      </w:tr>
      <w:tr w:rsidR="00024669" w:rsidRPr="00AA70DE" w14:paraId="36282BCB" w14:textId="77777777" w:rsidTr="00D3351A">
        <w:tc>
          <w:tcPr>
            <w:tcW w:w="6675" w:type="dxa"/>
            <w:shd w:val="clear" w:color="auto" w:fill="FFFFFF"/>
          </w:tcPr>
          <w:p w14:paraId="5B508F81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фасада, ремонт швов здания</w:t>
            </w:r>
          </w:p>
        </w:tc>
        <w:tc>
          <w:tcPr>
            <w:tcW w:w="3535" w:type="dxa"/>
            <w:shd w:val="clear" w:color="auto" w:fill="FFFFFF"/>
          </w:tcPr>
          <w:p w14:paraId="3C9E35DC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ДОУ№16,</w:t>
            </w:r>
          </w:p>
          <w:p w14:paraId="1C85054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 № 1, 23, 30 </w:t>
            </w:r>
          </w:p>
        </w:tc>
      </w:tr>
      <w:tr w:rsidR="00024669" w:rsidRPr="00AA70DE" w14:paraId="59F87C5F" w14:textId="77777777" w:rsidTr="00D3351A">
        <w:tc>
          <w:tcPr>
            <w:tcW w:w="6675" w:type="dxa"/>
            <w:shd w:val="clear" w:color="auto" w:fill="FFFFFF"/>
          </w:tcPr>
          <w:p w14:paraId="3E24CAA9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Ремонт </w:t>
            </w:r>
            <w:proofErr w:type="spellStart"/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отмостки</w:t>
            </w:r>
            <w:proofErr w:type="spellEnd"/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здания, цоколя, крылец, козырьков, устройство пандуса</w:t>
            </w:r>
          </w:p>
        </w:tc>
        <w:tc>
          <w:tcPr>
            <w:tcW w:w="3535" w:type="dxa"/>
            <w:shd w:val="clear" w:color="auto" w:fill="FFFFFF"/>
          </w:tcPr>
          <w:p w14:paraId="247F8CEA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 № 2,12,13,17,18,27,35,39  </w:t>
            </w:r>
          </w:p>
          <w:p w14:paraId="4C4DA67A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ОУ№9,11,ДЮСШ</w:t>
            </w:r>
          </w:p>
        </w:tc>
      </w:tr>
      <w:tr w:rsidR="00024669" w:rsidRPr="00AA70DE" w14:paraId="27098574" w14:textId="77777777" w:rsidTr="00D3351A">
        <w:trPr>
          <w:trHeight w:val="359"/>
        </w:trPr>
        <w:tc>
          <w:tcPr>
            <w:tcW w:w="6675" w:type="dxa"/>
            <w:shd w:val="clear" w:color="auto" w:fill="FFFFFF"/>
          </w:tcPr>
          <w:p w14:paraId="2CC8317D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Замена окон</w:t>
            </w:r>
          </w:p>
        </w:tc>
        <w:tc>
          <w:tcPr>
            <w:tcW w:w="3535" w:type="dxa"/>
            <w:shd w:val="clear" w:color="auto" w:fill="FFFFFF"/>
          </w:tcPr>
          <w:p w14:paraId="171F4E3F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ДОУ№ 12</w:t>
            </w:r>
          </w:p>
        </w:tc>
      </w:tr>
      <w:tr w:rsidR="00024669" w:rsidRPr="00AA70DE" w14:paraId="5669223C" w14:textId="77777777" w:rsidTr="00D3351A">
        <w:tc>
          <w:tcPr>
            <w:tcW w:w="6675" w:type="dxa"/>
            <w:shd w:val="clear" w:color="auto" w:fill="FFFFFF"/>
          </w:tcPr>
          <w:p w14:paraId="33518051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Работы по благоустройству территории (асфальтирование дорожек) </w:t>
            </w:r>
          </w:p>
        </w:tc>
        <w:tc>
          <w:tcPr>
            <w:tcW w:w="3535" w:type="dxa"/>
            <w:shd w:val="clear" w:color="auto" w:fill="FFFFFF"/>
          </w:tcPr>
          <w:p w14:paraId="58B480B6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ДОУ№12,13,16,18     </w:t>
            </w:r>
          </w:p>
          <w:p w14:paraId="1FBAA56E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ОУ№ 11,32 </w:t>
            </w:r>
          </w:p>
        </w:tc>
      </w:tr>
      <w:tr w:rsidR="00024669" w:rsidRPr="00AA70DE" w14:paraId="5D490AFD" w14:textId="77777777" w:rsidTr="00D3351A">
        <w:tc>
          <w:tcPr>
            <w:tcW w:w="6675" w:type="dxa"/>
            <w:shd w:val="clear" w:color="auto" w:fill="FFFFFF"/>
          </w:tcPr>
          <w:p w14:paraId="1A533742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Замена и ремонт веранд</w:t>
            </w:r>
          </w:p>
          <w:p w14:paraId="057BA231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(теневых навесов) на игровых площадках</w:t>
            </w:r>
          </w:p>
        </w:tc>
        <w:tc>
          <w:tcPr>
            <w:tcW w:w="3535" w:type="dxa"/>
            <w:shd w:val="clear" w:color="auto" w:fill="FFFFFF"/>
          </w:tcPr>
          <w:p w14:paraId="7309E2A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ДОУ№27,41   </w:t>
            </w:r>
          </w:p>
        </w:tc>
      </w:tr>
      <w:tr w:rsidR="00024669" w:rsidRPr="00AA70DE" w14:paraId="015106A5" w14:textId="77777777" w:rsidTr="00D3351A">
        <w:tc>
          <w:tcPr>
            <w:tcW w:w="6675" w:type="dxa"/>
            <w:shd w:val="clear" w:color="auto" w:fill="FFFFFF"/>
          </w:tcPr>
          <w:p w14:paraId="56378285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lastRenderedPageBreak/>
              <w:t>Устройство спортивной площадки</w:t>
            </w:r>
          </w:p>
        </w:tc>
        <w:tc>
          <w:tcPr>
            <w:tcW w:w="3535" w:type="dxa"/>
            <w:shd w:val="clear" w:color="auto" w:fill="FFFFFF"/>
          </w:tcPr>
          <w:p w14:paraId="2A9716C3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ОУ № 9</w:t>
            </w:r>
          </w:p>
        </w:tc>
      </w:tr>
      <w:tr w:rsidR="00024669" w:rsidRPr="00AA70DE" w14:paraId="17816F6C" w14:textId="77777777" w:rsidTr="00D3351A">
        <w:tc>
          <w:tcPr>
            <w:tcW w:w="6675" w:type="dxa"/>
            <w:shd w:val="clear" w:color="auto" w:fill="FFFFFF"/>
          </w:tcPr>
          <w:p w14:paraId="1C78863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электрооборудования, замена силовой сети и сети освещения здания</w:t>
            </w:r>
          </w:p>
        </w:tc>
        <w:tc>
          <w:tcPr>
            <w:tcW w:w="3535" w:type="dxa"/>
            <w:shd w:val="clear" w:color="auto" w:fill="FFFFFF"/>
          </w:tcPr>
          <w:p w14:paraId="56C1AE24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 №22    </w:t>
            </w:r>
          </w:p>
          <w:p w14:paraId="5F428F54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ОУ№9,29  </w:t>
            </w:r>
          </w:p>
        </w:tc>
      </w:tr>
      <w:tr w:rsidR="00024669" w:rsidRPr="00AA70DE" w14:paraId="5045D830" w14:textId="77777777" w:rsidTr="00D3351A">
        <w:tc>
          <w:tcPr>
            <w:tcW w:w="6675" w:type="dxa"/>
          </w:tcPr>
          <w:p w14:paraId="5B9C36E8" w14:textId="7C908C40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proofErr w:type="gramStart"/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помещений (пищеблока, буфетных, прачечной, гладильной</w:t>
            </w:r>
            <w:r w:rsidR="00D3351A"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,</w:t>
            </w: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туалетных комнат, медицинского кабинета, складских помещений кухни,</w:t>
            </w:r>
            <w:r w:rsidR="00D3351A"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гардероба)</w:t>
            </w:r>
            <w:proofErr w:type="gramEnd"/>
          </w:p>
        </w:tc>
        <w:tc>
          <w:tcPr>
            <w:tcW w:w="3535" w:type="dxa"/>
          </w:tcPr>
          <w:p w14:paraId="12F356B9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ДОУ№ 9,17,18,22, 36,39   </w:t>
            </w:r>
          </w:p>
          <w:p w14:paraId="1C52B506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14:paraId="2BF77B6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 №5,21,23 </w:t>
            </w:r>
          </w:p>
        </w:tc>
      </w:tr>
      <w:tr w:rsidR="00024669" w:rsidRPr="00AA70DE" w14:paraId="14AE78A7" w14:textId="77777777" w:rsidTr="00D3351A">
        <w:tc>
          <w:tcPr>
            <w:tcW w:w="6675" w:type="dxa"/>
          </w:tcPr>
          <w:p w14:paraId="22838501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Ремонт помещений (групповых комнат, учебных кабинетов  и других помещений) </w:t>
            </w:r>
          </w:p>
        </w:tc>
        <w:tc>
          <w:tcPr>
            <w:tcW w:w="3535" w:type="dxa"/>
          </w:tcPr>
          <w:p w14:paraId="2A92297E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ДОУ№27</w:t>
            </w:r>
          </w:p>
          <w:p w14:paraId="444E8E1B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ОУ№1,3,5,11,29 </w:t>
            </w:r>
          </w:p>
        </w:tc>
      </w:tr>
      <w:tr w:rsidR="00024669" w:rsidRPr="00AA70DE" w14:paraId="05256477" w14:textId="77777777" w:rsidTr="00D3351A">
        <w:tc>
          <w:tcPr>
            <w:tcW w:w="6675" w:type="dxa"/>
          </w:tcPr>
          <w:p w14:paraId="0457662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пола и напольного покрытия</w:t>
            </w:r>
          </w:p>
        </w:tc>
        <w:tc>
          <w:tcPr>
            <w:tcW w:w="3535" w:type="dxa"/>
          </w:tcPr>
          <w:p w14:paraId="27F6A496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 №19,36 </w:t>
            </w:r>
          </w:p>
          <w:p w14:paraId="3C14CDBB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 №3,23,32 </w:t>
            </w:r>
          </w:p>
        </w:tc>
      </w:tr>
      <w:tr w:rsidR="00024669" w:rsidRPr="00AA70DE" w14:paraId="12F5871A" w14:textId="77777777" w:rsidTr="00D3351A">
        <w:tc>
          <w:tcPr>
            <w:tcW w:w="6675" w:type="dxa"/>
          </w:tcPr>
          <w:p w14:paraId="068BE16E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потолков</w:t>
            </w:r>
          </w:p>
        </w:tc>
        <w:tc>
          <w:tcPr>
            <w:tcW w:w="3535" w:type="dxa"/>
          </w:tcPr>
          <w:p w14:paraId="3F53F54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ДОУ№39, ОУ № 2,3</w:t>
            </w:r>
          </w:p>
        </w:tc>
      </w:tr>
      <w:tr w:rsidR="00024669" w:rsidRPr="00AA70DE" w14:paraId="22F8AF65" w14:textId="77777777" w:rsidTr="00D3351A">
        <w:tc>
          <w:tcPr>
            <w:tcW w:w="6675" w:type="dxa"/>
          </w:tcPr>
          <w:p w14:paraId="704CAFE8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водоснабжения, канализации, вентиляции</w:t>
            </w:r>
          </w:p>
        </w:tc>
        <w:tc>
          <w:tcPr>
            <w:tcW w:w="3535" w:type="dxa"/>
          </w:tcPr>
          <w:p w14:paraId="490551B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 № 4,9</w:t>
            </w:r>
          </w:p>
          <w:p w14:paraId="6C1CABD3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ОУ№ 5,9,32</w:t>
            </w:r>
          </w:p>
        </w:tc>
      </w:tr>
      <w:tr w:rsidR="00024669" w:rsidRPr="00AA70DE" w14:paraId="78E16586" w14:textId="77777777" w:rsidTr="00D3351A">
        <w:tc>
          <w:tcPr>
            <w:tcW w:w="6675" w:type="dxa"/>
          </w:tcPr>
          <w:p w14:paraId="396D855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Ремонт теплотрассы, системы  отопления и её элементов</w:t>
            </w:r>
          </w:p>
        </w:tc>
        <w:tc>
          <w:tcPr>
            <w:tcW w:w="3535" w:type="dxa"/>
          </w:tcPr>
          <w:p w14:paraId="39A137AB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ОУ№7,8,21,29 ДЮСШ  </w:t>
            </w:r>
          </w:p>
        </w:tc>
      </w:tr>
      <w:tr w:rsidR="00024669" w:rsidRPr="00AA70DE" w14:paraId="5AC95764" w14:textId="77777777" w:rsidTr="00D3351A">
        <w:trPr>
          <w:trHeight w:val="733"/>
        </w:trPr>
        <w:tc>
          <w:tcPr>
            <w:tcW w:w="6675" w:type="dxa"/>
          </w:tcPr>
          <w:p w14:paraId="7A00ADAD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Установка у</w:t>
            </w:r>
            <w:r w:rsidRPr="00AA70DE">
              <w:rPr>
                <w:rFonts w:ascii="Times New Roman" w:eastAsia="SimSun" w:hAnsi="Times New Roman" w:cs="Times New Roman"/>
                <w:sz w:val="32"/>
                <w:szCs w:val="32"/>
                <w:shd w:val="clear" w:color="auto" w:fill="FFFFFF"/>
              </w:rPr>
              <w:t>зла коммерческого учёта тепловой энергии (</w:t>
            </w:r>
            <w:r w:rsidRPr="00AA70DE">
              <w:rPr>
                <w:rFonts w:ascii="Times New Roman" w:eastAsia="SimSun" w:hAnsi="Times New Roman" w:cs="Times New Roman"/>
                <w:b/>
                <w:iCs/>
                <w:sz w:val="32"/>
                <w:szCs w:val="32"/>
                <w:shd w:val="clear" w:color="auto" w:fill="FFFFFF"/>
              </w:rPr>
              <w:t>УКУТ</w:t>
            </w:r>
            <w:r w:rsidRPr="00AA70DE">
              <w:rPr>
                <w:rFonts w:ascii="Times New Roman" w:eastAsia="SimSun" w:hAnsi="Times New Roman" w:cs="Times New Roman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3535" w:type="dxa"/>
          </w:tcPr>
          <w:p w14:paraId="0713CA8D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ДОУ № 1,</w:t>
            </w:r>
          </w:p>
          <w:p w14:paraId="1D4E2AB6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</w:tc>
      </w:tr>
      <w:tr w:rsidR="00024669" w:rsidRPr="00AA70DE" w14:paraId="588A60CB" w14:textId="77777777" w:rsidTr="00D3351A">
        <w:tc>
          <w:tcPr>
            <w:tcW w:w="6675" w:type="dxa"/>
          </w:tcPr>
          <w:p w14:paraId="792A77E8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Мероприятия по антитеррористической защищенности</w:t>
            </w:r>
          </w:p>
        </w:tc>
        <w:tc>
          <w:tcPr>
            <w:tcW w:w="3535" w:type="dxa"/>
          </w:tcPr>
          <w:p w14:paraId="6D4704A7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ДОУ-12,13,17,18,35,39,50  ОУ-2,3,8,9,11,23  </w:t>
            </w:r>
          </w:p>
        </w:tc>
      </w:tr>
      <w:tr w:rsidR="00024669" w:rsidRPr="00AA70DE" w14:paraId="5ADD09F1" w14:textId="77777777" w:rsidTr="00D3351A">
        <w:tc>
          <w:tcPr>
            <w:tcW w:w="6675" w:type="dxa"/>
          </w:tcPr>
          <w:p w14:paraId="4FB03BC3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Мероприятия по пожарной безопасности:</w:t>
            </w:r>
          </w:p>
          <w:p w14:paraId="36F196E2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ind w:firstLineChars="200" w:firstLine="640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- Замена дверей.  </w:t>
            </w:r>
          </w:p>
          <w:p w14:paraId="6D363D48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-ремонт наружных пожарных лестниц.</w:t>
            </w:r>
          </w:p>
          <w:p w14:paraId="54D9E38C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- Установка автоматического открывания дверей с применением удалённого доступа при срабатывании автоматической пожарной сигнализации в зданиях. </w:t>
            </w:r>
          </w:p>
        </w:tc>
        <w:tc>
          <w:tcPr>
            <w:tcW w:w="3535" w:type="dxa"/>
          </w:tcPr>
          <w:p w14:paraId="45FB5D62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14:paraId="573A452D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-ДОУ № 18,39; ОУ№ 7</w:t>
            </w:r>
          </w:p>
          <w:p w14:paraId="717CC19C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ОУ № 2,</w:t>
            </w:r>
          </w:p>
          <w:p w14:paraId="5A1C7DF3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-ДОУ№4,22 ОУ № 2 </w:t>
            </w:r>
          </w:p>
          <w:p w14:paraId="1218ABEC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14:paraId="57882BA3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</w:p>
          <w:p w14:paraId="1DFF012E" w14:textId="77777777" w:rsidR="00024669" w:rsidRPr="00AA70DE" w:rsidRDefault="00024669" w:rsidP="00AA70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AA70DE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-ДОУ № 18,27,41 </w:t>
            </w:r>
          </w:p>
        </w:tc>
      </w:tr>
    </w:tbl>
    <w:p w14:paraId="6CD34049" w14:textId="77777777" w:rsidR="00024669" w:rsidRPr="00024669" w:rsidRDefault="00024669" w:rsidP="00024669">
      <w:pPr>
        <w:shd w:val="clear" w:color="auto" w:fill="FFFFFF"/>
        <w:spacing w:after="200" w:line="276" w:lineRule="auto"/>
        <w:rPr>
          <w:rFonts w:ascii="Calibri" w:eastAsia="Calibri" w:hAnsi="Calibri" w:cs="Times New Roman"/>
        </w:rPr>
      </w:pPr>
    </w:p>
    <w:p w14:paraId="43AC87EB" w14:textId="0088862C" w:rsidR="00AC0157" w:rsidRPr="001437F4" w:rsidRDefault="00A33DA7" w:rsidP="00970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1437F4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Цифровая образовательная среда</w:t>
      </w:r>
    </w:p>
    <w:p w14:paraId="509EE423" w14:textId="56D63B37" w:rsidR="00E42F2D" w:rsidRPr="001437F4" w:rsidRDefault="00E42F2D" w:rsidP="00970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</w:p>
    <w:p w14:paraId="46FD4B23" w14:textId="691E0B23" w:rsidR="00A33DA7" w:rsidRPr="001437F4" w:rsidRDefault="00A33DA7" w:rsidP="00DD5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  <w:highlight w:val="yellow"/>
        </w:rPr>
      </w:pPr>
      <w:r w:rsidRPr="001437F4">
        <w:rPr>
          <w:rFonts w:ascii="Times New Roman" w:eastAsia="Calibri" w:hAnsi="Times New Roman" w:cs="Times New Roman"/>
          <w:bCs/>
          <w:sz w:val="32"/>
          <w:szCs w:val="32"/>
        </w:rPr>
        <w:t>Одна из задач федерального</w:t>
      </w:r>
      <w:r w:rsidR="00064D37"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проект</w:t>
      </w:r>
      <w:r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а </w:t>
      </w:r>
      <w:r w:rsidR="00064D37"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«</w:t>
      </w:r>
      <w:r w:rsidRPr="001437F4">
        <w:rPr>
          <w:rFonts w:ascii="Times New Roman" w:eastAsia="Calibri" w:hAnsi="Times New Roman" w:cs="Times New Roman"/>
          <w:bCs/>
          <w:sz w:val="32"/>
          <w:szCs w:val="32"/>
        </w:rPr>
        <w:t>Цифровая образовательная среда»</w:t>
      </w:r>
      <w:r w:rsidR="00AA70DE"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в рамках нацпроекта «Образование»</w:t>
      </w:r>
      <w:r w:rsidRPr="001437F4">
        <w:rPr>
          <w:rFonts w:ascii="Times New Roman" w:eastAsia="Calibri" w:hAnsi="Times New Roman" w:cs="Times New Roman"/>
          <w:bCs/>
          <w:sz w:val="32"/>
          <w:szCs w:val="32"/>
        </w:rPr>
        <w:t>:</w:t>
      </w:r>
      <w:r w:rsidR="00DD5299"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обеспечение </w:t>
      </w:r>
      <w:r w:rsidR="00DD5299" w:rsidRPr="001437F4">
        <w:rPr>
          <w:rFonts w:ascii="Times New Roman" w:eastAsia="Calibri" w:hAnsi="Times New Roman" w:cs="Times New Roman"/>
          <w:sz w:val="32"/>
          <w:szCs w:val="32"/>
        </w:rPr>
        <w:t>к 2024 году</w:t>
      </w:r>
      <w:r w:rsidRPr="001437F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437F4">
        <w:rPr>
          <w:rFonts w:ascii="Times New Roman" w:eastAsia="Calibri" w:hAnsi="Times New Roman" w:cs="Times New Roman"/>
          <w:bCs/>
          <w:sz w:val="32"/>
          <w:szCs w:val="32"/>
        </w:rPr>
        <w:t>10</w:t>
      </w:r>
      <w:r w:rsidR="00DD5299"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0% образовательных организаций </w:t>
      </w:r>
      <w:r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Интернет-соединением со скоростью не менее 100 Мб/</w:t>
      </w:r>
      <w:proofErr w:type="gramStart"/>
      <w:r w:rsidRPr="001437F4">
        <w:rPr>
          <w:rFonts w:ascii="Times New Roman" w:eastAsia="Calibri" w:hAnsi="Times New Roman" w:cs="Times New Roman"/>
          <w:bCs/>
          <w:sz w:val="32"/>
          <w:szCs w:val="32"/>
        </w:rPr>
        <w:t>с</w:t>
      </w:r>
      <w:proofErr w:type="gramEnd"/>
      <w:r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– </w:t>
      </w:r>
      <w:proofErr w:type="gramStart"/>
      <w:r w:rsidRPr="001437F4">
        <w:rPr>
          <w:rFonts w:ascii="Times New Roman" w:eastAsia="Calibri" w:hAnsi="Times New Roman" w:cs="Times New Roman"/>
          <w:bCs/>
          <w:sz w:val="32"/>
          <w:szCs w:val="32"/>
        </w:rPr>
        <w:t>для</w:t>
      </w:r>
      <w:proofErr w:type="gramEnd"/>
      <w:r w:rsidRPr="001437F4">
        <w:rPr>
          <w:rFonts w:ascii="Times New Roman" w:eastAsia="Calibri" w:hAnsi="Times New Roman" w:cs="Times New Roman"/>
          <w:bCs/>
          <w:sz w:val="32"/>
          <w:szCs w:val="32"/>
        </w:rPr>
        <w:t xml:space="preserve"> городских образовательных организаций, 50 Мб/с – для образовательных организаций сельской местности, и гарантированным интернет-трафиком.</w:t>
      </w:r>
    </w:p>
    <w:p w14:paraId="7E386B1B" w14:textId="70861E2C" w:rsidR="00A33DA7" w:rsidRPr="001437F4" w:rsidRDefault="006771AD" w:rsidP="00A33D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Cs/>
          <w:color w:val="000000"/>
          <w:sz w:val="32"/>
          <w:szCs w:val="32"/>
        </w:rPr>
        <w:lastRenderedPageBreak/>
        <w:t>Еще в</w:t>
      </w:r>
      <w:r w:rsidR="00DD5299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докладе 2019 года </w:t>
      </w:r>
      <w:r w:rsidR="0061224C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я</w:t>
      </w:r>
      <w:r w:rsidR="00DD5299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 отмечал</w:t>
      </w:r>
      <w:r w:rsidR="0061224C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а</w:t>
      </w:r>
      <w:r w:rsidR="00DD5299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, что ни одна образовательная организация </w:t>
      </w:r>
      <w:r w:rsid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не соответствовала этим требованиям. </w:t>
      </w:r>
      <w:r w:rsidR="00DD5299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Н</w:t>
      </w:r>
      <w:r w:rsidR="00A33DA7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а сегодняшний день </w:t>
      </w:r>
      <w:r w:rsidR="00DD5299" w:rsidRPr="001437F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в 15 из 16 школ показатель выполнен. </w:t>
      </w:r>
    </w:p>
    <w:p w14:paraId="5571F281" w14:textId="20A54B6C" w:rsidR="00A33DA7" w:rsidRPr="001437F4" w:rsidRDefault="00DD5299" w:rsidP="00A33DA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Также в рамках проекта </w:t>
      </w:r>
      <w:r w:rsidR="00A33DA7" w:rsidRPr="001437F4">
        <w:rPr>
          <w:rFonts w:ascii="Times New Roman" w:hAnsi="Times New Roman" w:cs="Times New Roman"/>
          <w:sz w:val="32"/>
          <w:szCs w:val="32"/>
        </w:rPr>
        <w:t>«Цифровая образовательная среда» Гимназия № 5, Лицей № 7, школы №</w:t>
      </w:r>
      <w:r w:rsidR="0061224C">
        <w:rPr>
          <w:rFonts w:ascii="Times New Roman" w:hAnsi="Times New Roman" w:cs="Times New Roman"/>
          <w:sz w:val="32"/>
          <w:szCs w:val="32"/>
        </w:rPr>
        <w:t>2,</w:t>
      </w:r>
      <w:r w:rsidR="00A33DA7" w:rsidRPr="001437F4">
        <w:rPr>
          <w:rFonts w:ascii="Times New Roman" w:hAnsi="Times New Roman" w:cs="Times New Roman"/>
          <w:sz w:val="32"/>
          <w:szCs w:val="32"/>
        </w:rPr>
        <w:t xml:space="preserve"> 9 и 33 получили на безвозмездной основе цифровое оборудование стоимостью </w:t>
      </w:r>
      <w:r w:rsidR="00A33DA7"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2</w:t>
      </w:r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proofErr w:type="gramStart"/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млн</w:t>
      </w:r>
      <w:proofErr w:type="gramEnd"/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A33DA7"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202</w:t>
      </w:r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proofErr w:type="spellStart"/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тыс</w:t>
      </w:r>
      <w:proofErr w:type="spellEnd"/>
      <w:r w:rsidRPr="001437F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рублей</w:t>
      </w:r>
      <w:r w:rsidR="00A33DA7" w:rsidRPr="001437F4">
        <w:rPr>
          <w:rFonts w:ascii="Times New Roman" w:hAnsi="Times New Roman" w:cs="Times New Roman"/>
          <w:sz w:val="32"/>
          <w:szCs w:val="32"/>
        </w:rPr>
        <w:t xml:space="preserve">. В данных школах благодаря проекту появилось дополнительно 30 ноутбуков для компьютерного класса, 6 ноутбуков для управленческого персонала по 2 ноутбука для педагогических работников, интерактивные доски (с вычислительным блоком и мобильным креплением), а также по одному многофункциональному устройству (принтер, сканер, копир). </w:t>
      </w:r>
    </w:p>
    <w:p w14:paraId="3517F6D1" w14:textId="77777777" w:rsidR="00A33DA7" w:rsidRPr="001437F4" w:rsidRDefault="00A33DA7" w:rsidP="00DD52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61802C3E" w14:textId="269FD86E" w:rsidR="00024669" w:rsidRPr="00FD0DD9" w:rsidRDefault="00BF1A83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Продолжается деятельность в</w:t>
      </w:r>
      <w:r w:rsidR="00D335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рамках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нац</w:t>
      </w:r>
      <w:r w:rsidR="00D3351A">
        <w:rPr>
          <w:rFonts w:ascii="Times New Roman" w:hAnsi="Times New Roman" w:cs="Times New Roman"/>
          <w:color w:val="000000" w:themeColor="text1"/>
          <w:sz w:val="32"/>
          <w:szCs w:val="32"/>
        </w:rPr>
        <w:t>проекта</w:t>
      </w:r>
      <w:r w:rsidR="00024669" w:rsidRPr="007A27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«Демография»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024669" w:rsidRPr="007A27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0D2E2503" w14:textId="5D3EC82E" w:rsidR="00024669" w:rsidRPr="007A2795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2795">
        <w:rPr>
          <w:rFonts w:ascii="Times New Roman" w:hAnsi="Times New Roman" w:cs="Times New Roman"/>
          <w:sz w:val="32"/>
          <w:szCs w:val="32"/>
        </w:rPr>
        <w:t xml:space="preserve">Количество детей в детских садах Березовского продолжает расти. На слайде вы видите динамику. </w:t>
      </w:r>
    </w:p>
    <w:p w14:paraId="3E4E9970" w14:textId="77777777" w:rsidR="00024669" w:rsidRPr="007A2795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3"/>
        <w:gridCol w:w="913"/>
        <w:gridCol w:w="913"/>
        <w:gridCol w:w="913"/>
        <w:gridCol w:w="913"/>
        <w:gridCol w:w="889"/>
        <w:gridCol w:w="696"/>
        <w:gridCol w:w="696"/>
      </w:tblGrid>
      <w:tr w:rsidR="00024669" w:rsidRPr="004F40E1" w14:paraId="7A78FF49" w14:textId="77777777" w:rsidTr="0065502C">
        <w:tc>
          <w:tcPr>
            <w:tcW w:w="912" w:type="dxa"/>
          </w:tcPr>
          <w:p w14:paraId="6861441D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12" w:type="dxa"/>
          </w:tcPr>
          <w:p w14:paraId="767EF1FC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13" w:type="dxa"/>
          </w:tcPr>
          <w:p w14:paraId="7F164E7F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13" w:type="dxa"/>
          </w:tcPr>
          <w:p w14:paraId="15CE6B61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13" w:type="dxa"/>
          </w:tcPr>
          <w:p w14:paraId="2AFA2ADA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13" w:type="dxa"/>
          </w:tcPr>
          <w:p w14:paraId="5A4AB307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13" w:type="dxa"/>
          </w:tcPr>
          <w:p w14:paraId="7EC2F878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13" w:type="dxa"/>
          </w:tcPr>
          <w:p w14:paraId="18C30723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9" w:type="dxa"/>
          </w:tcPr>
          <w:p w14:paraId="0CF580CA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0" w:type="dxa"/>
          </w:tcPr>
          <w:p w14:paraId="415A8C44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90" w:type="dxa"/>
          </w:tcPr>
          <w:p w14:paraId="49C3E019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4669" w:rsidRPr="004F40E1" w14:paraId="02C769C6" w14:textId="77777777" w:rsidTr="0065502C">
        <w:tc>
          <w:tcPr>
            <w:tcW w:w="912" w:type="dxa"/>
          </w:tcPr>
          <w:p w14:paraId="0EE69C6B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912" w:type="dxa"/>
          </w:tcPr>
          <w:p w14:paraId="400B62F4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913" w:type="dxa"/>
          </w:tcPr>
          <w:p w14:paraId="0FDFF952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913" w:type="dxa"/>
          </w:tcPr>
          <w:p w14:paraId="1E6C67A1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3829</w:t>
            </w:r>
          </w:p>
        </w:tc>
        <w:tc>
          <w:tcPr>
            <w:tcW w:w="913" w:type="dxa"/>
          </w:tcPr>
          <w:p w14:paraId="3FD03EBD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4642</w:t>
            </w:r>
          </w:p>
        </w:tc>
        <w:tc>
          <w:tcPr>
            <w:tcW w:w="913" w:type="dxa"/>
          </w:tcPr>
          <w:p w14:paraId="3303BBCB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5379</w:t>
            </w:r>
          </w:p>
        </w:tc>
        <w:tc>
          <w:tcPr>
            <w:tcW w:w="913" w:type="dxa"/>
          </w:tcPr>
          <w:p w14:paraId="31481A23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5446</w:t>
            </w:r>
          </w:p>
        </w:tc>
        <w:tc>
          <w:tcPr>
            <w:tcW w:w="913" w:type="dxa"/>
          </w:tcPr>
          <w:p w14:paraId="361F7DD1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5764</w:t>
            </w:r>
          </w:p>
        </w:tc>
        <w:tc>
          <w:tcPr>
            <w:tcW w:w="889" w:type="dxa"/>
          </w:tcPr>
          <w:p w14:paraId="712A913E" w14:textId="77777777" w:rsidR="00024669" w:rsidRPr="004F40E1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0E1">
              <w:rPr>
                <w:rFonts w:ascii="Times New Roman" w:hAnsi="Times New Roman" w:cs="Times New Roman"/>
                <w:sz w:val="24"/>
                <w:szCs w:val="24"/>
              </w:rPr>
              <w:t>5876</w:t>
            </w:r>
          </w:p>
        </w:tc>
        <w:tc>
          <w:tcPr>
            <w:tcW w:w="690" w:type="dxa"/>
          </w:tcPr>
          <w:p w14:paraId="0912DAF5" w14:textId="77777777" w:rsidR="00024669" w:rsidRPr="00A715EA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EA">
              <w:rPr>
                <w:rFonts w:ascii="Times New Roman" w:hAnsi="Times New Roman" w:cs="Times New Roman"/>
                <w:sz w:val="24"/>
                <w:szCs w:val="24"/>
              </w:rPr>
              <w:t>6295</w:t>
            </w:r>
          </w:p>
        </w:tc>
        <w:tc>
          <w:tcPr>
            <w:tcW w:w="690" w:type="dxa"/>
          </w:tcPr>
          <w:p w14:paraId="33669DFB" w14:textId="77777777" w:rsidR="00024669" w:rsidRPr="00A715EA" w:rsidRDefault="00024669" w:rsidP="00655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EA">
              <w:rPr>
                <w:rFonts w:ascii="Times New Roman" w:hAnsi="Times New Roman" w:cs="Times New Roman"/>
                <w:sz w:val="24"/>
                <w:szCs w:val="24"/>
              </w:rPr>
              <w:t>6450</w:t>
            </w:r>
          </w:p>
        </w:tc>
      </w:tr>
    </w:tbl>
    <w:p w14:paraId="37317E43" w14:textId="77777777" w:rsidR="00024669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39807680" w14:textId="5386174B" w:rsidR="00024669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70FA3">
        <w:rPr>
          <w:rFonts w:ascii="Times New Roman" w:hAnsi="Times New Roman" w:cs="Times New Roman"/>
          <w:sz w:val="32"/>
          <w:szCs w:val="32"/>
        </w:rPr>
        <w:t>Мы продолжаем принимать меры по увеличению мест в дошкольных организациях.</w:t>
      </w:r>
      <w:r w:rsidR="006771AD">
        <w:rPr>
          <w:rFonts w:ascii="Times New Roman" w:hAnsi="Times New Roman" w:cs="Times New Roman"/>
          <w:sz w:val="32"/>
          <w:szCs w:val="32"/>
        </w:rPr>
        <w:t xml:space="preserve"> Только </w:t>
      </w:r>
      <w:r w:rsidRPr="00A70FA3">
        <w:rPr>
          <w:rFonts w:ascii="Times New Roman" w:hAnsi="Times New Roman" w:cs="Times New Roman"/>
          <w:sz w:val="32"/>
          <w:szCs w:val="32"/>
        </w:rPr>
        <w:t xml:space="preserve"> </w:t>
      </w:r>
      <w:r w:rsidR="006771AD">
        <w:rPr>
          <w:rFonts w:ascii="Times New Roman" w:hAnsi="Times New Roman" w:cs="Times New Roman"/>
          <w:sz w:val="32"/>
          <w:szCs w:val="32"/>
        </w:rPr>
        <w:t>з</w:t>
      </w:r>
      <w:r w:rsidRPr="00A70FA3">
        <w:rPr>
          <w:rFonts w:ascii="Times New Roman" w:hAnsi="Times New Roman" w:cs="Times New Roman"/>
          <w:sz w:val="32"/>
          <w:szCs w:val="32"/>
        </w:rPr>
        <w:t>а последние полтора года создано 28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A70FA3">
        <w:rPr>
          <w:rFonts w:ascii="Times New Roman" w:hAnsi="Times New Roman" w:cs="Times New Roman"/>
          <w:sz w:val="32"/>
          <w:szCs w:val="32"/>
        </w:rPr>
        <w:t xml:space="preserve"> места за счет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104ED94E" w14:textId="77777777" w:rsidR="00024669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</w:t>
      </w:r>
      <w:r w:rsidRPr="00A70F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капитального ремонта</w:t>
      </w:r>
      <w:r w:rsidRPr="00A70F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детского сада № 48 на 128 мест (ул. Маяковского, 52а), срок сдачи объекта март 2020 года;</w:t>
      </w:r>
    </w:p>
    <w:p w14:paraId="3BF34B3F" w14:textId="77777777" w:rsidR="00024669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строительства нового детского сада № 50 на 135 мест (ул. Ленина, 30а), срок сдачи  - декабрь 2020 года; </w:t>
      </w:r>
    </w:p>
    <w:p w14:paraId="7F9A756B" w14:textId="77777777" w:rsidR="00024669" w:rsidRPr="00A70FA3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</w:t>
      </w:r>
      <w:r w:rsidRPr="00A70FA3">
        <w:rPr>
          <w:rFonts w:ascii="Times New Roman" w:hAnsi="Times New Roman" w:cs="Times New Roman"/>
          <w:sz w:val="32"/>
          <w:szCs w:val="32"/>
        </w:rPr>
        <w:t>регулирования предельной численности.</w:t>
      </w:r>
    </w:p>
    <w:p w14:paraId="6397794A" w14:textId="7DCAE965" w:rsidR="00024669" w:rsidRDefault="00024669" w:rsidP="000246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4BD0FBF" w14:textId="70501A1D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37F4">
        <w:rPr>
          <w:rFonts w:ascii="Times New Roman" w:hAnsi="Times New Roman" w:cs="Times New Roman"/>
          <w:b/>
          <w:bCs/>
          <w:sz w:val="32"/>
          <w:szCs w:val="32"/>
        </w:rPr>
        <w:t>ОГЭ</w:t>
      </w:r>
    </w:p>
    <w:p w14:paraId="3411E0C3" w14:textId="77777777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В 2021 году 839 выпускников 9-х классов сдавали основной государственный экзамен по русскому языку и математике. В связи с </w:t>
      </w:r>
      <w:proofErr w:type="spellStart"/>
      <w:r w:rsidRPr="001437F4">
        <w:rPr>
          <w:rFonts w:ascii="Times New Roman" w:hAnsi="Times New Roman" w:cs="Times New Roman"/>
          <w:sz w:val="32"/>
          <w:szCs w:val="32"/>
        </w:rPr>
        <w:t>эпид</w:t>
      </w:r>
      <w:proofErr w:type="spellEnd"/>
      <w:r w:rsidRPr="001437F4">
        <w:rPr>
          <w:rFonts w:ascii="Times New Roman" w:hAnsi="Times New Roman" w:cs="Times New Roman"/>
          <w:sz w:val="32"/>
          <w:szCs w:val="32"/>
        </w:rPr>
        <w:t xml:space="preserve"> ситуацией было развернуто 15 ППЭ и, несмотря на такую обширную сеть, процедуру удалось провести без срывов и нарушений.</w:t>
      </w:r>
    </w:p>
    <w:p w14:paraId="2CE87288" w14:textId="43809E4D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Необъективно будет сравнивать результаты выпускников за последнее время, потому что условия </w:t>
      </w:r>
      <w:proofErr w:type="gramStart"/>
      <w:r w:rsidRPr="001437F4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1437F4">
        <w:rPr>
          <w:rFonts w:ascii="Times New Roman" w:hAnsi="Times New Roman" w:cs="Times New Roman"/>
          <w:sz w:val="32"/>
          <w:szCs w:val="32"/>
        </w:rPr>
        <w:t xml:space="preserve"> последние 3 года были очень разные. В 2020 году 9-классники не сдавали ОГЭ, а нынешние выпускники сдавали математику </w:t>
      </w:r>
      <w:proofErr w:type="gramStart"/>
      <w:r w:rsidRPr="001437F4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1437F4">
        <w:rPr>
          <w:rFonts w:ascii="Times New Roman" w:hAnsi="Times New Roman" w:cs="Times New Roman"/>
          <w:sz w:val="32"/>
          <w:szCs w:val="32"/>
        </w:rPr>
        <w:t xml:space="preserve"> новым КИМ. </w:t>
      </w:r>
    </w:p>
    <w:p w14:paraId="6C7E8F24" w14:textId="7901D639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37F4">
        <w:rPr>
          <w:rFonts w:ascii="Times New Roman" w:hAnsi="Times New Roman" w:cs="Times New Roman"/>
          <w:b/>
          <w:bCs/>
          <w:sz w:val="32"/>
          <w:szCs w:val="32"/>
        </w:rPr>
        <w:t>ЕГЭ</w:t>
      </w:r>
    </w:p>
    <w:p w14:paraId="4E4639B6" w14:textId="77777777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lastRenderedPageBreak/>
        <w:t xml:space="preserve">Неизменный пункт ППЭ ЕГЭ на базе школы №2 в этом году принял 297 выпускников текущего года и более 30 выпускников прошлых лет. В 2020 и 2021 годах 10% выпускников 11-х классов воспользовались предоставленной возможностью не сдавать ЕГЭ. </w:t>
      </w:r>
    </w:p>
    <w:p w14:paraId="7720C8AA" w14:textId="77777777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Результаты ЕГЭ </w:t>
      </w:r>
      <w:proofErr w:type="gramStart"/>
      <w:r w:rsidRPr="001437F4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1437F4">
        <w:rPr>
          <w:rFonts w:ascii="Times New Roman" w:hAnsi="Times New Roman" w:cs="Times New Roman"/>
          <w:sz w:val="32"/>
          <w:szCs w:val="32"/>
        </w:rPr>
        <w:t xml:space="preserve"> последние 3 года относительно стабильны. Наблюдается небольшой рост по русскому языку, биологии и обществознанию, ухудшение средних показателей по истории, английскому языку и литературе.</w:t>
      </w:r>
    </w:p>
    <w:p w14:paraId="2283CC52" w14:textId="77777777" w:rsidR="00A631CC" w:rsidRPr="001437F4" w:rsidRDefault="00A631CC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37F4">
        <w:rPr>
          <w:rFonts w:ascii="Times New Roman" w:hAnsi="Times New Roman" w:cs="Times New Roman"/>
          <w:b/>
          <w:bCs/>
          <w:sz w:val="32"/>
          <w:szCs w:val="32"/>
        </w:rPr>
        <w:t>Медалисты</w:t>
      </w:r>
    </w:p>
    <w:p w14:paraId="2A2BFBA5" w14:textId="77777777" w:rsidR="000551F7" w:rsidRPr="001437F4" w:rsidRDefault="000551F7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2021 год принес рекордное число медалистов. Медаль «За особые успехи в учении» получили 36 выпускников. 8 выпускников получили высокие результаты, то есть сдали 3 экзамена более чем на 80 баллов каждый, а 2 выпускника – более чем на 90 баллов. </w:t>
      </w:r>
    </w:p>
    <w:p w14:paraId="19C15D7B" w14:textId="1E25FC5D" w:rsidR="000551F7" w:rsidRPr="001437F4" w:rsidRDefault="000551F7" w:rsidP="00143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37F4">
        <w:rPr>
          <w:rFonts w:ascii="Times New Roman" w:hAnsi="Times New Roman" w:cs="Times New Roman"/>
          <w:sz w:val="32"/>
          <w:szCs w:val="32"/>
        </w:rPr>
        <w:t xml:space="preserve">Это выпускники 2 школы: </w:t>
      </w:r>
      <w:proofErr w:type="spellStart"/>
      <w:r w:rsidRPr="001437F4">
        <w:rPr>
          <w:rFonts w:ascii="Times New Roman" w:hAnsi="Times New Roman" w:cs="Times New Roman"/>
          <w:sz w:val="32"/>
          <w:szCs w:val="32"/>
        </w:rPr>
        <w:t>Шиляева</w:t>
      </w:r>
      <w:proofErr w:type="spellEnd"/>
      <w:r w:rsidRPr="001437F4">
        <w:rPr>
          <w:rFonts w:ascii="Times New Roman" w:hAnsi="Times New Roman" w:cs="Times New Roman"/>
          <w:sz w:val="32"/>
          <w:szCs w:val="32"/>
        </w:rPr>
        <w:t xml:space="preserve"> Анастасия суммарно за 3 экзамена 267 баллов и </w:t>
      </w:r>
      <w:proofErr w:type="spellStart"/>
      <w:r w:rsidRPr="001437F4">
        <w:rPr>
          <w:rFonts w:ascii="Times New Roman" w:hAnsi="Times New Roman" w:cs="Times New Roman"/>
          <w:sz w:val="32"/>
          <w:szCs w:val="32"/>
        </w:rPr>
        <w:t>Микрюков</w:t>
      </w:r>
      <w:proofErr w:type="spellEnd"/>
      <w:r w:rsidRPr="001437F4">
        <w:rPr>
          <w:rFonts w:ascii="Times New Roman" w:hAnsi="Times New Roman" w:cs="Times New Roman"/>
          <w:sz w:val="32"/>
          <w:szCs w:val="32"/>
        </w:rPr>
        <w:t xml:space="preserve"> Иван 258 баллов. Выпускники 9 школы: Анисимова Анастасия 262 балла и Кузьмина Лада 256 баллов. Выпускники 33 школы: Аверкина Евгения </w:t>
      </w:r>
      <w:r w:rsidRPr="001437F4">
        <w:rPr>
          <w:rFonts w:ascii="Times New Roman" w:hAnsi="Times New Roman" w:cs="Times New Roman"/>
          <w:b/>
          <w:bCs/>
          <w:color w:val="FF0000"/>
          <w:sz w:val="32"/>
          <w:szCs w:val="32"/>
        </w:rPr>
        <w:t>294</w:t>
      </w:r>
      <w:r w:rsidRPr="001437F4">
        <w:rPr>
          <w:rFonts w:ascii="Times New Roman" w:hAnsi="Times New Roman" w:cs="Times New Roman"/>
          <w:sz w:val="32"/>
          <w:szCs w:val="32"/>
        </w:rPr>
        <w:t xml:space="preserve"> балла и Бердышев Артем 261 балл. Выпускница 5 гимназии: Редькина Дарья 269 баллов. Выпускница 7 лицея: Суворова Анна </w:t>
      </w:r>
      <w:r w:rsidRPr="001437F4">
        <w:rPr>
          <w:rFonts w:ascii="Times New Roman" w:hAnsi="Times New Roman" w:cs="Times New Roman"/>
          <w:b/>
          <w:bCs/>
          <w:color w:val="FF0000"/>
          <w:sz w:val="32"/>
          <w:szCs w:val="32"/>
        </w:rPr>
        <w:t>287</w:t>
      </w:r>
      <w:r w:rsidRPr="001437F4">
        <w:rPr>
          <w:rFonts w:ascii="Times New Roman" w:hAnsi="Times New Roman" w:cs="Times New Roman"/>
          <w:sz w:val="32"/>
          <w:szCs w:val="32"/>
        </w:rPr>
        <w:t xml:space="preserve"> баллов. </w:t>
      </w:r>
      <w:r w:rsidR="00B57290" w:rsidRPr="001437F4">
        <w:rPr>
          <w:rFonts w:ascii="Times New Roman" w:hAnsi="Times New Roman" w:cs="Times New Roman"/>
          <w:sz w:val="32"/>
          <w:szCs w:val="32"/>
        </w:rPr>
        <w:t xml:space="preserve">Суворова Анна (лицей №7) и </w:t>
      </w:r>
      <w:proofErr w:type="spellStart"/>
      <w:r w:rsidR="00B57290" w:rsidRPr="001437F4">
        <w:rPr>
          <w:rFonts w:ascii="Times New Roman" w:hAnsi="Times New Roman" w:cs="Times New Roman"/>
          <w:sz w:val="32"/>
          <w:szCs w:val="32"/>
        </w:rPr>
        <w:t>Чевардина</w:t>
      </w:r>
      <w:proofErr w:type="spellEnd"/>
      <w:r w:rsidR="00B57290" w:rsidRPr="001437F4">
        <w:rPr>
          <w:rFonts w:ascii="Times New Roman" w:hAnsi="Times New Roman" w:cs="Times New Roman"/>
          <w:sz w:val="32"/>
          <w:szCs w:val="32"/>
        </w:rPr>
        <w:t xml:space="preserve"> Ангелина (гимназия №5) набрали по 100 баллов по русскому языку. </w:t>
      </w:r>
    </w:p>
    <w:p w14:paraId="46F826E8" w14:textId="77777777" w:rsidR="00C862C3" w:rsidRDefault="00C862C3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1D3ABB4" w14:textId="1194E1FF" w:rsidR="001C6874" w:rsidRPr="00C862C3" w:rsidRDefault="001C6874" w:rsidP="00C86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62C3">
        <w:rPr>
          <w:rFonts w:ascii="Times New Roman" w:hAnsi="Times New Roman" w:cs="Times New Roman"/>
          <w:b/>
          <w:bCs/>
          <w:sz w:val="32"/>
          <w:szCs w:val="32"/>
          <w:u w:val="single"/>
        </w:rPr>
        <w:t>Точки роста</w:t>
      </w:r>
    </w:p>
    <w:p w14:paraId="7B006F69" w14:textId="77777777" w:rsidR="005B0B97" w:rsidRPr="00C862C3" w:rsidRDefault="005B0B97" w:rsidP="00C8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62C3">
        <w:rPr>
          <w:rFonts w:ascii="Times New Roman" w:hAnsi="Times New Roman" w:cs="Times New Roman"/>
          <w:sz w:val="32"/>
          <w:szCs w:val="32"/>
        </w:rPr>
        <w:t>Одним из существенных ресурсов повышения качества образования являются центры «</w:t>
      </w:r>
      <w:r w:rsidRPr="00C862C3">
        <w:rPr>
          <w:rFonts w:ascii="Times New Roman" w:hAnsi="Times New Roman" w:cs="Times New Roman"/>
          <w:b/>
          <w:sz w:val="32"/>
          <w:szCs w:val="32"/>
        </w:rPr>
        <w:t>Точка роста»,</w:t>
      </w:r>
      <w:r w:rsidRPr="00C862C3">
        <w:rPr>
          <w:rFonts w:ascii="Times New Roman" w:hAnsi="Times New Roman" w:cs="Times New Roman"/>
          <w:sz w:val="32"/>
          <w:szCs w:val="32"/>
        </w:rPr>
        <w:t xml:space="preserve"> создаваемые в Свердловской области с 2019 года. </w:t>
      </w:r>
    </w:p>
    <w:p w14:paraId="41273352" w14:textId="1FEBE329" w:rsidR="00434F69" w:rsidRPr="00C862C3" w:rsidRDefault="00434F69" w:rsidP="00C862C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период 2019–2020 годов в 51 муниципальном образовании Свердловской области открыто 99 центров образования цифрового и гуманитарного профилей «Точка роста». Первоначально д</w:t>
      </w:r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еятельность центров образования цифрового и гуманитарного профилей «Точка роста» была направлена на формирование современных компетенций и навыков у обучающихся, в том числе по предметам «Технология», «Информатика», «Основы безопасности жизнедеятельности». Эту концепцию в БГО реализуют Точки роста 10 и 29 школ.</w:t>
      </w:r>
    </w:p>
    <w:p w14:paraId="2A496B0C" w14:textId="482B76A8" w:rsidR="00434F69" w:rsidRPr="00C862C3" w:rsidRDefault="00434F69" w:rsidP="00AA6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2021 года изменилась концепция мероприятия по созданию центров образования «Точка роста». Они создаются в школах сельской местности и малых городах с населением менее 50 тыс. человек, называются </w:t>
      </w:r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центры образования </w:t>
      </w:r>
      <w:proofErr w:type="gramStart"/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естественно-научной</w:t>
      </w:r>
      <w:proofErr w:type="gramEnd"/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технологической направленностей «Точка роста»</w:t>
      </w:r>
      <w:r w:rsidR="00AA66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303A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2B687F19" w14:textId="6659B99B" w:rsidR="00434F69" w:rsidRPr="00C862C3" w:rsidRDefault="00434F69" w:rsidP="00C862C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 сентября 2021 года в 66 муниципальных образованиях </w:t>
      </w:r>
      <w:r w:rsid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области откроется </w:t>
      </w: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98 центров образования </w:t>
      </w:r>
      <w:proofErr w:type="gramStart"/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естественно-научной</w:t>
      </w:r>
      <w:proofErr w:type="gramEnd"/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технологической направленностей «Точка роста». В Березовском</w:t>
      </w:r>
      <w:r w:rsidR="00AA66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городском округе</w:t>
      </w: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E0C1E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торжественно откроем Точку роста в школе</w:t>
      </w:r>
      <w:r w:rsidR="00AA66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</w:t>
      </w:r>
      <w:r w:rsidR="00FE0C1E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23.</w:t>
      </w:r>
    </w:p>
    <w:p w14:paraId="17745585" w14:textId="0AA67A05" w:rsidR="00FE0C1E" w:rsidRPr="00C862C3" w:rsidRDefault="00FE0C1E" w:rsidP="00C86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862C3">
        <w:rPr>
          <w:rFonts w:ascii="Times New Roman" w:hAnsi="Times New Roman" w:cs="Times New Roman"/>
          <w:sz w:val="32"/>
          <w:szCs w:val="32"/>
        </w:rPr>
        <w:t xml:space="preserve">На это мероприятия выделено </w:t>
      </w:r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 </w:t>
      </w:r>
      <w:proofErr w:type="gramStart"/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</w:t>
      </w:r>
      <w:proofErr w:type="gramEnd"/>
      <w:r w:rsidRPr="00C862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790 тысяч рублей из областного и местного бюджетов.</w:t>
      </w:r>
    </w:p>
    <w:p w14:paraId="2F81D008" w14:textId="767687A9" w:rsidR="00026256" w:rsidRPr="00C862C3" w:rsidRDefault="00FE0C1E" w:rsidP="00C86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Приведен ремонт помещений в соответствие с рекомендациями по </w:t>
      </w:r>
      <w:proofErr w:type="gramStart"/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дизайн-решению</w:t>
      </w:r>
      <w:proofErr w:type="gramEnd"/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зонированию центров образования «Точка роста», приобретена учебная мебель, необходимая компьютерная</w:t>
      </w:r>
      <w:r w:rsid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техника, цифровые лаборатории по физике, химии, биологии, оборудование для ученических опытов, </w:t>
      </w:r>
      <w:r w:rsidR="00026256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образовательные конструкторы для практики блочного программирования, наборы по механике, </w:t>
      </w:r>
      <w:proofErr w:type="spellStart"/>
      <w:r w:rsidR="00026256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мехатронике</w:t>
      </w:r>
      <w:proofErr w:type="spellEnd"/>
      <w:r w:rsidR="00026256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робототехнике.</w:t>
      </w:r>
    </w:p>
    <w:p w14:paraId="7993708C" w14:textId="365053D4" w:rsidR="00026256" w:rsidRPr="00C862C3" w:rsidRDefault="00026256" w:rsidP="00C86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следующие годы планируется открытие Точек роста в школах </w:t>
      </w:r>
      <w:r w:rsidR="00DC2D95" w:rsidRPr="00C862C3">
        <w:rPr>
          <w:rFonts w:ascii="Times New Roman" w:eastAsia="Times New Roman" w:hAnsi="Times New Roman" w:cs="Times New Roman"/>
          <w:sz w:val="32"/>
          <w:szCs w:val="32"/>
          <w:lang w:eastAsia="ru-RU"/>
        </w:rPr>
        <w:t>21, 30, 11.</w:t>
      </w:r>
    </w:p>
    <w:p w14:paraId="51611923" w14:textId="77777777" w:rsidR="000447C5" w:rsidRDefault="000447C5" w:rsidP="00026256">
      <w:pPr>
        <w:shd w:val="clear" w:color="auto" w:fill="FFFFFF"/>
        <w:spacing w:after="0" w:line="240" w:lineRule="auto"/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</w:pPr>
    </w:p>
    <w:p w14:paraId="0C70E433" w14:textId="2CF253EA" w:rsidR="0044748E" w:rsidRPr="00303AA1" w:rsidRDefault="0044748E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303AA1">
        <w:rPr>
          <w:rFonts w:ascii="Times New Roman" w:hAnsi="Times New Roman" w:cs="Times New Roman"/>
          <w:bCs/>
          <w:sz w:val="32"/>
          <w:szCs w:val="32"/>
          <w:u w:val="single"/>
        </w:rPr>
        <w:t>Дети с ОВЗ</w:t>
      </w:r>
    </w:p>
    <w:p w14:paraId="45B6D003" w14:textId="5BF67E6B" w:rsidR="00EE0AAC" w:rsidRPr="00303AA1" w:rsidRDefault="00026256" w:rsidP="00EE0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03AA1">
        <w:rPr>
          <w:rFonts w:ascii="Times New Roman" w:hAnsi="Times New Roman" w:cs="Times New Roman"/>
          <w:sz w:val="32"/>
          <w:szCs w:val="32"/>
        </w:rPr>
        <w:t xml:space="preserve">Особое внимание </w:t>
      </w:r>
      <w:r w:rsidR="006771AD">
        <w:rPr>
          <w:rFonts w:ascii="Times New Roman" w:hAnsi="Times New Roman" w:cs="Times New Roman"/>
          <w:sz w:val="32"/>
          <w:szCs w:val="32"/>
        </w:rPr>
        <w:t>мы</w:t>
      </w:r>
      <w:r w:rsidRPr="00303AA1">
        <w:rPr>
          <w:rFonts w:ascii="Times New Roman" w:hAnsi="Times New Roman" w:cs="Times New Roman"/>
          <w:sz w:val="32"/>
          <w:szCs w:val="32"/>
        </w:rPr>
        <w:t xml:space="preserve"> уделя</w:t>
      </w:r>
      <w:r w:rsidR="006771AD">
        <w:rPr>
          <w:rFonts w:ascii="Times New Roman" w:hAnsi="Times New Roman" w:cs="Times New Roman"/>
          <w:sz w:val="32"/>
          <w:szCs w:val="32"/>
        </w:rPr>
        <w:t>ем</w:t>
      </w:r>
      <w:r w:rsidRPr="00303AA1">
        <w:rPr>
          <w:rFonts w:ascii="Times New Roman" w:hAnsi="Times New Roman" w:cs="Times New Roman"/>
          <w:sz w:val="32"/>
          <w:szCs w:val="32"/>
        </w:rPr>
        <w:t xml:space="preserve"> созданию вариативных условий для получения общего и дополнительного образования детьми с особыми образовательными потребностями.</w:t>
      </w:r>
      <w:r w:rsidR="00EE0AAC" w:rsidRPr="00303AA1">
        <w:rPr>
          <w:rFonts w:ascii="Times New Roman" w:hAnsi="Times New Roman" w:cs="Times New Roman"/>
          <w:sz w:val="32"/>
          <w:szCs w:val="32"/>
        </w:rPr>
        <w:t xml:space="preserve"> Доля </w:t>
      </w:r>
      <w:proofErr w:type="gramStart"/>
      <w:r w:rsidR="00EE0AAC" w:rsidRPr="00303AA1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EE0AAC" w:rsidRPr="00303AA1">
        <w:rPr>
          <w:rFonts w:ascii="Times New Roman" w:hAnsi="Times New Roman" w:cs="Times New Roman"/>
          <w:sz w:val="32"/>
          <w:szCs w:val="32"/>
        </w:rPr>
        <w:t xml:space="preserve"> инклюзивно за 4 года выросла почти вдвое. </w:t>
      </w:r>
    </w:p>
    <w:p w14:paraId="1D95C8AE" w14:textId="190549D4" w:rsidR="00C862C3" w:rsidRPr="00C862C3" w:rsidRDefault="006771AD" w:rsidP="00EE0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образования</w:t>
      </w:r>
      <w:r w:rsidR="00C862C3" w:rsidRPr="00303AA1">
        <w:rPr>
          <w:rFonts w:ascii="Times New Roman" w:hAnsi="Times New Roman" w:cs="Times New Roman"/>
          <w:sz w:val="32"/>
          <w:szCs w:val="32"/>
        </w:rPr>
        <w:t xml:space="preserve"> продолжает</w:t>
      </w:r>
      <w:r w:rsidR="006569A1">
        <w:rPr>
          <w:rFonts w:ascii="Times New Roman" w:hAnsi="Times New Roman" w:cs="Times New Roman"/>
          <w:sz w:val="32"/>
          <w:szCs w:val="32"/>
        </w:rPr>
        <w:t xml:space="preserve"> активно</w:t>
      </w:r>
      <w:r w:rsidR="00C862C3" w:rsidRPr="00303AA1">
        <w:rPr>
          <w:rFonts w:ascii="Times New Roman" w:hAnsi="Times New Roman" w:cs="Times New Roman"/>
          <w:sz w:val="32"/>
          <w:szCs w:val="32"/>
        </w:rPr>
        <w:t xml:space="preserve"> участвовать в областной программе по</w:t>
      </w:r>
      <w:r w:rsidR="00C862C3" w:rsidRPr="00C862C3">
        <w:rPr>
          <w:rFonts w:ascii="Times New Roman" w:hAnsi="Times New Roman" w:cs="Times New Roman"/>
          <w:sz w:val="32"/>
          <w:szCs w:val="32"/>
        </w:rPr>
        <w:t xml:space="preserve"> созданию в образовательных организациях условий для получения детьми-инвалидами качественного образования. В 2021</w:t>
      </w:r>
      <w:r w:rsidR="00C862C3">
        <w:rPr>
          <w:rFonts w:ascii="Times New Roman" w:hAnsi="Times New Roman" w:cs="Times New Roman"/>
          <w:sz w:val="32"/>
          <w:szCs w:val="32"/>
        </w:rPr>
        <w:t xml:space="preserve"> году</w:t>
      </w:r>
      <w:r w:rsidR="00C862C3" w:rsidRPr="00C862C3">
        <w:rPr>
          <w:rFonts w:ascii="Times New Roman" w:hAnsi="Times New Roman" w:cs="Times New Roman"/>
          <w:sz w:val="32"/>
          <w:szCs w:val="32"/>
        </w:rPr>
        <w:t xml:space="preserve"> в программе приняли участие школа №1 и ДЮСШ «Олимп». </w:t>
      </w:r>
      <w:r w:rsidR="00EE0AAC">
        <w:rPr>
          <w:rFonts w:ascii="Times New Roman" w:hAnsi="Times New Roman" w:cs="Times New Roman"/>
          <w:sz w:val="32"/>
          <w:szCs w:val="32"/>
        </w:rPr>
        <w:t xml:space="preserve">Работы выполнены на 3 </w:t>
      </w:r>
      <w:proofErr w:type="gramStart"/>
      <w:r w:rsidR="00EE0AAC">
        <w:rPr>
          <w:rFonts w:ascii="Times New Roman" w:hAnsi="Times New Roman" w:cs="Times New Roman"/>
          <w:sz w:val="32"/>
          <w:szCs w:val="32"/>
        </w:rPr>
        <w:t>млн</w:t>
      </w:r>
      <w:proofErr w:type="gramEnd"/>
      <w:r w:rsidR="00EE0AAC">
        <w:rPr>
          <w:rFonts w:ascii="Times New Roman" w:hAnsi="Times New Roman" w:cs="Times New Roman"/>
          <w:sz w:val="32"/>
          <w:szCs w:val="32"/>
        </w:rPr>
        <w:t xml:space="preserve"> 384 </w:t>
      </w:r>
      <w:proofErr w:type="spellStart"/>
      <w:r w:rsidR="00EE0AAC">
        <w:rPr>
          <w:rFonts w:ascii="Times New Roman" w:hAnsi="Times New Roman" w:cs="Times New Roman"/>
          <w:sz w:val="32"/>
          <w:szCs w:val="32"/>
        </w:rPr>
        <w:t>тыс</w:t>
      </w:r>
      <w:proofErr w:type="spellEnd"/>
      <w:r w:rsidR="00EE0AAC">
        <w:rPr>
          <w:rFonts w:ascii="Times New Roman" w:hAnsi="Times New Roman" w:cs="Times New Roman"/>
          <w:sz w:val="32"/>
          <w:szCs w:val="32"/>
        </w:rPr>
        <w:t xml:space="preserve"> (п</w:t>
      </w:r>
      <w:r w:rsidR="00C862C3">
        <w:rPr>
          <w:rFonts w:ascii="Times New Roman" w:hAnsi="Times New Roman" w:cs="Times New Roman"/>
          <w:sz w:val="32"/>
          <w:szCs w:val="32"/>
        </w:rPr>
        <w:t xml:space="preserve">ри условии </w:t>
      </w:r>
      <w:r w:rsidR="00C862C3" w:rsidRPr="00C862C3">
        <w:rPr>
          <w:rFonts w:ascii="Times New Roman" w:hAnsi="Times New Roman" w:cs="Times New Roman"/>
          <w:sz w:val="32"/>
          <w:szCs w:val="32"/>
        </w:rPr>
        <w:t>50</w:t>
      </w:r>
      <w:r w:rsidR="00C862C3">
        <w:rPr>
          <w:rFonts w:ascii="Times New Roman" w:hAnsi="Times New Roman" w:cs="Times New Roman"/>
          <w:sz w:val="32"/>
          <w:szCs w:val="32"/>
        </w:rPr>
        <w:t>%</w:t>
      </w:r>
      <w:r w:rsidR="00C862C3" w:rsidRPr="00C862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862C3" w:rsidRPr="00C862C3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="00C862C3" w:rsidRPr="00C862C3">
        <w:rPr>
          <w:rFonts w:ascii="Times New Roman" w:hAnsi="Times New Roman" w:cs="Times New Roman"/>
          <w:sz w:val="32"/>
          <w:szCs w:val="32"/>
        </w:rPr>
        <w:t xml:space="preserve"> и</w:t>
      </w:r>
      <w:r w:rsidR="00EE0AAC">
        <w:rPr>
          <w:rFonts w:ascii="Times New Roman" w:hAnsi="Times New Roman" w:cs="Times New Roman"/>
          <w:sz w:val="32"/>
          <w:szCs w:val="32"/>
        </w:rPr>
        <w:t>з местного бюджета)</w:t>
      </w:r>
    </w:p>
    <w:p w14:paraId="3658E29E" w14:textId="77777777" w:rsidR="00024669" w:rsidRPr="00B865BE" w:rsidRDefault="00024669" w:rsidP="000246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65BE">
        <w:rPr>
          <w:rFonts w:ascii="Calibri" w:eastAsia="Times New Roman" w:hAnsi="Calibri" w:cs="Calibri"/>
          <w:color w:val="000000"/>
          <w:lang w:eastAsia="ru-RU"/>
        </w:rPr>
        <w:t> </w:t>
      </w:r>
    </w:p>
    <w:p w14:paraId="08A506BF" w14:textId="77777777" w:rsidR="00977FB4" w:rsidRDefault="000551F7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bidi="en-US"/>
        </w:rPr>
      </w:pPr>
      <w:r w:rsidRPr="00977FB4">
        <w:rPr>
          <w:rFonts w:ascii="Times New Roman" w:hAnsi="Times New Roman" w:cs="Times New Roman"/>
          <w:sz w:val="32"/>
          <w:szCs w:val="32"/>
          <w:lang w:bidi="en-US"/>
        </w:rPr>
        <w:t>На данный момент по адаптированным основным образовательным программам в дошкольных образовательных организациях получают образование 420 обучающихся (76 детей-инвалидов и 344 ребенка с ограниченными возможностями здоровья), в общеобразовательных организациях –350 обучающихся (87 детей-инвалидов и 263 ребенка с ограниче</w:t>
      </w:r>
      <w:r w:rsidR="00977FB4">
        <w:rPr>
          <w:rFonts w:ascii="Times New Roman" w:hAnsi="Times New Roman" w:cs="Times New Roman"/>
          <w:sz w:val="32"/>
          <w:szCs w:val="32"/>
          <w:lang w:bidi="en-US"/>
        </w:rPr>
        <w:t xml:space="preserve">нными возможностями здоровья). </w:t>
      </w:r>
    </w:p>
    <w:p w14:paraId="22600FE0" w14:textId="777DFF38" w:rsidR="00977FB4" w:rsidRDefault="000551F7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bidi="en-US"/>
        </w:rPr>
      </w:pPr>
      <w:r w:rsidRPr="00977FB4">
        <w:rPr>
          <w:rFonts w:ascii="Times New Roman" w:hAnsi="Times New Roman" w:cs="Times New Roman"/>
          <w:sz w:val="32"/>
          <w:szCs w:val="32"/>
          <w:lang w:bidi="en-US"/>
        </w:rPr>
        <w:t>Для детей –</w:t>
      </w:r>
      <w:r w:rsidR="00977FB4">
        <w:rPr>
          <w:rFonts w:ascii="Times New Roman" w:hAnsi="Times New Roman" w:cs="Times New Roman"/>
          <w:sz w:val="32"/>
          <w:szCs w:val="32"/>
          <w:lang w:bidi="en-US"/>
        </w:rPr>
        <w:t xml:space="preserve"> </w:t>
      </w:r>
      <w:r w:rsidRPr="00977FB4">
        <w:rPr>
          <w:rFonts w:ascii="Times New Roman" w:hAnsi="Times New Roman" w:cs="Times New Roman"/>
          <w:sz w:val="32"/>
          <w:szCs w:val="32"/>
          <w:lang w:bidi="en-US"/>
        </w:rPr>
        <w:t>инвалидов, которые по состоянию здоровья не могут посещать  образовательные организации</w:t>
      </w:r>
      <w:r w:rsidR="00977FB4" w:rsidRPr="00977FB4">
        <w:rPr>
          <w:rFonts w:ascii="Times New Roman" w:hAnsi="Times New Roman" w:cs="Times New Roman"/>
          <w:sz w:val="32"/>
          <w:szCs w:val="32"/>
          <w:lang w:bidi="en-US"/>
        </w:rPr>
        <w:t>, организовано обучение на дому.</w:t>
      </w:r>
    </w:p>
    <w:p w14:paraId="39B48665" w14:textId="0B2B68D8" w:rsidR="0014385D" w:rsidRPr="00977FB4" w:rsidRDefault="004D30C8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Система психолого-педагогического сопровождения представлена в Березовском городском округе </w:t>
      </w:r>
      <w:r w:rsidR="0014385D" w:rsidRPr="00977FB4">
        <w:rPr>
          <w:rFonts w:ascii="Times New Roman" w:hAnsi="Times New Roman" w:cs="Times New Roman"/>
          <w:sz w:val="32"/>
          <w:szCs w:val="32"/>
        </w:rPr>
        <w:t>командой</w:t>
      </w:r>
      <w:r w:rsidRPr="00977FB4">
        <w:rPr>
          <w:rFonts w:ascii="Times New Roman" w:hAnsi="Times New Roman" w:cs="Times New Roman"/>
          <w:sz w:val="32"/>
          <w:szCs w:val="32"/>
        </w:rPr>
        <w:t xml:space="preserve"> узких квалифицированных специалистов</w:t>
      </w:r>
      <w:r w:rsidR="0014385D" w:rsidRPr="00977FB4">
        <w:rPr>
          <w:rFonts w:ascii="Times New Roman" w:hAnsi="Times New Roman" w:cs="Times New Roman"/>
          <w:sz w:val="32"/>
          <w:szCs w:val="32"/>
        </w:rPr>
        <w:t>:</w:t>
      </w:r>
    </w:p>
    <w:p w14:paraId="13D06C24" w14:textId="77777777" w:rsidR="006C00F0" w:rsidRPr="00977FB4" w:rsidRDefault="006C00F0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lastRenderedPageBreak/>
        <w:t xml:space="preserve">34 штатных единицы педагогов-психологов, </w:t>
      </w:r>
      <w:r w:rsidRPr="00977FB4">
        <w:rPr>
          <w:rFonts w:ascii="Times New Roman" w:hAnsi="Times New Roman" w:cs="Times New Roman"/>
          <w:sz w:val="32"/>
          <w:szCs w:val="32"/>
        </w:rPr>
        <w:tab/>
      </w:r>
    </w:p>
    <w:p w14:paraId="3DD15F32" w14:textId="2736EF2D" w:rsidR="006C00F0" w:rsidRPr="00977FB4" w:rsidRDefault="006C00F0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37 штатных единиц учителей-логопедов, </w:t>
      </w:r>
    </w:p>
    <w:p w14:paraId="243DCAE5" w14:textId="77777777" w:rsidR="006C00F0" w:rsidRPr="00977FB4" w:rsidRDefault="006C00F0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12 социальных педагогов, </w:t>
      </w:r>
      <w:r w:rsidRPr="00977FB4">
        <w:rPr>
          <w:rFonts w:ascii="Times New Roman" w:hAnsi="Times New Roman" w:cs="Times New Roman"/>
          <w:sz w:val="32"/>
          <w:szCs w:val="32"/>
        </w:rPr>
        <w:tab/>
      </w:r>
    </w:p>
    <w:p w14:paraId="719D82D6" w14:textId="717CA82D" w:rsidR="006C00F0" w:rsidRPr="00977FB4" w:rsidRDefault="006C00F0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26 учителей-дефектологов, </w:t>
      </w:r>
    </w:p>
    <w:p w14:paraId="606DD2AB" w14:textId="1191E246" w:rsidR="0014385D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8 </w:t>
      </w:r>
      <w:proofErr w:type="spellStart"/>
      <w:r w:rsidRPr="00977FB4">
        <w:rPr>
          <w:rFonts w:ascii="Times New Roman" w:hAnsi="Times New Roman" w:cs="Times New Roman"/>
          <w:sz w:val="32"/>
          <w:szCs w:val="32"/>
        </w:rPr>
        <w:t>тьюторов</w:t>
      </w:r>
      <w:proofErr w:type="spellEnd"/>
      <w:r w:rsidRPr="00977FB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285BEDD" w14:textId="5D4C311D" w:rsidR="004D30C8" w:rsidRPr="00977FB4" w:rsidRDefault="006C00F0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>Высокую квалификацию</w:t>
      </w:r>
      <w:r w:rsidR="004D30C8" w:rsidRPr="00977FB4">
        <w:rPr>
          <w:rFonts w:ascii="Times New Roman" w:hAnsi="Times New Roman" w:cs="Times New Roman"/>
          <w:sz w:val="32"/>
          <w:szCs w:val="32"/>
        </w:rPr>
        <w:t xml:space="preserve"> </w:t>
      </w:r>
      <w:r w:rsidRPr="00977FB4">
        <w:rPr>
          <w:rFonts w:ascii="Times New Roman" w:hAnsi="Times New Roman" w:cs="Times New Roman"/>
          <w:sz w:val="32"/>
          <w:szCs w:val="32"/>
        </w:rPr>
        <w:t xml:space="preserve">специалистов </w:t>
      </w:r>
      <w:r w:rsidR="004D30C8" w:rsidRPr="00977FB4">
        <w:rPr>
          <w:rFonts w:ascii="Times New Roman" w:hAnsi="Times New Roman" w:cs="Times New Roman"/>
          <w:sz w:val="32"/>
          <w:szCs w:val="32"/>
        </w:rPr>
        <w:t xml:space="preserve"> подтверждает участие и </w:t>
      </w:r>
      <w:proofErr w:type="gramStart"/>
      <w:r w:rsidR="004D30C8" w:rsidRPr="00977FB4">
        <w:rPr>
          <w:rFonts w:ascii="Times New Roman" w:hAnsi="Times New Roman" w:cs="Times New Roman"/>
          <w:sz w:val="32"/>
          <w:szCs w:val="32"/>
        </w:rPr>
        <w:t>победы</w:t>
      </w:r>
      <w:proofErr w:type="gramEnd"/>
      <w:r w:rsidR="004D30C8" w:rsidRPr="00977FB4">
        <w:rPr>
          <w:rFonts w:ascii="Times New Roman" w:hAnsi="Times New Roman" w:cs="Times New Roman"/>
          <w:sz w:val="32"/>
          <w:szCs w:val="32"/>
        </w:rPr>
        <w:t xml:space="preserve"> как на муниципальных, так и региональных и всероссийских конкурсах. </w:t>
      </w:r>
    </w:p>
    <w:p w14:paraId="3D358408" w14:textId="57817F4F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В 2021 году впервые был  организован и проведен муниципальный конкурс профилактических программ. На конкурс были представлены 17 программ в 4 номинациях. 4 лучшие программы по решению экспертной комиссии были направлены на региональный этап и 3 программы стали победителями конкурса профилактических программ, направленных на формирование здорового образа жизни в образовательной среде: </w:t>
      </w:r>
    </w:p>
    <w:p w14:paraId="28CF606E" w14:textId="1A58B776" w:rsidR="00852C9C" w:rsidRPr="00977FB4" w:rsidRDefault="006569A1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Победителей вы видите на экране</w:t>
      </w:r>
      <w:r w:rsidR="00852C9C" w:rsidRPr="00977FB4">
        <w:rPr>
          <w:rFonts w:ascii="Times New Roman" w:hAnsi="Times New Roman" w:cs="Times New Roman"/>
          <w:sz w:val="32"/>
          <w:szCs w:val="32"/>
        </w:rPr>
        <w:t xml:space="preserve"> </w:t>
      </w:r>
      <w:r w:rsidR="00852C9C" w:rsidRPr="006569A1">
        <w:rPr>
          <w:rFonts w:ascii="Times New Roman" w:hAnsi="Times New Roman" w:cs="Times New Roman"/>
          <w:sz w:val="32"/>
          <w:szCs w:val="32"/>
          <w:highlight w:val="yellow"/>
        </w:rPr>
        <w:t xml:space="preserve">стали программы школы 11 (автор педагог-психолог Захарова Елена Александровна), детского сада №12 (авторы педагог-психолог Григорян Елена Николаевна, старший воспитатель Загайновой Елена Витальевна), лицей №7 (автор заместитель директора </w:t>
      </w:r>
      <w:proofErr w:type="spellStart"/>
      <w:r w:rsidR="00852C9C" w:rsidRPr="006569A1">
        <w:rPr>
          <w:rFonts w:ascii="Times New Roman" w:hAnsi="Times New Roman" w:cs="Times New Roman"/>
          <w:sz w:val="32"/>
          <w:szCs w:val="32"/>
          <w:highlight w:val="yellow"/>
        </w:rPr>
        <w:t>Плизга</w:t>
      </w:r>
      <w:proofErr w:type="spellEnd"/>
      <w:r w:rsidR="00852C9C" w:rsidRPr="006569A1">
        <w:rPr>
          <w:rFonts w:ascii="Times New Roman" w:hAnsi="Times New Roman" w:cs="Times New Roman"/>
          <w:sz w:val="32"/>
          <w:szCs w:val="32"/>
          <w:highlight w:val="yellow"/>
        </w:rPr>
        <w:t xml:space="preserve"> Светлана Николаевна)</w:t>
      </w:r>
      <w:proofErr w:type="gramStart"/>
      <w:r w:rsidR="00852C9C" w:rsidRPr="006569A1">
        <w:rPr>
          <w:rFonts w:ascii="Times New Roman" w:hAnsi="Times New Roman" w:cs="Times New Roman"/>
          <w:sz w:val="32"/>
          <w:szCs w:val="32"/>
          <w:highlight w:val="yellow"/>
        </w:rPr>
        <w:t>.ж</w:t>
      </w:r>
      <w:proofErr w:type="gramEnd"/>
      <w:r w:rsidR="00852C9C" w:rsidRPr="00977FB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5A4949" w14:textId="6649168B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>Программы – победители войдут в сборник лучших практик профилактической деятельности Свердловской области.</w:t>
      </w:r>
    </w:p>
    <w:p w14:paraId="36B32EC2" w14:textId="77777777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16CFF462" w14:textId="5A6BB75D" w:rsidR="0088388F" w:rsidRPr="00977FB4" w:rsidRDefault="0088388F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77FB4">
        <w:rPr>
          <w:rFonts w:ascii="Times New Roman" w:hAnsi="Times New Roman" w:cs="Times New Roman"/>
          <w:b/>
          <w:bCs/>
          <w:sz w:val="32"/>
          <w:szCs w:val="32"/>
          <w:u w:val="single"/>
        </w:rPr>
        <w:t>Дополнительное образование</w:t>
      </w:r>
    </w:p>
    <w:p w14:paraId="591F7558" w14:textId="31DD2DC9" w:rsidR="00AE4EB6" w:rsidRPr="00977FB4" w:rsidRDefault="00AE4EB6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>Дополнительное образование детей - мощный ресурс развития способностей и личностного потенциала обучающихся, ресурс повышения качества образования.</w:t>
      </w:r>
    </w:p>
    <w:p w14:paraId="441240B8" w14:textId="5ADB5FD5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На текущий момент  39 из 41 организации, </w:t>
      </w:r>
      <w:proofErr w:type="gramStart"/>
      <w:r w:rsidRPr="00977FB4">
        <w:rPr>
          <w:rFonts w:ascii="Times New Roman" w:hAnsi="Times New Roman" w:cs="Times New Roman"/>
          <w:sz w:val="32"/>
          <w:szCs w:val="32"/>
        </w:rPr>
        <w:t>подведомственных</w:t>
      </w:r>
      <w:proofErr w:type="gramEnd"/>
      <w:r w:rsidRPr="00977FB4">
        <w:rPr>
          <w:rFonts w:ascii="Times New Roman" w:hAnsi="Times New Roman" w:cs="Times New Roman"/>
          <w:sz w:val="32"/>
          <w:szCs w:val="32"/>
        </w:rPr>
        <w:t xml:space="preserve"> управлению образования БГО, реализуют дополнит</w:t>
      </w:r>
      <w:r w:rsidR="00AE4EB6" w:rsidRPr="00977FB4">
        <w:rPr>
          <w:rFonts w:ascii="Times New Roman" w:hAnsi="Times New Roman" w:cs="Times New Roman"/>
          <w:sz w:val="32"/>
          <w:szCs w:val="32"/>
        </w:rPr>
        <w:t>ельные общеобразовательные и</w:t>
      </w:r>
      <w:r w:rsidRPr="00977FB4">
        <w:rPr>
          <w:rFonts w:ascii="Times New Roman" w:hAnsi="Times New Roman" w:cs="Times New Roman"/>
          <w:sz w:val="32"/>
          <w:szCs w:val="32"/>
        </w:rPr>
        <w:t xml:space="preserve"> предпрофессиональные образовательные программы. </w:t>
      </w:r>
    </w:p>
    <w:p w14:paraId="35A2E7E9" w14:textId="29C47558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.Меры, направленные на ограничение распространения </w:t>
      </w:r>
      <w:proofErr w:type="spellStart"/>
      <w:r w:rsidRPr="00977FB4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977FB4">
        <w:rPr>
          <w:rFonts w:ascii="Times New Roman" w:hAnsi="Times New Roman" w:cs="Times New Roman"/>
          <w:sz w:val="32"/>
          <w:szCs w:val="32"/>
        </w:rPr>
        <w:t xml:space="preserve"> инфекции, внесли коррективы в 2020-2021 учебном году. Однако педагоги дополнительного образования, например Центра детского творчества, ДЮСШ «Олимп», используя свой творческий потенциал, смогли организовать обучение детей в дистанционном формате.</w:t>
      </w:r>
    </w:p>
    <w:p w14:paraId="48DC6992" w14:textId="671FC34F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>В 2022 года Центр детского творчества станет площадкой для открытия «</w:t>
      </w:r>
      <w:proofErr w:type="spellStart"/>
      <w:r w:rsidRPr="00977FB4">
        <w:rPr>
          <w:rFonts w:ascii="Times New Roman" w:hAnsi="Times New Roman" w:cs="Times New Roman"/>
          <w:sz w:val="32"/>
          <w:szCs w:val="32"/>
        </w:rPr>
        <w:t>Кванториума</w:t>
      </w:r>
      <w:proofErr w:type="spellEnd"/>
      <w:r w:rsidRPr="00977FB4">
        <w:rPr>
          <w:rFonts w:ascii="Times New Roman" w:hAnsi="Times New Roman" w:cs="Times New Roman"/>
          <w:sz w:val="32"/>
          <w:szCs w:val="32"/>
        </w:rPr>
        <w:t>», что позволит ребятам</w:t>
      </w:r>
      <w:r w:rsidR="00AE4EB6" w:rsidRPr="00977FB4">
        <w:rPr>
          <w:rFonts w:ascii="Times New Roman" w:hAnsi="Times New Roman" w:cs="Times New Roman"/>
          <w:sz w:val="32"/>
          <w:szCs w:val="32"/>
        </w:rPr>
        <w:t xml:space="preserve"> Б</w:t>
      </w:r>
      <w:r w:rsidRPr="00977FB4">
        <w:rPr>
          <w:rFonts w:ascii="Times New Roman" w:hAnsi="Times New Roman" w:cs="Times New Roman"/>
          <w:sz w:val="32"/>
          <w:szCs w:val="32"/>
        </w:rPr>
        <w:t xml:space="preserve">ерезовского </w:t>
      </w:r>
      <w:r w:rsidRPr="00977FB4">
        <w:rPr>
          <w:rFonts w:ascii="Times New Roman" w:hAnsi="Times New Roman" w:cs="Times New Roman"/>
          <w:sz w:val="32"/>
          <w:szCs w:val="32"/>
        </w:rPr>
        <w:lastRenderedPageBreak/>
        <w:t xml:space="preserve">городского округа получить доступ к перспективному обучению на современном оборудовании. </w:t>
      </w:r>
    </w:p>
    <w:p w14:paraId="4ACAD5B0" w14:textId="77777777" w:rsidR="00852C9C" w:rsidRPr="00977FB4" w:rsidRDefault="00852C9C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Управлением образования БГО на протяжении всего года проводилась большая информационная работа среди родительской общественности: в СМИ и социальных сетях размещалась информация о ПФДО, родители выступали на Областном родительском собрании, посвященном вопросам дополнительного образования, педагоги посещали мероприятия в Региональном модельном центре </w:t>
      </w:r>
      <w:proofErr w:type="spellStart"/>
      <w:r w:rsidRPr="00977FB4">
        <w:rPr>
          <w:rFonts w:ascii="Times New Roman" w:hAnsi="Times New Roman" w:cs="Times New Roman"/>
          <w:sz w:val="32"/>
          <w:szCs w:val="32"/>
        </w:rPr>
        <w:t>г</w:t>
      </w:r>
      <w:proofErr w:type="gramStart"/>
      <w:r w:rsidRPr="00977FB4">
        <w:rPr>
          <w:rFonts w:ascii="Times New Roman" w:hAnsi="Times New Roman" w:cs="Times New Roman"/>
          <w:sz w:val="32"/>
          <w:szCs w:val="32"/>
        </w:rPr>
        <w:t>.Е</w:t>
      </w:r>
      <w:proofErr w:type="gramEnd"/>
      <w:r w:rsidRPr="00977FB4">
        <w:rPr>
          <w:rFonts w:ascii="Times New Roman" w:hAnsi="Times New Roman" w:cs="Times New Roman"/>
          <w:sz w:val="32"/>
          <w:szCs w:val="32"/>
        </w:rPr>
        <w:t>катеринбурга</w:t>
      </w:r>
      <w:proofErr w:type="spellEnd"/>
      <w:r w:rsidRPr="00977FB4">
        <w:rPr>
          <w:rFonts w:ascii="Times New Roman" w:hAnsi="Times New Roman" w:cs="Times New Roman"/>
          <w:sz w:val="32"/>
          <w:szCs w:val="32"/>
        </w:rPr>
        <w:t xml:space="preserve">, где обсуждали проблемы, связанные с внедрением ПФДО в частности и с развитием </w:t>
      </w:r>
      <w:proofErr w:type="spellStart"/>
      <w:r w:rsidRPr="00977FB4">
        <w:rPr>
          <w:rFonts w:ascii="Times New Roman" w:hAnsi="Times New Roman" w:cs="Times New Roman"/>
          <w:sz w:val="32"/>
          <w:szCs w:val="32"/>
        </w:rPr>
        <w:t>допобразования</w:t>
      </w:r>
      <w:proofErr w:type="spellEnd"/>
      <w:r w:rsidRPr="00977FB4">
        <w:rPr>
          <w:rFonts w:ascii="Times New Roman" w:hAnsi="Times New Roman" w:cs="Times New Roman"/>
          <w:sz w:val="32"/>
          <w:szCs w:val="32"/>
        </w:rPr>
        <w:t xml:space="preserve"> в целом.</w:t>
      </w:r>
    </w:p>
    <w:p w14:paraId="699BC278" w14:textId="254685B3" w:rsidR="00CD0274" w:rsidRPr="00977FB4" w:rsidRDefault="00CD0274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В прошедшем учебном году была проведена независимая оценка качества условий осуществления образовательной деятельности в организациях </w:t>
      </w:r>
      <w:r w:rsidR="00D337E2" w:rsidRPr="00977FB4">
        <w:rPr>
          <w:rFonts w:ascii="Times New Roman" w:hAnsi="Times New Roman" w:cs="Times New Roman"/>
          <w:sz w:val="32"/>
          <w:szCs w:val="32"/>
        </w:rPr>
        <w:t>дополнительного образования Свердловской области.</w:t>
      </w:r>
    </w:p>
    <w:p w14:paraId="17805D86" w14:textId="695891DD" w:rsidR="00CD0274" w:rsidRPr="00977FB4" w:rsidRDefault="00CD0274" w:rsidP="0097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77FB4">
        <w:rPr>
          <w:rFonts w:ascii="Times New Roman" w:hAnsi="Times New Roman" w:cs="Times New Roman"/>
          <w:sz w:val="32"/>
          <w:szCs w:val="32"/>
        </w:rPr>
        <w:t>В о</w:t>
      </w:r>
      <w:r w:rsidR="00D337E2" w:rsidRPr="00977FB4">
        <w:rPr>
          <w:rFonts w:ascii="Times New Roman" w:hAnsi="Times New Roman" w:cs="Times New Roman"/>
          <w:sz w:val="32"/>
          <w:szCs w:val="32"/>
        </w:rPr>
        <w:t>бщем</w:t>
      </w:r>
      <w:r w:rsidRPr="00977FB4">
        <w:rPr>
          <w:rFonts w:ascii="Times New Roman" w:hAnsi="Times New Roman" w:cs="Times New Roman"/>
          <w:sz w:val="32"/>
          <w:szCs w:val="32"/>
        </w:rPr>
        <w:t xml:space="preserve"> рейтинг</w:t>
      </w:r>
      <w:r w:rsidR="00D337E2" w:rsidRPr="00977FB4">
        <w:rPr>
          <w:rFonts w:ascii="Times New Roman" w:hAnsi="Times New Roman" w:cs="Times New Roman"/>
          <w:sz w:val="32"/>
          <w:szCs w:val="32"/>
        </w:rPr>
        <w:t>е</w:t>
      </w:r>
      <w:r w:rsidRPr="00977FB4">
        <w:rPr>
          <w:rFonts w:ascii="Times New Roman" w:hAnsi="Times New Roman" w:cs="Times New Roman"/>
          <w:sz w:val="32"/>
          <w:szCs w:val="32"/>
        </w:rPr>
        <w:t xml:space="preserve"> образовательных организаций Свердловской области ДЮСШ «Олимп» заняла 1 позицию</w:t>
      </w:r>
      <w:r w:rsidR="00D337E2" w:rsidRPr="00977FB4">
        <w:rPr>
          <w:rFonts w:ascii="Times New Roman" w:hAnsi="Times New Roman" w:cs="Times New Roman"/>
          <w:sz w:val="32"/>
          <w:szCs w:val="32"/>
        </w:rPr>
        <w:t>, ЦДТ – 13 позицию, что является достойным результатом.</w:t>
      </w:r>
    </w:p>
    <w:p w14:paraId="78F9BF73" w14:textId="1722C32D" w:rsidR="004D30C8" w:rsidRDefault="00852C9C" w:rsidP="00303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977FB4">
        <w:rPr>
          <w:rFonts w:ascii="Times New Roman" w:hAnsi="Times New Roman" w:cs="Times New Roman"/>
          <w:sz w:val="32"/>
          <w:szCs w:val="32"/>
        </w:rPr>
        <w:t xml:space="preserve">Перед системой дополнительного образования Березовского городского округа стоят задачи охвата дополнительным образованием </w:t>
      </w:r>
      <w:r w:rsidR="00303AA1">
        <w:rPr>
          <w:rFonts w:ascii="Times New Roman" w:hAnsi="Times New Roman" w:cs="Times New Roman"/>
          <w:sz w:val="32"/>
          <w:szCs w:val="32"/>
        </w:rPr>
        <w:t>детей в воз</w:t>
      </w:r>
      <w:r w:rsidR="00327579">
        <w:rPr>
          <w:rFonts w:ascii="Times New Roman" w:hAnsi="Times New Roman" w:cs="Times New Roman"/>
          <w:sz w:val="32"/>
          <w:szCs w:val="32"/>
        </w:rPr>
        <w:t>расте от 5 до 18 лет</w:t>
      </w:r>
      <w:r w:rsidR="00303AA1">
        <w:rPr>
          <w:rFonts w:ascii="Times New Roman" w:hAnsi="Times New Roman" w:cs="Times New Roman"/>
          <w:sz w:val="32"/>
          <w:szCs w:val="32"/>
        </w:rPr>
        <w:t xml:space="preserve"> менее 67%.</w:t>
      </w:r>
      <w:r w:rsidRPr="00977FB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7B24C4" w14:textId="01A46117" w:rsidR="00D337E2" w:rsidRPr="0019196B" w:rsidRDefault="00D337E2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 xml:space="preserve">Выявление, сопровождение, развитие талантливых и способных детей – еще </w:t>
      </w:r>
      <w:r w:rsidR="00EB0F9A" w:rsidRPr="0019196B">
        <w:rPr>
          <w:rFonts w:ascii="Times New Roman" w:hAnsi="Times New Roman" w:cs="Times New Roman"/>
          <w:sz w:val="32"/>
          <w:szCs w:val="32"/>
        </w:rPr>
        <w:t>одна из задач системы образования.</w:t>
      </w:r>
    </w:p>
    <w:p w14:paraId="29A93B35" w14:textId="77777777" w:rsidR="00303AA1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 xml:space="preserve">В мероприятия по выявлению и сопровождению одаренных детей в пошлом учебном году было вовлечено более 70 % воспитанников дошкольных образовательных организаций, обучающихся 1-11 классов общеобразовательных организаций. Общее количество обучающихся Березовского городского округа, включенных в конкурсное движение, в том числе охваченных проектами, программами,  образовательными </w:t>
      </w:r>
      <w:proofErr w:type="spellStart"/>
      <w:r w:rsidRPr="0019196B">
        <w:rPr>
          <w:rFonts w:ascii="Times New Roman" w:hAnsi="Times New Roman" w:cs="Times New Roman"/>
          <w:sz w:val="32"/>
          <w:szCs w:val="32"/>
        </w:rPr>
        <w:t>интенсивами</w:t>
      </w:r>
      <w:proofErr w:type="spellEnd"/>
      <w:r w:rsidRPr="0019196B">
        <w:rPr>
          <w:rFonts w:ascii="Times New Roman" w:hAnsi="Times New Roman" w:cs="Times New Roman"/>
          <w:sz w:val="32"/>
          <w:szCs w:val="32"/>
        </w:rPr>
        <w:t xml:space="preserve"> Фонда «Золотое сечение» по модели Всероссийского образовательного центра «Сириус», превысило 7 тысяч человек. </w:t>
      </w:r>
    </w:p>
    <w:p w14:paraId="0FC5E343" w14:textId="5C512CD4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 xml:space="preserve">В 2021 году управление образования совместно с командой муниципального ресурсного </w:t>
      </w:r>
      <w:proofErr w:type="gramStart"/>
      <w:r w:rsidRPr="0019196B">
        <w:rPr>
          <w:rFonts w:ascii="Times New Roman" w:hAnsi="Times New Roman" w:cs="Times New Roman"/>
          <w:sz w:val="32"/>
          <w:szCs w:val="32"/>
        </w:rPr>
        <w:t>центра-структурного</w:t>
      </w:r>
      <w:proofErr w:type="gramEnd"/>
      <w:r w:rsidRPr="0019196B">
        <w:rPr>
          <w:rFonts w:ascii="Times New Roman" w:hAnsi="Times New Roman" w:cs="Times New Roman"/>
          <w:sz w:val="32"/>
          <w:szCs w:val="32"/>
        </w:rPr>
        <w:t xml:space="preserve"> подразделения лицея № 7 (руководители Архипова Л.И., Смирнова Л.М.) приняли участие в областном конкурсе муниципальных моделей организации работы с одаренными детьми «Успешен каждый», по итогам которого модель Березовского городского округа была признана лучше</w:t>
      </w:r>
      <w:r w:rsidR="0019196B">
        <w:rPr>
          <w:rFonts w:ascii="Times New Roman" w:hAnsi="Times New Roman" w:cs="Times New Roman"/>
          <w:sz w:val="32"/>
          <w:szCs w:val="32"/>
        </w:rPr>
        <w:t>й среди муниципалитетов</w:t>
      </w:r>
      <w:r w:rsidRPr="0019196B">
        <w:rPr>
          <w:rFonts w:ascii="Times New Roman" w:hAnsi="Times New Roman" w:cs="Times New Roman"/>
          <w:sz w:val="32"/>
          <w:szCs w:val="32"/>
        </w:rPr>
        <w:t>–участников конкурса. Муниципальный ресурсный центр «Одаренные дети» в 2021 году получил статус региональной инновационной площадки по проблеме «Ресурсный центр – механизм формирования образовательной среды для развития одарённых детей».</w:t>
      </w:r>
    </w:p>
    <w:p w14:paraId="35AC3F15" w14:textId="3131B348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lastRenderedPageBreak/>
        <w:t>Одна из самых универсальных форм работы с одаренными детьми, занимающая особое место в ряду конкурсных соревнований современности</w:t>
      </w:r>
      <w:r w:rsidR="0019196B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>-</w:t>
      </w:r>
      <w:r w:rsidR="0019196B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 xml:space="preserve">Всероссийская олимпиада школьников. </w:t>
      </w:r>
    </w:p>
    <w:p w14:paraId="2DA8DA32" w14:textId="299466AA" w:rsidR="00CC1726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 xml:space="preserve">Участниками Всероссийской олимпиады школьников в Березовском городском округе в 2020-2021 учебном году стали 3 тысячи 700 человек. По охвату обучающихся на школьном и муниципальном уровне, что составляет 80 % от общего количества обучающихся 4-11 классов образовательных организаций округа, мы на 3-м месте среди всех муниципалитетов Свердловской области. Наибольшее количество победителей и призеров муниципального этапа подготовили в лицее № 7, </w:t>
      </w:r>
      <w:r w:rsidR="0019196B" w:rsidRPr="0019196B">
        <w:rPr>
          <w:rFonts w:ascii="Times New Roman" w:hAnsi="Times New Roman" w:cs="Times New Roman"/>
          <w:sz w:val="32"/>
          <w:szCs w:val="32"/>
        </w:rPr>
        <w:t>лицее № 3</w:t>
      </w:r>
      <w:r w:rsidR="0019196B">
        <w:rPr>
          <w:rFonts w:ascii="Times New Roman" w:hAnsi="Times New Roman" w:cs="Times New Roman"/>
          <w:sz w:val="32"/>
          <w:szCs w:val="32"/>
        </w:rPr>
        <w:t xml:space="preserve">, </w:t>
      </w:r>
      <w:r w:rsidRPr="0019196B">
        <w:rPr>
          <w:rFonts w:ascii="Times New Roman" w:hAnsi="Times New Roman" w:cs="Times New Roman"/>
          <w:sz w:val="32"/>
          <w:szCs w:val="32"/>
        </w:rPr>
        <w:t xml:space="preserve">гимназии № 5, </w:t>
      </w:r>
      <w:r w:rsidR="0019196B">
        <w:rPr>
          <w:rFonts w:ascii="Times New Roman" w:hAnsi="Times New Roman" w:cs="Times New Roman"/>
          <w:sz w:val="32"/>
          <w:szCs w:val="32"/>
        </w:rPr>
        <w:t>школах</w:t>
      </w:r>
      <w:r w:rsidRPr="0019196B">
        <w:rPr>
          <w:rFonts w:ascii="Times New Roman" w:hAnsi="Times New Roman" w:cs="Times New Roman"/>
          <w:sz w:val="32"/>
          <w:szCs w:val="32"/>
        </w:rPr>
        <w:t xml:space="preserve"> № 2, </w:t>
      </w:r>
      <w:r w:rsidR="0019196B">
        <w:rPr>
          <w:rFonts w:ascii="Times New Roman" w:hAnsi="Times New Roman" w:cs="Times New Roman"/>
          <w:sz w:val="32"/>
          <w:szCs w:val="32"/>
        </w:rPr>
        <w:t xml:space="preserve">9, 33. </w:t>
      </w:r>
      <w:r w:rsidRPr="0019196B">
        <w:rPr>
          <w:rFonts w:ascii="Times New Roman" w:hAnsi="Times New Roman" w:cs="Times New Roman"/>
          <w:sz w:val="32"/>
          <w:szCs w:val="32"/>
        </w:rPr>
        <w:t xml:space="preserve">В региональном этапе  олимпиады от Березовского городского округа приняли участие 32 </w:t>
      </w:r>
      <w:proofErr w:type="gramStart"/>
      <w:r w:rsidRPr="0019196B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19196B">
        <w:rPr>
          <w:rFonts w:ascii="Times New Roman" w:hAnsi="Times New Roman" w:cs="Times New Roman"/>
          <w:sz w:val="32"/>
          <w:szCs w:val="32"/>
        </w:rPr>
        <w:t>, что почти в 2 раза больше в сравнении с предыдущим периодом. Из 32 участников 1 представитель округа стал победителем, а 4  человека –</w:t>
      </w:r>
      <w:r w:rsidR="0019196B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 xml:space="preserve">призерами регионального этапа олимпиады. </w:t>
      </w:r>
      <w:r w:rsidR="0069448C">
        <w:rPr>
          <w:rFonts w:ascii="Times New Roman" w:hAnsi="Times New Roman" w:cs="Times New Roman"/>
          <w:sz w:val="32"/>
          <w:szCs w:val="32"/>
        </w:rPr>
        <w:t>Вы их видите на экране.</w:t>
      </w:r>
    </w:p>
    <w:p w14:paraId="2BFCD5E2" w14:textId="120F4B64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196B">
        <w:rPr>
          <w:rFonts w:ascii="Times New Roman" w:hAnsi="Times New Roman" w:cs="Times New Roman"/>
          <w:sz w:val="32"/>
          <w:szCs w:val="32"/>
        </w:rPr>
        <w:t>Минуллина</w:t>
      </w:r>
      <w:proofErr w:type="spellEnd"/>
      <w:r w:rsidRPr="0019196B">
        <w:rPr>
          <w:rFonts w:ascii="Times New Roman" w:hAnsi="Times New Roman" w:cs="Times New Roman"/>
          <w:sz w:val="32"/>
          <w:szCs w:val="32"/>
        </w:rPr>
        <w:t xml:space="preserve"> Юлия, </w:t>
      </w:r>
      <w:r w:rsidR="00CC1726">
        <w:rPr>
          <w:rFonts w:ascii="Times New Roman" w:hAnsi="Times New Roman" w:cs="Times New Roman"/>
          <w:sz w:val="32"/>
          <w:szCs w:val="32"/>
        </w:rPr>
        <w:t xml:space="preserve">обучающаяся СОШ № 33, </w:t>
      </w:r>
      <w:r w:rsidRPr="0019196B">
        <w:rPr>
          <w:rFonts w:ascii="Times New Roman" w:hAnsi="Times New Roman" w:cs="Times New Roman"/>
          <w:sz w:val="32"/>
          <w:szCs w:val="32"/>
        </w:rPr>
        <w:t>победитель регионального этапа олимпиады по литературе;</w:t>
      </w:r>
    </w:p>
    <w:p w14:paraId="1DA5FCFF" w14:textId="005B2692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196B">
        <w:rPr>
          <w:rFonts w:ascii="Times New Roman" w:hAnsi="Times New Roman" w:cs="Times New Roman"/>
          <w:sz w:val="32"/>
          <w:szCs w:val="32"/>
        </w:rPr>
        <w:t>Измоденов</w:t>
      </w:r>
      <w:proofErr w:type="spellEnd"/>
      <w:r w:rsidRPr="0019196B">
        <w:rPr>
          <w:rFonts w:ascii="Times New Roman" w:hAnsi="Times New Roman" w:cs="Times New Roman"/>
          <w:sz w:val="32"/>
          <w:szCs w:val="32"/>
        </w:rPr>
        <w:t xml:space="preserve"> Д</w:t>
      </w:r>
      <w:r w:rsidR="00CC1726">
        <w:rPr>
          <w:rFonts w:ascii="Times New Roman" w:hAnsi="Times New Roman" w:cs="Times New Roman"/>
          <w:sz w:val="32"/>
          <w:szCs w:val="32"/>
        </w:rPr>
        <w:t xml:space="preserve">митрий, обучающийся лицея № 7, </w:t>
      </w:r>
      <w:r w:rsidRPr="0019196B">
        <w:rPr>
          <w:rFonts w:ascii="Times New Roman" w:hAnsi="Times New Roman" w:cs="Times New Roman"/>
          <w:sz w:val="32"/>
          <w:szCs w:val="32"/>
        </w:rPr>
        <w:t>призер регионального этапа олимпиады по экономике.</w:t>
      </w:r>
    </w:p>
    <w:p w14:paraId="43E34DAF" w14:textId="77777777" w:rsidR="00CC1726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>Три призера подготовили в гимназии № 5</w:t>
      </w:r>
      <w:r w:rsidR="00CC1726">
        <w:rPr>
          <w:rFonts w:ascii="Times New Roman" w:hAnsi="Times New Roman" w:cs="Times New Roman"/>
          <w:sz w:val="32"/>
          <w:szCs w:val="32"/>
        </w:rPr>
        <w:t>:</w:t>
      </w:r>
    </w:p>
    <w:p w14:paraId="03E77777" w14:textId="1EAA16FC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>Патрушев Максим</w:t>
      </w:r>
      <w:r w:rsidR="00CC1726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>- призер регионального этапа олимпиады по праву;</w:t>
      </w:r>
    </w:p>
    <w:p w14:paraId="61DEC5E1" w14:textId="7E4079E4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>Патрушев Максим</w:t>
      </w:r>
      <w:r w:rsidR="00CC1726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>- призер регионального этапа олимпиады по русскому языку;</w:t>
      </w:r>
    </w:p>
    <w:p w14:paraId="3A5A24AD" w14:textId="0A911073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>Шлякова Анастасия</w:t>
      </w:r>
      <w:r w:rsidR="00CC1726">
        <w:rPr>
          <w:rFonts w:ascii="Times New Roman" w:hAnsi="Times New Roman" w:cs="Times New Roman"/>
          <w:sz w:val="32"/>
          <w:szCs w:val="32"/>
        </w:rPr>
        <w:t xml:space="preserve"> </w:t>
      </w:r>
      <w:r w:rsidRPr="0019196B">
        <w:rPr>
          <w:rFonts w:ascii="Times New Roman" w:hAnsi="Times New Roman" w:cs="Times New Roman"/>
          <w:sz w:val="32"/>
          <w:szCs w:val="32"/>
        </w:rPr>
        <w:t>- призер регионального этапа олимпиады по истории.</w:t>
      </w:r>
    </w:p>
    <w:p w14:paraId="2F3DD5D1" w14:textId="77777777" w:rsidR="00226868" w:rsidRPr="0019196B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>Практически каждый год за достижения в учебной, спортивной  и творческой деятельности школьники становятся победителями премии губернатора и президента РФ.</w:t>
      </w:r>
    </w:p>
    <w:p w14:paraId="72408C03" w14:textId="0A5000AF" w:rsidR="00226868" w:rsidRPr="00CC1726" w:rsidRDefault="00226868" w:rsidP="001919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9196B">
        <w:rPr>
          <w:rFonts w:ascii="Times New Roman" w:hAnsi="Times New Roman" w:cs="Times New Roman"/>
          <w:sz w:val="32"/>
          <w:szCs w:val="32"/>
        </w:rPr>
        <w:t xml:space="preserve">Премией Губернатора Свердловской области для обучающихся общеобразовательных организаций, проявивших выдающиеся способности в интеллектуальной, спортивной, социально значимой </w:t>
      </w:r>
      <w:r w:rsidR="00CC1726">
        <w:rPr>
          <w:rFonts w:ascii="Times New Roman" w:hAnsi="Times New Roman" w:cs="Times New Roman"/>
          <w:sz w:val="32"/>
          <w:szCs w:val="32"/>
        </w:rPr>
        <w:t>и творческой деятельности</w:t>
      </w:r>
      <w:r w:rsidRPr="0019196B">
        <w:rPr>
          <w:rFonts w:ascii="Times New Roman" w:hAnsi="Times New Roman" w:cs="Times New Roman"/>
          <w:sz w:val="32"/>
          <w:szCs w:val="32"/>
        </w:rPr>
        <w:t>, за 2021-2022 учебны</w:t>
      </w:r>
      <w:r w:rsidR="00CC1726">
        <w:rPr>
          <w:rFonts w:ascii="Times New Roman" w:hAnsi="Times New Roman" w:cs="Times New Roman"/>
          <w:sz w:val="32"/>
          <w:szCs w:val="32"/>
        </w:rPr>
        <w:t xml:space="preserve">й год награждена </w:t>
      </w:r>
      <w:proofErr w:type="spellStart"/>
      <w:r w:rsidR="00CC1726" w:rsidRPr="00CC1726">
        <w:rPr>
          <w:rFonts w:ascii="Times New Roman" w:hAnsi="Times New Roman" w:cs="Times New Roman"/>
          <w:sz w:val="32"/>
          <w:szCs w:val="32"/>
        </w:rPr>
        <w:t>Минуллина</w:t>
      </w:r>
      <w:proofErr w:type="spellEnd"/>
      <w:r w:rsidR="00CC1726" w:rsidRPr="00CC1726">
        <w:rPr>
          <w:rFonts w:ascii="Times New Roman" w:hAnsi="Times New Roman" w:cs="Times New Roman"/>
          <w:sz w:val="32"/>
          <w:szCs w:val="32"/>
        </w:rPr>
        <w:t xml:space="preserve"> Юлия</w:t>
      </w:r>
      <w:r w:rsidRPr="00CC1726">
        <w:rPr>
          <w:rFonts w:ascii="Times New Roman" w:hAnsi="Times New Roman" w:cs="Times New Roman"/>
          <w:sz w:val="32"/>
          <w:szCs w:val="32"/>
        </w:rPr>
        <w:t>, обучающаяся СОШ № 33.</w:t>
      </w:r>
    </w:p>
    <w:p w14:paraId="114AA8A2" w14:textId="77777777" w:rsidR="00553979" w:rsidRPr="00CC1726" w:rsidRDefault="00553979" w:rsidP="00CC17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Общеобразовательные организации Березовского городского округа являются активными участниками федеральных </w:t>
      </w:r>
      <w:proofErr w:type="spellStart"/>
      <w:r w:rsidRPr="00CC1726">
        <w:rPr>
          <w:rFonts w:ascii="Times New Roman" w:hAnsi="Times New Roman" w:cs="Times New Roman"/>
          <w:color w:val="000000"/>
          <w:sz w:val="32"/>
          <w:szCs w:val="32"/>
        </w:rPr>
        <w:t>профориентационных</w:t>
      </w:r>
      <w:proofErr w:type="spellEnd"/>
      <w:r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проектов. </w:t>
      </w:r>
    </w:p>
    <w:p w14:paraId="7FF38F0B" w14:textId="2FCE0361" w:rsidR="00553979" w:rsidRPr="00CC1726" w:rsidRDefault="00553979" w:rsidP="00CC17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C1726">
        <w:rPr>
          <w:rFonts w:ascii="Times New Roman" w:hAnsi="Times New Roman" w:cs="Times New Roman"/>
          <w:color w:val="000000"/>
          <w:sz w:val="32"/>
          <w:szCs w:val="32"/>
        </w:rPr>
        <w:t>В 2021 году</w:t>
      </w:r>
      <w:r w:rsidR="0009153F"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для обучающихся березовских школ</w:t>
      </w:r>
      <w:r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продолжилась реализация уникального </w:t>
      </w:r>
      <w:proofErr w:type="spellStart"/>
      <w:r w:rsidRPr="00CC1726">
        <w:rPr>
          <w:rFonts w:ascii="Times New Roman" w:hAnsi="Times New Roman" w:cs="Times New Roman"/>
          <w:color w:val="000000"/>
          <w:sz w:val="32"/>
          <w:szCs w:val="32"/>
        </w:rPr>
        <w:t>профориентационного</w:t>
      </w:r>
      <w:proofErr w:type="spellEnd"/>
      <w:r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проекта «Химия в </w:t>
      </w:r>
      <w:proofErr w:type="spellStart"/>
      <w:r w:rsidRPr="00CC1726">
        <w:rPr>
          <w:rFonts w:ascii="Times New Roman" w:hAnsi="Times New Roman" w:cs="Times New Roman"/>
          <w:color w:val="000000"/>
          <w:sz w:val="32"/>
          <w:szCs w:val="32"/>
        </w:rPr>
        <w:lastRenderedPageBreak/>
        <w:t>УрФУ</w:t>
      </w:r>
      <w:proofErr w:type="spellEnd"/>
      <w:r w:rsidRPr="00CC1726">
        <w:rPr>
          <w:rFonts w:ascii="Times New Roman" w:hAnsi="Times New Roman" w:cs="Times New Roman"/>
          <w:color w:val="000000"/>
          <w:sz w:val="32"/>
          <w:szCs w:val="32"/>
        </w:rPr>
        <w:t>», организованная благодаря совместной деятельности управления образования Березовского городского округа, БМАУ СОШ № 2 и ФГАОУ ВО «</w:t>
      </w:r>
      <w:proofErr w:type="spellStart"/>
      <w:r w:rsidRPr="00CC1726">
        <w:rPr>
          <w:rFonts w:ascii="Times New Roman" w:hAnsi="Times New Roman" w:cs="Times New Roman"/>
          <w:color w:val="000000"/>
          <w:sz w:val="32"/>
          <w:szCs w:val="32"/>
        </w:rPr>
        <w:t>УрФУ</w:t>
      </w:r>
      <w:proofErr w:type="spellEnd"/>
      <w:r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имени первого Президента России Б.Н. Ельцина». В рамках проекта учащиеся 9-10 классов школ муниципалитета получили возможность не только познакомиться со специальностями химико-технологической отрасли, но и приступить к углубленному изучению химии с целью дальнейшего поступления на программы профессионального образования соответствующего направления.</w:t>
      </w:r>
      <w:r w:rsidR="00A75907"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В этом году в проекте приняли участие 6 человек, надеемся</w:t>
      </w:r>
      <w:r w:rsidR="00CC1726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A75907" w:rsidRPr="00CC1726">
        <w:rPr>
          <w:rFonts w:ascii="Times New Roman" w:hAnsi="Times New Roman" w:cs="Times New Roman"/>
          <w:color w:val="000000"/>
          <w:sz w:val="32"/>
          <w:szCs w:val="32"/>
        </w:rPr>
        <w:t xml:space="preserve"> что количество желающих увеличится. Для этого в бюджете предусмотрено финансирование.</w:t>
      </w:r>
    </w:p>
    <w:p w14:paraId="4EF483A8" w14:textId="114E5664" w:rsidR="00FE0DF3" w:rsidRPr="00CC1726" w:rsidRDefault="00D04F16" w:rsidP="00CC1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1726">
        <w:rPr>
          <w:rFonts w:ascii="Times New Roman" w:hAnsi="Times New Roman" w:cs="Times New Roman"/>
          <w:color w:val="000000"/>
          <w:sz w:val="32"/>
          <w:szCs w:val="32"/>
        </w:rPr>
        <w:t>С 2016 года в округе реализуется проект</w:t>
      </w:r>
      <w:r w:rsidR="005541ED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«У</w:t>
      </w:r>
      <w:r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ральская инженерная школа», который направлен на повышение качества образования и на профессиональную ориентацию выпускников на инженерные специальности. </w:t>
      </w:r>
      <w:r w:rsidR="00FE0DF3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этом году на сумму 4,5 миллиона (50% из </w:t>
      </w:r>
      <w:proofErr w:type="gramStart"/>
      <w:r w:rsidR="00FE0DF3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>которых</w:t>
      </w:r>
      <w:proofErr w:type="gramEnd"/>
      <w:r w:rsidR="00FE0DF3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– местный бюджет) </w:t>
      </w:r>
      <w:r w:rsidR="005541ED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приобретено оборудование в </w:t>
      </w:r>
      <w:r w:rsidR="00FE0DF3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>школу №1.</w:t>
      </w:r>
      <w:r w:rsidR="005541ED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Это </w:t>
      </w:r>
      <w:r w:rsidR="00FE0DF3" w:rsidRPr="00CC17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комплекты для подготовки к ГИА, </w:t>
      </w:r>
      <w:r w:rsidR="00FE0DF3" w:rsidRPr="00CC17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лабораторные комплексы для учебной практической и проектной деятельности по физике, по механике, </w:t>
      </w:r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молекулярной физике и термодинамике, оптике, квантовым явлениям, по химии, биологии, </w:t>
      </w:r>
      <w:proofErr w:type="spellStart"/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микролаборатория</w:t>
      </w:r>
      <w:proofErr w:type="spellEnd"/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микроскопом и микропрепаратами, мобильный компьютерный кла</w:t>
      </w:r>
      <w:proofErr w:type="gramStart"/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>сс с пр</w:t>
      </w:r>
      <w:proofErr w:type="gramEnd"/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ограммным обеспечением по химии и биологии, 3</w:t>
      </w:r>
      <w:r w:rsidR="00FE0DF3" w:rsidRPr="00CC172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="00FE0DF3" w:rsidRPr="00CC17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принтер.</w:t>
      </w:r>
    </w:p>
    <w:p w14:paraId="5FF11B47" w14:textId="3737596F" w:rsidR="00FE0DF3" w:rsidRPr="00AB7867" w:rsidRDefault="00FE0DF3" w:rsidP="00CC1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AB7867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2021 году Детский сад №5 выиграл областной конкурс </w:t>
      </w:r>
      <w:r w:rsidRPr="00AB78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среди дошкольных образовательных организаций Свердловской области,  осуществляющих образовательную деятельность в соо</w:t>
      </w:r>
      <w:r w:rsidR="00AB78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тветствии с целями </w:t>
      </w:r>
      <w:r w:rsidRPr="00AB78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и задачами проекта «Уральская инженерная школа». </w:t>
      </w:r>
      <w:r w:rsidR="00F46470" w:rsidRPr="00AB786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На 360 тысяч будут приобретены наборы по робототехнике. </w:t>
      </w:r>
    </w:p>
    <w:p w14:paraId="7388FC1A" w14:textId="77777777" w:rsidR="000447C5" w:rsidRPr="00AB7867" w:rsidRDefault="000447C5" w:rsidP="00CC17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4503572" w14:textId="77777777" w:rsidR="003D12DD" w:rsidRDefault="003D12DD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D12DD">
        <w:rPr>
          <w:rFonts w:ascii="Times New Roman" w:hAnsi="Times New Roman" w:cs="Times New Roman"/>
          <w:b/>
          <w:bCs/>
          <w:sz w:val="32"/>
          <w:szCs w:val="32"/>
          <w:u w:val="single"/>
        </w:rPr>
        <w:t>Здоровье</w:t>
      </w:r>
    </w:p>
    <w:p w14:paraId="7767F850" w14:textId="5624871D" w:rsidR="00F94FD0" w:rsidRPr="00F94FD0" w:rsidRDefault="00F94FD0" w:rsidP="00F94F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  <w:proofErr w:type="gramStart"/>
      <w:r w:rsidRP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Сохранение и укрепление здоровья обучающихся – еще один из приоритетов </w:t>
      </w:r>
      <w:r>
        <w:rPr>
          <w:rFonts w:ascii="Times New Roman" w:hAnsi="Times New Roman" w:cs="Times New Roman"/>
          <w:color w:val="000000"/>
          <w:sz w:val="32"/>
          <w:szCs w:val="32"/>
          <w:lang w:bidi="ru-RU"/>
        </w:rPr>
        <w:t>муниципальной</w:t>
      </w:r>
      <w:r w:rsidRP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системы образования. </w:t>
      </w:r>
      <w:proofErr w:type="gramEnd"/>
    </w:p>
    <w:p w14:paraId="3C23E0EE" w14:textId="11ED8F6C" w:rsidR="00F94FD0" w:rsidRDefault="00BA7DDC" w:rsidP="00F94F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>В Березовском городском округе организовано бесплатное здоровое горячее питание для обучающихся</w:t>
      </w:r>
      <w:r w:rsid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>,</w:t>
      </w:r>
      <w:r w:rsidRP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осваивающих образовательные программы начального образования</w:t>
      </w:r>
      <w:r w:rsid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>,</w:t>
      </w:r>
      <w:r w:rsidRPr="00F94FD0">
        <w:rPr>
          <w:rFonts w:ascii="Times New Roman" w:hAnsi="Times New Roman" w:cs="Times New Roman"/>
          <w:color w:val="000000"/>
          <w:sz w:val="32"/>
          <w:szCs w:val="32"/>
          <w:lang w:bidi="ru-RU"/>
        </w:rPr>
        <w:t xml:space="preserve"> за счет</w:t>
      </w:r>
      <w:r w:rsidRPr="00F94FD0">
        <w:rPr>
          <w:rFonts w:ascii="Times New Roman" w:hAnsi="Times New Roman" w:cs="Times New Roman"/>
          <w:sz w:val="32"/>
          <w:szCs w:val="32"/>
        </w:rPr>
        <w:t xml:space="preserve"> субсидий из федерального бюджета, предоставля</w:t>
      </w:r>
      <w:r w:rsidR="00307601">
        <w:rPr>
          <w:rFonts w:ascii="Times New Roman" w:hAnsi="Times New Roman" w:cs="Times New Roman"/>
          <w:sz w:val="32"/>
          <w:szCs w:val="32"/>
        </w:rPr>
        <w:t>емых Муниципальному образованию.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BB37787" w14:textId="77777777" w:rsidR="00BA7DDC" w:rsidRPr="00F94FD0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 w:rsidRPr="00F94FD0">
        <w:rPr>
          <w:rFonts w:ascii="Times New Roman" w:hAnsi="Times New Roman" w:cs="Times New Roman"/>
          <w:sz w:val="32"/>
          <w:szCs w:val="32"/>
        </w:rPr>
        <w:t xml:space="preserve">Охват организованным горячим питанием обучающихся за текущий период  2021 года составил 95,6% или 9971 человек питающихся (в 2020 году 95,4% или 5044 человек), </w:t>
      </w:r>
      <w:r w:rsidRPr="00F94FD0">
        <w:rPr>
          <w:rFonts w:ascii="Times New Roman" w:hAnsi="Times New Roman" w:cs="Times New Roman"/>
          <w:sz w:val="32"/>
          <w:szCs w:val="32"/>
          <w:highlight w:val="green"/>
        </w:rPr>
        <w:t>в том числе:</w:t>
      </w:r>
    </w:p>
    <w:p w14:paraId="5EFD5F9E" w14:textId="05735D49" w:rsidR="00BA7DDC" w:rsidRPr="00F94FD0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 w:rsidRPr="00F94FD0">
        <w:rPr>
          <w:rFonts w:ascii="Times New Roman" w:hAnsi="Times New Roman" w:cs="Times New Roman"/>
          <w:sz w:val="32"/>
          <w:szCs w:val="32"/>
          <w:highlight w:val="green"/>
        </w:rPr>
        <w:lastRenderedPageBreak/>
        <w:t>-1- 4 классы</w:t>
      </w:r>
      <w:r w:rsidR="00F94FD0" w:rsidRPr="00F94FD0"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F94FD0">
        <w:rPr>
          <w:rFonts w:ascii="Times New Roman" w:hAnsi="Times New Roman" w:cs="Times New Roman"/>
          <w:sz w:val="32"/>
          <w:szCs w:val="32"/>
          <w:highlight w:val="green"/>
        </w:rPr>
        <w:t>- охват 100% или 5032 человека;</w:t>
      </w:r>
    </w:p>
    <w:p w14:paraId="394A07B1" w14:textId="35CE62CE" w:rsidR="00BA7DDC" w:rsidRPr="00F94FD0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 w:rsidRPr="00F94FD0">
        <w:rPr>
          <w:rFonts w:ascii="Times New Roman" w:hAnsi="Times New Roman" w:cs="Times New Roman"/>
          <w:sz w:val="32"/>
          <w:szCs w:val="32"/>
          <w:highlight w:val="green"/>
        </w:rPr>
        <w:t>-5-9 класс</w:t>
      </w:r>
      <w:r w:rsidR="00F94FD0" w:rsidRPr="00F94FD0"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F94FD0">
        <w:rPr>
          <w:rFonts w:ascii="Times New Roman" w:hAnsi="Times New Roman" w:cs="Times New Roman"/>
          <w:sz w:val="32"/>
          <w:szCs w:val="32"/>
          <w:highlight w:val="green"/>
        </w:rPr>
        <w:t>- охват 91,1% или 4385 человек;</w:t>
      </w:r>
    </w:p>
    <w:p w14:paraId="6815DC3A" w14:textId="1DA379B3" w:rsidR="00BA7DDC" w:rsidRPr="00F94FD0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4FD0">
        <w:rPr>
          <w:rFonts w:ascii="Times New Roman" w:hAnsi="Times New Roman" w:cs="Times New Roman"/>
          <w:sz w:val="32"/>
          <w:szCs w:val="32"/>
          <w:highlight w:val="green"/>
        </w:rPr>
        <w:t>-9-11 классы</w:t>
      </w:r>
      <w:r w:rsidR="00F94FD0" w:rsidRPr="00F94FD0">
        <w:rPr>
          <w:rFonts w:ascii="Times New Roman" w:hAnsi="Times New Roman" w:cs="Times New Roman"/>
          <w:sz w:val="32"/>
          <w:szCs w:val="32"/>
          <w:highlight w:val="green"/>
        </w:rPr>
        <w:t xml:space="preserve"> –</w:t>
      </w:r>
      <w:r w:rsidRPr="00F94FD0">
        <w:rPr>
          <w:rFonts w:ascii="Times New Roman" w:hAnsi="Times New Roman" w:cs="Times New Roman"/>
          <w:sz w:val="32"/>
          <w:szCs w:val="32"/>
          <w:highlight w:val="green"/>
        </w:rPr>
        <w:t xml:space="preserve"> охват</w:t>
      </w:r>
      <w:r w:rsidR="00F94FD0" w:rsidRPr="00F94FD0"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F94FD0">
        <w:rPr>
          <w:rFonts w:ascii="Times New Roman" w:hAnsi="Times New Roman" w:cs="Times New Roman"/>
          <w:sz w:val="32"/>
          <w:szCs w:val="32"/>
          <w:highlight w:val="green"/>
        </w:rPr>
        <w:t>93,7 или 554 человека%</w:t>
      </w:r>
    </w:p>
    <w:p w14:paraId="28C36FE6" w14:textId="61A3D2B6" w:rsidR="00BA7DDC" w:rsidRPr="00F94FD0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F94FD0">
        <w:rPr>
          <w:rFonts w:ascii="Times New Roman" w:hAnsi="Times New Roman" w:cs="Times New Roman"/>
          <w:sz w:val="32"/>
          <w:szCs w:val="32"/>
        </w:rPr>
        <w:t xml:space="preserve">В 2021 году  в рамках предоставления субсидий из областного бюджета на условиях 50% </w:t>
      </w:r>
      <w:proofErr w:type="spellStart"/>
      <w:r w:rsidRPr="00F94FD0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F94FD0">
        <w:rPr>
          <w:rFonts w:ascii="Times New Roman" w:hAnsi="Times New Roman" w:cs="Times New Roman"/>
          <w:sz w:val="32"/>
          <w:szCs w:val="32"/>
        </w:rPr>
        <w:t xml:space="preserve"> на создание в муниципальных образовательных организациях условий для организации горячего питания  в 12 школах  закуплено оборудование на сумму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>млн</w:t>
      </w:r>
      <w:proofErr w:type="gramEnd"/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166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тыс.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руб. (ОУ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№1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,2,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3,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5,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7,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9,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10,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11,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23,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29,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32,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33). </w:t>
      </w:r>
    </w:p>
    <w:p w14:paraId="6CA89AF3" w14:textId="64D77DF6" w:rsidR="00BA7DDC" w:rsidRPr="004E4351" w:rsidRDefault="00BA7DDC" w:rsidP="00F94F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green"/>
        </w:rPr>
      </w:pP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Проведены ремонты пищеблоков,  замена системы вентиляции, системы отопления, электропроводки и </w:t>
      </w:r>
      <w:proofErr w:type="spellStart"/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электрощитовых</w:t>
      </w:r>
      <w:proofErr w:type="spellEnd"/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пищеблоках в девяти образовательных организация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>х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ДОУ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№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9,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17,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18,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22,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39, ОУ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№3,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5,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9,</w:t>
      </w:r>
      <w:r w:rsid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32 на сумму 6</w:t>
      </w:r>
      <w:r w:rsidR="004E4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4E4351">
        <w:rPr>
          <w:rFonts w:ascii="Times New Roman" w:hAnsi="Times New Roman" w:cs="Times New Roman"/>
          <w:color w:val="000000" w:themeColor="text1"/>
          <w:sz w:val="32"/>
          <w:szCs w:val="32"/>
        </w:rPr>
        <w:t>млн</w:t>
      </w:r>
      <w:proofErr w:type="gramEnd"/>
      <w:r w:rsidR="004E4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952,335 </w:t>
      </w:r>
      <w:proofErr w:type="spellStart"/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>тыс.руб</w:t>
      </w:r>
      <w:proofErr w:type="spellEnd"/>
      <w:r w:rsidRPr="00F94FD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14:paraId="5196E006" w14:textId="77777777" w:rsidR="00BA7DDC" w:rsidRPr="004E4351" w:rsidRDefault="00BA7DDC" w:rsidP="004E435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1FD75EDD" w14:textId="3D33578F" w:rsidR="00BA7DDC" w:rsidRPr="004E4351" w:rsidRDefault="004E4351" w:rsidP="004E43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2020/2021учебный год мы работали</w:t>
      </w:r>
      <w:r w:rsidR="00BA7DDC" w:rsidRPr="004E4351">
        <w:rPr>
          <w:rFonts w:ascii="Times New Roman" w:hAnsi="Times New Roman" w:cs="Times New Roman"/>
          <w:sz w:val="32"/>
          <w:szCs w:val="32"/>
        </w:rPr>
        <w:t xml:space="preserve"> в условиях сохранения  рисков заноса и распространения в образовательных организациях </w:t>
      </w:r>
      <w:r w:rsidR="00BA7DDC" w:rsidRPr="004E4351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="00BA7DDC" w:rsidRPr="004E4351">
        <w:rPr>
          <w:rFonts w:ascii="Times New Roman" w:hAnsi="Times New Roman" w:cs="Times New Roman"/>
          <w:sz w:val="32"/>
          <w:szCs w:val="32"/>
        </w:rPr>
        <w:t>-19</w:t>
      </w:r>
      <w:r>
        <w:rPr>
          <w:rFonts w:ascii="Times New Roman" w:hAnsi="Times New Roman" w:cs="Times New Roman"/>
          <w:sz w:val="32"/>
          <w:szCs w:val="32"/>
        </w:rPr>
        <w:t xml:space="preserve">. Это было непросто ни нам, ни </w:t>
      </w:r>
      <w:r w:rsidR="00B6532A">
        <w:rPr>
          <w:rFonts w:ascii="Times New Roman" w:hAnsi="Times New Roman" w:cs="Times New Roman"/>
          <w:sz w:val="32"/>
          <w:szCs w:val="32"/>
        </w:rPr>
        <w:t>педагогам</w:t>
      </w:r>
      <w:r>
        <w:rPr>
          <w:rFonts w:ascii="Times New Roman" w:hAnsi="Times New Roman" w:cs="Times New Roman"/>
          <w:sz w:val="32"/>
          <w:szCs w:val="32"/>
        </w:rPr>
        <w:t xml:space="preserve">, ни детям. </w:t>
      </w:r>
      <w:r w:rsidR="00BA7DDC" w:rsidRPr="004E43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Дети приходили по графику, обучались в закрепленных кабинетах</w:t>
      </w:r>
      <w:r w:rsidR="000F49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нельзя было проводить массовые мероприятия. На данный момент все эти ограничения остаются. </w:t>
      </w:r>
    </w:p>
    <w:p w14:paraId="21F713EF" w14:textId="666C100B" w:rsidR="000F4963" w:rsidRDefault="00327579" w:rsidP="004E43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green"/>
        </w:rPr>
      </w:pPr>
      <w:r>
        <w:rPr>
          <w:rFonts w:ascii="Times New Roman" w:hAnsi="Times New Roman" w:cs="Times New Roman"/>
          <w:sz w:val="32"/>
          <w:szCs w:val="32"/>
        </w:rPr>
        <w:t>К началу нового учебного года</w:t>
      </w:r>
      <w:r w:rsidR="000F4963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BA7DDC" w:rsidRPr="004E4351">
        <w:rPr>
          <w:rFonts w:ascii="Times New Roman" w:hAnsi="Times New Roman" w:cs="Times New Roman"/>
          <w:sz w:val="32"/>
          <w:szCs w:val="32"/>
        </w:rPr>
        <w:t xml:space="preserve">о всех  образовательных организациях создан запас дезинфицирующих и моющих средств, приобретены и установлены дозаторы с кожными антисептиками на входных группах, в санитарных узлах и столовых пищеблоков, приобретены </w:t>
      </w:r>
      <w:proofErr w:type="spellStart"/>
      <w:r w:rsidR="00BA7DDC" w:rsidRPr="004E4351">
        <w:rPr>
          <w:rFonts w:ascii="Times New Roman" w:hAnsi="Times New Roman" w:cs="Times New Roman"/>
          <w:sz w:val="32"/>
          <w:szCs w:val="32"/>
        </w:rPr>
        <w:t>рециркуляторы</w:t>
      </w:r>
      <w:proofErr w:type="spellEnd"/>
      <w:r w:rsidR="00BA7DDC" w:rsidRPr="004E4351">
        <w:rPr>
          <w:rFonts w:ascii="Times New Roman" w:hAnsi="Times New Roman" w:cs="Times New Roman"/>
          <w:sz w:val="32"/>
          <w:szCs w:val="32"/>
        </w:rPr>
        <w:t xml:space="preserve">, бактерицидные лампы, бесконтактные термометры аппаратно-программные комплексы для дезинфекции рук с функцией измерения температуры тела </w:t>
      </w:r>
      <w:proofErr w:type="gramStart"/>
      <w:r w:rsidR="00BA7DDC" w:rsidRPr="004E4351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="00BA7DDC" w:rsidRPr="004E4351">
        <w:rPr>
          <w:rFonts w:ascii="Times New Roman" w:hAnsi="Times New Roman" w:cs="Times New Roman"/>
          <w:sz w:val="32"/>
          <w:szCs w:val="32"/>
        </w:rPr>
        <w:t xml:space="preserve"> например в ДОУ№16, БМАУ ДЗОЛ «Зарница» </w:t>
      </w:r>
    </w:p>
    <w:p w14:paraId="46279FF9" w14:textId="77777777" w:rsidR="000F4963" w:rsidRDefault="000F4963" w:rsidP="000F4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F4963">
        <w:rPr>
          <w:rFonts w:ascii="Times New Roman" w:hAnsi="Times New Roman" w:cs="Times New Roman"/>
          <w:color w:val="000000" w:themeColor="text1"/>
          <w:sz w:val="32"/>
          <w:szCs w:val="32"/>
        </w:rPr>
        <w:t>Заботясь о сохранении здоровья детей во время учебы, мы должны максимально эффективно использовать для организации отдыха и оздоровления детей ресурсы каникуляр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ного времени, особенно летнего.</w:t>
      </w:r>
    </w:p>
    <w:p w14:paraId="73C57212" w14:textId="0012F132" w:rsidR="00BA7DDC" w:rsidRPr="000F4963" w:rsidRDefault="00BA7DDC" w:rsidP="000F4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F4963">
        <w:rPr>
          <w:rFonts w:ascii="Times New Roman" w:hAnsi="Times New Roman" w:cs="Times New Roman"/>
          <w:sz w:val="32"/>
          <w:szCs w:val="32"/>
        </w:rPr>
        <w:t>Организация отдыха и оздоровления детей в 2021 году на территории Березовского городского округа проводилась на базе 22 организаций</w:t>
      </w:r>
      <w:proofErr w:type="gramStart"/>
      <w:r w:rsidRPr="000F4963">
        <w:rPr>
          <w:rFonts w:ascii="Times New Roman" w:hAnsi="Times New Roman" w:cs="Times New Roman"/>
          <w:sz w:val="32"/>
          <w:szCs w:val="32"/>
        </w:rPr>
        <w:t xml:space="preserve">  </w:t>
      </w:r>
      <w:r w:rsidR="00D06F32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D06F32">
        <w:rPr>
          <w:rFonts w:ascii="Times New Roman" w:hAnsi="Times New Roman" w:cs="Times New Roman"/>
          <w:sz w:val="32"/>
          <w:szCs w:val="32"/>
        </w:rPr>
        <w:t xml:space="preserve"> вы видите дислокацию на слайде</w:t>
      </w:r>
    </w:p>
    <w:p w14:paraId="78B60EE0" w14:textId="77777777" w:rsidR="00BA7DDC" w:rsidRPr="00D06F32" w:rsidRDefault="00BA7DDC" w:rsidP="000F4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D06F32">
        <w:rPr>
          <w:rFonts w:ascii="Times New Roman" w:hAnsi="Times New Roman" w:cs="Times New Roman"/>
          <w:sz w:val="32"/>
          <w:szCs w:val="32"/>
          <w:highlight w:val="yellow"/>
        </w:rPr>
        <w:t>- на базе 14 муниципальных общеобразовательных организаций Березовского городского округа;</w:t>
      </w:r>
    </w:p>
    <w:p w14:paraId="7B65AE9E" w14:textId="77777777" w:rsidR="00BA7DDC" w:rsidRPr="00D06F32" w:rsidRDefault="00BA7DDC" w:rsidP="000F4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D06F32">
        <w:rPr>
          <w:rFonts w:ascii="Times New Roman" w:hAnsi="Times New Roman" w:cs="Times New Roman"/>
          <w:sz w:val="32"/>
          <w:szCs w:val="32"/>
          <w:highlight w:val="yellow"/>
        </w:rPr>
        <w:t>- на базе</w:t>
      </w:r>
      <w:r w:rsidRPr="00D06F32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</w:t>
      </w:r>
      <w:r w:rsidRPr="00D06F32">
        <w:rPr>
          <w:rFonts w:ascii="Times New Roman" w:hAnsi="Times New Roman" w:cs="Times New Roman"/>
          <w:sz w:val="32"/>
          <w:szCs w:val="32"/>
          <w:highlight w:val="yellow"/>
        </w:rPr>
        <w:t>2х организаций дополнительного образования детей (МАУДО ДЮСШ «Олимп», БМАУДО ЦДТ);</w:t>
      </w:r>
    </w:p>
    <w:p w14:paraId="06E8DE5C" w14:textId="77777777" w:rsidR="00BA7DDC" w:rsidRPr="00D06F32" w:rsidRDefault="00BA7DDC" w:rsidP="000F4963">
      <w:pPr>
        <w:pStyle w:val="ConsPlusCell"/>
        <w:ind w:firstLine="709"/>
        <w:jc w:val="both"/>
        <w:rPr>
          <w:sz w:val="32"/>
          <w:szCs w:val="32"/>
          <w:highlight w:val="yellow"/>
        </w:rPr>
      </w:pPr>
      <w:r w:rsidRPr="00D06F32">
        <w:rPr>
          <w:sz w:val="32"/>
          <w:szCs w:val="32"/>
          <w:highlight w:val="yellow"/>
        </w:rPr>
        <w:t xml:space="preserve">-на базе 5и учреждений культуры:  БМБУДОП ДШИ №1, БМАУ «СОК «Лидер» и ФОК «Энергия» </w:t>
      </w:r>
      <w:proofErr w:type="spellStart"/>
      <w:r w:rsidRPr="00D06F32">
        <w:rPr>
          <w:sz w:val="32"/>
          <w:szCs w:val="32"/>
          <w:highlight w:val="yellow"/>
        </w:rPr>
        <w:t>п</w:t>
      </w:r>
      <w:proofErr w:type="gramStart"/>
      <w:r w:rsidRPr="00D06F32">
        <w:rPr>
          <w:sz w:val="32"/>
          <w:szCs w:val="32"/>
          <w:highlight w:val="yellow"/>
        </w:rPr>
        <w:t>.М</w:t>
      </w:r>
      <w:proofErr w:type="gramEnd"/>
      <w:r w:rsidRPr="00D06F32">
        <w:rPr>
          <w:sz w:val="32"/>
          <w:szCs w:val="32"/>
          <w:highlight w:val="yellow"/>
        </w:rPr>
        <w:t>онетный</w:t>
      </w:r>
      <w:proofErr w:type="spellEnd"/>
      <w:r w:rsidRPr="00D06F32">
        <w:rPr>
          <w:sz w:val="32"/>
          <w:szCs w:val="32"/>
          <w:highlight w:val="yellow"/>
        </w:rPr>
        <w:t>, дворовый клубов «Гранат» и «Лайм» БМ БУК  «Радуга - Центр»;</w:t>
      </w:r>
    </w:p>
    <w:p w14:paraId="2EA725BF" w14:textId="77777777" w:rsidR="00BA7DDC" w:rsidRPr="000F4963" w:rsidRDefault="00BA7DDC" w:rsidP="000F4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6F32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-на базе 1 детского загородного оздоровительного лагеря БМАУ ДЗОЛ «Зарница».</w:t>
      </w:r>
      <w:r w:rsidRPr="000F4963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41E0794E" w14:textId="6AF1EC93" w:rsidR="00BA7DDC" w:rsidRPr="000F4963" w:rsidRDefault="000F4963" w:rsidP="000F49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 не </w:t>
      </w:r>
      <w:proofErr w:type="gramStart"/>
      <w:r>
        <w:rPr>
          <w:rFonts w:ascii="Times New Roman" w:hAnsi="Times New Roman" w:cs="Times New Roman"/>
          <w:sz w:val="32"/>
          <w:szCs w:val="32"/>
        </w:rPr>
        <w:t>менее</w:t>
      </w:r>
      <w:proofErr w:type="gramEnd"/>
      <w:r w:rsidR="00BA7DDC" w:rsidRPr="000F4963">
        <w:rPr>
          <w:rFonts w:ascii="Times New Roman" w:hAnsi="Times New Roman" w:cs="Times New Roman"/>
          <w:sz w:val="32"/>
          <w:szCs w:val="32"/>
        </w:rPr>
        <w:t xml:space="preserve"> численность детей, охваченных всеми формами отдыха и оздоровления</w:t>
      </w:r>
      <w:r>
        <w:rPr>
          <w:rFonts w:ascii="Times New Roman" w:hAnsi="Times New Roman" w:cs="Times New Roman"/>
          <w:sz w:val="32"/>
          <w:szCs w:val="32"/>
        </w:rPr>
        <w:t>,</w:t>
      </w:r>
      <w:r w:rsidR="00BA7DDC" w:rsidRPr="000F4963">
        <w:rPr>
          <w:rFonts w:ascii="Times New Roman" w:hAnsi="Times New Roman" w:cs="Times New Roman"/>
          <w:sz w:val="32"/>
          <w:szCs w:val="32"/>
        </w:rPr>
        <w:t xml:space="preserve"> на текущую дату 2021 года составила 8062 человека или 75,9% от общей численности детей школьного возраста в Березовском городском округе, в том числе:</w:t>
      </w:r>
    </w:p>
    <w:p w14:paraId="5B9A81CC" w14:textId="035B054F" w:rsidR="00BA7DDC" w:rsidRPr="000F4963" w:rsidRDefault="00BA7DDC" w:rsidP="000F49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4963">
        <w:rPr>
          <w:rFonts w:ascii="Times New Roman" w:hAnsi="Times New Roman" w:cs="Times New Roman"/>
          <w:sz w:val="32"/>
          <w:szCs w:val="32"/>
        </w:rPr>
        <w:t>- лагеря дневного пребывания -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2065 человек, или 19,4% от общей численности детей школьного возраста;</w:t>
      </w:r>
    </w:p>
    <w:p w14:paraId="51724E7E" w14:textId="55E74A8A" w:rsidR="00BA7DDC" w:rsidRPr="000F4963" w:rsidRDefault="00BA7DDC" w:rsidP="000F49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4963">
        <w:rPr>
          <w:rFonts w:ascii="Times New Roman" w:hAnsi="Times New Roman" w:cs="Times New Roman"/>
          <w:sz w:val="32"/>
          <w:szCs w:val="32"/>
        </w:rPr>
        <w:t>-загородные оздоровительные организации -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966 человек, или 9% от общей численности детей школьного возраста;</w:t>
      </w:r>
    </w:p>
    <w:p w14:paraId="293A1A61" w14:textId="5D4E887A" w:rsidR="00BA7DDC" w:rsidRPr="000F4963" w:rsidRDefault="00BA7DDC" w:rsidP="000F49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4963">
        <w:rPr>
          <w:rFonts w:ascii="Times New Roman" w:hAnsi="Times New Roman" w:cs="Times New Roman"/>
          <w:sz w:val="32"/>
          <w:szCs w:val="32"/>
        </w:rPr>
        <w:t>- в условиях детских санаториев и санаторных оздоровительных лагерей круглогодичного действия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-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100 человек, или 0,94% от общей численности детей школьного возраста;</w:t>
      </w:r>
    </w:p>
    <w:p w14:paraId="25557B57" w14:textId="77777777" w:rsidR="000F4963" w:rsidRDefault="00BA7DDC" w:rsidP="000F496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F4963">
        <w:rPr>
          <w:rFonts w:ascii="Times New Roman" w:hAnsi="Times New Roman" w:cs="Times New Roman"/>
          <w:sz w:val="32"/>
          <w:szCs w:val="32"/>
        </w:rPr>
        <w:t>-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иные формы отдыха</w:t>
      </w:r>
      <w:r w:rsidR="000F4963">
        <w:rPr>
          <w:rFonts w:ascii="Times New Roman" w:hAnsi="Times New Roman" w:cs="Times New Roman"/>
          <w:sz w:val="32"/>
          <w:szCs w:val="32"/>
        </w:rPr>
        <w:t xml:space="preserve"> </w:t>
      </w:r>
      <w:r w:rsidRPr="000F4963">
        <w:rPr>
          <w:rFonts w:ascii="Times New Roman" w:hAnsi="Times New Roman" w:cs="Times New Roman"/>
          <w:sz w:val="32"/>
          <w:szCs w:val="32"/>
        </w:rPr>
        <w:t>- 4631 человек или 46,4% от общей численности детей школьного возраста.</w:t>
      </w:r>
    </w:p>
    <w:p w14:paraId="68CD1A49" w14:textId="5E0DC0D5" w:rsidR="00BA7DDC" w:rsidRPr="000F4963" w:rsidRDefault="000F4963" w:rsidP="000F496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</w:p>
    <w:p w14:paraId="0DE0A8F2" w14:textId="5AB05B86" w:rsidR="00ED0E3C" w:rsidRDefault="00BA7DDC" w:rsidP="00ED0E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F4963">
        <w:rPr>
          <w:rFonts w:ascii="Times New Roman" w:eastAsia="Calibri" w:hAnsi="Times New Roman" w:cs="Times New Roman"/>
          <w:bCs/>
          <w:iCs/>
          <w:color w:val="000000"/>
          <w:sz w:val="32"/>
          <w:szCs w:val="32"/>
        </w:rPr>
        <w:t>В этом году продолжились работы по совершенствованию материально-технической базы лагеря. Проведен косметический ремонт</w:t>
      </w:r>
      <w:r w:rsidRPr="000F4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замена полов</w:t>
      </w:r>
      <w:r w:rsidR="00ED0E3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 2</w:t>
      </w:r>
      <w:r w:rsidRPr="000F4963">
        <w:rPr>
          <w:rFonts w:ascii="Times New Roman" w:eastAsia="Calibri" w:hAnsi="Times New Roman" w:cs="Times New Roman"/>
          <w:color w:val="000000"/>
          <w:sz w:val="32"/>
          <w:szCs w:val="32"/>
        </w:rPr>
        <w:t>-х этажном корпусе</w:t>
      </w:r>
      <w:r w:rsidR="00ED0E3C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0F4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отремонтирована баскетбольная площадка, проведена замена электроплиты и посуды на пищеблоке, приобретены дополнительно облучатели-</w:t>
      </w:r>
      <w:proofErr w:type="spellStart"/>
      <w:r w:rsidRPr="000F4963">
        <w:rPr>
          <w:rFonts w:ascii="Times New Roman" w:eastAsia="Calibri" w:hAnsi="Times New Roman" w:cs="Times New Roman"/>
          <w:color w:val="000000"/>
          <w:sz w:val="32"/>
          <w:szCs w:val="32"/>
        </w:rPr>
        <w:t>рециркуляторы</w:t>
      </w:r>
      <w:proofErr w:type="spellEnd"/>
      <w:r w:rsidRPr="000F4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каждую комнату в спальные корпуса, продолжено благоустройство территории: установлены новые беседки на входной группе в лагерь, скамейки в зоне ожидания, сделано помещение для хранения чемоданов. </w:t>
      </w:r>
      <w:bookmarkStart w:id="0" w:name="_GoBack"/>
      <w:bookmarkEnd w:id="0"/>
    </w:p>
    <w:p w14:paraId="6181A029" w14:textId="0A7849FF" w:rsidR="00BA7DDC" w:rsidRPr="00ED0E3C" w:rsidRDefault="00BA7DDC" w:rsidP="00ED0E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F4963">
        <w:rPr>
          <w:rFonts w:ascii="Times New Roman" w:eastAsia="Calibri" w:hAnsi="Times New Roman" w:cs="Times New Roman"/>
          <w:bCs/>
          <w:iCs/>
          <w:sz w:val="32"/>
          <w:szCs w:val="32"/>
        </w:rPr>
        <w:t>Данные работы проводились за счет средств местного бюджета и внебюджетных средств на общую сумму</w:t>
      </w:r>
      <w:r w:rsidR="00ED0E3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r w:rsidRPr="000F4963">
        <w:rPr>
          <w:rFonts w:ascii="Times New Roman" w:eastAsia="Calibri" w:hAnsi="Times New Roman" w:cs="Times New Roman"/>
          <w:bCs/>
          <w:iCs/>
          <w:sz w:val="32"/>
          <w:szCs w:val="32"/>
        </w:rPr>
        <w:t>1</w:t>
      </w:r>
      <w:r w:rsidR="00ED0E3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="00ED0E3C">
        <w:rPr>
          <w:rFonts w:ascii="Times New Roman" w:eastAsia="Calibri" w:hAnsi="Times New Roman" w:cs="Times New Roman"/>
          <w:bCs/>
          <w:iCs/>
          <w:sz w:val="32"/>
          <w:szCs w:val="32"/>
        </w:rPr>
        <w:t>млн</w:t>
      </w:r>
      <w:proofErr w:type="gramEnd"/>
      <w:r w:rsidR="00ED0E3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r w:rsidRPr="000F4963">
        <w:rPr>
          <w:rFonts w:ascii="Times New Roman" w:eastAsia="Calibri" w:hAnsi="Times New Roman" w:cs="Times New Roman"/>
          <w:bCs/>
          <w:iCs/>
          <w:sz w:val="32"/>
          <w:szCs w:val="32"/>
        </w:rPr>
        <w:t>470,833 тыс.</w:t>
      </w:r>
      <w:r w:rsidR="00ED0E3C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</w:t>
      </w:r>
      <w:r w:rsidRPr="000F4963">
        <w:rPr>
          <w:rFonts w:ascii="Times New Roman" w:eastAsia="Calibri" w:hAnsi="Times New Roman" w:cs="Times New Roman"/>
          <w:bCs/>
          <w:iCs/>
          <w:sz w:val="32"/>
          <w:szCs w:val="32"/>
        </w:rPr>
        <w:t>руб.</w:t>
      </w:r>
    </w:p>
    <w:p w14:paraId="28BBC32D" w14:textId="463B5E7A" w:rsidR="007A372F" w:rsidRPr="00ED0E3C" w:rsidRDefault="007A372F" w:rsidP="00ED0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0DBD647" w14:textId="6008555D" w:rsidR="00050785" w:rsidRDefault="00050785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50785">
        <w:rPr>
          <w:rFonts w:ascii="Times New Roman" w:hAnsi="Times New Roman" w:cs="Times New Roman"/>
          <w:b/>
          <w:bCs/>
          <w:sz w:val="32"/>
          <w:szCs w:val="32"/>
          <w:u w:val="single"/>
        </w:rPr>
        <w:t>Кадры</w:t>
      </w:r>
    </w:p>
    <w:p w14:paraId="568742EE" w14:textId="77777777" w:rsidR="00CB3941" w:rsidRPr="00045223" w:rsidRDefault="00CB3941" w:rsidP="00045223">
      <w:pPr>
        <w:pStyle w:val="Standard"/>
        <w:ind w:firstLine="709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045223">
        <w:rPr>
          <w:rFonts w:ascii="Times New Roman" w:eastAsiaTheme="minorHAnsi" w:hAnsi="Times New Roman" w:cs="Times New Roman"/>
          <w:color w:val="auto"/>
          <w:sz w:val="32"/>
          <w:szCs w:val="32"/>
        </w:rPr>
        <w:t xml:space="preserve">Мы отчетливо понимаем, что повысить качество образования, воспитать в каждом ученике гармоничную социально ответственную личность без современного педагога невозможно. Поэтому системно выстраиваем работу по обеспечению </w:t>
      </w:r>
      <w:r w:rsidRPr="00045223">
        <w:rPr>
          <w:rFonts w:ascii="Times New Roman" w:eastAsiaTheme="minorHAnsi" w:hAnsi="Times New Roman" w:cs="Times New Roman"/>
          <w:b/>
          <w:color w:val="auto"/>
          <w:sz w:val="32"/>
          <w:szCs w:val="32"/>
        </w:rPr>
        <w:t>непрерывного профессионального развития педагогических работников</w:t>
      </w:r>
      <w:r w:rsidRPr="00045223">
        <w:rPr>
          <w:rFonts w:ascii="Times New Roman" w:eastAsiaTheme="minorHAnsi" w:hAnsi="Times New Roman" w:cs="Times New Roman"/>
          <w:color w:val="auto"/>
          <w:sz w:val="32"/>
          <w:szCs w:val="32"/>
        </w:rPr>
        <w:t xml:space="preserve">. </w:t>
      </w:r>
    </w:p>
    <w:p w14:paraId="1E1F906F" w14:textId="3ACE0E1B" w:rsidR="00CB3941" w:rsidRDefault="00CB3941" w:rsidP="00045223">
      <w:pPr>
        <w:pStyle w:val="Standard"/>
        <w:ind w:firstLine="709"/>
        <w:jc w:val="both"/>
        <w:rPr>
          <w:rFonts w:ascii="Times New Roman" w:eastAsiaTheme="minorHAnsi" w:hAnsi="Times New Roman" w:cs="Times New Roman"/>
          <w:color w:val="auto"/>
          <w:sz w:val="32"/>
          <w:szCs w:val="32"/>
        </w:rPr>
      </w:pPr>
      <w:r w:rsidRPr="00045223">
        <w:rPr>
          <w:rFonts w:ascii="Times New Roman" w:eastAsiaTheme="minorHAnsi" w:hAnsi="Times New Roman" w:cs="Times New Roman"/>
          <w:color w:val="auto"/>
          <w:sz w:val="32"/>
          <w:szCs w:val="32"/>
        </w:rPr>
        <w:t xml:space="preserve">Одним из приоритетов в данном направлении является формирование позитивного образа профессии учителя, профориентация молодежи, привлечение и закрепление молодых специалистов в образовательных организациях. </w:t>
      </w:r>
      <w:r w:rsidR="00C25B33">
        <w:rPr>
          <w:rFonts w:ascii="Times New Roman" w:eastAsiaTheme="minorHAnsi" w:hAnsi="Times New Roman" w:cs="Times New Roman"/>
          <w:color w:val="auto"/>
          <w:sz w:val="32"/>
          <w:szCs w:val="32"/>
        </w:rPr>
        <w:t>В этом году в наш город после окончания профессионального учебного заведения пришло 8 молодых специалистов:</w:t>
      </w:r>
    </w:p>
    <w:p w14:paraId="5FAE291F" w14:textId="77777777" w:rsidR="00C25B33" w:rsidRDefault="00C25B33" w:rsidP="00045223">
      <w:pPr>
        <w:pStyle w:val="Standard"/>
        <w:ind w:firstLine="709"/>
        <w:jc w:val="both"/>
        <w:rPr>
          <w:rFonts w:ascii="Times New Roman" w:eastAsiaTheme="minorHAnsi" w:hAnsi="Times New Roman" w:cs="Times New Roman"/>
          <w:color w:val="auto"/>
          <w:sz w:val="32"/>
          <w:szCs w:val="32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3686"/>
        <w:gridCol w:w="2977"/>
      </w:tblGrid>
      <w:tr w:rsidR="00C25B33" w:rsidRPr="00C25B33" w14:paraId="5E4D8697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9FF8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B70C" w14:textId="77777777" w:rsidR="00C25B33" w:rsidRPr="00C25B33" w:rsidRDefault="00C25B33" w:rsidP="00C25B33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2BEB" w14:textId="77777777" w:rsidR="00C25B33" w:rsidRPr="00C25B33" w:rsidRDefault="00C25B33" w:rsidP="00C25B33">
            <w:pPr>
              <w:tabs>
                <w:tab w:val="left" w:pos="88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 И. 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80B5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C25B33" w:rsidRPr="00C25B33" w14:paraId="32330A90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C19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D6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БМАОУ лицей№3 «Альянс»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0C50" w14:textId="77777777" w:rsidR="00C25B33" w:rsidRPr="00C25B33" w:rsidRDefault="00C25B33" w:rsidP="00C25B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Едигарова</w:t>
            </w:r>
            <w:proofErr w:type="spellEnd"/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B98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  <w:tr w:rsidR="00C25B33" w:rsidRPr="00C25B33" w14:paraId="49641328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9B5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4F7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БМАОУ «Гимназия №5»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3E7" w14:textId="77777777" w:rsidR="00C25B33" w:rsidRPr="00C25B33" w:rsidRDefault="00C25B33" w:rsidP="00C25B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Ромахина</w:t>
            </w:r>
            <w:proofErr w:type="spellEnd"/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Станиславовна </w:t>
            </w:r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ED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  <w:tr w:rsidR="00C25B33" w:rsidRPr="00C25B33" w14:paraId="78903697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EC6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7237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БМАОУ СОШ №9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A257" w14:textId="77777777" w:rsidR="00C25B33" w:rsidRPr="00C25B33" w:rsidRDefault="00C25B33" w:rsidP="00C25B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Середкина Елизавета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AEE8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 и английского языка</w:t>
            </w:r>
          </w:p>
        </w:tc>
      </w:tr>
      <w:tr w:rsidR="00C25B33" w:rsidRPr="00C25B33" w14:paraId="5E70D436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77D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12F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БМАОУ СОШ № 29 "Школа на твоем берегу"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5BB1" w14:textId="77777777" w:rsidR="00C25B33" w:rsidRPr="00C25B33" w:rsidRDefault="00C25B33" w:rsidP="00C25B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</w:t>
            </w:r>
            <w:proofErr w:type="spellEnd"/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Назар </w:t>
            </w:r>
            <w:proofErr w:type="spellStart"/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A6B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истории </w:t>
            </w:r>
          </w:p>
        </w:tc>
      </w:tr>
      <w:tr w:rsidR="00C25B33" w:rsidRPr="00C25B33" w14:paraId="1A6B7566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B01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119B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БМАОУ СОШ №32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2A6" w14:textId="77777777" w:rsidR="00C25B33" w:rsidRPr="00C25B33" w:rsidRDefault="00C25B33" w:rsidP="00C25B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Лялина Ксения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9DE4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  <w:tr w:rsidR="00C25B33" w:rsidRPr="00C25B33" w14:paraId="236A05D5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C1A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674F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БМАДОУ №35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480D" w14:textId="77777777" w:rsidR="00C25B33" w:rsidRPr="00C25B33" w:rsidRDefault="00C25B33" w:rsidP="00C2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Орлова Екатерина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20F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0F89A128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5B33" w:rsidRPr="00C25B33" w14:paraId="3CBBCA97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4B8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699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БМАДОУ «Детский сад № 39»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9107" w14:textId="77777777" w:rsidR="00C25B33" w:rsidRPr="00C25B33" w:rsidRDefault="00C25B33" w:rsidP="00C25B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Анна Викторовна</w:t>
            </w:r>
            <w:r w:rsidRPr="00C25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6B6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5C7F86FB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5B33" w:rsidRPr="00C25B33" w14:paraId="22C0F61B" w14:textId="77777777" w:rsidTr="00C25B3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701" w14:textId="77777777" w:rsidR="00C25B33" w:rsidRPr="00C25B33" w:rsidRDefault="00C25B33" w:rsidP="00C25B33">
            <w:pPr>
              <w:pStyle w:val="a8"/>
              <w:numPr>
                <w:ilvl w:val="0"/>
                <w:numId w:val="20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2A" w14:textId="77777777" w:rsidR="00C25B33" w:rsidRPr="00C25B33" w:rsidRDefault="00C25B33" w:rsidP="00C2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БМАДОУ «Детский сад № 48 «Росток»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CEF2" w14:textId="77777777" w:rsidR="00C25B33" w:rsidRPr="00C25B33" w:rsidRDefault="00C25B33" w:rsidP="00C25B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Корнилова Вероника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BAA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B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645B29F9" w14:textId="77777777" w:rsidR="00C25B33" w:rsidRPr="00C25B33" w:rsidRDefault="00C25B33" w:rsidP="00C25B3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81D63ED" w14:textId="77777777" w:rsidR="00C25B33" w:rsidRPr="00C25B33" w:rsidRDefault="00C25B33" w:rsidP="00C2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45223">
        <w:rPr>
          <w:rFonts w:ascii="Times New Roman" w:eastAsia="Calibri" w:hAnsi="Times New Roman" w:cs="Times New Roman"/>
          <w:sz w:val="32"/>
          <w:szCs w:val="32"/>
        </w:rPr>
        <w:t>В рамках проекта</w:t>
      </w:r>
      <w:r w:rsidRPr="00045223">
        <w:rPr>
          <w:rFonts w:ascii="Times New Roman" w:eastAsia="Calibri" w:hAnsi="Times New Roman" w:cs="Times New Roman"/>
          <w:b/>
          <w:sz w:val="32"/>
          <w:szCs w:val="32"/>
        </w:rPr>
        <w:t xml:space="preserve"> «Земский учитель» </w:t>
      </w:r>
      <w:r w:rsidRPr="00045223">
        <w:rPr>
          <w:rFonts w:ascii="Times New Roman" w:eastAsia="Calibri" w:hAnsi="Times New Roman" w:cs="Times New Roman"/>
          <w:sz w:val="32"/>
          <w:szCs w:val="32"/>
        </w:rPr>
        <w:t xml:space="preserve">к работе в образовательных </w:t>
      </w:r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организациях БГО, пройдя конкурсный отбор, приступили </w:t>
      </w:r>
    </w:p>
    <w:p w14:paraId="1A8F6CD7" w14:textId="0FA2F442" w:rsidR="00C25B33" w:rsidRPr="00045223" w:rsidRDefault="00C25B33" w:rsidP="00C2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25B33"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C25B33">
        <w:rPr>
          <w:rFonts w:ascii="Times New Roman" w:eastAsia="Calibri" w:hAnsi="Times New Roman" w:cs="Times New Roman"/>
          <w:b/>
          <w:sz w:val="32"/>
          <w:szCs w:val="32"/>
        </w:rPr>
        <w:t xml:space="preserve">2020 году </w:t>
      </w:r>
      <w:r w:rsidRPr="00C25B33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 учителя</w:t>
      </w:r>
      <w:r w:rsidRPr="00C25B33">
        <w:rPr>
          <w:rFonts w:ascii="Times New Roman" w:eastAsia="Calibri" w:hAnsi="Times New Roman" w:cs="Times New Roman"/>
          <w:b/>
          <w:sz w:val="32"/>
          <w:szCs w:val="32"/>
        </w:rPr>
        <w:t>:</w:t>
      </w:r>
      <w:r w:rsidRPr="0004522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B4F439C" w14:textId="77777777" w:rsidR="00C25B33" w:rsidRPr="00C25B33" w:rsidRDefault="00C25B33" w:rsidP="00C25B3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25B33">
        <w:rPr>
          <w:rFonts w:ascii="Times New Roman" w:eastAsia="Calibri" w:hAnsi="Times New Roman" w:cs="Times New Roman"/>
          <w:sz w:val="32"/>
          <w:szCs w:val="32"/>
        </w:rPr>
        <w:t>Васляев</w:t>
      </w:r>
      <w:proofErr w:type="spellEnd"/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Виталий Александрович, учитель технологии БМАОУ СОШ №10;</w:t>
      </w:r>
    </w:p>
    <w:p w14:paraId="7AE1606E" w14:textId="77777777" w:rsidR="00C25B33" w:rsidRPr="00C25B33" w:rsidRDefault="00C25B33" w:rsidP="00C25B3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25B33">
        <w:rPr>
          <w:rFonts w:ascii="Times New Roman" w:eastAsia="Calibri" w:hAnsi="Times New Roman" w:cs="Times New Roman"/>
          <w:sz w:val="32"/>
          <w:szCs w:val="32"/>
        </w:rPr>
        <w:t>Вясляева</w:t>
      </w:r>
      <w:proofErr w:type="spellEnd"/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(Демидова) Екатерина Андреевна, учитель биологии БМАОУ СОШ №10;</w:t>
      </w:r>
    </w:p>
    <w:p w14:paraId="333D54F9" w14:textId="77777777" w:rsidR="00C25B33" w:rsidRPr="00C25B33" w:rsidRDefault="00C25B33" w:rsidP="00C25B3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25B33">
        <w:rPr>
          <w:rFonts w:ascii="Times New Roman" w:eastAsia="Calibri" w:hAnsi="Times New Roman" w:cs="Times New Roman"/>
          <w:sz w:val="32"/>
          <w:szCs w:val="32"/>
        </w:rPr>
        <w:t>Козинец</w:t>
      </w:r>
      <w:proofErr w:type="spellEnd"/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Ольга Леонидовна, учитель музыки  БМАОУ СОШ №29 «Школа на твоем берегу»;</w:t>
      </w:r>
    </w:p>
    <w:p w14:paraId="52F1956B" w14:textId="77777777" w:rsidR="00C25B33" w:rsidRPr="00C25B33" w:rsidRDefault="00C25B33" w:rsidP="00C25B33">
      <w:pPr>
        <w:pStyle w:val="a8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25B33">
        <w:rPr>
          <w:rFonts w:ascii="Times New Roman" w:eastAsia="Calibri" w:hAnsi="Times New Roman" w:cs="Times New Roman"/>
          <w:sz w:val="32"/>
          <w:szCs w:val="32"/>
        </w:rPr>
        <w:t>Сахаутдинова</w:t>
      </w:r>
      <w:proofErr w:type="spellEnd"/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Ульяна Николаевна, учитель иностранного языка (немецкий) БМАОУ СОШ №29 «Школа на твоем берегу»;</w:t>
      </w:r>
    </w:p>
    <w:p w14:paraId="18FE1638" w14:textId="77777777" w:rsidR="00C25B33" w:rsidRPr="00C25B33" w:rsidRDefault="00C25B33" w:rsidP="00C2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C25B33">
        <w:rPr>
          <w:rFonts w:ascii="Times New Roman" w:eastAsia="Calibri" w:hAnsi="Times New Roman" w:cs="Times New Roman"/>
          <w:b/>
          <w:sz w:val="32"/>
          <w:szCs w:val="32"/>
        </w:rPr>
        <w:t xml:space="preserve">в 2021 году </w:t>
      </w:r>
      <w:r w:rsidRPr="00C25B33">
        <w:rPr>
          <w:rFonts w:ascii="Times New Roman" w:eastAsia="Calibri" w:hAnsi="Times New Roman" w:cs="Times New Roman"/>
          <w:sz w:val="32"/>
          <w:szCs w:val="32"/>
        </w:rPr>
        <w:t>два учителя</w:t>
      </w:r>
      <w:r w:rsidRPr="00C25B33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</w:p>
    <w:p w14:paraId="66A72ED8" w14:textId="77777777" w:rsidR="00C25B33" w:rsidRPr="00045223" w:rsidRDefault="00C25B33" w:rsidP="00C25B3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25B33">
        <w:rPr>
          <w:rFonts w:ascii="Times New Roman" w:eastAsia="Calibri" w:hAnsi="Times New Roman" w:cs="Times New Roman"/>
          <w:sz w:val="32"/>
          <w:szCs w:val="32"/>
        </w:rPr>
        <w:t>Меньшина</w:t>
      </w:r>
      <w:proofErr w:type="spellEnd"/>
      <w:r w:rsidRPr="00C25B33">
        <w:rPr>
          <w:rFonts w:ascii="Times New Roman" w:eastAsia="Calibri" w:hAnsi="Times New Roman" w:cs="Times New Roman"/>
          <w:sz w:val="32"/>
          <w:szCs w:val="32"/>
        </w:rPr>
        <w:t xml:space="preserve"> Юлия Михайловна, учитель русского языка и литературы Б</w:t>
      </w:r>
      <w:r w:rsidRPr="00045223">
        <w:rPr>
          <w:rFonts w:ascii="Times New Roman" w:eastAsia="Calibri" w:hAnsi="Times New Roman" w:cs="Times New Roman"/>
          <w:sz w:val="32"/>
          <w:szCs w:val="32"/>
        </w:rPr>
        <w:t>МАОУ СОШ №10</w:t>
      </w:r>
    </w:p>
    <w:p w14:paraId="70E07FA2" w14:textId="77777777" w:rsidR="00C25B33" w:rsidRDefault="00C25B33" w:rsidP="00C25B33">
      <w:pPr>
        <w:pStyle w:val="a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045223">
        <w:rPr>
          <w:rFonts w:ascii="Times New Roman" w:eastAsia="Calibri" w:hAnsi="Times New Roman" w:cs="Times New Roman"/>
          <w:sz w:val="32"/>
          <w:szCs w:val="32"/>
        </w:rPr>
        <w:t>Демарчук</w:t>
      </w:r>
      <w:proofErr w:type="spellEnd"/>
      <w:r w:rsidRPr="00045223">
        <w:rPr>
          <w:rFonts w:ascii="Times New Roman" w:eastAsia="Calibri" w:hAnsi="Times New Roman" w:cs="Times New Roman"/>
          <w:sz w:val="32"/>
          <w:szCs w:val="32"/>
        </w:rPr>
        <w:t xml:space="preserve"> Светлана Сергеевна, учитель математики БМАОУ СОШ №29 «Школа на твоем берегу»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14:paraId="1DD73C18" w14:textId="77777777" w:rsidR="00C25B33" w:rsidRDefault="00C25B33" w:rsidP="00C25B33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2312BA28" w14:textId="77777777" w:rsidR="00CB3941" w:rsidRPr="00045223" w:rsidRDefault="00CB3941" w:rsidP="00F51DD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07C5578" w14:textId="77777777" w:rsidR="00CB3941" w:rsidRPr="00045223" w:rsidRDefault="00CB3941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45223">
        <w:rPr>
          <w:rFonts w:ascii="Times New Roman" w:eastAsia="Calibri" w:hAnsi="Times New Roman" w:cs="Times New Roman"/>
          <w:b/>
          <w:sz w:val="32"/>
          <w:szCs w:val="32"/>
        </w:rPr>
        <w:t>Профессиональные конкурсы</w:t>
      </w:r>
    </w:p>
    <w:p w14:paraId="5CE79444" w14:textId="77777777" w:rsidR="00CB3941" w:rsidRDefault="00CB3941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045223">
        <w:rPr>
          <w:rFonts w:ascii="Times New Roman" w:eastAsia="Calibri" w:hAnsi="Times New Roman" w:cs="Times New Roman"/>
          <w:bCs/>
          <w:sz w:val="32"/>
          <w:szCs w:val="32"/>
        </w:rPr>
        <w:lastRenderedPageBreak/>
        <w:t>Одной из форм повышения профессионализма современного педагогического работника, а также способом предъявления своего опыта, самореализации является участие в профессиональных конкурсах. В 2020-2021 учебном году удалось повысить активность руководителей, педагогов участия в конкурсах.</w:t>
      </w:r>
    </w:p>
    <w:p w14:paraId="434D48CB" w14:textId="77777777" w:rsidR="00E25D7D" w:rsidRPr="00045223" w:rsidRDefault="00E25D7D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1A7212A3" w14:textId="77777777" w:rsidR="00806987" w:rsidRPr="00806987" w:rsidRDefault="00CB3941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Ежегодно наши молодые педагоги и руководители участвуют в конкурсе на присуждение премии главы Березовского городского округа ко Дню молодёжи. Эта премия приобрела свою популярность и стала престижной в педагогической среде. </w:t>
      </w:r>
    </w:p>
    <w:p w14:paraId="7855A4C9" w14:textId="77777777" w:rsidR="00806987" w:rsidRPr="00806987" w:rsidRDefault="00806987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089FBE17" w14:textId="77777777" w:rsidR="00806987" w:rsidRPr="00806987" w:rsidRDefault="00806987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30CB5D6C" w14:textId="1C21BBF6" w:rsidR="00806987" w:rsidRDefault="00CB3941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В этом году в номинации «Молод</w:t>
      </w:r>
      <w:r w:rsidR="00806987">
        <w:rPr>
          <w:rFonts w:ascii="Times New Roman" w:eastAsia="Calibri" w:hAnsi="Times New Roman" w:cs="Times New Roman"/>
          <w:color w:val="000000"/>
          <w:sz w:val="32"/>
          <w:szCs w:val="32"/>
        </w:rPr>
        <w:t>ой педагог» ее удостоились:</w:t>
      </w:r>
    </w:p>
    <w:p w14:paraId="2480C90D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Сергеева Ирина Александровна, ОУ 9</w:t>
      </w:r>
    </w:p>
    <w:p w14:paraId="7BADBC34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Кислицын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Иван Александрович, ОУ 33</w:t>
      </w:r>
    </w:p>
    <w:p w14:paraId="531A17D7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Баянкина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Марина Николаевна, ДОУ 39</w:t>
      </w:r>
    </w:p>
    <w:p w14:paraId="2B11842D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Кошкина Татьяна Ивановна, ОУ 3</w:t>
      </w:r>
    </w:p>
    <w:p w14:paraId="5A08697E" w14:textId="77777777" w:rsid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Кузнецова Людмила Викторовна, ДОУ 39</w:t>
      </w:r>
    </w:p>
    <w:p w14:paraId="04D2A22B" w14:textId="4F7A8292" w:rsidR="00F51DD4" w:rsidRDefault="00F51DD4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51DD4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Папст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Алена Александровна, ОУ 8</w:t>
      </w:r>
    </w:p>
    <w:p w14:paraId="0FC3FAFE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5E3DE526" w14:textId="2A0E0EAC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номинации «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Молодой общественный лидер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»:</w:t>
      </w:r>
    </w:p>
    <w:p w14:paraId="078CD839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Бызов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Николай Олегович, ОУ №7</w:t>
      </w:r>
    </w:p>
    <w:p w14:paraId="414FA806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Лутфуллина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Нина Алексеевна, Совет родителей БГО</w:t>
      </w:r>
    </w:p>
    <w:p w14:paraId="55348071" w14:textId="77777777" w:rsid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14:paraId="27EDB331" w14:textId="5A30521B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номинации «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Молодой спортсмен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»: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14:paraId="65001D70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Худышкин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Александр Денисович, ДЮСШ</w:t>
      </w:r>
    </w:p>
    <w:p w14:paraId="50764C32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Воробьев Степан Тимофеевич, ДЮСШ</w:t>
      </w:r>
    </w:p>
    <w:p w14:paraId="6555F354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Сидоркина Ксения Ивановна, ДЮСШ</w:t>
      </w:r>
    </w:p>
    <w:p w14:paraId="2D64BD33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Воробьев Даниил Сергеевич, ДЮСШ</w:t>
      </w:r>
    </w:p>
    <w:p w14:paraId="0CBB25A5" w14:textId="7777777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Титова Полина Сергеевна, ДЮСШ</w:t>
      </w:r>
    </w:p>
    <w:p w14:paraId="0ACAB499" w14:textId="77777777" w:rsid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98C0F23" w14:textId="2CEC99A7" w:rsidR="00806987" w:rsidRP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номинации «</w:t>
      </w:r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Молодой муниципальный служащий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</w:p>
    <w:p w14:paraId="6568E103" w14:textId="2D2D7779" w:rsidR="00806987" w:rsidRDefault="00806987" w:rsidP="0080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06987">
        <w:rPr>
          <w:rFonts w:ascii="Segoe UI Symbol" w:eastAsia="Calibri" w:hAnsi="Segoe UI Symbol" w:cs="Segoe UI Symbol"/>
          <w:color w:val="000000"/>
          <w:sz w:val="32"/>
          <w:szCs w:val="32"/>
        </w:rPr>
        <w:t>🏆</w:t>
      </w:r>
      <w:proofErr w:type="spellStart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>Корякова</w:t>
      </w:r>
      <w:proofErr w:type="spellEnd"/>
      <w:r w:rsidRPr="008069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Мария Юрьевна</w:t>
      </w:r>
    </w:p>
    <w:p w14:paraId="04CBD334" w14:textId="77777777" w:rsidR="00806987" w:rsidRDefault="00806987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133D3249" w14:textId="77777777" w:rsidR="00CB3941" w:rsidRPr="00045223" w:rsidRDefault="00CB3941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045223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С целью решения проблемы кадрового дефицита в наших образовательных организациях, которая стоит достаточно остро, притока молодых специалистов, выстроена система сотрудничества со </w:t>
      </w:r>
      <w:r w:rsidRPr="00045223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lastRenderedPageBreak/>
        <w:t xml:space="preserve">Свердловским областным педагогическим колледжем и ВУЗами Свердловской области. </w:t>
      </w:r>
    </w:p>
    <w:p w14:paraId="2DBED80A" w14:textId="498333B3" w:rsidR="00CB3941" w:rsidRPr="00045223" w:rsidRDefault="00CB3941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45223">
        <w:rPr>
          <w:rFonts w:ascii="Times New Roman" w:eastAsia="Calibri" w:hAnsi="Times New Roman" w:cs="Times New Roman"/>
          <w:sz w:val="32"/>
          <w:szCs w:val="32"/>
        </w:rPr>
        <w:t xml:space="preserve">Для получения среднего профессионального образования на бюджетной основе на территории г. Березовского </w:t>
      </w:r>
      <w:r w:rsidRPr="00F51DD4">
        <w:rPr>
          <w:rFonts w:ascii="Times New Roman" w:eastAsia="Calibri" w:hAnsi="Times New Roman" w:cs="Times New Roman"/>
          <w:sz w:val="32"/>
          <w:szCs w:val="32"/>
        </w:rPr>
        <w:t>по соглашению</w:t>
      </w:r>
      <w:r w:rsidR="00F51DD4">
        <w:rPr>
          <w:rFonts w:ascii="Times New Roman" w:eastAsia="Calibri" w:hAnsi="Times New Roman" w:cs="Times New Roman"/>
          <w:sz w:val="32"/>
          <w:szCs w:val="32"/>
        </w:rPr>
        <w:t xml:space="preserve">  со </w:t>
      </w:r>
      <w:r w:rsidRPr="00045223">
        <w:rPr>
          <w:rFonts w:ascii="Times New Roman" w:eastAsia="Calibri" w:hAnsi="Times New Roman" w:cs="Times New Roman"/>
          <w:sz w:val="32"/>
          <w:szCs w:val="32"/>
        </w:rPr>
        <w:t xml:space="preserve">Свердловским областным педагогическим колледжем созданы 4 группы для подготовки учителей начальных классов и воспитателей. Сегодня обучается 85 студентов.  Получить образование могут выпускники 11-х классов и работники образовательных организаций БГО. </w:t>
      </w:r>
    </w:p>
    <w:p w14:paraId="0D72C6FC" w14:textId="574428B1" w:rsidR="00CB3941" w:rsidRDefault="00F51DD4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Очень активно работаем по программам целевого обучения. В</w:t>
      </w:r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 2021 году 30 педагогических работников и выпускников образовательных организаций БГО заключили договоры о целевом </w:t>
      </w:r>
      <w:proofErr w:type="gramStart"/>
      <w:r w:rsidR="00CB3941" w:rsidRPr="00045223">
        <w:rPr>
          <w:rFonts w:ascii="Times New Roman" w:eastAsia="Calibri" w:hAnsi="Times New Roman" w:cs="Times New Roman"/>
          <w:sz w:val="32"/>
          <w:szCs w:val="32"/>
        </w:rPr>
        <w:t>обучении по</w:t>
      </w:r>
      <w:proofErr w:type="gramEnd"/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 образовательным программам высшего образования (</w:t>
      </w:r>
      <w:proofErr w:type="spellStart"/>
      <w:r w:rsidR="00CB3941" w:rsidRPr="00045223">
        <w:rPr>
          <w:rFonts w:ascii="Times New Roman" w:eastAsia="Calibri" w:hAnsi="Times New Roman" w:cs="Times New Roman"/>
          <w:sz w:val="32"/>
          <w:szCs w:val="32"/>
        </w:rPr>
        <w:t>бакалавриат</w:t>
      </w:r>
      <w:proofErr w:type="spellEnd"/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 и магистратура) с </w:t>
      </w:r>
      <w:proofErr w:type="spellStart"/>
      <w:r w:rsidR="00CB3941" w:rsidRPr="00045223">
        <w:rPr>
          <w:rFonts w:ascii="Times New Roman" w:eastAsia="Calibri" w:hAnsi="Times New Roman" w:cs="Times New Roman"/>
          <w:sz w:val="32"/>
          <w:szCs w:val="32"/>
        </w:rPr>
        <w:t>УрФУ</w:t>
      </w:r>
      <w:proofErr w:type="spellEnd"/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, </w:t>
      </w:r>
      <w:proofErr w:type="spellStart"/>
      <w:r w:rsidR="00CB3941" w:rsidRPr="00045223">
        <w:rPr>
          <w:rFonts w:ascii="Times New Roman" w:eastAsia="Calibri" w:hAnsi="Times New Roman" w:cs="Times New Roman"/>
          <w:sz w:val="32"/>
          <w:szCs w:val="32"/>
        </w:rPr>
        <w:t>УрГПУ</w:t>
      </w:r>
      <w:proofErr w:type="spellEnd"/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, РГППУ и Нижнетагильским филиалом РГППУ. Прошли испытания 18 человек, что составило 60% от общего числа поступающих. Это на 14% больше в сравнении с 2020 годом. </w:t>
      </w:r>
      <w:proofErr w:type="gramStart"/>
      <w:r w:rsidR="00CB3941" w:rsidRPr="00045223">
        <w:rPr>
          <w:rFonts w:ascii="Times New Roman" w:eastAsia="Calibri" w:hAnsi="Times New Roman" w:cs="Times New Roman"/>
          <w:sz w:val="32"/>
          <w:szCs w:val="32"/>
        </w:rPr>
        <w:t xml:space="preserve">В этом году востребованы направления: физическая культура, иностранный язык, математика, информатика, начальные классы, музыка, психология, олигофренопедагогика, дефектология, филология. </w:t>
      </w:r>
      <w:proofErr w:type="gramEnd"/>
    </w:p>
    <w:p w14:paraId="363D755B" w14:textId="77777777" w:rsidR="00F51DD4" w:rsidRDefault="00F51DD4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0C2C9C97" w14:textId="77777777" w:rsidR="00E947FD" w:rsidRDefault="00E947FD" w:rsidP="00045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sz w:val="32"/>
          <w:szCs w:val="32"/>
        </w:rPr>
        <w:t>Коллеги, я уверена, что главное преимущество нашего образования – это творческие, квалифицированные кадры: воспитатели, учителя, психологи, педагоги дополнительного образования, методисты.</w:t>
      </w:r>
      <w:proofErr w:type="gramEnd"/>
    </w:p>
    <w:p w14:paraId="3B7BBA12" w14:textId="7642BCA3" w:rsidR="00F94FD0" w:rsidRDefault="00E25D7D" w:rsidP="00D750A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Поэтому, все созданные условия, начиная от материально – технической базы до кадрового состава позволяют констатировать, что все ОО БГО готовы к новому учебному году.</w:t>
      </w:r>
    </w:p>
    <w:p w14:paraId="42858B25" w14:textId="77777777" w:rsidR="001C6874" w:rsidRPr="001C6874" w:rsidRDefault="001C6874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BA43666" w14:textId="77777777" w:rsidR="001C6874" w:rsidRPr="0088388F" w:rsidRDefault="001C6874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047BC40" w14:textId="0B0DCCC1" w:rsidR="0044748E" w:rsidRPr="0088388F" w:rsidRDefault="0044748E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B74B200" w14:textId="280F86BF" w:rsidR="0044748E" w:rsidRPr="007B50D5" w:rsidRDefault="0044748E" w:rsidP="008445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80CF183" w14:textId="77777777" w:rsidR="00144587" w:rsidRPr="007B50D5" w:rsidRDefault="00144587" w:rsidP="007B50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FD64E4F" w14:textId="77777777" w:rsidR="008616F5" w:rsidRPr="007B50D5" w:rsidRDefault="008616F5" w:rsidP="007B50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28DBF" w14:textId="77777777" w:rsidR="007B50D5" w:rsidRPr="007B50D5" w:rsidRDefault="007B50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50D5" w:rsidRPr="007B50D5" w:rsidSect="007B50D5">
      <w:footerReference w:type="default" r:id="rId9"/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66CDA" w14:textId="77777777" w:rsidR="00FB4ABB" w:rsidRDefault="00FB4ABB" w:rsidP="007B50D5">
      <w:pPr>
        <w:spacing w:after="0" w:line="240" w:lineRule="auto"/>
      </w:pPr>
      <w:r>
        <w:separator/>
      </w:r>
    </w:p>
  </w:endnote>
  <w:endnote w:type="continuationSeparator" w:id="0">
    <w:p w14:paraId="1AC2D0AE" w14:textId="77777777" w:rsidR="00FB4ABB" w:rsidRDefault="00FB4ABB" w:rsidP="007B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39669921"/>
      <w:docPartObj>
        <w:docPartGallery w:val="Page Numbers (Bottom of Page)"/>
        <w:docPartUnique/>
      </w:docPartObj>
    </w:sdtPr>
    <w:sdtEndPr/>
    <w:sdtContent>
      <w:p w14:paraId="415703A1" w14:textId="3C85B12E" w:rsidR="006771AD" w:rsidRPr="007B50D5" w:rsidRDefault="006771AD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B5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5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5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7601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B5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B39F84" w14:textId="77777777" w:rsidR="006771AD" w:rsidRDefault="006771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723F8" w14:textId="77777777" w:rsidR="00FB4ABB" w:rsidRDefault="00FB4ABB" w:rsidP="007B50D5">
      <w:pPr>
        <w:spacing w:after="0" w:line="240" w:lineRule="auto"/>
      </w:pPr>
      <w:r>
        <w:separator/>
      </w:r>
    </w:p>
  </w:footnote>
  <w:footnote w:type="continuationSeparator" w:id="0">
    <w:p w14:paraId="743EFA54" w14:textId="77777777" w:rsidR="00FB4ABB" w:rsidRDefault="00FB4ABB" w:rsidP="007B5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AC4"/>
    <w:multiLevelType w:val="multilevel"/>
    <w:tmpl w:val="13C4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C0B"/>
    <w:multiLevelType w:val="multilevel"/>
    <w:tmpl w:val="045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26B2F"/>
    <w:multiLevelType w:val="multilevel"/>
    <w:tmpl w:val="6600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E0755"/>
    <w:multiLevelType w:val="hybridMultilevel"/>
    <w:tmpl w:val="8FEC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675DC"/>
    <w:multiLevelType w:val="multilevel"/>
    <w:tmpl w:val="90A0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24762"/>
    <w:multiLevelType w:val="multilevel"/>
    <w:tmpl w:val="9C2A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52DD0"/>
    <w:multiLevelType w:val="hybridMultilevel"/>
    <w:tmpl w:val="0A66354C"/>
    <w:lvl w:ilvl="0" w:tplc="B90A6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227CB8"/>
    <w:multiLevelType w:val="multilevel"/>
    <w:tmpl w:val="C20E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353A5"/>
    <w:multiLevelType w:val="multilevel"/>
    <w:tmpl w:val="62E0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26272"/>
    <w:multiLevelType w:val="multilevel"/>
    <w:tmpl w:val="FC2A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4241E"/>
    <w:multiLevelType w:val="multilevel"/>
    <w:tmpl w:val="B066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030A0"/>
    <w:multiLevelType w:val="hybridMultilevel"/>
    <w:tmpl w:val="921251BE"/>
    <w:lvl w:ilvl="0" w:tplc="31A8787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514A0F"/>
    <w:multiLevelType w:val="multilevel"/>
    <w:tmpl w:val="C56A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8477D"/>
    <w:multiLevelType w:val="hybridMultilevel"/>
    <w:tmpl w:val="9C423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C2295"/>
    <w:multiLevelType w:val="hybridMultilevel"/>
    <w:tmpl w:val="7B82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D597E"/>
    <w:multiLevelType w:val="hybridMultilevel"/>
    <w:tmpl w:val="F4C24288"/>
    <w:lvl w:ilvl="0" w:tplc="0B865F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CA56FA0"/>
    <w:multiLevelType w:val="multilevel"/>
    <w:tmpl w:val="506A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902B26"/>
    <w:multiLevelType w:val="hybridMultilevel"/>
    <w:tmpl w:val="4EFA592E"/>
    <w:lvl w:ilvl="0" w:tplc="897E48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441389"/>
    <w:multiLevelType w:val="multilevel"/>
    <w:tmpl w:val="649C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A0152"/>
    <w:multiLevelType w:val="multilevel"/>
    <w:tmpl w:val="6ECA015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CD4EE6"/>
    <w:multiLevelType w:val="multilevel"/>
    <w:tmpl w:val="4B5C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131982"/>
    <w:multiLevelType w:val="multilevel"/>
    <w:tmpl w:val="835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7637BD"/>
    <w:multiLevelType w:val="multilevel"/>
    <w:tmpl w:val="F4C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7"/>
  </w:num>
  <w:num w:numId="5">
    <w:abstractNumId w:val="16"/>
  </w:num>
  <w:num w:numId="6">
    <w:abstractNumId w:val="10"/>
  </w:num>
  <w:num w:numId="7">
    <w:abstractNumId w:val="7"/>
  </w:num>
  <w:num w:numId="8">
    <w:abstractNumId w:val="20"/>
  </w:num>
  <w:num w:numId="9">
    <w:abstractNumId w:val="0"/>
  </w:num>
  <w:num w:numId="10">
    <w:abstractNumId w:val="21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8"/>
  </w:num>
  <w:num w:numId="16">
    <w:abstractNumId w:val="12"/>
  </w:num>
  <w:num w:numId="17">
    <w:abstractNumId w:val="2"/>
  </w:num>
  <w:num w:numId="18">
    <w:abstractNumId w:val="5"/>
  </w:num>
  <w:num w:numId="19">
    <w:abstractNumId w:val="2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F5"/>
    <w:rsid w:val="00024669"/>
    <w:rsid w:val="00026256"/>
    <w:rsid w:val="000447C5"/>
    <w:rsid w:val="00045223"/>
    <w:rsid w:val="00050785"/>
    <w:rsid w:val="000551F7"/>
    <w:rsid w:val="00064D37"/>
    <w:rsid w:val="0009153F"/>
    <w:rsid w:val="000F4963"/>
    <w:rsid w:val="001437F4"/>
    <w:rsid w:val="0014385D"/>
    <w:rsid w:val="00144587"/>
    <w:rsid w:val="00165955"/>
    <w:rsid w:val="0019196B"/>
    <w:rsid w:val="001C6874"/>
    <w:rsid w:val="00206DB1"/>
    <w:rsid w:val="00226868"/>
    <w:rsid w:val="002464DC"/>
    <w:rsid w:val="002E3E7B"/>
    <w:rsid w:val="002E53AE"/>
    <w:rsid w:val="00303AA1"/>
    <w:rsid w:val="00307601"/>
    <w:rsid w:val="00327579"/>
    <w:rsid w:val="003779B4"/>
    <w:rsid w:val="003A6E79"/>
    <w:rsid w:val="003D12DD"/>
    <w:rsid w:val="00402E3E"/>
    <w:rsid w:val="004221E8"/>
    <w:rsid w:val="00434F69"/>
    <w:rsid w:val="0044748E"/>
    <w:rsid w:val="00454BA5"/>
    <w:rsid w:val="004746F9"/>
    <w:rsid w:val="0048527C"/>
    <w:rsid w:val="004B6888"/>
    <w:rsid w:val="004D30C8"/>
    <w:rsid w:val="004E4351"/>
    <w:rsid w:val="00553979"/>
    <w:rsid w:val="005541ED"/>
    <w:rsid w:val="00555183"/>
    <w:rsid w:val="005A1623"/>
    <w:rsid w:val="005B0B97"/>
    <w:rsid w:val="005D71C8"/>
    <w:rsid w:val="005E75A6"/>
    <w:rsid w:val="0061224C"/>
    <w:rsid w:val="0065502C"/>
    <w:rsid w:val="006569A1"/>
    <w:rsid w:val="006771AD"/>
    <w:rsid w:val="006840D3"/>
    <w:rsid w:val="0069448C"/>
    <w:rsid w:val="006C00F0"/>
    <w:rsid w:val="007041C4"/>
    <w:rsid w:val="00704E8C"/>
    <w:rsid w:val="007A372F"/>
    <w:rsid w:val="007B50D5"/>
    <w:rsid w:val="00803EBC"/>
    <w:rsid w:val="00806987"/>
    <w:rsid w:val="00825C22"/>
    <w:rsid w:val="00844537"/>
    <w:rsid w:val="00852C9C"/>
    <w:rsid w:val="008616F5"/>
    <w:rsid w:val="0088388F"/>
    <w:rsid w:val="00940350"/>
    <w:rsid w:val="009706D3"/>
    <w:rsid w:val="00977FB4"/>
    <w:rsid w:val="0098247A"/>
    <w:rsid w:val="009A592D"/>
    <w:rsid w:val="009E2E18"/>
    <w:rsid w:val="00A14F61"/>
    <w:rsid w:val="00A33DA7"/>
    <w:rsid w:val="00A631CC"/>
    <w:rsid w:val="00A75907"/>
    <w:rsid w:val="00AA6633"/>
    <w:rsid w:val="00AA70DE"/>
    <w:rsid w:val="00AB45AE"/>
    <w:rsid w:val="00AB7867"/>
    <w:rsid w:val="00AC0157"/>
    <w:rsid w:val="00AC5232"/>
    <w:rsid w:val="00AE4EB6"/>
    <w:rsid w:val="00B04EA4"/>
    <w:rsid w:val="00B23540"/>
    <w:rsid w:val="00B44BBD"/>
    <w:rsid w:val="00B57290"/>
    <w:rsid w:val="00B6532A"/>
    <w:rsid w:val="00B82C61"/>
    <w:rsid w:val="00B865BE"/>
    <w:rsid w:val="00B95FAC"/>
    <w:rsid w:val="00BA7DDC"/>
    <w:rsid w:val="00BF1A83"/>
    <w:rsid w:val="00BF2009"/>
    <w:rsid w:val="00C020A5"/>
    <w:rsid w:val="00C20372"/>
    <w:rsid w:val="00C25B33"/>
    <w:rsid w:val="00C52F1A"/>
    <w:rsid w:val="00C862C3"/>
    <w:rsid w:val="00CB3941"/>
    <w:rsid w:val="00CC1726"/>
    <w:rsid w:val="00CD0274"/>
    <w:rsid w:val="00D04F16"/>
    <w:rsid w:val="00D06F32"/>
    <w:rsid w:val="00D3351A"/>
    <w:rsid w:val="00D337E2"/>
    <w:rsid w:val="00D750A0"/>
    <w:rsid w:val="00DA3B46"/>
    <w:rsid w:val="00DC2D95"/>
    <w:rsid w:val="00DD5299"/>
    <w:rsid w:val="00DE3DD1"/>
    <w:rsid w:val="00DF6B35"/>
    <w:rsid w:val="00E13FE9"/>
    <w:rsid w:val="00E25D7D"/>
    <w:rsid w:val="00E42F2D"/>
    <w:rsid w:val="00E947FD"/>
    <w:rsid w:val="00EB0F9A"/>
    <w:rsid w:val="00ED0E3C"/>
    <w:rsid w:val="00EE0AAC"/>
    <w:rsid w:val="00F46470"/>
    <w:rsid w:val="00F51DD4"/>
    <w:rsid w:val="00F94FD0"/>
    <w:rsid w:val="00FA7AC2"/>
    <w:rsid w:val="00FB4ABB"/>
    <w:rsid w:val="00FE0C1E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0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0D5"/>
  </w:style>
  <w:style w:type="paragraph" w:styleId="a5">
    <w:name w:val="footer"/>
    <w:basedOn w:val="a"/>
    <w:link w:val="a6"/>
    <w:uiPriority w:val="99"/>
    <w:unhideWhenUsed/>
    <w:rsid w:val="007B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0D5"/>
  </w:style>
  <w:style w:type="table" w:styleId="a7">
    <w:name w:val="Table Grid"/>
    <w:basedOn w:val="a1"/>
    <w:uiPriority w:val="39"/>
    <w:rsid w:val="009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4D37"/>
    <w:pPr>
      <w:ind w:left="720"/>
      <w:contextualSpacing/>
    </w:pPr>
  </w:style>
  <w:style w:type="paragraph" w:styleId="a9">
    <w:name w:val="Normal (Web)"/>
    <w:link w:val="aa"/>
    <w:uiPriority w:val="99"/>
    <w:qFormat/>
    <w:rsid w:val="00553979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7"/>
    <w:uiPriority w:val="59"/>
    <w:qFormat/>
    <w:rsid w:val="000246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2C9C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link w:val="a9"/>
    <w:uiPriority w:val="99"/>
    <w:rsid w:val="00F46470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andard">
    <w:name w:val="Standard"/>
    <w:qFormat/>
    <w:rsid w:val="00226868"/>
    <w:pPr>
      <w:spacing w:after="0" w:line="240" w:lineRule="auto"/>
    </w:pPr>
    <w:rPr>
      <w:rFonts w:ascii="Liberation Serif" w:eastAsia="Tahoma" w:hAnsi="Liberation Serif" w:cs="Tahoma"/>
      <w:color w:val="000000"/>
      <w:sz w:val="24"/>
      <w:szCs w:val="24"/>
      <w:lang w:eastAsia="ru-RU"/>
    </w:rPr>
  </w:style>
  <w:style w:type="paragraph" w:customStyle="1" w:styleId="ConsPlusCell">
    <w:name w:val="ConsPlusCell"/>
    <w:rsid w:val="00BA7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0D5"/>
  </w:style>
  <w:style w:type="paragraph" w:styleId="a5">
    <w:name w:val="footer"/>
    <w:basedOn w:val="a"/>
    <w:link w:val="a6"/>
    <w:uiPriority w:val="99"/>
    <w:unhideWhenUsed/>
    <w:rsid w:val="007B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0D5"/>
  </w:style>
  <w:style w:type="table" w:styleId="a7">
    <w:name w:val="Table Grid"/>
    <w:basedOn w:val="a1"/>
    <w:uiPriority w:val="39"/>
    <w:rsid w:val="009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4D37"/>
    <w:pPr>
      <w:ind w:left="720"/>
      <w:contextualSpacing/>
    </w:pPr>
  </w:style>
  <w:style w:type="paragraph" w:styleId="a9">
    <w:name w:val="Normal (Web)"/>
    <w:link w:val="aa"/>
    <w:uiPriority w:val="99"/>
    <w:qFormat/>
    <w:rsid w:val="00553979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7"/>
    <w:uiPriority w:val="59"/>
    <w:qFormat/>
    <w:rsid w:val="000246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2C9C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link w:val="a9"/>
    <w:uiPriority w:val="99"/>
    <w:rsid w:val="00F46470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Standard">
    <w:name w:val="Standard"/>
    <w:qFormat/>
    <w:rsid w:val="00226868"/>
    <w:pPr>
      <w:spacing w:after="0" w:line="240" w:lineRule="auto"/>
    </w:pPr>
    <w:rPr>
      <w:rFonts w:ascii="Liberation Serif" w:eastAsia="Tahoma" w:hAnsi="Liberation Serif" w:cs="Tahoma"/>
      <w:color w:val="000000"/>
      <w:sz w:val="24"/>
      <w:szCs w:val="24"/>
      <w:lang w:eastAsia="ru-RU"/>
    </w:rPr>
  </w:style>
  <w:style w:type="paragraph" w:customStyle="1" w:styleId="ConsPlusCell">
    <w:name w:val="ConsPlusCell"/>
    <w:rsid w:val="00BA7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5427">
          <w:marLeft w:val="0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91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2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10A0-39BA-4F4A-BDA8-6FDB3C57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зубарева</dc:creator>
  <cp:lastModifiedBy>Начальник</cp:lastModifiedBy>
  <cp:revision>16</cp:revision>
  <dcterms:created xsi:type="dcterms:W3CDTF">2021-08-25T06:39:00Z</dcterms:created>
  <dcterms:modified xsi:type="dcterms:W3CDTF">2021-08-30T06:49:00Z</dcterms:modified>
</cp:coreProperties>
</file>