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66" w:rsidRPr="00363B1F" w:rsidRDefault="00363B1F" w:rsidP="00363B1F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Приложение </w:t>
      </w:r>
      <w:r w:rsidR="00066466" w:rsidRPr="00D95FA4">
        <w:rPr>
          <w:sz w:val="28"/>
          <w:szCs w:val="28"/>
        </w:rPr>
        <w:t>№3</w:t>
      </w:r>
      <w:r>
        <w:rPr>
          <w:sz w:val="28"/>
          <w:szCs w:val="28"/>
        </w:rPr>
        <w:t xml:space="preserve">                  </w:t>
      </w:r>
      <w:r w:rsidR="00066466" w:rsidRPr="00D95FA4">
        <w:rPr>
          <w:sz w:val="28"/>
          <w:szCs w:val="28"/>
        </w:rPr>
        <w:t>к Порядку</w:t>
      </w:r>
    </w:p>
    <w:p w:rsidR="00066466" w:rsidRPr="00D95FA4" w:rsidRDefault="00066466" w:rsidP="0006646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66466" w:rsidRPr="00D95FA4" w:rsidRDefault="00066466" w:rsidP="0006646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66466" w:rsidRPr="00D95FA4" w:rsidRDefault="00066466" w:rsidP="0006646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95FA4">
        <w:rPr>
          <w:sz w:val="28"/>
          <w:szCs w:val="28"/>
        </w:rPr>
        <w:t>Перечень</w:t>
      </w:r>
    </w:p>
    <w:p w:rsidR="00066466" w:rsidRPr="00D95FA4" w:rsidRDefault="00066466" w:rsidP="0006646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95FA4">
        <w:rPr>
          <w:sz w:val="28"/>
          <w:szCs w:val="28"/>
        </w:rPr>
        <w:t>критериев отбора на право получения субсидии</w:t>
      </w:r>
    </w:p>
    <w:p w:rsidR="00066466" w:rsidRPr="00D95FA4" w:rsidRDefault="00066466" w:rsidP="0006646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95FA4">
        <w:rPr>
          <w:sz w:val="28"/>
          <w:szCs w:val="28"/>
        </w:rPr>
        <w:t>и показателей, установленных к критериям отбора</w:t>
      </w:r>
    </w:p>
    <w:p w:rsidR="00066466" w:rsidRPr="00D95FA4" w:rsidRDefault="00066466" w:rsidP="0006646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2"/>
        <w:gridCol w:w="3685"/>
        <w:gridCol w:w="1418"/>
      </w:tblGrid>
      <w:tr w:rsidR="00066466" w:rsidRPr="00D95FA4" w:rsidTr="00066466">
        <w:trPr>
          <w:trHeight w:val="49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142"/>
              <w:jc w:val="center"/>
            </w:pPr>
            <w:r w:rsidRPr="00D95FA4">
              <w:t>Наименование критерия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  <w:jc w:val="center"/>
            </w:pPr>
            <w:r w:rsidRPr="00D95FA4"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Балл</w:t>
            </w:r>
          </w:p>
        </w:tc>
      </w:tr>
      <w:tr w:rsidR="00066466" w:rsidRPr="00D95FA4" w:rsidTr="00066466">
        <w:trPr>
          <w:trHeight w:val="50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142"/>
              <w:jc w:val="center"/>
            </w:pPr>
            <w:r w:rsidRPr="00D95FA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  <w:jc w:val="center"/>
            </w:pPr>
            <w:r w:rsidRPr="00D95FA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>1.Срок осуществления деятельности хозяйства (организации, КФХ, ЛПХ),</w:t>
            </w:r>
          </w:p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 xml:space="preserve">на дату подачи заявки на получение субсидии, </w:t>
            </w:r>
            <w:proofErr w:type="gramStart"/>
            <w:r w:rsidRPr="00D95FA4">
              <w:t>с даты</w:t>
            </w:r>
            <w:proofErr w:type="gramEnd"/>
            <w:r w:rsidRPr="00D95FA4">
              <w:t xml:space="preserve"> его регистрации,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1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 3 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208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 5 лет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r w:rsidRPr="00D95FA4">
              <w:t>2.Наличие сельскохозяйственных животных на начало года подачи заявки на получение субсидии, условных голов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До 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1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 25 до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158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50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rPr>
          <w:trHeight w:val="69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r w:rsidRPr="00D95FA4">
              <w:t>3.Наличие в хозяйстве сельскохозяйственных угодий, гектаров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До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1</w:t>
            </w:r>
          </w:p>
        </w:tc>
      </w:tr>
      <w:tr w:rsidR="00066466" w:rsidRPr="00D95FA4" w:rsidTr="00066466">
        <w:trPr>
          <w:trHeight w:val="124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1 до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35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10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r w:rsidRPr="00D95FA4">
              <w:t>4.Наличие в хозяйстве сельскохозяйственной техники, единиц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1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4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rPr>
          <w:trHeight w:val="45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>5.Создание новых постоянных рабочих мест (предусмотренных бизнес-планом)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  <w:jc w:val="both"/>
            </w:pPr>
            <w:r w:rsidRPr="00D95FA4">
              <w:t>От 1 до 3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2</w:t>
            </w:r>
          </w:p>
        </w:tc>
      </w:tr>
      <w:tr w:rsidR="00066466" w:rsidRPr="00D95FA4" w:rsidTr="00066466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3 до 7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  <w:jc w:val="both"/>
            </w:pPr>
            <w:r w:rsidRPr="00D95FA4">
              <w:t>От 7 мест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rPr>
          <w:trHeight w:val="468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r w:rsidRPr="00D95FA4">
              <w:t>6.Наличие у хозяйства (организации, КФХ, ЛПХ) рынков (договоров) сбыта сельскохозяйственной продукции на дату подачи заявки на получение субсидии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jc w:val="both"/>
            </w:pPr>
            <w:r w:rsidRPr="00D95FA4">
              <w:t>Реализация продукции через иные организации розничной (оптовой) торговли и (или) переработки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</w:p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</w:p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2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jc w:val="both"/>
            </w:pPr>
            <w:r w:rsidRPr="00D95FA4">
              <w:t>Реализация через собственную торговую сеть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</w:p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>7.Наличие в бизнес-плане обязательств по увеличению объема производства  сельскохозяйственной продукции, процентов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До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2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10 до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15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lastRenderedPageBreak/>
              <w:t xml:space="preserve">8.Привлечение инвестиций для развития в агропромышленном комплексе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0,1 до 0,4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1</w:t>
            </w:r>
          </w:p>
        </w:tc>
      </w:tr>
      <w:tr w:rsidR="00066466" w:rsidRPr="00D95FA4" w:rsidTr="00066466"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0,4 до 1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2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1 до 2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154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2 до 3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4</w:t>
            </w:r>
          </w:p>
        </w:tc>
      </w:tr>
      <w:tr w:rsidR="00066466" w:rsidRPr="00D95FA4" w:rsidTr="00066466">
        <w:trPr>
          <w:trHeight w:val="48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86"/>
            </w:pPr>
            <w:r w:rsidRPr="00D95FA4">
              <w:t>От 3 млн. рублей 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  <w:tr w:rsidR="00066466" w:rsidRPr="00D95FA4" w:rsidTr="00066466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>9.Участие заявителя в городских, региональных и межрегиональных смотрах, выставках и ярмарках (представление грамот, дипломов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>Участие в городских смотрах, выставках, ярмарках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2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>Участие в региональных смотрах, выставках, ярмарках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3</w:t>
            </w:r>
          </w:p>
        </w:tc>
      </w:tr>
      <w:tr w:rsidR="00066466" w:rsidRPr="00D95FA4" w:rsidTr="00066466">
        <w:trPr>
          <w:trHeight w:val="2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6" w:rsidRPr="00D95FA4" w:rsidRDefault="00066466" w:rsidP="0006646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</w:pPr>
            <w:r w:rsidRPr="00D95FA4">
              <w:t>Участие в межрегиональных смотрах, выставках, ярмарках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6" w:rsidRPr="00D95FA4" w:rsidRDefault="00066466" w:rsidP="00066466">
            <w:pPr>
              <w:widowControl w:val="0"/>
              <w:autoSpaceDE w:val="0"/>
              <w:autoSpaceDN w:val="0"/>
              <w:ind w:firstLine="30"/>
              <w:jc w:val="center"/>
            </w:pPr>
            <w:r w:rsidRPr="00D95FA4">
              <w:t>5</w:t>
            </w:r>
          </w:p>
        </w:tc>
      </w:tr>
    </w:tbl>
    <w:p w:rsidR="00066466" w:rsidRPr="00D95FA4" w:rsidRDefault="00066466" w:rsidP="000664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066466" w:rsidRDefault="00066466" w:rsidP="00066466">
      <w:pPr>
        <w:rPr>
          <w:sz w:val="26"/>
          <w:szCs w:val="26"/>
        </w:rPr>
      </w:pPr>
    </w:p>
    <w:p w:rsidR="008B7FAD" w:rsidRDefault="008B7FAD"/>
    <w:sectPr w:rsidR="008B7FAD" w:rsidSect="00066466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66"/>
    <w:rsid w:val="000531A1"/>
    <w:rsid w:val="00066466"/>
    <w:rsid w:val="00193F65"/>
    <w:rsid w:val="002327A1"/>
    <w:rsid w:val="00324803"/>
    <w:rsid w:val="00363B1F"/>
    <w:rsid w:val="008B7FAD"/>
    <w:rsid w:val="008E257A"/>
    <w:rsid w:val="00975420"/>
    <w:rsid w:val="00B170EA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2024-04-22T07:50:00Z</cp:lastPrinted>
  <dcterms:created xsi:type="dcterms:W3CDTF">2024-04-19T10:26:00Z</dcterms:created>
  <dcterms:modified xsi:type="dcterms:W3CDTF">2024-04-22T07:51:00Z</dcterms:modified>
</cp:coreProperties>
</file>