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BB" w:rsidRDefault="00AE4EBB" w:rsidP="00AE4EBB">
      <w:pPr>
        <w:spacing w:after="0" w:line="240" w:lineRule="auto"/>
        <w:ind w:left="10632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AE4EBB" w:rsidRDefault="00AE4EBB" w:rsidP="00AE4EBB">
      <w:pPr>
        <w:spacing w:after="0" w:line="240" w:lineRule="auto"/>
        <w:ind w:left="10632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AE4EBB" w:rsidRDefault="00AE4EBB" w:rsidP="00AE4EBB">
      <w:pPr>
        <w:spacing w:after="0" w:line="240" w:lineRule="auto"/>
        <w:ind w:left="10632"/>
        <w:rPr>
          <w:sz w:val="28"/>
          <w:szCs w:val="28"/>
        </w:rPr>
      </w:pPr>
      <w:r>
        <w:rPr>
          <w:sz w:val="28"/>
          <w:szCs w:val="28"/>
        </w:rPr>
        <w:t xml:space="preserve">   Березовского городского округа</w:t>
      </w:r>
    </w:p>
    <w:p w:rsidR="00AE4EBB" w:rsidRDefault="00AE4EBB" w:rsidP="00AE4EBB">
      <w:pPr>
        <w:spacing w:after="0" w:line="240" w:lineRule="auto"/>
        <w:ind w:left="10632"/>
        <w:rPr>
          <w:sz w:val="28"/>
          <w:szCs w:val="28"/>
        </w:rPr>
      </w:pPr>
      <w:r>
        <w:rPr>
          <w:sz w:val="28"/>
          <w:szCs w:val="28"/>
        </w:rPr>
        <w:t xml:space="preserve">   от 07.12.2023 №1327</w:t>
      </w:r>
    </w:p>
    <w:p w:rsidR="004D2DAE" w:rsidRDefault="004D2DAE" w:rsidP="00AE4EBB">
      <w:pPr>
        <w:spacing w:after="0" w:line="240" w:lineRule="auto"/>
        <w:ind w:left="10632"/>
        <w:rPr>
          <w:sz w:val="28"/>
          <w:szCs w:val="28"/>
        </w:rPr>
      </w:pPr>
    </w:p>
    <w:p w:rsidR="004D2DAE" w:rsidRDefault="004D2DAE" w:rsidP="004D2DAE">
      <w:pPr>
        <w:tabs>
          <w:tab w:val="left" w:pos="10915"/>
        </w:tabs>
        <w:spacing w:after="0" w:line="240" w:lineRule="auto"/>
        <w:ind w:left="10632"/>
        <w:rPr>
          <w:sz w:val="28"/>
          <w:szCs w:val="28"/>
        </w:rPr>
      </w:pPr>
      <w:r>
        <w:rPr>
          <w:sz w:val="28"/>
          <w:szCs w:val="28"/>
        </w:rPr>
        <w:t xml:space="preserve">   Приложение №2</w:t>
      </w:r>
    </w:p>
    <w:p w:rsidR="00AE4EBB" w:rsidRDefault="00AE4EBB" w:rsidP="00AE4EBB">
      <w:pPr>
        <w:spacing w:after="0" w:line="240" w:lineRule="auto"/>
        <w:rPr>
          <w:sz w:val="28"/>
          <w:szCs w:val="28"/>
        </w:rPr>
      </w:pPr>
    </w:p>
    <w:p w:rsidR="004D2DAE" w:rsidRDefault="004D2DAE" w:rsidP="00AE4EBB">
      <w:pPr>
        <w:spacing w:after="0" w:line="240" w:lineRule="auto"/>
        <w:rPr>
          <w:sz w:val="28"/>
          <w:szCs w:val="28"/>
        </w:rPr>
      </w:pPr>
    </w:p>
    <w:p w:rsidR="00AE4EBB" w:rsidRDefault="00AE4EBB" w:rsidP="00AE4EB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:rsidR="00AE4EBB" w:rsidRDefault="00AE4EBB" w:rsidP="00AE4EB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выполнению муниципальной программы</w:t>
      </w:r>
    </w:p>
    <w:p w:rsidR="00AE4EBB" w:rsidRDefault="00AE4EBB" w:rsidP="00AE4EB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2028 года»</w:t>
      </w:r>
    </w:p>
    <w:p w:rsidR="00AE4EBB" w:rsidRPr="00AE4EBB" w:rsidRDefault="00AE4EBB" w:rsidP="00AE4EB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78"/>
        <w:gridCol w:w="3613"/>
        <w:gridCol w:w="1166"/>
        <w:gridCol w:w="1275"/>
        <w:gridCol w:w="1276"/>
        <w:gridCol w:w="1276"/>
        <w:gridCol w:w="1417"/>
        <w:gridCol w:w="1276"/>
        <w:gridCol w:w="1418"/>
        <w:gridCol w:w="1417"/>
      </w:tblGrid>
      <w:tr w:rsidR="00CD2CCF" w:rsidRPr="00AE4EBB" w:rsidTr="00AC261D">
        <w:trPr>
          <w:cantSplit/>
          <w:trHeight w:val="518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contextualSpacing w:val="0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№ строки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Объ</w:t>
            </w:r>
            <w:r w:rsidR="00AE4EBB">
              <w:rPr>
                <w:bCs/>
                <w:sz w:val="20"/>
                <w:szCs w:val="20"/>
              </w:rPr>
              <w:t>е</w:t>
            </w:r>
            <w:r w:rsidRPr="00AE4EBB">
              <w:rPr>
                <w:bCs/>
                <w:sz w:val="20"/>
                <w:szCs w:val="20"/>
              </w:rPr>
              <w:t>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9833F1" w:rsidRPr="00AE4EBB" w:rsidTr="00AC261D">
        <w:trPr>
          <w:cantSplit/>
          <w:trHeight w:val="112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CD2CCF" w:rsidRPr="00AE4EBB" w:rsidRDefault="00CD2CCF" w:rsidP="00AC261D">
      <w:pPr>
        <w:spacing w:after="0" w:line="240" w:lineRule="auto"/>
      </w:pPr>
    </w:p>
    <w:tbl>
      <w:tblPr>
        <w:tblW w:w="14912" w:type="dxa"/>
        <w:tblCellMar>
          <w:left w:w="28" w:type="dxa"/>
          <w:right w:w="28" w:type="dxa"/>
        </w:tblCellMar>
        <w:tblLook w:val="04A0"/>
      </w:tblPr>
      <w:tblGrid>
        <w:gridCol w:w="777"/>
        <w:gridCol w:w="3613"/>
        <w:gridCol w:w="1167"/>
        <w:gridCol w:w="1275"/>
        <w:gridCol w:w="1276"/>
        <w:gridCol w:w="1276"/>
        <w:gridCol w:w="1417"/>
        <w:gridCol w:w="1276"/>
        <w:gridCol w:w="1418"/>
        <w:gridCol w:w="653"/>
        <w:gridCol w:w="764"/>
      </w:tblGrid>
      <w:tr w:rsidR="00CD2CCF" w:rsidRPr="00AE4EBB" w:rsidTr="00AC261D">
        <w:trPr>
          <w:cantSplit/>
          <w:trHeight w:val="255"/>
          <w:tblHeader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4EBB">
              <w:rPr>
                <w:bCs/>
                <w:sz w:val="20"/>
                <w:szCs w:val="20"/>
              </w:rPr>
              <w:t>10</w:t>
            </w:r>
          </w:p>
        </w:tc>
      </w:tr>
      <w:tr w:rsidR="00CD2CCF" w:rsidRPr="00AE4EBB" w:rsidTr="00AC261D">
        <w:trPr>
          <w:cantSplit/>
          <w:trHeight w:val="10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96 647,34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15 340,72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15 545,27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16 390,20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17 014,25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17 688,01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96 647,34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15 340,72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15 545,27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16 390,20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17 014,25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17 688,01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96 647,34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15 340,72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15 545,27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16 390,20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17 014,25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17 688,01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96 647,34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15 340,72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15 545,27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16 390,20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17 014,25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17 688,01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3F1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2CCF" w:rsidRPr="00AE4EBB" w:rsidRDefault="00AC261D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 1.«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ГОРОДСКОГО ОКРУГА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170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AC261D">
              <w:rPr>
                <w:color w:val="000000"/>
                <w:sz w:val="20"/>
                <w:szCs w:val="20"/>
              </w:rPr>
              <w:t>«</w:t>
            </w:r>
            <w:r w:rsidRPr="00AE4EBB">
              <w:rPr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ГОРОДСКОГО ОКРУГА</w:t>
            </w:r>
            <w:r w:rsidR="00AC261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7 661,31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1 149,72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991,27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1 254,04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1 272,64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1 316,74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7 661,31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1 149,72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991,27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1 254,04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1 272,64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1 316,74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3F1" w:rsidRPr="00AE4EBB" w:rsidTr="00AE4EBB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57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7 661,31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1 149,72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991,27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1 254,04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1 272,64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1 316,74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7 661,31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1 149,72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991,27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1 254,04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1 272,64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1 316,74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8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AC261D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Мероприятие 1.1.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>Реорганизация и ликвидация муниципальных унитарных предприятий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1.1.1., 1.1.2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12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157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AC261D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Мероприятие 1.2.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>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1.5.1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14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156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AC261D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Мероприятие 1.3.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 xml:space="preserve">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1 586,37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85,37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1.2.1., 1.2.2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16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1 586,37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85,37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332,00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273,00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273,00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100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AC261D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Мероприятие 1.4.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 xml:space="preserve">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299,86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1.3.1., 1.4.1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18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299,86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19,86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58,00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84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AC261D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Мероприятие 1.5.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>Управление и распоряжение муниципальным имуществом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5 775,08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1 571,67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754,72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605,27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918,04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941,64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983,74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1.1.3., 1.3.2., 1.3.3., 1.4.1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20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5 775,08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1 571,67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754,72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605,27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918,04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941,64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983,74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 </w:t>
            </w:r>
          </w:p>
        </w:tc>
      </w:tr>
      <w:tr w:rsidR="009833F1" w:rsidRPr="00AE4EBB" w:rsidTr="00AE4EBB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2CCF" w:rsidRPr="00AE4EBB" w:rsidRDefault="00AC261D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 2.«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>ОБЕСПЕЧЕНИЕ РЕАЛИЗАЦИИ МУНИЦИПАЛЬНОЙ ПРОГРАММЫ БЕРЕЗОВСКОГО ГОРОДСКОГО ОКРУГА «УПРАВЛЕНИЕ МУНИЦИПАЛЬНОЙ СОБСТВЕННОСТЬ</w:t>
            </w:r>
            <w:r w:rsidR="00C74A30" w:rsidRPr="00AE4EBB">
              <w:rPr>
                <w:bCs/>
                <w:color w:val="000000"/>
                <w:sz w:val="20"/>
                <w:szCs w:val="20"/>
              </w:rPr>
              <w:t>Ю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 xml:space="preserve"> И ЗЕМЕЛЬНЫМИ РЕСУРСАМИ БЕРЕЗОВСКОГО ГОРОДСКОГО ОКРУГА ДО 2028 ГОДА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255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ВСЕГО ПО ПОДПРОГРАММЕ, В ТОМ ЧИСЛЕ: "ОБЕСПЕЧЕНИЕ РЕАЛИЗАЦИИ МУНИЦИПАЛЬНОЙ ПРОГРАММЫ БЕРЕЗОВСКОГО ГОРОДСКОГО ОКРУГА «УПРАВЛЕНИЕ МУНИЦИПАЛЬНОЙ СОБСТВЕННОСТЬ</w:t>
            </w:r>
            <w:r w:rsidR="00C74A30" w:rsidRPr="00AE4EBB">
              <w:rPr>
                <w:color w:val="000000"/>
                <w:sz w:val="20"/>
                <w:szCs w:val="20"/>
              </w:rPr>
              <w:t>Ю</w:t>
            </w:r>
            <w:r w:rsidRPr="00AE4EBB">
              <w:rPr>
                <w:color w:val="000000"/>
                <w:sz w:val="20"/>
                <w:szCs w:val="20"/>
              </w:rPr>
              <w:t xml:space="preserve"> И ЗЕМЕЛЬНЫМИ РЕСУРСАМИ БЕРЕЗОВСКОГО ГОРОДСКОГО ОКРУГА ДО 2028 ГОДА"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88 986,03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14 191,00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14 554,00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15 136,16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15 741,61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16 371,27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88 986,03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14 191,00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14 554,00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15 136,16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15 741,61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16 371,27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3F1" w:rsidRPr="00AE4EBB" w:rsidTr="00AE4EBB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58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88 986,03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14 191,00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14 554,00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15 136,16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15 741,61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16 371,27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88 986,03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14 191,00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14 554,00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15 136,16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15 741,61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16 371,27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4E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8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AC261D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Мероприятие 2.1.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 xml:space="preserve">Обеспечение деятельности муниципальных органов (центральный аппарат)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83 030,47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12 641,00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13 007,00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13 513,00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14 053,52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14 615,66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15 200,29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  <w:r w:rsidR="00C74A30" w:rsidRPr="00AE4EBB">
              <w:rPr>
                <w:bCs/>
                <w:color w:val="000000"/>
                <w:sz w:val="20"/>
                <w:szCs w:val="20"/>
              </w:rPr>
              <w:t>2.1.1., 2.1.2., 2.1.3</w:t>
            </w:r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28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83 030,47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12 641,00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13 007,00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13 513,00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14 053,52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14 615,66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15 200,29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 </w:t>
            </w:r>
          </w:p>
        </w:tc>
      </w:tr>
      <w:tr w:rsidR="00CD2CCF" w:rsidRPr="00AE4EBB" w:rsidTr="00AC261D">
        <w:trPr>
          <w:cantSplit/>
          <w:trHeight w:val="10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AC261D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Мероприятие 2.2.</w:t>
            </w:r>
            <w:r w:rsidR="00CD2CCF" w:rsidRPr="00AE4EBB">
              <w:rPr>
                <w:bCs/>
                <w:color w:val="000000"/>
                <w:sz w:val="20"/>
                <w:szCs w:val="20"/>
              </w:rPr>
              <w:t xml:space="preserve">Пенсионное обеспечение муниципальных служащих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5 955,56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350,99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1 184,00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1 041,00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1 082,64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1 125,95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1 170,98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E4EBB">
              <w:rPr>
                <w:bCs/>
                <w:color w:val="000000"/>
                <w:sz w:val="20"/>
                <w:szCs w:val="20"/>
              </w:rPr>
              <w:t> </w:t>
            </w:r>
            <w:r w:rsidR="00C74A30" w:rsidRPr="00AE4EBB">
              <w:rPr>
                <w:bCs/>
                <w:color w:val="000000"/>
                <w:sz w:val="20"/>
                <w:szCs w:val="20"/>
              </w:rPr>
              <w:t>2.1.4</w:t>
            </w:r>
            <w:bookmarkStart w:id="0" w:name="_GoBack"/>
            <w:bookmarkEnd w:id="0"/>
          </w:p>
        </w:tc>
      </w:tr>
      <w:tr w:rsidR="00CD2CCF" w:rsidRPr="00AE4EBB" w:rsidTr="00AC261D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30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5 955,56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350,99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1 184,00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1 041,00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1 082,64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1 125,95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1 170,98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CCF" w:rsidRPr="00AE4EBB" w:rsidRDefault="00CD2CCF" w:rsidP="00AC261D">
            <w:pPr>
              <w:spacing w:after="0" w:line="240" w:lineRule="auto"/>
              <w:rPr>
                <w:sz w:val="20"/>
                <w:szCs w:val="20"/>
              </w:rPr>
            </w:pPr>
            <w:r w:rsidRPr="00AE4EBB">
              <w:rPr>
                <w:sz w:val="20"/>
                <w:szCs w:val="20"/>
              </w:rPr>
              <w:t> </w:t>
            </w:r>
          </w:p>
        </w:tc>
      </w:tr>
    </w:tbl>
    <w:p w:rsidR="00CD2CCF" w:rsidRDefault="00CD2CCF" w:rsidP="00CD2CCF">
      <w:pPr>
        <w:spacing w:after="0" w:line="240" w:lineRule="auto"/>
      </w:pPr>
    </w:p>
    <w:sectPr w:rsidR="00CD2CCF" w:rsidSect="00AC261D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BB" w:rsidRDefault="005857BB" w:rsidP="00AC261D">
      <w:pPr>
        <w:spacing w:after="0" w:line="240" w:lineRule="auto"/>
      </w:pPr>
      <w:r>
        <w:separator/>
      </w:r>
    </w:p>
  </w:endnote>
  <w:endnote w:type="continuationSeparator" w:id="0">
    <w:p w:rsidR="005857BB" w:rsidRDefault="005857BB" w:rsidP="00AC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BB" w:rsidRDefault="005857BB" w:rsidP="00AC261D">
      <w:pPr>
        <w:spacing w:after="0" w:line="240" w:lineRule="auto"/>
      </w:pPr>
      <w:r>
        <w:separator/>
      </w:r>
    </w:p>
  </w:footnote>
  <w:footnote w:type="continuationSeparator" w:id="0">
    <w:p w:rsidR="005857BB" w:rsidRDefault="005857BB" w:rsidP="00AC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7254904"/>
      <w:docPartObj>
        <w:docPartGallery w:val="Page Numbers (Top of Page)"/>
        <w:docPartUnique/>
      </w:docPartObj>
    </w:sdtPr>
    <w:sdtContent>
      <w:p w:rsidR="00AC261D" w:rsidRPr="00AC261D" w:rsidRDefault="002A6D60">
        <w:pPr>
          <w:pStyle w:val="a3"/>
          <w:jc w:val="center"/>
          <w:rPr>
            <w:sz w:val="24"/>
            <w:szCs w:val="24"/>
          </w:rPr>
        </w:pPr>
        <w:r w:rsidRPr="00AC261D">
          <w:rPr>
            <w:sz w:val="24"/>
            <w:szCs w:val="24"/>
          </w:rPr>
          <w:fldChar w:fldCharType="begin"/>
        </w:r>
        <w:r w:rsidR="00AC261D" w:rsidRPr="00AC261D">
          <w:rPr>
            <w:sz w:val="24"/>
            <w:szCs w:val="24"/>
          </w:rPr>
          <w:instrText xml:space="preserve"> PAGE   \* MERGEFORMAT </w:instrText>
        </w:r>
        <w:r w:rsidRPr="00AC261D">
          <w:rPr>
            <w:sz w:val="24"/>
            <w:szCs w:val="24"/>
          </w:rPr>
          <w:fldChar w:fldCharType="separate"/>
        </w:r>
        <w:r w:rsidR="004D2DAE">
          <w:rPr>
            <w:noProof/>
            <w:sz w:val="24"/>
            <w:szCs w:val="24"/>
          </w:rPr>
          <w:t>2</w:t>
        </w:r>
        <w:r w:rsidRPr="00AC261D">
          <w:rPr>
            <w:sz w:val="24"/>
            <w:szCs w:val="24"/>
          </w:rPr>
          <w:fldChar w:fldCharType="end"/>
        </w:r>
      </w:p>
    </w:sdtContent>
  </w:sdt>
  <w:p w:rsidR="00AC261D" w:rsidRDefault="00AC26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CCF"/>
    <w:rsid w:val="002A6D60"/>
    <w:rsid w:val="00456C91"/>
    <w:rsid w:val="004D2DAE"/>
    <w:rsid w:val="005857BB"/>
    <w:rsid w:val="005A6137"/>
    <w:rsid w:val="009833F1"/>
    <w:rsid w:val="009900CA"/>
    <w:rsid w:val="00AC261D"/>
    <w:rsid w:val="00AE4EBB"/>
    <w:rsid w:val="00B10D0A"/>
    <w:rsid w:val="00C74A30"/>
    <w:rsid w:val="00CC225C"/>
    <w:rsid w:val="00CD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CA"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61D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semiHidden/>
    <w:unhideWhenUsed/>
    <w:rsid w:val="00AC2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261D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6</cp:revision>
  <cp:lastPrinted>2023-12-26T06:36:00Z</cp:lastPrinted>
  <dcterms:created xsi:type="dcterms:W3CDTF">2023-12-25T10:33:00Z</dcterms:created>
  <dcterms:modified xsi:type="dcterms:W3CDTF">2023-12-26T06:36:00Z</dcterms:modified>
</cp:coreProperties>
</file>