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56CB709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3B38E9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3B38E9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127</w:t>
      </w:r>
    </w:p>
    <w:p w14:paraId="32F8E06E" w14:textId="16953280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3B38E9">
        <w:rPr>
          <w:rFonts w:ascii="Times New Roman" w:hAnsi="Times New Roman" w:cs="Times New Roman"/>
          <w:sz w:val="26"/>
          <w:szCs w:val="26"/>
        </w:rPr>
        <w:t>3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3B38E9">
        <w:rPr>
          <w:rFonts w:ascii="Times New Roman" w:hAnsi="Times New Roman" w:cs="Times New Roman"/>
          <w:sz w:val="26"/>
          <w:szCs w:val="26"/>
        </w:rPr>
        <w:t>127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</w:t>
      </w:r>
      <w:r w:rsidR="003B38E9">
        <w:rPr>
          <w:rFonts w:ascii="Times New Roman" w:hAnsi="Times New Roman" w:cs="Times New Roman"/>
          <w:iCs/>
          <w:sz w:val="26"/>
          <w:szCs w:val="26"/>
        </w:rPr>
        <w:t>Саши</w:t>
      </w:r>
      <w:proofErr w:type="spellEnd"/>
      <w:r w:rsidR="003B38E9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3B38E9">
        <w:rPr>
          <w:rFonts w:ascii="Times New Roman" w:hAnsi="Times New Roman" w:cs="Times New Roman"/>
          <w:iCs/>
          <w:sz w:val="26"/>
          <w:szCs w:val="26"/>
        </w:rPr>
        <w:t>Мячева</w:t>
      </w:r>
      <w:proofErr w:type="spellEnd"/>
      <w:r w:rsidR="003B38E9">
        <w:rPr>
          <w:rFonts w:ascii="Times New Roman" w:hAnsi="Times New Roman" w:cs="Times New Roman"/>
          <w:iCs/>
          <w:sz w:val="26"/>
          <w:szCs w:val="26"/>
        </w:rPr>
        <w:t>, 12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3B38E9">
        <w:rPr>
          <w:rFonts w:ascii="Times New Roman" w:hAnsi="Times New Roman" w:cs="Times New Roman"/>
          <w:iCs/>
          <w:sz w:val="26"/>
          <w:szCs w:val="26"/>
        </w:rPr>
        <w:t>31,1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3B38E9">
        <w:rPr>
          <w:rFonts w:ascii="Times New Roman" w:hAnsi="Times New Roman" w:cs="Times New Roman"/>
          <w:iCs/>
          <w:sz w:val="26"/>
          <w:szCs w:val="26"/>
        </w:rPr>
        <w:t>64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D13021">
        <w:rPr>
          <w:rFonts w:ascii="Times New Roman" w:hAnsi="Times New Roman" w:cs="Times New Roman"/>
          <w:iCs/>
          <w:sz w:val="26"/>
          <w:szCs w:val="26"/>
        </w:rPr>
        <w:t>8</w:t>
      </w:r>
      <w:r w:rsidR="003B38E9">
        <w:rPr>
          <w:rFonts w:ascii="Times New Roman" w:hAnsi="Times New Roman" w:cs="Times New Roman"/>
          <w:iCs/>
          <w:sz w:val="26"/>
          <w:szCs w:val="26"/>
        </w:rPr>
        <w:t>492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3B38E9">
        <w:rPr>
          <w:rFonts w:ascii="Times New Roman" w:hAnsi="Times New Roman" w:cs="Times New Roman"/>
          <w:iCs/>
          <w:sz w:val="26"/>
          <w:szCs w:val="26"/>
        </w:rPr>
        <w:t>26.09.1990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r w:rsidR="003B38E9">
        <w:rPr>
          <w:rFonts w:ascii="Times New Roman" w:hAnsi="Times New Roman" w:cs="Times New Roman"/>
          <w:iCs/>
          <w:sz w:val="26"/>
          <w:szCs w:val="26"/>
        </w:rPr>
        <w:t>Гороховым Б.В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3B38E9">
        <w:rPr>
          <w:rFonts w:ascii="Times New Roman" w:hAnsi="Times New Roman" w:cs="Times New Roman"/>
          <w:iCs/>
          <w:sz w:val="26"/>
          <w:szCs w:val="26"/>
        </w:rPr>
        <w:t>специалистом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 Лосиного поселкового Совета народных депутатов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</w:t>
      </w:r>
      <w:r w:rsidR="003B38E9">
        <w:rPr>
          <w:rFonts w:ascii="Times New Roman" w:hAnsi="Times New Roman" w:cs="Times New Roman"/>
          <w:iCs/>
          <w:sz w:val="26"/>
          <w:szCs w:val="26"/>
        </w:rPr>
        <w:t>14</w:t>
      </w:r>
      <w:r w:rsidR="00A4562C">
        <w:rPr>
          <w:rFonts w:ascii="Times New Roman" w:hAnsi="Times New Roman" w:cs="Times New Roman"/>
          <w:iCs/>
          <w:sz w:val="26"/>
          <w:szCs w:val="26"/>
        </w:rPr>
        <w:t>3</w:t>
      </w:r>
      <w:r w:rsidR="00D13021">
        <w:rPr>
          <w:rFonts w:ascii="Times New Roman" w:hAnsi="Times New Roman" w:cs="Times New Roman"/>
          <w:iCs/>
          <w:sz w:val="26"/>
          <w:szCs w:val="26"/>
        </w:rPr>
        <w:t>,</w:t>
      </w:r>
      <w:r w:rsidR="003B38E9">
        <w:rPr>
          <w:rFonts w:ascii="Times New Roman" w:hAnsi="Times New Roman" w:cs="Times New Roman"/>
          <w:iCs/>
          <w:sz w:val="26"/>
          <w:szCs w:val="26"/>
        </w:rPr>
        <w:t xml:space="preserve"> зарегистрированного Березовским БТИ 19.12.1990, реестровый номер: 318,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r w:rsidR="003B38E9">
        <w:rPr>
          <w:rFonts w:ascii="Times New Roman" w:hAnsi="Times New Roman" w:cs="Times New Roman"/>
          <w:iCs/>
          <w:sz w:val="26"/>
          <w:szCs w:val="26"/>
        </w:rPr>
        <w:t>Нестеров Владимир Андреевич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56052FD5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3B38E9">
        <w:rPr>
          <w:rFonts w:ascii="Times New Roman" w:hAnsi="Times New Roman" w:cs="Times New Roman"/>
          <w:iCs/>
          <w:sz w:val="26"/>
          <w:szCs w:val="26"/>
        </w:rPr>
        <w:t>Нестерове Владимире Андреевиче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0FB0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152</cp:revision>
  <cp:lastPrinted>2025-08-21T10:11:00Z</cp:lastPrinted>
  <dcterms:created xsi:type="dcterms:W3CDTF">2022-05-06T10:27:00Z</dcterms:created>
  <dcterms:modified xsi:type="dcterms:W3CDTF">2026-10-02T07:53:00Z</dcterms:modified>
</cp:coreProperties>
</file>