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360" w:rsidRDefault="00696360" w:rsidP="00BB2401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Уважаемые предпри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ниматели!</w:t>
      </w:r>
    </w:p>
    <w:p w:rsidR="00F91C07" w:rsidRDefault="00F91C07" w:rsidP="00BB2401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целью исполнения поручений заместителя председателя правительства</w:t>
      </w:r>
      <w:r w:rsidR="00BB2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 Д.Ю. Григоренко в срок до 24.06.2026 просим Вас подать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заявку в Уральское межрегиональное управление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Россельхознадзора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проведение профилактического визита на тему: Недопущение ошибок при</w:t>
      </w:r>
      <w:r w:rsidR="00BB2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работе в ФГИС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ВетИС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компонент «Меркурий», 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разъяснение</w:t>
      </w:r>
      <w:r w:rsidR="00BB2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ветеринарного законодательства при осуществлении организации</w:t>
      </w:r>
      <w:r w:rsidR="00BB2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общественного питания и розничной торговли на территории муниципальных</w:t>
      </w:r>
      <w:r w:rsidR="00BB2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образований.</w:t>
      </w:r>
    </w:p>
    <w:p w:rsidR="00F91C07" w:rsidRDefault="00F91C07" w:rsidP="00F91C07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портале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стал доступен функционал – онлайн-запись на</w:t>
      </w:r>
    </w:p>
    <w:p w:rsidR="00F91C07" w:rsidRDefault="00F91C07" w:rsidP="00BB2401">
      <w:p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профилактического визита и консультации органов контроля</w:t>
      </w:r>
      <w:r w:rsidR="00BB2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(надзора).</w:t>
      </w:r>
    </w:p>
    <w:p w:rsidR="00F91C07" w:rsidRDefault="00F91C07" w:rsidP="00F91C07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подаче заявки на консультацию можно выбрать удобный формат</w:t>
      </w:r>
    </w:p>
    <w:p w:rsidR="00F91C07" w:rsidRDefault="00F91C07" w:rsidP="00BB2401">
      <w:p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взаимодействия: по телефону, дистанционно через мобильное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приложение«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Инспектор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», письменно и указать предпочтительное время проведения</w:t>
      </w:r>
      <w:r w:rsidR="00BB2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консультации. Консультация будет оказана в течение 10 рабочих дней.</w:t>
      </w:r>
    </w:p>
    <w:p w:rsidR="00F91C07" w:rsidRDefault="00F91C07" w:rsidP="00BB2401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Услуга «Запись на профилактический визит» может быть оказана</w:t>
      </w:r>
      <w:r w:rsidR="00BB240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дистанционно по видео связи через мобильное приложение</w:t>
      </w:r>
      <w:r w:rsidR="00BB2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Инспектор»(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предпочтительно!!!) или очно на объекте.</w:t>
      </w:r>
    </w:p>
    <w:p w:rsidR="00F91C07" w:rsidRDefault="00F91C07" w:rsidP="00696360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Вся история о профилактическом мероприятии будет доступна в личном</w:t>
      </w:r>
      <w:r w:rsidR="006963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кабинете.</w:t>
      </w:r>
    </w:p>
    <w:p w:rsidR="002374F4" w:rsidRPr="00F91C07" w:rsidRDefault="00F91C07" w:rsidP="00696360">
      <w:pPr>
        <w:ind w:left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Запись на профилактический визит: </w:t>
      </w:r>
      <w:r>
        <w:rPr>
          <w:rFonts w:ascii="Times New Roman" w:hAnsi="Times New Roman" w:cs="Times New Roman"/>
          <w:color w:val="0000FF"/>
          <w:sz w:val="28"/>
          <w:szCs w:val="28"/>
        </w:rPr>
        <w:t>https://clck.ru/3CQShR.</w:t>
      </w:r>
    </w:p>
    <w:sectPr w:rsidR="002374F4" w:rsidRPr="00F91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88"/>
    <w:rsid w:val="002E1488"/>
    <w:rsid w:val="002E4555"/>
    <w:rsid w:val="004C518B"/>
    <w:rsid w:val="00577B65"/>
    <w:rsid w:val="00696360"/>
    <w:rsid w:val="00904288"/>
    <w:rsid w:val="009B73F6"/>
    <w:rsid w:val="00A2663D"/>
    <w:rsid w:val="00B20223"/>
    <w:rsid w:val="00BB1490"/>
    <w:rsid w:val="00BB2401"/>
    <w:rsid w:val="00D74386"/>
    <w:rsid w:val="00D90C6A"/>
    <w:rsid w:val="00DD39ED"/>
    <w:rsid w:val="00DE6217"/>
    <w:rsid w:val="00F91C07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2127"/>
  <w15:chartTrackingRefBased/>
  <w15:docId w15:val="{23D6EF2A-8D30-4542-9E5A-529D97DC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10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Дунаевская</dc:creator>
  <cp:keywords/>
  <dc:description/>
  <cp:lastModifiedBy>Ирина В. Дунаевская</cp:lastModifiedBy>
  <cp:revision>3</cp:revision>
  <dcterms:created xsi:type="dcterms:W3CDTF">2026-07-06T06:18:00Z</dcterms:created>
  <dcterms:modified xsi:type="dcterms:W3CDTF">2026-07-06T06:21:00Z</dcterms:modified>
</cp:coreProperties>
</file>