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4A" w:rsidRDefault="0090674A">
      <w:pPr>
        <w:pStyle w:val="afb"/>
        <w:shd w:val="clear" w:color="auto" w:fill="FFFFFF"/>
        <w:spacing w:before="0" w:beforeAutospacing="0" w:after="0" w:afterAutospacing="0"/>
        <w:rPr>
          <w:rStyle w:val="markdown-word"/>
          <w:rFonts w:ascii="Arial" w:hAnsi="Arial" w:cs="Arial"/>
          <w:b/>
          <w:bCs/>
        </w:rPr>
      </w:pPr>
    </w:p>
    <w:p w:rsidR="0090674A" w:rsidRDefault="004A2CA0">
      <w:pPr>
        <w:pStyle w:val="afb"/>
        <w:shd w:val="clear" w:color="auto" w:fill="FFFFFF"/>
        <w:spacing w:before="0" w:beforeAutospacing="0" w:after="0" w:afterAutospacing="0"/>
        <w:rPr>
          <w:rStyle w:val="markdown-word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9966010" wp14:editId="08F01431">
            <wp:extent cx="2406698" cy="546040"/>
            <wp:effectExtent l="0" t="0" r="0" b="6985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28" cy="54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CA0" w:rsidRDefault="004A2CA0">
      <w:pPr>
        <w:pStyle w:val="afb"/>
        <w:shd w:val="clear" w:color="auto" w:fill="FFFFFF"/>
        <w:spacing w:before="0" w:beforeAutospacing="0" w:after="0" w:afterAutospacing="0"/>
        <w:jc w:val="center"/>
        <w:rPr>
          <w:rStyle w:val="markdown-word"/>
          <w:rFonts w:ascii="Inter Medium" w:eastAsia="Inter Medium" w:hAnsi="Inter Medium" w:cs="Inter Medium"/>
          <w:b/>
          <w:bCs/>
          <w:sz w:val="26"/>
          <w:szCs w:val="26"/>
        </w:rPr>
      </w:pPr>
    </w:p>
    <w:p w:rsidR="004A2CA0" w:rsidRDefault="004A2CA0">
      <w:pPr>
        <w:pStyle w:val="afb"/>
        <w:shd w:val="clear" w:color="auto" w:fill="FFFFFF"/>
        <w:spacing w:before="0" w:beforeAutospacing="0" w:after="0" w:afterAutospacing="0"/>
        <w:jc w:val="center"/>
        <w:rPr>
          <w:rStyle w:val="markdown-word"/>
          <w:rFonts w:ascii="Inter Medium" w:eastAsia="Inter Medium" w:hAnsi="Inter Medium" w:cs="Inter Medium"/>
          <w:b/>
          <w:bCs/>
          <w:sz w:val="26"/>
          <w:szCs w:val="26"/>
        </w:rPr>
      </w:pPr>
    </w:p>
    <w:p w:rsidR="0090674A" w:rsidRPr="004A2CA0" w:rsidRDefault="00F72B31">
      <w:pPr>
        <w:pStyle w:val="afb"/>
        <w:shd w:val="clear" w:color="auto" w:fill="FFFFFF"/>
        <w:spacing w:before="0" w:beforeAutospacing="0" w:after="0" w:afterAutospacing="0"/>
        <w:jc w:val="center"/>
        <w:rPr>
          <w:rStyle w:val="markdown-word"/>
          <w:rFonts w:ascii="Inter Medium" w:hAnsi="Inter Medium" w:cs="Inter Medium"/>
          <w:b/>
          <w:bCs/>
          <w:color w:val="0070C0"/>
          <w:sz w:val="30"/>
          <w:szCs w:val="30"/>
        </w:rPr>
      </w:pPr>
      <w:r w:rsidRPr="004A2CA0">
        <w:rPr>
          <w:rStyle w:val="markdown-word"/>
          <w:rFonts w:ascii="Inter Medium" w:eastAsia="Inter Medium" w:hAnsi="Inter Medium" w:cs="Inter Medium"/>
          <w:b/>
          <w:bCs/>
          <w:color w:val="0070C0"/>
          <w:sz w:val="30"/>
          <w:szCs w:val="30"/>
        </w:rPr>
        <w:t xml:space="preserve">Филиал ППК «Роскадастр» по Уральскому федеральному округу: </w:t>
      </w:r>
    </w:p>
    <w:p w:rsidR="0090674A" w:rsidRPr="004A2CA0" w:rsidRDefault="00F72B31">
      <w:pPr>
        <w:pStyle w:val="afb"/>
        <w:shd w:val="clear" w:color="auto" w:fill="FFFFFF"/>
        <w:spacing w:before="0" w:beforeAutospacing="0" w:after="0" w:afterAutospacing="0"/>
        <w:jc w:val="center"/>
        <w:rPr>
          <w:rStyle w:val="markdown-word"/>
          <w:rFonts w:ascii="Inter Medium" w:hAnsi="Inter Medium" w:cs="Inter Medium"/>
          <w:b/>
          <w:bCs/>
          <w:color w:val="0070C0"/>
          <w:sz w:val="30"/>
          <w:szCs w:val="30"/>
        </w:rPr>
      </w:pPr>
      <w:r w:rsidRPr="004A2CA0">
        <w:rPr>
          <w:rStyle w:val="markdown-word"/>
          <w:rFonts w:ascii="Inter Medium" w:eastAsia="Inter Medium" w:hAnsi="Inter Medium" w:cs="Inter Medium"/>
          <w:b/>
          <w:bCs/>
          <w:color w:val="0070C0"/>
          <w:sz w:val="30"/>
          <w:szCs w:val="30"/>
        </w:rPr>
        <w:t>как законно снизить тариф на электроэнергию</w:t>
      </w:r>
    </w:p>
    <w:p w:rsidR="0090674A" w:rsidRDefault="00F72B31">
      <w:pPr>
        <w:pStyle w:val="afb"/>
        <w:shd w:val="clear" w:color="auto" w:fill="FFFFFF"/>
        <w:jc w:val="both"/>
        <w:rPr>
          <w:rStyle w:val="markdown-word"/>
          <w:rFonts w:ascii="Inter Medium" w:hAnsi="Inter Medium" w:cs="Inter Medium"/>
          <w:bCs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Филиал ППК «Роскадастр» по Уральскому федеральному округу сообщает жителям </w:t>
      </w:r>
      <w:bookmarkStart w:id="0" w:name="_GoBack"/>
      <w:bookmarkEnd w:id="0"/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о законной возможности снизить расходы на оплату электроэнергии. Граждане, проживающие в домах со стационарными электроплитами и/или электроотопительными установками, имеют право на применение понижающего коэффициента к тарифу. Данное положение закреплено в Постановлении Правительства Российской Федерации от 29.12.2011  № 1178.</w:t>
      </w:r>
    </w:p>
    <w:p w:rsidR="0090674A" w:rsidRDefault="00F72B31">
      <w:pPr>
        <w:pStyle w:val="afb"/>
        <w:shd w:val="clear" w:color="auto" w:fill="FFFFFF"/>
        <w:rPr>
          <w:rStyle w:val="markdown-word"/>
          <w:rFonts w:ascii="Inter Medium" w:hAnsi="Inter Medium" w:cs="Inter Medium"/>
          <w:b/>
          <w:bCs/>
          <w:color w:val="0070C0"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/>
          <w:bCs/>
          <w:color w:val="0070C0"/>
          <w:sz w:val="26"/>
          <w:szCs w:val="26"/>
        </w:rPr>
        <w:t>Как это работает?</w:t>
      </w:r>
    </w:p>
    <w:p w:rsidR="0090674A" w:rsidRDefault="00F72B31">
      <w:pPr>
        <w:pStyle w:val="afb"/>
        <w:shd w:val="clear" w:color="auto" w:fill="FFFFFF"/>
        <w:spacing w:line="211" w:lineRule="auto"/>
        <w:jc w:val="both"/>
        <w:rPr>
          <w:rStyle w:val="markdown-word"/>
          <w:rFonts w:ascii="Inter Medium" w:hAnsi="Inter Medium" w:cs="Inter Medium"/>
          <w:bCs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Понижающий коэффициент позволяет уменьшить итоговую сумму за электричество. Однако для его применения необходимо документально подтвердить, что дом оборудован соответствующим электрооборудованием.</w:t>
      </w:r>
    </w:p>
    <w:p w:rsidR="0090674A" w:rsidRDefault="00F72B31">
      <w:pPr>
        <w:pStyle w:val="afb"/>
        <w:shd w:val="clear" w:color="auto" w:fill="FFFFFF"/>
        <w:spacing w:line="211" w:lineRule="auto"/>
        <w:jc w:val="both"/>
        <w:rPr>
          <w:rStyle w:val="markdown-word"/>
          <w:rFonts w:ascii="Inter Medium" w:eastAsia="Inter Medium" w:hAnsi="Inter Medium" w:cs="Inter Medium"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Единственный документ, который принимает </w:t>
      </w:r>
      <w:proofErr w:type="spellStart"/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энергоснабжающая</w:t>
      </w:r>
      <w:proofErr w:type="spellEnd"/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 компания в качестве такого подтверждения,- </w:t>
      </w:r>
      <w:r>
        <w:rPr>
          <w:rStyle w:val="markdown-word"/>
          <w:rFonts w:ascii="Inter Medium" w:eastAsia="Inter Medium" w:hAnsi="Inter Medium" w:cs="Inter Medium"/>
          <w:b/>
          <w:bCs/>
          <w:color w:val="0070C0"/>
          <w:sz w:val="26"/>
          <w:szCs w:val="26"/>
        </w:rPr>
        <w:t>технический паспорт жилого помещения</w:t>
      </w: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. </w:t>
      </w:r>
    </w:p>
    <w:p w:rsidR="0090674A" w:rsidRDefault="00F72B31">
      <w:pPr>
        <w:pStyle w:val="afb"/>
        <w:shd w:val="clear" w:color="auto" w:fill="FFFFFF"/>
        <w:spacing w:line="211" w:lineRule="auto"/>
        <w:jc w:val="both"/>
        <w:rPr>
          <w:rStyle w:val="markdown-word"/>
          <w:rFonts w:ascii="Inter Medium" w:hAnsi="Inter Medium" w:cs="Inter Medium"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В нём должна быть отметка о наличии стационарных электроплит и/или электроотопительных установок.</w:t>
      </w:r>
    </w:p>
    <w:p w:rsidR="0090674A" w:rsidRDefault="00F72B31">
      <w:pPr>
        <w:pStyle w:val="afb"/>
        <w:shd w:val="clear" w:color="auto" w:fill="FFFFFF"/>
        <w:rPr>
          <w:rStyle w:val="markdown-word"/>
          <w:rFonts w:ascii="Inter Medium" w:hAnsi="Inter Medium" w:cs="Inter Medium"/>
          <w:b/>
          <w:bCs/>
          <w:color w:val="0070C0"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/>
          <w:bCs/>
          <w:color w:val="0070C0"/>
          <w:sz w:val="26"/>
          <w:szCs w:val="26"/>
        </w:rPr>
        <w:t>Почему важно обращаться в аккредитованную организацию?</w:t>
      </w:r>
    </w:p>
    <w:p w:rsidR="0090674A" w:rsidRDefault="00F72B31">
      <w:pPr>
        <w:pStyle w:val="afb"/>
        <w:shd w:val="clear" w:color="auto" w:fill="FFFFFF"/>
        <w:jc w:val="both"/>
        <w:rPr>
          <w:rStyle w:val="markdown-word"/>
          <w:rFonts w:ascii="Inter Medium" w:hAnsi="Inter Medium" w:cs="Inter Medium"/>
          <w:bCs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Чтобы технический паспорт имел юридическую силу и был принят </w:t>
      </w:r>
      <w:proofErr w:type="spellStart"/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энергоснабжающей</w:t>
      </w:r>
      <w:proofErr w:type="spellEnd"/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 компанией, его необходимо оформить в уполномоченной организации. Филиал ППК «Роскадастр» по Уральскому федеральному округ</w:t>
      </w:r>
      <w:proofErr w:type="gramStart"/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у-</w:t>
      </w:r>
      <w:proofErr w:type="gramEnd"/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  одна из таких аккредитованных структур, имеющих право на выдачу технических паспортов.</w:t>
      </w:r>
    </w:p>
    <w:p w:rsidR="0090674A" w:rsidRDefault="00F72B31">
      <w:pPr>
        <w:pStyle w:val="afb"/>
        <w:shd w:val="clear" w:color="auto" w:fill="FFFFFF"/>
        <w:rPr>
          <w:rStyle w:val="markdown-word"/>
          <w:rFonts w:ascii="Inter Medium" w:hAnsi="Inter Medium" w:cs="Inter Medium"/>
          <w:b/>
          <w:bCs/>
          <w:color w:val="0070C0"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/>
          <w:bCs/>
          <w:color w:val="0070C0"/>
          <w:sz w:val="26"/>
          <w:szCs w:val="26"/>
        </w:rPr>
        <w:t>Пошаговый алгоритм действий:</w:t>
      </w:r>
    </w:p>
    <w:p w:rsidR="0090674A" w:rsidRDefault="00F72B31">
      <w:pPr>
        <w:pStyle w:val="afb"/>
        <w:numPr>
          <w:ilvl w:val="0"/>
          <w:numId w:val="4"/>
        </w:numPr>
        <w:shd w:val="clear" w:color="auto" w:fill="FFFFFF"/>
        <w:jc w:val="both"/>
        <w:rPr>
          <w:rStyle w:val="markdown-word"/>
          <w:rFonts w:ascii="Inter Medium" w:hAnsi="Inter Medium" w:cs="Inter Medium"/>
          <w:bCs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Подать заявку в филиал ППК «Роскадастр» по Уральскому федеральному округу для оформления технического паспорта любым удобным способом;</w:t>
      </w:r>
    </w:p>
    <w:p w:rsidR="0090674A" w:rsidRDefault="00F72B31">
      <w:pPr>
        <w:pStyle w:val="afb"/>
        <w:numPr>
          <w:ilvl w:val="0"/>
          <w:numId w:val="4"/>
        </w:numPr>
        <w:shd w:val="clear" w:color="auto" w:fill="FFFFFF"/>
        <w:jc w:val="both"/>
        <w:rPr>
          <w:rStyle w:val="markdown-word"/>
          <w:rFonts w:ascii="Inter Medium" w:hAnsi="Inter Medium" w:cs="Inter Medium"/>
          <w:bCs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Получить технический паспорт с пометкой об установленном электрооборудовании;</w:t>
      </w:r>
    </w:p>
    <w:p w:rsidR="0090674A" w:rsidRDefault="00F72B31">
      <w:pPr>
        <w:pStyle w:val="afb"/>
        <w:numPr>
          <w:ilvl w:val="0"/>
          <w:numId w:val="4"/>
        </w:numPr>
        <w:shd w:val="clear" w:color="auto" w:fill="FFFFFF"/>
        <w:jc w:val="both"/>
        <w:rPr>
          <w:rStyle w:val="markdown-word"/>
          <w:rFonts w:ascii="Inter Medium" w:hAnsi="Inter Medium" w:cs="Inter Medium"/>
          <w:bCs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Подать заявление на применение понижающего коэффициента к тарифу с предоставлением технического паспорта в </w:t>
      </w:r>
      <w:proofErr w:type="spellStart"/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энергоснабжающую</w:t>
      </w:r>
      <w:proofErr w:type="spellEnd"/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 компанию.</w:t>
      </w:r>
    </w:p>
    <w:p w:rsidR="0090674A" w:rsidRDefault="00F72B31">
      <w:pPr>
        <w:pStyle w:val="afb"/>
        <w:shd w:val="clear" w:color="auto" w:fill="FFFFFF"/>
        <w:jc w:val="both"/>
        <w:rPr>
          <w:rStyle w:val="markdown-word"/>
          <w:rFonts w:ascii="Inter Medium" w:hAnsi="Inter Medium" w:cs="Inter Medium"/>
          <w:b/>
          <w:bCs/>
          <w:color w:val="0070C0"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/>
          <w:bCs/>
          <w:color w:val="0070C0"/>
          <w:sz w:val="26"/>
          <w:szCs w:val="26"/>
        </w:rPr>
        <w:t>Контактные данные для консультаций и оформления технического паспорта:</w:t>
      </w:r>
    </w:p>
    <w:p w:rsidR="0090674A" w:rsidRDefault="00F72B31">
      <w:pPr>
        <w:pStyle w:val="afb"/>
        <w:shd w:val="clear" w:color="auto" w:fill="FFFFFF"/>
        <w:spacing w:before="0" w:beforeAutospacing="0" w:after="0" w:afterAutospacing="0"/>
        <w:jc w:val="both"/>
        <w:rPr>
          <w:rStyle w:val="markdown-word"/>
          <w:rFonts w:ascii="Inter Medium" w:hAnsi="Inter Medium" w:cs="Inter Medium"/>
          <w:bCs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 +7 (343) 295-07-00 (добавочный 1 или 2028, 2996),</w:t>
      </w:r>
    </w:p>
    <w:p w:rsidR="0090674A" w:rsidRDefault="00F72B31">
      <w:pPr>
        <w:pStyle w:val="afb"/>
        <w:shd w:val="clear" w:color="auto" w:fill="FFFFFF"/>
        <w:spacing w:before="0" w:beforeAutospacing="0" w:after="0" w:afterAutospacing="0"/>
        <w:jc w:val="both"/>
        <w:rPr>
          <w:rStyle w:val="markdown-word"/>
          <w:rFonts w:ascii="Inter Medium" w:hAnsi="Inter Medium" w:cs="Inter Medium"/>
          <w:bCs/>
          <w:sz w:val="26"/>
          <w:szCs w:val="26"/>
        </w:rPr>
      </w:pPr>
      <w:r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 +7 (993) 797-02-09</w:t>
      </w:r>
    </w:p>
    <w:p w:rsidR="0090674A" w:rsidRDefault="00F72B31">
      <w:pPr>
        <w:pStyle w:val="afb"/>
        <w:shd w:val="clear" w:color="auto" w:fill="FFFFFF"/>
        <w:spacing w:before="0" w:beforeAutospacing="0" w:after="0" w:afterAutospacing="0"/>
        <w:jc w:val="both"/>
        <w:rPr>
          <w:rFonts w:ascii="Inter Medium" w:hAnsi="Inter Medium" w:cs="Inter Medium"/>
          <w:bCs/>
          <w:sz w:val="26"/>
          <w:szCs w:val="26"/>
        </w:rPr>
      </w:pPr>
      <w:r w:rsidRPr="00F72B31"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 </w:t>
      </w:r>
      <w:r>
        <w:rPr>
          <w:rStyle w:val="markdown-word"/>
          <w:rFonts w:ascii="Inter Medium" w:eastAsia="Inter Medium" w:hAnsi="Inter Medium" w:cs="Inter Medium"/>
          <w:bCs/>
          <w:sz w:val="26"/>
          <w:szCs w:val="26"/>
          <w:lang w:val="en-US"/>
        </w:rPr>
        <w:t>E</w:t>
      </w:r>
      <w:r w:rsidRPr="00F72B31"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>-</w:t>
      </w:r>
      <w:r>
        <w:rPr>
          <w:rStyle w:val="markdown-word"/>
          <w:rFonts w:ascii="Inter Medium" w:eastAsia="Inter Medium" w:hAnsi="Inter Medium" w:cs="Inter Medium"/>
          <w:bCs/>
          <w:sz w:val="26"/>
          <w:szCs w:val="26"/>
          <w:lang w:val="en-US"/>
        </w:rPr>
        <w:t>mail</w:t>
      </w:r>
      <w:r w:rsidRPr="00F72B31">
        <w:rPr>
          <w:rStyle w:val="markdown-word"/>
          <w:rFonts w:ascii="Inter Medium" w:eastAsia="Inter Medium" w:hAnsi="Inter Medium" w:cs="Inter Medium"/>
          <w:bCs/>
          <w:sz w:val="26"/>
          <w:szCs w:val="26"/>
        </w:rPr>
        <w:t xml:space="preserve">: </w:t>
      </w:r>
      <w:proofErr w:type="spellStart"/>
      <w:r>
        <w:rPr>
          <w:rStyle w:val="markdown-word"/>
          <w:rFonts w:ascii="Inter Medium" w:eastAsia="Inter Medium" w:hAnsi="Inter Medium" w:cs="Inter Medium"/>
          <w:bCs/>
          <w:color w:val="0070C0"/>
          <w:sz w:val="26"/>
          <w:szCs w:val="26"/>
          <w:lang w:val="en-US"/>
        </w:rPr>
        <w:t>kadastr</w:t>
      </w:r>
      <w:proofErr w:type="spellEnd"/>
      <w:r w:rsidRPr="00F72B31">
        <w:rPr>
          <w:rStyle w:val="markdown-word"/>
          <w:rFonts w:ascii="Inter Medium" w:eastAsia="Inter Medium" w:hAnsi="Inter Medium" w:cs="Inter Medium"/>
          <w:bCs/>
          <w:color w:val="0070C0"/>
          <w:sz w:val="26"/>
          <w:szCs w:val="26"/>
        </w:rPr>
        <w:t>@</w:t>
      </w:r>
      <w:proofErr w:type="spellStart"/>
      <w:r>
        <w:rPr>
          <w:rStyle w:val="markdown-word"/>
          <w:rFonts w:ascii="Inter Medium" w:eastAsia="Inter Medium" w:hAnsi="Inter Medium" w:cs="Inter Medium"/>
          <w:bCs/>
          <w:color w:val="0070C0"/>
          <w:sz w:val="26"/>
          <w:szCs w:val="26"/>
          <w:lang w:val="en-US"/>
        </w:rPr>
        <w:t>ural</w:t>
      </w:r>
      <w:proofErr w:type="spellEnd"/>
      <w:r w:rsidRPr="00F72B31">
        <w:rPr>
          <w:rStyle w:val="markdown-word"/>
          <w:rFonts w:ascii="Inter Medium" w:eastAsia="Inter Medium" w:hAnsi="Inter Medium" w:cs="Inter Medium"/>
          <w:bCs/>
          <w:color w:val="0070C0"/>
          <w:sz w:val="26"/>
          <w:szCs w:val="26"/>
        </w:rPr>
        <w:t>.</w:t>
      </w:r>
      <w:proofErr w:type="spellStart"/>
      <w:r>
        <w:rPr>
          <w:rStyle w:val="markdown-word"/>
          <w:rFonts w:ascii="Inter Medium" w:eastAsia="Inter Medium" w:hAnsi="Inter Medium" w:cs="Inter Medium"/>
          <w:bCs/>
          <w:color w:val="0070C0"/>
          <w:sz w:val="26"/>
          <w:szCs w:val="26"/>
          <w:lang w:val="en-US"/>
        </w:rPr>
        <w:t>kadastr</w:t>
      </w:r>
      <w:proofErr w:type="spellEnd"/>
      <w:r w:rsidRPr="00F72B31">
        <w:rPr>
          <w:rStyle w:val="markdown-word"/>
          <w:rFonts w:ascii="Inter Medium" w:eastAsia="Inter Medium" w:hAnsi="Inter Medium" w:cs="Inter Medium"/>
          <w:bCs/>
          <w:color w:val="0070C0"/>
          <w:sz w:val="26"/>
          <w:szCs w:val="26"/>
        </w:rPr>
        <w:t>.</w:t>
      </w:r>
      <w:r>
        <w:rPr>
          <w:rStyle w:val="markdown-word"/>
          <w:rFonts w:ascii="Inter Medium" w:eastAsia="Inter Medium" w:hAnsi="Inter Medium" w:cs="Inter Medium"/>
          <w:bCs/>
          <w:color w:val="0070C0"/>
          <w:sz w:val="26"/>
          <w:szCs w:val="26"/>
          <w:lang w:val="en-US"/>
        </w:rPr>
        <w:t>ru</w:t>
      </w:r>
      <w:r w:rsidRPr="00F72B31">
        <w:rPr>
          <w:rStyle w:val="markdown-word"/>
          <w:rFonts w:ascii="Inter Medium" w:eastAsia="Inter Medium" w:hAnsi="Inter Medium" w:cs="Inter Medium"/>
          <w:bCs/>
          <w:color w:val="0070C0"/>
          <w:sz w:val="26"/>
          <w:szCs w:val="26"/>
        </w:rPr>
        <w:t xml:space="preserve">  </w:t>
      </w:r>
    </w:p>
    <w:sectPr w:rsidR="0090674A" w:rsidSect="004A2CA0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01" w:rsidRDefault="008E0701">
      <w:pPr>
        <w:spacing w:after="0" w:line="240" w:lineRule="auto"/>
      </w:pPr>
      <w:r>
        <w:separator/>
      </w:r>
    </w:p>
  </w:endnote>
  <w:endnote w:type="continuationSeparator" w:id="0">
    <w:p w:rsidR="008E0701" w:rsidRDefault="008E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 Medium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01" w:rsidRDefault="008E0701">
      <w:pPr>
        <w:spacing w:after="0" w:line="240" w:lineRule="auto"/>
      </w:pPr>
      <w:r>
        <w:separator/>
      </w:r>
    </w:p>
  </w:footnote>
  <w:footnote w:type="continuationSeparator" w:id="0">
    <w:p w:rsidR="008E0701" w:rsidRDefault="008E0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8D2"/>
    <w:multiLevelType w:val="hybridMultilevel"/>
    <w:tmpl w:val="01601768"/>
    <w:lvl w:ilvl="0" w:tplc="4B30C4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DDFE0C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E8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A1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4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01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AD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A4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A4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1210E"/>
    <w:multiLevelType w:val="hybridMultilevel"/>
    <w:tmpl w:val="84B44EAC"/>
    <w:lvl w:ilvl="0" w:tplc="73948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8AF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1E6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3003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2016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6A1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FC29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8EAD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2AB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44D32"/>
    <w:multiLevelType w:val="hybridMultilevel"/>
    <w:tmpl w:val="5C0A79F2"/>
    <w:lvl w:ilvl="0" w:tplc="C4D6F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636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403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A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C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D89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2C1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02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572E0"/>
    <w:multiLevelType w:val="hybridMultilevel"/>
    <w:tmpl w:val="9230A22A"/>
    <w:lvl w:ilvl="0" w:tplc="9F2CF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8C7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8E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D6A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0BC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EE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24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A3F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C57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4A"/>
    <w:rsid w:val="004A2CA0"/>
    <w:rsid w:val="008E0701"/>
    <w:rsid w:val="0090674A"/>
    <w:rsid w:val="00F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SherbakovaOE</dc:creator>
  <cp:lastModifiedBy>SherbakovaOE</cp:lastModifiedBy>
  <cp:revision>2</cp:revision>
  <dcterms:created xsi:type="dcterms:W3CDTF">2026-06-11T04:15:00Z</dcterms:created>
  <dcterms:modified xsi:type="dcterms:W3CDTF">2026-06-11T04:15:00Z</dcterms:modified>
</cp:coreProperties>
</file>