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77" w:rsidRDefault="0009163F" w:rsidP="0053228C">
      <w:pPr>
        <w:pStyle w:val="a3"/>
        <w:shd w:val="clear" w:color="auto" w:fill="FFFFFF"/>
        <w:rPr>
          <w:rStyle w:val="markdown-word"/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DC4C75B" wp14:editId="1120D072">
            <wp:extent cx="2406698" cy="546040"/>
            <wp:effectExtent l="0" t="0" r="0" b="6985"/>
            <wp:docPr id="1" name="Рисунок 1" descr="C:\Users\SherbakovaOE\Desktop\1500-341-max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rbakovaOE\Desktop\1500-341-max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828" cy="54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63F" w:rsidRDefault="0053228C" w:rsidP="0009163F">
      <w:pPr>
        <w:pStyle w:val="a3"/>
        <w:shd w:val="clear" w:color="auto" w:fill="FFFFFF"/>
        <w:spacing w:before="0" w:beforeAutospacing="0" w:after="0" w:afterAutospacing="0"/>
        <w:jc w:val="center"/>
        <w:rPr>
          <w:rStyle w:val="markdown-word"/>
          <w:rFonts w:ascii="Arial" w:hAnsi="Arial" w:cs="Arial"/>
          <w:b/>
          <w:color w:val="0070C0"/>
          <w:sz w:val="28"/>
          <w:szCs w:val="28"/>
          <w:shd w:val="clear" w:color="auto" w:fill="FFFFFF"/>
        </w:rPr>
      </w:pPr>
      <w:r w:rsidRPr="0009163F">
        <w:rPr>
          <w:rStyle w:val="markdown-word"/>
          <w:rFonts w:ascii="Arial" w:hAnsi="Arial" w:cs="Arial"/>
          <w:b/>
          <w:color w:val="0070C0"/>
          <w:sz w:val="28"/>
          <w:szCs w:val="28"/>
          <w:shd w:val="clear" w:color="auto" w:fill="FFFFFF"/>
        </w:rPr>
        <w:t>Филиал ППК «Роскадастр» по Уральскому федеральному округу разъясняет правила получения выписок из ЕГРН</w:t>
      </w:r>
    </w:p>
    <w:p w:rsidR="0053228C" w:rsidRPr="0009163F" w:rsidRDefault="0053228C" w:rsidP="0009163F">
      <w:pPr>
        <w:pStyle w:val="a3"/>
        <w:shd w:val="clear" w:color="auto" w:fill="FFFFFF"/>
        <w:spacing w:before="0" w:beforeAutospacing="0" w:after="0" w:afterAutospacing="0"/>
        <w:jc w:val="center"/>
        <w:rPr>
          <w:rStyle w:val="markdown-word"/>
          <w:rFonts w:ascii="Arial" w:hAnsi="Arial" w:cs="Arial"/>
          <w:b/>
          <w:color w:val="0070C0"/>
          <w:sz w:val="28"/>
          <w:szCs w:val="28"/>
          <w:shd w:val="clear" w:color="auto" w:fill="FFFFFF"/>
        </w:rPr>
      </w:pPr>
      <w:r w:rsidRPr="0009163F">
        <w:rPr>
          <w:rStyle w:val="markdown-word"/>
          <w:rFonts w:ascii="Arial" w:hAnsi="Arial" w:cs="Arial"/>
          <w:b/>
          <w:color w:val="0070C0"/>
          <w:sz w:val="28"/>
          <w:szCs w:val="28"/>
          <w:shd w:val="clear" w:color="auto" w:fill="FFFFFF"/>
        </w:rPr>
        <w:t xml:space="preserve"> для несовершеннолетних граждан</w:t>
      </w:r>
    </w:p>
    <w:p w:rsidR="0053228C" w:rsidRDefault="0053228C" w:rsidP="0009163F">
      <w:pPr>
        <w:pStyle w:val="a3"/>
        <w:shd w:val="clear" w:color="auto" w:fill="FFFFFF"/>
        <w:jc w:val="both"/>
        <w:rPr>
          <w:rStyle w:val="markdown-word"/>
          <w:rFonts w:ascii="Arial" w:hAnsi="Arial" w:cs="Arial"/>
        </w:rPr>
      </w:pPr>
      <w:r>
        <w:rPr>
          <w:rStyle w:val="markdown-word"/>
          <w:rFonts w:ascii="Arial" w:hAnsi="Arial" w:cs="Arial"/>
        </w:rPr>
        <w:t xml:space="preserve">Многие родители и подростки интересуются, можно ли запросить выписку из </w:t>
      </w:r>
      <w:r w:rsidR="0009163F">
        <w:rPr>
          <w:rStyle w:val="markdown-word"/>
          <w:rFonts w:ascii="Arial" w:hAnsi="Arial" w:cs="Arial"/>
        </w:rPr>
        <w:t>Единого государственного реестра недвижимости (</w:t>
      </w:r>
      <w:r>
        <w:rPr>
          <w:rStyle w:val="markdown-word"/>
          <w:rFonts w:ascii="Arial" w:hAnsi="Arial" w:cs="Arial"/>
        </w:rPr>
        <w:t>ЕГРН</w:t>
      </w:r>
      <w:r w:rsidR="0009163F">
        <w:rPr>
          <w:rStyle w:val="markdown-word"/>
          <w:rFonts w:ascii="Arial" w:hAnsi="Arial" w:cs="Arial"/>
        </w:rPr>
        <w:t>)</w:t>
      </w:r>
      <w:r>
        <w:rPr>
          <w:rStyle w:val="markdown-word"/>
          <w:rFonts w:ascii="Arial" w:hAnsi="Arial" w:cs="Arial"/>
        </w:rPr>
        <w:t xml:space="preserve"> через портал «</w:t>
      </w:r>
      <w:proofErr w:type="spellStart"/>
      <w:r>
        <w:rPr>
          <w:rStyle w:val="markdown-word"/>
          <w:rFonts w:ascii="Arial" w:hAnsi="Arial" w:cs="Arial"/>
        </w:rPr>
        <w:t>Госуслуги</w:t>
      </w:r>
      <w:proofErr w:type="spellEnd"/>
      <w:r>
        <w:rPr>
          <w:rStyle w:val="markdown-word"/>
          <w:rFonts w:ascii="Arial" w:hAnsi="Arial" w:cs="Arial"/>
        </w:rPr>
        <w:t>», если заявитель</w:t>
      </w:r>
      <w:r w:rsidR="00194A77">
        <w:rPr>
          <w:rStyle w:val="markdown-word"/>
          <w:rFonts w:ascii="Arial" w:hAnsi="Arial" w:cs="Arial"/>
        </w:rPr>
        <w:t xml:space="preserve"> </w:t>
      </w:r>
      <w:r>
        <w:rPr>
          <w:rStyle w:val="markdown-word"/>
          <w:rFonts w:ascii="Arial" w:hAnsi="Arial" w:cs="Arial"/>
        </w:rPr>
        <w:t xml:space="preserve">- несовершеннолетний. </w:t>
      </w:r>
      <w:r w:rsidR="0009163F">
        <w:rPr>
          <w:rStyle w:val="markdown-word"/>
          <w:rFonts w:ascii="Arial" w:hAnsi="Arial" w:cs="Arial"/>
        </w:rPr>
        <w:t>Эксперты филиала ППК «Роскадастр» по Уральскому федеральному округу рассказали подробно об этих правилах</w:t>
      </w:r>
      <w:r>
        <w:rPr>
          <w:rStyle w:val="markdown-word"/>
          <w:rFonts w:ascii="Arial" w:hAnsi="Arial" w:cs="Arial"/>
        </w:rPr>
        <w:t>.</w:t>
      </w:r>
    </w:p>
    <w:p w:rsidR="0053228C" w:rsidRPr="000A5A79" w:rsidRDefault="0053228C" w:rsidP="0053228C">
      <w:pPr>
        <w:pStyle w:val="a3"/>
        <w:shd w:val="clear" w:color="auto" w:fill="FFFFFF"/>
        <w:rPr>
          <w:rFonts w:ascii="Arial" w:hAnsi="Arial" w:cs="Arial"/>
          <w:color w:val="0070C0"/>
        </w:rPr>
      </w:pPr>
      <w:r w:rsidRPr="000A5A79">
        <w:rPr>
          <w:rStyle w:val="markdown-word"/>
          <w:rFonts w:ascii="Arial" w:hAnsi="Arial" w:cs="Arial"/>
          <w:b/>
          <w:bCs/>
          <w:color w:val="0070C0"/>
        </w:rPr>
        <w:t>Подростки 14+ лет: самостоятельное оформление</w:t>
      </w:r>
    </w:p>
    <w:p w:rsidR="0053228C" w:rsidRDefault="0053228C" w:rsidP="000A5A79">
      <w:pPr>
        <w:pStyle w:val="a3"/>
        <w:shd w:val="clear" w:color="auto" w:fill="FFFFFF"/>
        <w:jc w:val="both"/>
        <w:rPr>
          <w:rStyle w:val="markdown-word"/>
          <w:rFonts w:ascii="Arial" w:hAnsi="Arial" w:cs="Arial"/>
        </w:rPr>
      </w:pPr>
      <w:r>
        <w:rPr>
          <w:rStyle w:val="markdown-word"/>
          <w:rFonts w:ascii="Arial" w:hAnsi="Arial" w:cs="Arial"/>
        </w:rPr>
        <w:t xml:space="preserve">Несовершеннолетние граждане, достигшие возраста 14 лет, вправе самостоятельно запрашивать сведения из ЕГРН через </w:t>
      </w:r>
      <w:r w:rsidR="000A5A79">
        <w:rPr>
          <w:rStyle w:val="markdown-word"/>
          <w:rFonts w:ascii="Arial" w:hAnsi="Arial" w:cs="Arial"/>
        </w:rPr>
        <w:t xml:space="preserve">портал </w:t>
      </w:r>
      <w:r>
        <w:rPr>
          <w:rStyle w:val="markdown-word"/>
          <w:rFonts w:ascii="Arial" w:hAnsi="Arial" w:cs="Arial"/>
        </w:rPr>
        <w:t>«</w:t>
      </w:r>
      <w:proofErr w:type="spellStart"/>
      <w:r>
        <w:rPr>
          <w:rStyle w:val="markdown-word"/>
          <w:rFonts w:ascii="Arial" w:hAnsi="Arial" w:cs="Arial"/>
        </w:rPr>
        <w:t>Госуслуги</w:t>
      </w:r>
      <w:proofErr w:type="spellEnd"/>
      <w:r>
        <w:rPr>
          <w:rStyle w:val="markdown-word"/>
          <w:rFonts w:ascii="Arial" w:hAnsi="Arial" w:cs="Arial"/>
        </w:rPr>
        <w:t>». Это правило закреплено на законодательном уровне и уравнивает их с совершеннолетними заявителями - при соблюдении ряда условий:</w:t>
      </w:r>
    </w:p>
    <w:p w:rsidR="0053228C" w:rsidRDefault="0053228C" w:rsidP="000A5A79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</w:rPr>
      </w:pPr>
      <w:r w:rsidRPr="000A5A79">
        <w:rPr>
          <w:rStyle w:val="markdown-word"/>
          <w:rFonts w:ascii="Arial" w:hAnsi="Arial" w:cs="Arial"/>
          <w:b/>
          <w:bCs/>
          <w:color w:val="0070C0"/>
        </w:rPr>
        <w:t>Подтверждённая учётная запись</w:t>
      </w:r>
      <w:r>
        <w:rPr>
          <w:rStyle w:val="markdown-word"/>
          <w:rFonts w:ascii="Arial" w:hAnsi="Arial" w:cs="Arial"/>
          <w:b/>
          <w:bCs/>
        </w:rPr>
        <w:t>.</w:t>
      </w:r>
      <w:r>
        <w:rPr>
          <w:rStyle w:val="markdown-word"/>
          <w:rFonts w:ascii="Arial" w:hAnsi="Arial" w:cs="Arial"/>
        </w:rPr>
        <w:t xml:space="preserve"> У подростка должна быть собственная учетная запись на портале </w:t>
      </w:r>
      <w:r w:rsidR="00F202A3">
        <w:rPr>
          <w:rStyle w:val="markdown-word"/>
          <w:rFonts w:ascii="Arial" w:hAnsi="Arial" w:cs="Arial"/>
        </w:rPr>
        <w:t>«</w:t>
      </w:r>
      <w:proofErr w:type="spellStart"/>
      <w:r w:rsidR="00F202A3">
        <w:rPr>
          <w:rStyle w:val="markdown-word"/>
          <w:rFonts w:ascii="Arial" w:hAnsi="Arial" w:cs="Arial"/>
        </w:rPr>
        <w:t>Г</w:t>
      </w:r>
      <w:r>
        <w:rPr>
          <w:rStyle w:val="markdown-word"/>
          <w:rFonts w:ascii="Arial" w:hAnsi="Arial" w:cs="Arial"/>
        </w:rPr>
        <w:t>осуслуг</w:t>
      </w:r>
      <w:r w:rsidR="000A5A79">
        <w:rPr>
          <w:rStyle w:val="markdown-word"/>
          <w:rFonts w:ascii="Arial" w:hAnsi="Arial" w:cs="Arial"/>
        </w:rPr>
        <w:t>и</w:t>
      </w:r>
      <w:proofErr w:type="spellEnd"/>
      <w:r w:rsidR="00F202A3">
        <w:rPr>
          <w:rStyle w:val="markdown-word"/>
          <w:rFonts w:ascii="Arial" w:hAnsi="Arial" w:cs="Arial"/>
        </w:rPr>
        <w:t>»</w:t>
      </w:r>
      <w:r>
        <w:rPr>
          <w:rStyle w:val="markdown-word"/>
          <w:rFonts w:ascii="Arial" w:hAnsi="Arial" w:cs="Arial"/>
        </w:rPr>
        <w:t>, оформленная на его имя. Использовать учетную запись родителей для подачи запроса нельзя.</w:t>
      </w:r>
    </w:p>
    <w:p w:rsidR="0053228C" w:rsidRDefault="0053228C" w:rsidP="000A5A79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</w:rPr>
      </w:pPr>
      <w:r w:rsidRPr="000A5A79">
        <w:rPr>
          <w:rStyle w:val="markdown-word"/>
          <w:rFonts w:ascii="Arial" w:hAnsi="Arial" w:cs="Arial"/>
          <w:b/>
          <w:bCs/>
          <w:color w:val="0070C0"/>
        </w:rPr>
        <w:t>Заявление от имени ребёнка</w:t>
      </w:r>
      <w:r>
        <w:rPr>
          <w:rStyle w:val="markdown-word"/>
          <w:rFonts w:ascii="Arial" w:hAnsi="Arial" w:cs="Arial"/>
          <w:b/>
          <w:bCs/>
        </w:rPr>
        <w:t>.</w:t>
      </w:r>
      <w:r>
        <w:rPr>
          <w:rStyle w:val="markdown-word"/>
          <w:rFonts w:ascii="Arial" w:hAnsi="Arial" w:cs="Arial"/>
        </w:rPr>
        <w:t> Документ подаётся от лица несовершеннолетнего, с указанием его персональных данных.</w:t>
      </w:r>
    </w:p>
    <w:p w:rsidR="0053228C" w:rsidRDefault="0053228C" w:rsidP="000A5A79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</w:rPr>
      </w:pPr>
      <w:r w:rsidRPr="000A5A79">
        <w:rPr>
          <w:rStyle w:val="markdown-word"/>
          <w:rFonts w:ascii="Arial" w:hAnsi="Arial" w:cs="Arial"/>
          <w:b/>
          <w:bCs/>
          <w:color w:val="0070C0"/>
        </w:rPr>
        <w:t>Оплата госпошлины</w:t>
      </w:r>
      <w:r>
        <w:rPr>
          <w:rStyle w:val="markdown-word"/>
          <w:rFonts w:ascii="Arial" w:hAnsi="Arial" w:cs="Arial"/>
          <w:b/>
          <w:bCs/>
        </w:rPr>
        <w:t>.</w:t>
      </w:r>
      <w:r>
        <w:rPr>
          <w:rStyle w:val="markdown-word"/>
          <w:rFonts w:ascii="Arial" w:hAnsi="Arial" w:cs="Arial"/>
        </w:rPr>
        <w:t> Госпошлина оплачивается любым удобным способом: банковской картой, через электронные платёжные системы и т.д.</w:t>
      </w:r>
    </w:p>
    <w:p w:rsidR="0053228C" w:rsidRDefault="0053228C" w:rsidP="000A5A79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</w:rPr>
      </w:pPr>
      <w:r w:rsidRPr="000A5A79">
        <w:rPr>
          <w:rStyle w:val="markdown-word"/>
          <w:rFonts w:ascii="Arial" w:hAnsi="Arial" w:cs="Arial"/>
          <w:b/>
          <w:bCs/>
          <w:color w:val="0070C0"/>
        </w:rPr>
        <w:t>Соблюдение сроков</w:t>
      </w:r>
      <w:r>
        <w:rPr>
          <w:rStyle w:val="markdown-word"/>
          <w:rFonts w:ascii="Arial" w:hAnsi="Arial" w:cs="Arial"/>
          <w:b/>
          <w:bCs/>
        </w:rPr>
        <w:t>.</w:t>
      </w:r>
      <w:r>
        <w:rPr>
          <w:rStyle w:val="markdown-word"/>
          <w:rFonts w:ascii="Arial" w:hAnsi="Arial" w:cs="Arial"/>
        </w:rPr>
        <w:t> Выписка предоставляется в сроки, установленные порталом «</w:t>
      </w:r>
      <w:proofErr w:type="spellStart"/>
      <w:r>
        <w:rPr>
          <w:rStyle w:val="markdown-word"/>
          <w:rFonts w:ascii="Arial" w:hAnsi="Arial" w:cs="Arial"/>
        </w:rPr>
        <w:t>Госуслуги</w:t>
      </w:r>
      <w:proofErr w:type="spellEnd"/>
      <w:r>
        <w:rPr>
          <w:rStyle w:val="markdown-word"/>
          <w:rFonts w:ascii="Arial" w:hAnsi="Arial" w:cs="Arial"/>
        </w:rPr>
        <w:t>».</w:t>
      </w:r>
    </w:p>
    <w:p w:rsidR="0053228C" w:rsidRPr="000A5A79" w:rsidRDefault="0053228C" w:rsidP="0053228C">
      <w:pPr>
        <w:pStyle w:val="a3"/>
        <w:shd w:val="clear" w:color="auto" w:fill="FFFFFF"/>
        <w:rPr>
          <w:rFonts w:ascii="Arial" w:hAnsi="Arial" w:cs="Arial"/>
          <w:color w:val="0070C0"/>
        </w:rPr>
      </w:pPr>
      <w:r w:rsidRPr="000A5A79">
        <w:rPr>
          <w:rStyle w:val="markdown-word"/>
          <w:rFonts w:ascii="Arial" w:hAnsi="Arial" w:cs="Arial"/>
          <w:b/>
          <w:bCs/>
          <w:color w:val="0070C0"/>
        </w:rPr>
        <w:t>Дети младше 14 лет: роль законных представителей</w:t>
      </w:r>
    </w:p>
    <w:p w:rsidR="0053228C" w:rsidRDefault="0053228C" w:rsidP="0053228C">
      <w:pPr>
        <w:pStyle w:val="a3"/>
        <w:shd w:val="clear" w:color="auto" w:fill="FFFFFF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Для несовершеннолетних, </w:t>
      </w:r>
      <w:r w:rsidR="00F202A3">
        <w:rPr>
          <w:rStyle w:val="markdown-word"/>
          <w:rFonts w:ascii="Arial" w:hAnsi="Arial" w:cs="Arial"/>
        </w:rPr>
        <w:t>не достигших 14-летнего возраста, порядок получения выписки иной. Запрос могут подать:</w:t>
      </w:r>
    </w:p>
    <w:p w:rsidR="0053228C" w:rsidRDefault="0053228C" w:rsidP="0053228C">
      <w:pPr>
        <w:pStyle w:val="a3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родители;</w:t>
      </w:r>
    </w:p>
    <w:p w:rsidR="0053228C" w:rsidRDefault="0053228C" w:rsidP="0053228C">
      <w:pPr>
        <w:pStyle w:val="a3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опекуны;</w:t>
      </w:r>
    </w:p>
    <w:p w:rsidR="0053228C" w:rsidRDefault="0053228C" w:rsidP="0053228C">
      <w:pPr>
        <w:pStyle w:val="a3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иные законные представители.</w:t>
      </w:r>
    </w:p>
    <w:p w:rsidR="00194A77" w:rsidRDefault="00194A77" w:rsidP="000A5A79">
      <w:pPr>
        <w:pStyle w:val="a3"/>
        <w:shd w:val="clear" w:color="auto" w:fill="FFFFFF"/>
        <w:jc w:val="both"/>
        <w:rPr>
          <w:rStyle w:val="markdown-word"/>
          <w:rFonts w:ascii="Arial" w:hAnsi="Arial" w:cs="Arial"/>
        </w:rPr>
      </w:pPr>
      <w:r>
        <w:rPr>
          <w:rStyle w:val="markdown-word"/>
          <w:rFonts w:ascii="Arial" w:hAnsi="Arial" w:cs="Arial"/>
        </w:rPr>
        <w:t xml:space="preserve">Однако сделать это онлайн через </w:t>
      </w:r>
      <w:r w:rsidR="000A5A79">
        <w:rPr>
          <w:rStyle w:val="markdown-word"/>
          <w:rFonts w:ascii="Arial" w:hAnsi="Arial" w:cs="Arial"/>
        </w:rPr>
        <w:t xml:space="preserve">портал </w:t>
      </w:r>
      <w:r>
        <w:rPr>
          <w:rStyle w:val="markdown-word"/>
          <w:rFonts w:ascii="Arial" w:hAnsi="Arial" w:cs="Arial"/>
        </w:rPr>
        <w:t>«</w:t>
      </w:r>
      <w:proofErr w:type="spellStart"/>
      <w:r>
        <w:rPr>
          <w:rStyle w:val="markdown-word"/>
          <w:rFonts w:ascii="Arial" w:hAnsi="Arial" w:cs="Arial"/>
        </w:rPr>
        <w:t>Госуслуги</w:t>
      </w:r>
      <w:proofErr w:type="spellEnd"/>
      <w:r>
        <w:rPr>
          <w:rStyle w:val="markdown-word"/>
          <w:rFonts w:ascii="Arial" w:hAnsi="Arial" w:cs="Arial"/>
        </w:rPr>
        <w:t xml:space="preserve">» нельзя. Необходимо лично обратиться в ближайший многофункциональный центр (МФЦ), где представитель подаёт заявление от имени ребёнка и </w:t>
      </w:r>
      <w:proofErr w:type="gramStart"/>
      <w:r>
        <w:rPr>
          <w:rStyle w:val="markdown-word"/>
          <w:rFonts w:ascii="Arial" w:hAnsi="Arial" w:cs="Arial"/>
        </w:rPr>
        <w:t>предоставляет подтверждающие документы</w:t>
      </w:r>
      <w:proofErr w:type="gramEnd"/>
      <w:r>
        <w:rPr>
          <w:rStyle w:val="markdown-word"/>
          <w:rFonts w:ascii="Arial" w:hAnsi="Arial" w:cs="Arial"/>
        </w:rPr>
        <w:t xml:space="preserve"> (например, свидетельство о рождении). </w:t>
      </w:r>
    </w:p>
    <w:p w:rsidR="0053228C" w:rsidRPr="000A5A79" w:rsidRDefault="0053228C" w:rsidP="0053228C">
      <w:pPr>
        <w:pStyle w:val="a3"/>
        <w:shd w:val="clear" w:color="auto" w:fill="FFFFFF"/>
        <w:rPr>
          <w:rFonts w:ascii="Arial" w:hAnsi="Arial" w:cs="Arial"/>
          <w:color w:val="0070C0"/>
        </w:rPr>
      </w:pPr>
      <w:r w:rsidRPr="000A5A79">
        <w:rPr>
          <w:rStyle w:val="markdown-word"/>
          <w:rFonts w:ascii="Arial" w:hAnsi="Arial" w:cs="Arial"/>
          <w:b/>
          <w:bCs/>
          <w:color w:val="0070C0"/>
        </w:rPr>
        <w:t>Почему это важно знать?</w:t>
      </w:r>
    </w:p>
    <w:p w:rsidR="0053228C" w:rsidRDefault="0053228C" w:rsidP="0053228C">
      <w:pPr>
        <w:pStyle w:val="a3"/>
        <w:shd w:val="clear" w:color="auto" w:fill="FFFFFF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Знание правил получен</w:t>
      </w:r>
      <w:bookmarkStart w:id="0" w:name="_GoBack"/>
      <w:bookmarkEnd w:id="0"/>
      <w:r>
        <w:rPr>
          <w:rStyle w:val="markdown-word"/>
          <w:rFonts w:ascii="Arial" w:hAnsi="Arial" w:cs="Arial"/>
        </w:rPr>
        <w:t>ия выписок из ЕГРН помогает:</w:t>
      </w:r>
    </w:p>
    <w:p w:rsidR="0053228C" w:rsidRDefault="0053228C" w:rsidP="0053228C">
      <w:pPr>
        <w:pStyle w:val="a3"/>
        <w:numPr>
          <w:ilvl w:val="0"/>
          <w:numId w:val="3"/>
        </w:numPr>
        <w:shd w:val="clear" w:color="auto" w:fill="FFFFFF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оперативно получать актуальные сведения о недвижимости;</w:t>
      </w:r>
    </w:p>
    <w:p w:rsidR="0053228C" w:rsidRDefault="0053228C" w:rsidP="0053228C">
      <w:pPr>
        <w:pStyle w:val="a3"/>
        <w:numPr>
          <w:ilvl w:val="0"/>
          <w:numId w:val="3"/>
        </w:numPr>
        <w:shd w:val="clear" w:color="auto" w:fill="FFFFFF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избегать лишних визитов в госорганы;</w:t>
      </w:r>
    </w:p>
    <w:p w:rsidR="0053228C" w:rsidRDefault="0053228C" w:rsidP="0053228C">
      <w:pPr>
        <w:pStyle w:val="a3"/>
        <w:numPr>
          <w:ilvl w:val="0"/>
          <w:numId w:val="3"/>
        </w:numPr>
        <w:shd w:val="clear" w:color="auto" w:fill="FFFFFF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планировать сделки с имуществом, принадлежащим</w:t>
      </w:r>
      <w:r w:rsidR="00194A77">
        <w:rPr>
          <w:rStyle w:val="markdown-word"/>
          <w:rFonts w:ascii="Arial" w:hAnsi="Arial" w:cs="Arial"/>
        </w:rPr>
        <w:t xml:space="preserve"> несовершеннолетним</w:t>
      </w:r>
      <w:r>
        <w:rPr>
          <w:rStyle w:val="markdown-word"/>
          <w:rFonts w:ascii="Arial" w:hAnsi="Arial" w:cs="Arial"/>
        </w:rPr>
        <w:t>;</w:t>
      </w:r>
    </w:p>
    <w:p w:rsidR="0053228C" w:rsidRDefault="0053228C" w:rsidP="0053228C">
      <w:pPr>
        <w:pStyle w:val="a3"/>
        <w:numPr>
          <w:ilvl w:val="0"/>
          <w:numId w:val="3"/>
        </w:numPr>
        <w:shd w:val="clear" w:color="auto" w:fill="FFFFFF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защищать имущественные права детей.</w:t>
      </w:r>
    </w:p>
    <w:p w:rsidR="009E7C95" w:rsidRDefault="00194A77" w:rsidP="000A5A79">
      <w:pPr>
        <w:pStyle w:val="a3"/>
        <w:shd w:val="clear" w:color="auto" w:fill="FFFFFF"/>
        <w:jc w:val="both"/>
      </w:pPr>
      <w:r>
        <w:rPr>
          <w:rStyle w:val="markdown-word"/>
          <w:rFonts w:ascii="Arial" w:hAnsi="Arial" w:cs="Arial"/>
        </w:rPr>
        <w:t xml:space="preserve">Филиал ППК «Роскадастр» по Уральскому федеральному округу призывает граждан внимательно изучать правила подачи запросов </w:t>
      </w:r>
      <w:r w:rsidR="000A5A79">
        <w:rPr>
          <w:rStyle w:val="markdown-word"/>
          <w:rFonts w:ascii="Arial" w:hAnsi="Arial" w:cs="Arial"/>
        </w:rPr>
        <w:t>-</w:t>
      </w:r>
      <w:r>
        <w:rPr>
          <w:rStyle w:val="markdown-word"/>
          <w:rFonts w:ascii="Arial" w:hAnsi="Arial" w:cs="Arial"/>
        </w:rPr>
        <w:t xml:space="preserve"> и использовать доступные электронные сервисы с учётом возрастных ограничений</w:t>
      </w:r>
      <w:r w:rsidR="0053228C">
        <w:rPr>
          <w:rStyle w:val="markdown-word"/>
          <w:rFonts w:ascii="Arial" w:hAnsi="Arial" w:cs="Arial"/>
        </w:rPr>
        <w:t>.</w:t>
      </w:r>
    </w:p>
    <w:sectPr w:rsidR="009E7C95" w:rsidSect="000A5A79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23E2"/>
    <w:multiLevelType w:val="multilevel"/>
    <w:tmpl w:val="7F4A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83B14"/>
    <w:multiLevelType w:val="multilevel"/>
    <w:tmpl w:val="62920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CD240D"/>
    <w:multiLevelType w:val="multilevel"/>
    <w:tmpl w:val="62F0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F9"/>
    <w:rsid w:val="0009163F"/>
    <w:rsid w:val="000A5A79"/>
    <w:rsid w:val="001274F9"/>
    <w:rsid w:val="00194A77"/>
    <w:rsid w:val="0053228C"/>
    <w:rsid w:val="008310E0"/>
    <w:rsid w:val="00A05E15"/>
    <w:rsid w:val="00A40B48"/>
    <w:rsid w:val="00F2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53228C"/>
  </w:style>
  <w:style w:type="paragraph" w:styleId="a4">
    <w:name w:val="Balloon Text"/>
    <w:basedOn w:val="a"/>
    <w:link w:val="a5"/>
    <w:uiPriority w:val="99"/>
    <w:semiHidden/>
    <w:unhideWhenUsed/>
    <w:rsid w:val="00091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53228C"/>
  </w:style>
  <w:style w:type="paragraph" w:styleId="a4">
    <w:name w:val="Balloon Text"/>
    <w:basedOn w:val="a"/>
    <w:link w:val="a5"/>
    <w:uiPriority w:val="99"/>
    <w:semiHidden/>
    <w:unhideWhenUsed/>
    <w:rsid w:val="00091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SherbakovaOE</dc:creator>
  <cp:lastModifiedBy>SherbakovaOE</cp:lastModifiedBy>
  <cp:revision>2</cp:revision>
  <dcterms:created xsi:type="dcterms:W3CDTF">2026-06-11T04:09:00Z</dcterms:created>
  <dcterms:modified xsi:type="dcterms:W3CDTF">2026-06-11T04:09:00Z</dcterms:modified>
</cp:coreProperties>
</file>