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41F1104D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917C0B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</w:t>
      </w:r>
      <w:r w:rsidR="001061C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CB7448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79</w:t>
      </w:r>
    </w:p>
    <w:p w14:paraId="282F62C3" w14:textId="6491F97E" w:rsidR="002307DE" w:rsidRPr="00CB7448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022200</w:t>
      </w:r>
      <w:r w:rsidR="001061CF">
        <w:rPr>
          <w:rFonts w:ascii="Times New Roman" w:hAnsi="Times New Roman" w:cs="Times New Roman"/>
          <w:sz w:val="25"/>
          <w:szCs w:val="25"/>
        </w:rPr>
        <w:t>7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CB7448">
        <w:rPr>
          <w:rFonts w:ascii="Times New Roman" w:hAnsi="Times New Roman" w:cs="Times New Roman"/>
          <w:sz w:val="25"/>
          <w:szCs w:val="25"/>
        </w:rPr>
        <w:t>7</w:t>
      </w:r>
      <w:r w:rsidR="001061CF">
        <w:rPr>
          <w:rFonts w:ascii="Times New Roman" w:hAnsi="Times New Roman" w:cs="Times New Roman"/>
          <w:sz w:val="25"/>
          <w:szCs w:val="25"/>
        </w:rPr>
        <w:t>9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917C0B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ул.</w:t>
      </w:r>
      <w:r w:rsidR="001061CF">
        <w:rPr>
          <w:rFonts w:ascii="Times New Roman" w:hAnsi="Times New Roman" w:cs="Times New Roman"/>
          <w:iCs/>
          <w:sz w:val="25"/>
          <w:szCs w:val="25"/>
        </w:rPr>
        <w:t>Леонтьева</w:t>
      </w:r>
      <w:proofErr w:type="spellEnd"/>
      <w:r w:rsidR="001061C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CB7448">
        <w:rPr>
          <w:rFonts w:ascii="Times New Roman" w:hAnsi="Times New Roman" w:cs="Times New Roman"/>
          <w:iCs/>
          <w:sz w:val="25"/>
          <w:szCs w:val="25"/>
        </w:rPr>
        <w:t>12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– 1270 </w:t>
      </w:r>
      <w:proofErr w:type="spellStart"/>
      <w:r w:rsidR="006173E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6173E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CB7448">
        <w:rPr>
          <w:rFonts w:ascii="Times New Roman" w:hAnsi="Times New Roman" w:cs="Times New Roman"/>
          <w:iCs/>
          <w:sz w:val="25"/>
          <w:szCs w:val="25"/>
        </w:rPr>
        <w:t>под индивидуальную жилую застройку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18.05.2026 на жилой дом,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ул.</w:t>
      </w:r>
      <w:r w:rsidR="006173ED">
        <w:rPr>
          <w:rFonts w:ascii="Times New Roman" w:hAnsi="Times New Roman" w:cs="Times New Roman"/>
          <w:iCs/>
          <w:sz w:val="25"/>
          <w:szCs w:val="25"/>
        </w:rPr>
        <w:t>Леонтьева</w:t>
      </w:r>
      <w:proofErr w:type="spellEnd"/>
      <w:r w:rsidR="006173ED">
        <w:rPr>
          <w:rFonts w:ascii="Times New Roman" w:hAnsi="Times New Roman" w:cs="Times New Roman"/>
          <w:iCs/>
          <w:sz w:val="25"/>
          <w:szCs w:val="25"/>
        </w:rPr>
        <w:t>, 12</w:t>
      </w:r>
      <w:r w:rsidR="00DE3B29">
        <w:rPr>
          <w:rFonts w:ascii="Times New Roman" w:hAnsi="Times New Roman" w:cs="Times New Roman"/>
          <w:iCs/>
          <w:sz w:val="25"/>
          <w:szCs w:val="25"/>
        </w:rPr>
        <w:t xml:space="preserve">, </w:t>
      </w:r>
      <w:bookmarkStart w:id="0" w:name="_GoBack"/>
      <w:bookmarkEnd w:id="0"/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CB7448">
        <w:rPr>
          <w:rFonts w:ascii="Times New Roman" w:hAnsi="Times New Roman" w:cs="Times New Roman"/>
          <w:sz w:val="25"/>
          <w:szCs w:val="25"/>
        </w:rPr>
        <w:t>а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CB7448">
        <w:rPr>
          <w:rFonts w:ascii="Times New Roman" w:hAnsi="Times New Roman" w:cs="Times New Roman"/>
          <w:iCs/>
          <w:sz w:val="25"/>
          <w:szCs w:val="25"/>
        </w:rPr>
        <w:t>Муравьева Юлиана Валерьевна</w:t>
      </w:r>
      <w:r w:rsidR="00DE3B29">
        <w:rPr>
          <w:rFonts w:ascii="Times New Roman" w:hAnsi="Times New Roman" w:cs="Times New Roman"/>
          <w:iCs/>
          <w:sz w:val="25"/>
          <w:szCs w:val="25"/>
        </w:rPr>
        <w:t>.</w:t>
      </w:r>
    </w:p>
    <w:p w14:paraId="37C7D3DF" w14:textId="77777777" w:rsidR="006173ED" w:rsidRPr="004F2326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817EE7A" w14:textId="77777777" w:rsidR="006173ED" w:rsidRPr="004F2326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4F2326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4F2326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4F232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9247758" w14:textId="77777777" w:rsidR="006173ED" w:rsidRPr="004F2326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2326">
        <w:rPr>
          <w:rFonts w:ascii="Times New Roman" w:hAnsi="Times New Roman" w:cs="Times New Roman"/>
          <w:sz w:val="26"/>
          <w:szCs w:val="26"/>
        </w:rPr>
        <w:tab/>
        <w:t xml:space="preserve">На основании изложенного, руководствуясь п.47 ст.6 Устава Березовского муниципального округа,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 </w:t>
      </w:r>
      <w:r w:rsidRPr="005B6D92">
        <w:rPr>
          <w:rFonts w:ascii="Times New Roman" w:hAnsi="Times New Roman" w:cs="Times New Roman"/>
          <w:sz w:val="26"/>
          <w:szCs w:val="26"/>
        </w:rPr>
        <w:t>ПОСТАНОВЛЯ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4F2326">
        <w:rPr>
          <w:rFonts w:ascii="Times New Roman" w:hAnsi="Times New Roman" w:cs="Times New Roman"/>
          <w:sz w:val="26"/>
          <w:szCs w:val="26"/>
        </w:rPr>
        <w:t>:</w:t>
      </w:r>
    </w:p>
    <w:p w14:paraId="47C8234E" w14:textId="77777777" w:rsidR="006173ED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4F2326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4F2326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F2326">
        <w:rPr>
          <w:rFonts w:ascii="Times New Roman" w:hAnsi="Times New Roman" w:cs="Times New Roman"/>
          <w:sz w:val="26"/>
          <w:szCs w:val="26"/>
        </w:rPr>
        <w:t xml:space="preserve"> Е.А.) в срок не более </w:t>
      </w:r>
      <w:r>
        <w:rPr>
          <w:rFonts w:ascii="Times New Roman" w:hAnsi="Times New Roman" w:cs="Times New Roman"/>
          <w:sz w:val="26"/>
          <w:szCs w:val="26"/>
        </w:rPr>
        <w:t xml:space="preserve">5 рабочих дней </w:t>
      </w:r>
      <w:r w:rsidR="007E0A81" w:rsidRPr="00CB7448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842B81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CB7448">
        <w:rPr>
          <w:rFonts w:ascii="Times New Roman" w:hAnsi="Times New Roman" w:cs="Times New Roman"/>
          <w:iCs/>
          <w:sz w:val="25"/>
          <w:szCs w:val="25"/>
        </w:rPr>
        <w:t>Муравьевой Юлиане Валерьевне</w:t>
      </w:r>
      <w:r w:rsidR="00236EE3" w:rsidRPr="00CB7448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3758BFCB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DE3B29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2026-05-18T07:06:00Z</dcterms:modified>
</cp:coreProperties>
</file>