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АДМИНИСТРАЦИЯ БЕРЕЗОВСКОГО ГОРОДСКОГО ОКРУГА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15 февраля 2011 г. N 69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ДОПОЛНЕНИЙ И ИЗМЕНЕНИЙ В ПОСТАНОВЛЕНИЕ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АДМИНИСТРАЦИИ БЕРЕЗОВСКОГО ГОРОДСКОГО ОКРУГА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15.07.2009 N 292 "ОБ УТВЕРЖДЕНИИ РЕЕСТРОВ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МУНИЦИПАЛЬНЫХ ФУНКЦИЙ И ДОЛЖНОСТЕЙ ОРГАНОВ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МЕСТНОГО САМОУПРАВЛЕНИЯ БЕРЕЗОВСКОГО ГОРОДСКОГО ОКРУГА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ПОВЫШЕННЫМИ КОРРУПЦИОННЫМИ РИСКАМИ"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связи с изменением структуры и штатов органов местного самоуправления Березовского городского округа постановляю: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Внести следующие дополнения и изменения в </w:t>
      </w:r>
      <w:hyperlink r:id="rId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Березовского городского округа от 15.07.2009 N 292 "Об утверждении реестров муниципальных функций и должностей органов местного самоуправления Березовского городского округа с повышенными коррупционными рисками":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По </w:t>
      </w:r>
      <w:hyperlink r:id="rId6" w:history="1">
        <w:r>
          <w:rPr>
            <w:rFonts w:ascii="Calibri" w:hAnsi="Calibri" w:cs="Calibri"/>
            <w:color w:val="0000FF"/>
          </w:rPr>
          <w:t>Реестру</w:t>
        </w:r>
      </w:hyperlink>
      <w:r>
        <w:rPr>
          <w:rFonts w:ascii="Calibri" w:hAnsi="Calibri" w:cs="Calibri"/>
        </w:rPr>
        <w:t xml:space="preserve"> наиболее коррупционно-опасных должностей органов местного самоуправления Березовского городского округа: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1.1.1. </w:t>
      </w:r>
      <w:hyperlink r:id="rId7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"2. Заведующий отделом муниципального заказа администрации Березовского городского округа".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1.1.2. </w:t>
      </w:r>
      <w:hyperlink r:id="rId8" w:history="1">
        <w:r>
          <w:rPr>
            <w:rFonts w:ascii="Calibri" w:hAnsi="Calibri" w:cs="Calibri"/>
            <w:color w:val="0000FF"/>
          </w:rPr>
          <w:t>Пункт 6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"6. Главный специалист комитета по архитектуре и градостроительству Березовского городского округа".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1.1.3. Дополнить </w:t>
      </w:r>
      <w:hyperlink r:id="rId9" w:history="1">
        <w:r>
          <w:rPr>
            <w:rFonts w:ascii="Calibri" w:hAnsi="Calibri" w:cs="Calibri"/>
            <w:color w:val="0000FF"/>
          </w:rPr>
          <w:t>Реестр</w:t>
        </w:r>
      </w:hyperlink>
      <w:r>
        <w:rPr>
          <w:rFonts w:ascii="Calibri" w:hAnsi="Calibri" w:cs="Calibri"/>
        </w:rPr>
        <w:t xml:space="preserve"> п. 13 - 16 следующего содержания: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"13. Начальник финансово-экономического управления администрации Березовского городского округа.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Начальник бюджетного отдела финансово-экономического управления администрации Березовского городского округа.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Начальник отдела учета, отчетности и финансового контроля финансово-экономического управления администрации Березовского городского округа.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Начальник отдела казначейского исполнения бюджета финансово-экономического управления администрации Березовского городского округа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По </w:t>
      </w:r>
      <w:hyperlink r:id="rId10" w:history="1">
        <w:r>
          <w:rPr>
            <w:rFonts w:ascii="Calibri" w:hAnsi="Calibri" w:cs="Calibri"/>
            <w:color w:val="0000FF"/>
          </w:rPr>
          <w:t>Реестру</w:t>
        </w:r>
      </w:hyperlink>
      <w:r>
        <w:rPr>
          <w:rFonts w:ascii="Calibri" w:hAnsi="Calibri" w:cs="Calibri"/>
        </w:rPr>
        <w:t xml:space="preserve"> функций коррупционно-опасных должностей органов местного самоуправления Березовского городского округа: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1.2.1. </w:t>
      </w:r>
      <w:hyperlink r:id="rId11" w:history="1">
        <w:r>
          <w:rPr>
            <w:rFonts w:ascii="Calibri" w:hAnsi="Calibri" w:cs="Calibri"/>
            <w:color w:val="0000FF"/>
          </w:rPr>
          <w:t>Графу 2 по п. 2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"Заведующий отделом муниципального заказа".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1.2.2. </w:t>
      </w:r>
      <w:hyperlink r:id="rId12" w:history="1">
        <w:r>
          <w:rPr>
            <w:rFonts w:ascii="Calibri" w:hAnsi="Calibri" w:cs="Calibri"/>
            <w:color w:val="0000FF"/>
          </w:rPr>
          <w:t>Графу 2 по п. 6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"Главный специалист комитета по архитектуре и градостроительству".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1.2.3. Дополнить </w:t>
      </w:r>
      <w:hyperlink r:id="rId13" w:history="1">
        <w:r>
          <w:rPr>
            <w:rFonts w:ascii="Calibri" w:hAnsi="Calibri" w:cs="Calibri"/>
            <w:color w:val="0000FF"/>
          </w:rPr>
          <w:t>Реестр</w:t>
        </w:r>
      </w:hyperlink>
      <w:r>
        <w:rPr>
          <w:rFonts w:ascii="Calibri" w:hAnsi="Calibri" w:cs="Calibri"/>
        </w:rPr>
        <w:t xml:space="preserve"> п. 13 - 16 следующего содержания: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"┌───┬────────────────────────┬────────────────────────────────────────────┐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│13.│Начальник               │исполнение местного бюджета                 │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│   │финансово-экономического│                                            │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│   │управления администрации│                                            │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│   │Березовского городского │                                            │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│   │округа                  │                                            │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├───┼────────────────────────┼────────────────────────────────────────────┤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│14.│Начальник               │санкционирование оплаты обязательств        │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│   │бюджетного отдела       │получателей средств местного бюджета и      │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│   │финансово-экономического│администраторов источников финансирования   │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│   │управления администрации│дефицита бюджета, лицевые счета которых     │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│   │Березовского городского │</w:t>
      </w:r>
      <w:proofErr w:type="gramStart"/>
      <w:r>
        <w:rPr>
          <w:rFonts w:ascii="Courier New" w:hAnsi="Courier New" w:cs="Courier New"/>
          <w:sz w:val="18"/>
          <w:szCs w:val="18"/>
        </w:rPr>
        <w:t>открыты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в финансово-экономическом управлении│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│   │округа                  │администрации Березовского городского       │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 │   │                        │округа;                                     │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│   │                        │исполнение судебных актов по обращению      │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│   │                        │взыскания на средства бюджета               │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│   │                        │Березовского городского округа              │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├───┼────────────────────────┼────────────────────────────────────────────┤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│15.│Начальник отдела учета, │финансовый </w:t>
      </w:r>
      <w:proofErr w:type="gramStart"/>
      <w:r>
        <w:rPr>
          <w:rFonts w:ascii="Courier New" w:hAnsi="Courier New" w:cs="Courier New"/>
          <w:sz w:val="18"/>
          <w:szCs w:val="18"/>
        </w:rPr>
        <w:t>контроль за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операциями           │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│   │отчетности и            │с бюджетными средствами получателей         │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│   │финансового контроля    │средств местного бюджета                    │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│   │финансово-экономического│                                            │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│   │управления администрации│                                            │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│   │Березовского городского │                                            │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│   │округа                  │                                            │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├───┼────────────────────────┼────────────────────────────────────────────┤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│16.│Начальник отдела        │казначейское исполнение бюджета;            │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│   │казначейского исполнения│открытие и ведение лицевых счетов для учета │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│   │бюджета                 │операций администраторов доходов бюджета,   │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│   │</w:t>
      </w:r>
      <w:proofErr w:type="gramStart"/>
      <w:r>
        <w:rPr>
          <w:rFonts w:ascii="Courier New" w:hAnsi="Courier New" w:cs="Courier New"/>
          <w:sz w:val="18"/>
          <w:szCs w:val="18"/>
        </w:rPr>
        <w:t>финансово-экономического</w:t>
      </w:r>
      <w:proofErr w:type="gramEnd"/>
      <w:r>
        <w:rPr>
          <w:rFonts w:ascii="Courier New" w:hAnsi="Courier New" w:cs="Courier New"/>
          <w:sz w:val="18"/>
          <w:szCs w:val="18"/>
        </w:rPr>
        <w:t>│главных администраторов и администраторов   │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│   │управления администрации│источников финансирования дефицита          │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│   │Березовского городского │местного бюджета, главных распорядителей,   │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│   │округа                  │распорядителей и получателей средств        │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│   │                        │Березовского городского округа              │</w:t>
      </w:r>
    </w:p>
    <w:p w:rsidR="002F66CF" w:rsidRDefault="002F66CF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└───┴────────────────────────┴────────────────────────────────────────────┘".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Первый заместитель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главы администрации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Березовского городского округа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И.В.КАРПОВ</w:t>
      </w: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66CF" w:rsidRDefault="002F66C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F66CF" w:rsidRDefault="002F66C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73EF0" w:rsidRDefault="00E73EF0">
      <w:bookmarkStart w:id="0" w:name="_GoBack"/>
      <w:bookmarkEnd w:id="0"/>
    </w:p>
    <w:sectPr w:rsidR="00E73EF0" w:rsidSect="00364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CF"/>
    <w:rsid w:val="002F66CF"/>
    <w:rsid w:val="00E7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F66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F66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73C9EDB1E2CFA314EB7F1C5A69C4629075812EC53E6B0647D112CC0D03EC63E88EF775AD9A4A7A6006E0O1C4K" TargetMode="External"/><Relationship Id="rId13" Type="http://schemas.openxmlformats.org/officeDocument/2006/relationships/hyperlink" Target="consultantplus://offline/ref=1D73C9EDB1E2CFA314EB7F1C5A69C4629075812EC53E6B0647D112CC0D03EC63E88EF775AD9A4A7A6006E3O1C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73C9EDB1E2CFA314EB7F1C5A69C4629075812EC53E6B0647D112CC0D03EC63E88EF775AD9A4A7A6006E0O1C0K" TargetMode="External"/><Relationship Id="rId12" Type="http://schemas.openxmlformats.org/officeDocument/2006/relationships/hyperlink" Target="consultantplus://offline/ref=1D73C9EDB1E2CFA314EB7F1C5A69C4629075812EC53E6B0647D112CC0D03EC63E88EF775AD9A4A7A6006E2O1C1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73C9EDB1E2CFA314EB7F1C5A69C4629075812EC53E6B0647D112CC0D03EC63E88EF775AD9A4A7A6006E0O1C2K" TargetMode="External"/><Relationship Id="rId11" Type="http://schemas.openxmlformats.org/officeDocument/2006/relationships/hyperlink" Target="consultantplus://offline/ref=1D73C9EDB1E2CFA314EB7F1C5A69C4629075812EC53E6B0647D112CC0D03EC63E88EF775AD9A4A7A6006E3O1CBK" TargetMode="External"/><Relationship Id="rId5" Type="http://schemas.openxmlformats.org/officeDocument/2006/relationships/hyperlink" Target="consultantplus://offline/ref=1D73C9EDB1E2CFA314EB7F1C5A69C4629075812EC53E6B0647D112CC0D03EC63OEC8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D73C9EDB1E2CFA314EB7F1C5A69C4629075812EC53E6B0647D112CC0D03EC63E88EF775AD9A4A7A6006E3O1C6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73C9EDB1E2CFA314EB7F1C5A69C4629075812EC53E6B0647D112CC0D03EC63E88EF775AD9A4A7A6006E0O1C2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Серебрякова Евгения</dc:creator>
  <cp:lastModifiedBy>Серебрякова Евгения</cp:lastModifiedBy>
  <cp:revision>1</cp:revision>
  <dcterms:created xsi:type="dcterms:W3CDTF">2014-06-02T10:02:00Z</dcterms:created>
  <dcterms:modified xsi:type="dcterms:W3CDTF">2014-06-02T10:02:00Z</dcterms:modified>
</cp:coreProperties>
</file>