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0E" w:rsidRPr="00E8570E" w:rsidRDefault="00E8570E" w:rsidP="00E8570E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x-none"/>
        </w:rPr>
      </w:pPr>
      <w:r w:rsidRPr="00E8570E">
        <w:rPr>
          <w:rFonts w:ascii="Cambria" w:eastAsia="Times New Roman" w:hAnsi="Cambria" w:cs="Times New Roman"/>
          <w:sz w:val="24"/>
          <w:szCs w:val="24"/>
          <w:lang w:val="x-none"/>
        </w:rPr>
        <w:t xml:space="preserve">Сведения </w:t>
      </w:r>
    </w:p>
    <w:p w:rsidR="00E8570E" w:rsidRPr="00E8570E" w:rsidRDefault="00E8570E" w:rsidP="00E8570E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x-none"/>
        </w:rPr>
      </w:pPr>
      <w:r w:rsidRPr="00E8570E">
        <w:rPr>
          <w:rFonts w:ascii="Cambria" w:eastAsia="Times New Roman" w:hAnsi="Cambria" w:cs="Times New Roman"/>
          <w:sz w:val="24"/>
          <w:szCs w:val="24"/>
          <w:lang w:val="x-none"/>
        </w:rPr>
        <w:t xml:space="preserve">о доходах, расходах, об имуществе, и обязательствах имущественного характера, предоставленные лицами, замещающими муниципальные  должности и должности муниципальной службы в органах местного самоуправления </w:t>
      </w:r>
    </w:p>
    <w:p w:rsidR="00E8570E" w:rsidRPr="00E8570E" w:rsidRDefault="00E8570E" w:rsidP="00E8570E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x-none"/>
        </w:rPr>
      </w:pPr>
      <w:r w:rsidRPr="00E8570E">
        <w:rPr>
          <w:rFonts w:ascii="Cambria" w:eastAsia="Times New Roman" w:hAnsi="Cambria" w:cs="Times New Roman"/>
          <w:sz w:val="24"/>
          <w:szCs w:val="24"/>
          <w:lang w:val="x-none"/>
        </w:rPr>
        <w:t>Березовского городского округа</w:t>
      </w:r>
    </w:p>
    <w:p w:rsidR="00E8570E" w:rsidRPr="00E8570E" w:rsidRDefault="00E8570E" w:rsidP="00E8570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8570E">
        <w:rPr>
          <w:rFonts w:ascii="Times New Roman" w:eastAsia="Calibri" w:hAnsi="Times New Roman" w:cs="Times New Roman"/>
        </w:rPr>
        <w:t>за пери</w:t>
      </w:r>
      <w:r w:rsidR="00BB3162">
        <w:rPr>
          <w:rFonts w:ascii="Times New Roman" w:eastAsia="Calibri" w:hAnsi="Times New Roman" w:cs="Times New Roman"/>
        </w:rPr>
        <w:t>од с 1 января по 31 декабря 2015</w:t>
      </w:r>
      <w:r w:rsidRPr="00E8570E">
        <w:rPr>
          <w:rFonts w:ascii="Times New Roman" w:eastAsia="Calibri" w:hAnsi="Times New Roman" w:cs="Times New Roman"/>
        </w:rPr>
        <w:t xml:space="preserve"> года </w:t>
      </w:r>
    </w:p>
    <w:tbl>
      <w:tblPr>
        <w:tblpPr w:leftFromText="180" w:rightFromText="180" w:vertAnchor="text" w:horzAnchor="page" w:tblpX="763" w:tblpY="81"/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1638"/>
        <w:gridCol w:w="1602"/>
        <w:gridCol w:w="720"/>
        <w:gridCol w:w="1134"/>
        <w:gridCol w:w="1701"/>
        <w:gridCol w:w="1701"/>
        <w:gridCol w:w="708"/>
        <w:gridCol w:w="1134"/>
        <w:gridCol w:w="1468"/>
      </w:tblGrid>
      <w:tr w:rsidR="00E8570E" w:rsidRPr="00E8570E" w:rsidTr="00AB1CAD">
        <w:trPr>
          <w:trHeight w:val="1380"/>
        </w:trPr>
        <w:tc>
          <w:tcPr>
            <w:tcW w:w="1908" w:type="dxa"/>
            <w:vMerge w:val="restart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ФИО</w:t>
            </w:r>
          </w:p>
        </w:tc>
        <w:tc>
          <w:tcPr>
            <w:tcW w:w="2160" w:type="dxa"/>
            <w:vMerge w:val="restart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38" w:type="dxa"/>
            <w:vMerge w:val="restart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Декларирован- </w:t>
            </w: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доход, руб. </w:t>
            </w:r>
          </w:p>
        </w:tc>
        <w:tc>
          <w:tcPr>
            <w:tcW w:w="5157" w:type="dxa"/>
            <w:gridSpan w:val="4"/>
            <w:tcBorders>
              <w:bottom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570E" w:rsidRPr="00E8570E" w:rsidRDefault="00E8570E" w:rsidP="00E8570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</w:p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68" w:type="dxa"/>
            <w:vMerge w:val="restart"/>
            <w:tcBorders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70E" w:rsidRPr="00E8570E" w:rsidTr="00AB1CAD">
        <w:trPr>
          <w:trHeight w:val="936"/>
        </w:trPr>
        <w:tc>
          <w:tcPr>
            <w:tcW w:w="1908" w:type="dxa"/>
            <w:vMerge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         недвижимости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tabs>
                <w:tab w:val="center" w:pos="63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E8570E" w:rsidRPr="00E8570E" w:rsidRDefault="00E8570E" w:rsidP="00E8570E">
            <w:pPr>
              <w:tabs>
                <w:tab w:val="center" w:pos="63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щадь</w:t>
            </w:r>
            <w:proofErr w:type="spellEnd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страна      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  средства</w:t>
            </w:r>
          </w:p>
        </w:tc>
        <w:tc>
          <w:tcPr>
            <w:tcW w:w="1701" w:type="dxa"/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вид   объекта       недвижимости</w:t>
            </w:r>
          </w:p>
        </w:tc>
        <w:tc>
          <w:tcPr>
            <w:tcW w:w="708" w:type="dxa"/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щадь</w:t>
            </w:r>
            <w:proofErr w:type="spellEnd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страна       расположения</w:t>
            </w:r>
          </w:p>
        </w:tc>
        <w:tc>
          <w:tcPr>
            <w:tcW w:w="1468" w:type="dxa"/>
            <w:vMerge/>
            <w:tcBorders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570E" w:rsidRPr="00E8570E" w:rsidTr="00AB1CAD">
        <w:trPr>
          <w:trHeight w:val="839"/>
        </w:trPr>
        <w:tc>
          <w:tcPr>
            <w:tcW w:w="1908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57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Говоруха</w:t>
            </w:r>
            <w:proofErr w:type="spellEnd"/>
            <w:r w:rsidRPr="00E857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Евгений Станиславович</w:t>
            </w:r>
          </w:p>
        </w:tc>
        <w:tc>
          <w:tcPr>
            <w:tcW w:w="2160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председателя Думы Березовского городского округа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E8570E" w:rsidRPr="00BB3162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="00BB3162">
              <w:rPr>
                <w:rFonts w:ascii="Times New Roman" w:eastAsia="Calibri" w:hAnsi="Times New Roman" w:cs="Times New Roman"/>
                <w:sz w:val="20"/>
                <w:szCs w:val="20"/>
              </w:rPr>
              <w:t>07084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(1/3 доли)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бокс(1/4)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74,1</w:t>
            </w: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570E" w:rsidRPr="00E8570E" w:rsidTr="00AB1CAD">
        <w:trPr>
          <w:trHeight w:val="277"/>
        </w:trPr>
        <w:tc>
          <w:tcPr>
            <w:tcW w:w="1908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E8570E" w:rsidRPr="003D2996" w:rsidRDefault="003D2996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8570E"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SR</w:t>
            </w:r>
          </w:p>
        </w:tc>
        <w:tc>
          <w:tcPr>
            <w:tcW w:w="1701" w:type="dxa"/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8570E" w:rsidRPr="00E8570E" w:rsidRDefault="00BB3162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8570E"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8570E" w:rsidRPr="00E8570E" w:rsidRDefault="00E8570E" w:rsidP="00E8570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570E" w:rsidRPr="00E8570E" w:rsidTr="00AB1CAD">
        <w:trPr>
          <w:trHeight w:val="418"/>
        </w:trPr>
        <w:tc>
          <w:tcPr>
            <w:tcW w:w="1908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57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tabs>
                <w:tab w:val="center" w:pos="63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570E" w:rsidRPr="00E8570E" w:rsidRDefault="00E8570E" w:rsidP="00E857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74,1</w:t>
            </w:r>
          </w:p>
          <w:p w:rsidR="00E8570E" w:rsidRPr="00E8570E" w:rsidRDefault="00E8570E" w:rsidP="00E85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8570E" w:rsidRPr="00E8570E" w:rsidRDefault="00E8570E" w:rsidP="00E8570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857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E8570E" w:rsidRPr="00E8570E" w:rsidRDefault="00E8570E" w:rsidP="00E857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8570E" w:rsidRPr="00E8570E" w:rsidRDefault="00E8570E" w:rsidP="00E8570E">
      <w:pPr>
        <w:spacing w:after="200" w:line="276" w:lineRule="auto"/>
        <w:rPr>
          <w:rFonts w:ascii="Calibri" w:eastAsia="Calibri" w:hAnsi="Calibri" w:cs="Times New Roman"/>
        </w:rPr>
      </w:pPr>
    </w:p>
    <w:p w:rsidR="00F76766" w:rsidRDefault="00F76766"/>
    <w:sectPr w:rsidR="00F76766" w:rsidSect="009100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11"/>
    <w:rsid w:val="003D2996"/>
    <w:rsid w:val="009F3D11"/>
    <w:rsid w:val="00BB3162"/>
    <w:rsid w:val="00E8570E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188A4-5283-445F-A34C-C9224F0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Агафонова Алла</cp:lastModifiedBy>
  <cp:revision>4</cp:revision>
  <dcterms:created xsi:type="dcterms:W3CDTF">2016-04-19T12:39:00Z</dcterms:created>
  <dcterms:modified xsi:type="dcterms:W3CDTF">2016-04-21T13:16:00Z</dcterms:modified>
</cp:coreProperties>
</file>