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8CA" w:rsidRDefault="00EF78CA">
      <w:pPr>
        <w:widowControl w:val="0"/>
        <w:autoSpaceDE w:val="0"/>
        <w:autoSpaceDN w:val="0"/>
        <w:adjustRightInd w:val="0"/>
        <w:spacing w:after="0" w:line="240" w:lineRule="auto"/>
        <w:outlineLvl w:val="0"/>
        <w:rPr>
          <w:rFonts w:ascii="Calibri" w:hAnsi="Calibri" w:cs="Calibri"/>
        </w:rPr>
      </w:pPr>
    </w:p>
    <w:p w:rsidR="00EF78CA" w:rsidRDefault="00EF78CA">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АДМИНИСТРАЦИЯ БЕРЕЗОВСКОГО ГОРОДСКОГО ОКРУГА</w:t>
      </w:r>
    </w:p>
    <w:p w:rsidR="00EF78CA" w:rsidRDefault="00EF78CA">
      <w:pPr>
        <w:widowControl w:val="0"/>
        <w:autoSpaceDE w:val="0"/>
        <w:autoSpaceDN w:val="0"/>
        <w:adjustRightInd w:val="0"/>
        <w:spacing w:after="0" w:line="240" w:lineRule="auto"/>
        <w:jc w:val="center"/>
        <w:rPr>
          <w:rFonts w:ascii="Calibri" w:hAnsi="Calibri" w:cs="Calibri"/>
          <w:b/>
          <w:bCs/>
        </w:rPr>
      </w:pPr>
    </w:p>
    <w:p w:rsidR="00EF78CA" w:rsidRDefault="00EF78C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EF78CA" w:rsidRDefault="00EF78C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31 августа 2009 г. N 359</w:t>
      </w:r>
    </w:p>
    <w:p w:rsidR="00EF78CA" w:rsidRDefault="00EF78CA">
      <w:pPr>
        <w:widowControl w:val="0"/>
        <w:autoSpaceDE w:val="0"/>
        <w:autoSpaceDN w:val="0"/>
        <w:adjustRightInd w:val="0"/>
        <w:spacing w:after="0" w:line="240" w:lineRule="auto"/>
        <w:jc w:val="center"/>
        <w:rPr>
          <w:rFonts w:ascii="Calibri" w:hAnsi="Calibri" w:cs="Calibri"/>
          <w:b/>
          <w:bCs/>
        </w:rPr>
      </w:pPr>
    </w:p>
    <w:p w:rsidR="00EF78CA" w:rsidRDefault="00EF78C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ПОЛОЖЕНИЯ О ПОРЯДКЕ ПРОВЕДЕНИЯ</w:t>
      </w:r>
    </w:p>
    <w:p w:rsidR="00EF78CA" w:rsidRDefault="00EF78C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СЛУЖЕБНЫХ ПРОВЕРОК ПО ФАКТАМ КОРРУПЦИОННЫХ ПРОЯВЛЕНИЙ</w:t>
      </w:r>
    </w:p>
    <w:p w:rsidR="00EF78CA" w:rsidRDefault="00EF78C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СО СТОРОНЫ МУНИЦИПАЛЬНЫХ СЛУЖАЩИХ ОРГАНОВ МЕСТНОГО</w:t>
      </w:r>
    </w:p>
    <w:p w:rsidR="00EF78CA" w:rsidRDefault="00EF78C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САМОУПРАВЛЕНИЯ БЕРЕЗОВСКОГО ГОРОДСКОГО ОКРУГА</w:t>
      </w:r>
    </w:p>
    <w:p w:rsidR="00EF78CA" w:rsidRDefault="00EF78CA">
      <w:pPr>
        <w:widowControl w:val="0"/>
        <w:autoSpaceDE w:val="0"/>
        <w:autoSpaceDN w:val="0"/>
        <w:adjustRightInd w:val="0"/>
        <w:spacing w:after="0" w:line="240" w:lineRule="auto"/>
        <w:jc w:val="center"/>
        <w:rPr>
          <w:rFonts w:ascii="Calibri" w:hAnsi="Calibri" w:cs="Calibri"/>
        </w:rPr>
      </w:pPr>
    </w:p>
    <w:p w:rsidR="00EF78CA" w:rsidRDefault="00EF78C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соответствии с Федеральным </w:t>
      </w:r>
      <w:hyperlink r:id="rId5" w:history="1">
        <w:r>
          <w:rPr>
            <w:rFonts w:ascii="Calibri" w:hAnsi="Calibri" w:cs="Calibri"/>
            <w:color w:val="0000FF"/>
          </w:rPr>
          <w:t>законом</w:t>
        </w:r>
      </w:hyperlink>
      <w:r>
        <w:rPr>
          <w:rFonts w:ascii="Calibri" w:hAnsi="Calibri" w:cs="Calibri"/>
        </w:rPr>
        <w:t xml:space="preserve"> от 02.03.2007 N 25-ФЗ "О муниципальной службе в Российской Федерации", </w:t>
      </w:r>
      <w:hyperlink r:id="rId6" w:history="1">
        <w:r>
          <w:rPr>
            <w:rFonts w:ascii="Calibri" w:hAnsi="Calibri" w:cs="Calibri"/>
            <w:color w:val="0000FF"/>
          </w:rPr>
          <w:t>ст. 9</w:t>
        </w:r>
      </w:hyperlink>
      <w:r>
        <w:rPr>
          <w:rFonts w:ascii="Calibri" w:hAnsi="Calibri" w:cs="Calibri"/>
        </w:rPr>
        <w:t xml:space="preserve"> Федерального закона от 25.12.2008 N 273-ФЗ "О противодействии коррупции", в целях реализации Плана противодействия коррупции в Свердловской области на 2008 - 2009 годы, утвержденного Губернатором Свердловской области 26.09.2008, целевой городской программы "Противодействие коррупции в Березовском городском округе" на 2009 - 2010 годы, утвержденной Постановлением администрации</w:t>
      </w:r>
      <w:proofErr w:type="gramEnd"/>
      <w:r>
        <w:rPr>
          <w:rFonts w:ascii="Calibri" w:hAnsi="Calibri" w:cs="Calibri"/>
        </w:rPr>
        <w:t xml:space="preserve"> Березовского городского округа от 20.02.2009 N 79, постановляю:</w:t>
      </w:r>
    </w:p>
    <w:p w:rsidR="00EF78CA" w:rsidRDefault="00EF7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w:t>
      </w:r>
      <w:hyperlink w:anchor="Par30" w:history="1">
        <w:r>
          <w:rPr>
            <w:rFonts w:ascii="Calibri" w:hAnsi="Calibri" w:cs="Calibri"/>
            <w:color w:val="0000FF"/>
          </w:rPr>
          <w:t>Положение</w:t>
        </w:r>
      </w:hyperlink>
      <w:r>
        <w:rPr>
          <w:rFonts w:ascii="Calibri" w:hAnsi="Calibri" w:cs="Calibri"/>
        </w:rPr>
        <w:t xml:space="preserve"> о порядке проведения служебных проверок по фактам коррупционных проявлений со стороны муниципальных служащих органов местного самоуправления Березовского городского округа (прилагается).</w:t>
      </w:r>
    </w:p>
    <w:p w:rsidR="00EF78CA" w:rsidRDefault="00EF7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Опубликовать настоящее Постановление в газете "Березовский рабочий".</w:t>
      </w:r>
    </w:p>
    <w:p w:rsidR="00EF78CA" w:rsidRDefault="00EF7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Контроль за</w:t>
      </w:r>
      <w:proofErr w:type="gramEnd"/>
      <w:r>
        <w:rPr>
          <w:rFonts w:ascii="Calibri" w:hAnsi="Calibri" w:cs="Calibri"/>
        </w:rPr>
        <w:t xml:space="preserve"> исполнением настоящего Постановления возложить на управляющую делами администрации Березовского городского округа Очканову С.В.</w:t>
      </w:r>
    </w:p>
    <w:p w:rsidR="00EF78CA" w:rsidRDefault="00EF78CA">
      <w:pPr>
        <w:widowControl w:val="0"/>
        <w:autoSpaceDE w:val="0"/>
        <w:autoSpaceDN w:val="0"/>
        <w:adjustRightInd w:val="0"/>
        <w:spacing w:after="0" w:line="240" w:lineRule="auto"/>
        <w:ind w:firstLine="540"/>
        <w:jc w:val="both"/>
        <w:rPr>
          <w:rFonts w:ascii="Calibri" w:hAnsi="Calibri" w:cs="Calibri"/>
        </w:rPr>
      </w:pPr>
    </w:p>
    <w:p w:rsidR="00EF78CA" w:rsidRDefault="00EF78CA">
      <w:pPr>
        <w:widowControl w:val="0"/>
        <w:autoSpaceDE w:val="0"/>
        <w:autoSpaceDN w:val="0"/>
        <w:adjustRightInd w:val="0"/>
        <w:spacing w:after="0" w:line="240" w:lineRule="auto"/>
        <w:jc w:val="right"/>
        <w:rPr>
          <w:rFonts w:ascii="Calibri" w:hAnsi="Calibri" w:cs="Calibri"/>
        </w:rPr>
      </w:pPr>
      <w:r>
        <w:rPr>
          <w:rFonts w:ascii="Calibri" w:hAnsi="Calibri" w:cs="Calibri"/>
        </w:rPr>
        <w:t>Глава</w:t>
      </w:r>
    </w:p>
    <w:p w:rsidR="00EF78CA" w:rsidRDefault="00EF78CA">
      <w:pPr>
        <w:widowControl w:val="0"/>
        <w:autoSpaceDE w:val="0"/>
        <w:autoSpaceDN w:val="0"/>
        <w:adjustRightInd w:val="0"/>
        <w:spacing w:after="0" w:line="240" w:lineRule="auto"/>
        <w:jc w:val="right"/>
        <w:rPr>
          <w:rFonts w:ascii="Calibri" w:hAnsi="Calibri" w:cs="Calibri"/>
        </w:rPr>
      </w:pPr>
      <w:r>
        <w:rPr>
          <w:rFonts w:ascii="Calibri" w:hAnsi="Calibri" w:cs="Calibri"/>
        </w:rPr>
        <w:t>Березовского городского округа,</w:t>
      </w:r>
    </w:p>
    <w:p w:rsidR="00EF78CA" w:rsidRDefault="00EF78CA">
      <w:pPr>
        <w:widowControl w:val="0"/>
        <w:autoSpaceDE w:val="0"/>
        <w:autoSpaceDN w:val="0"/>
        <w:adjustRightInd w:val="0"/>
        <w:spacing w:after="0" w:line="240" w:lineRule="auto"/>
        <w:jc w:val="right"/>
        <w:rPr>
          <w:rFonts w:ascii="Calibri" w:hAnsi="Calibri" w:cs="Calibri"/>
        </w:rPr>
      </w:pPr>
      <w:r>
        <w:rPr>
          <w:rFonts w:ascii="Calibri" w:hAnsi="Calibri" w:cs="Calibri"/>
        </w:rPr>
        <w:t>глава администрации</w:t>
      </w:r>
    </w:p>
    <w:p w:rsidR="00EF78CA" w:rsidRDefault="00EF78CA">
      <w:pPr>
        <w:widowControl w:val="0"/>
        <w:autoSpaceDE w:val="0"/>
        <w:autoSpaceDN w:val="0"/>
        <w:adjustRightInd w:val="0"/>
        <w:spacing w:after="0" w:line="240" w:lineRule="auto"/>
        <w:jc w:val="right"/>
        <w:rPr>
          <w:rFonts w:ascii="Calibri" w:hAnsi="Calibri" w:cs="Calibri"/>
        </w:rPr>
      </w:pPr>
      <w:r>
        <w:rPr>
          <w:rFonts w:ascii="Calibri" w:hAnsi="Calibri" w:cs="Calibri"/>
        </w:rPr>
        <w:t>В.П.БРОЗОВСКИЙ</w:t>
      </w:r>
    </w:p>
    <w:p w:rsidR="00EF78CA" w:rsidRDefault="00EF78CA">
      <w:pPr>
        <w:widowControl w:val="0"/>
        <w:autoSpaceDE w:val="0"/>
        <w:autoSpaceDN w:val="0"/>
        <w:adjustRightInd w:val="0"/>
        <w:spacing w:after="0" w:line="240" w:lineRule="auto"/>
        <w:ind w:firstLine="540"/>
        <w:jc w:val="both"/>
        <w:rPr>
          <w:rFonts w:ascii="Calibri" w:hAnsi="Calibri" w:cs="Calibri"/>
        </w:rPr>
      </w:pPr>
    </w:p>
    <w:p w:rsidR="00EF78CA" w:rsidRDefault="00EF78CA">
      <w:pPr>
        <w:widowControl w:val="0"/>
        <w:autoSpaceDE w:val="0"/>
        <w:autoSpaceDN w:val="0"/>
        <w:adjustRightInd w:val="0"/>
        <w:spacing w:after="0" w:line="240" w:lineRule="auto"/>
        <w:ind w:firstLine="540"/>
        <w:jc w:val="both"/>
        <w:rPr>
          <w:rFonts w:ascii="Calibri" w:hAnsi="Calibri" w:cs="Calibri"/>
        </w:rPr>
      </w:pPr>
    </w:p>
    <w:p w:rsidR="00EF78CA" w:rsidRDefault="00EF78CA">
      <w:pPr>
        <w:widowControl w:val="0"/>
        <w:autoSpaceDE w:val="0"/>
        <w:autoSpaceDN w:val="0"/>
        <w:adjustRightInd w:val="0"/>
        <w:spacing w:after="0" w:line="240" w:lineRule="auto"/>
        <w:ind w:firstLine="540"/>
        <w:jc w:val="both"/>
        <w:rPr>
          <w:rFonts w:ascii="Calibri" w:hAnsi="Calibri" w:cs="Calibri"/>
        </w:rPr>
      </w:pPr>
    </w:p>
    <w:p w:rsidR="00EF78CA" w:rsidRDefault="00EF78CA">
      <w:pPr>
        <w:widowControl w:val="0"/>
        <w:autoSpaceDE w:val="0"/>
        <w:autoSpaceDN w:val="0"/>
        <w:adjustRightInd w:val="0"/>
        <w:spacing w:after="0" w:line="240" w:lineRule="auto"/>
        <w:ind w:firstLine="540"/>
        <w:jc w:val="both"/>
        <w:rPr>
          <w:rFonts w:ascii="Calibri" w:hAnsi="Calibri" w:cs="Calibri"/>
        </w:rPr>
      </w:pPr>
    </w:p>
    <w:p w:rsidR="00EF78CA" w:rsidRDefault="00EF78CA">
      <w:pPr>
        <w:widowControl w:val="0"/>
        <w:autoSpaceDE w:val="0"/>
        <w:autoSpaceDN w:val="0"/>
        <w:adjustRightInd w:val="0"/>
        <w:spacing w:after="0" w:line="240" w:lineRule="auto"/>
        <w:ind w:firstLine="540"/>
        <w:jc w:val="both"/>
        <w:rPr>
          <w:rFonts w:ascii="Calibri" w:hAnsi="Calibri" w:cs="Calibri"/>
        </w:rPr>
      </w:pPr>
    </w:p>
    <w:p w:rsidR="00EF78CA" w:rsidRDefault="00EF78CA">
      <w:pPr>
        <w:widowControl w:val="0"/>
        <w:autoSpaceDE w:val="0"/>
        <w:autoSpaceDN w:val="0"/>
        <w:adjustRightInd w:val="0"/>
        <w:spacing w:after="0" w:line="240" w:lineRule="auto"/>
        <w:jc w:val="right"/>
        <w:outlineLvl w:val="0"/>
        <w:rPr>
          <w:rFonts w:ascii="Calibri" w:hAnsi="Calibri" w:cs="Calibri"/>
        </w:rPr>
      </w:pPr>
      <w:bookmarkStart w:id="1" w:name="Par25"/>
      <w:bookmarkEnd w:id="1"/>
      <w:r>
        <w:rPr>
          <w:rFonts w:ascii="Calibri" w:hAnsi="Calibri" w:cs="Calibri"/>
        </w:rPr>
        <w:t>Утверждено</w:t>
      </w:r>
    </w:p>
    <w:p w:rsidR="00EF78CA" w:rsidRDefault="00EF78CA">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администрации</w:t>
      </w:r>
    </w:p>
    <w:p w:rsidR="00EF78CA" w:rsidRDefault="00EF78CA">
      <w:pPr>
        <w:widowControl w:val="0"/>
        <w:autoSpaceDE w:val="0"/>
        <w:autoSpaceDN w:val="0"/>
        <w:adjustRightInd w:val="0"/>
        <w:spacing w:after="0" w:line="240" w:lineRule="auto"/>
        <w:jc w:val="right"/>
        <w:rPr>
          <w:rFonts w:ascii="Calibri" w:hAnsi="Calibri" w:cs="Calibri"/>
        </w:rPr>
      </w:pPr>
      <w:r>
        <w:rPr>
          <w:rFonts w:ascii="Calibri" w:hAnsi="Calibri" w:cs="Calibri"/>
        </w:rPr>
        <w:t>Березовского городского округа</w:t>
      </w:r>
    </w:p>
    <w:p w:rsidR="00EF78CA" w:rsidRDefault="00EF78CA">
      <w:pPr>
        <w:widowControl w:val="0"/>
        <w:autoSpaceDE w:val="0"/>
        <w:autoSpaceDN w:val="0"/>
        <w:adjustRightInd w:val="0"/>
        <w:spacing w:after="0" w:line="240" w:lineRule="auto"/>
        <w:jc w:val="right"/>
        <w:rPr>
          <w:rFonts w:ascii="Calibri" w:hAnsi="Calibri" w:cs="Calibri"/>
        </w:rPr>
      </w:pPr>
      <w:r>
        <w:rPr>
          <w:rFonts w:ascii="Calibri" w:hAnsi="Calibri" w:cs="Calibri"/>
        </w:rPr>
        <w:t>от 31 августа 2009 г. N 359</w:t>
      </w:r>
    </w:p>
    <w:p w:rsidR="00EF78CA" w:rsidRDefault="00EF78CA">
      <w:pPr>
        <w:widowControl w:val="0"/>
        <w:autoSpaceDE w:val="0"/>
        <w:autoSpaceDN w:val="0"/>
        <w:adjustRightInd w:val="0"/>
        <w:spacing w:after="0" w:line="240" w:lineRule="auto"/>
        <w:ind w:firstLine="540"/>
        <w:jc w:val="both"/>
        <w:rPr>
          <w:rFonts w:ascii="Calibri" w:hAnsi="Calibri" w:cs="Calibri"/>
        </w:rPr>
      </w:pPr>
    </w:p>
    <w:bookmarkStart w:id="2" w:name="Par30"/>
    <w:bookmarkEnd w:id="2"/>
    <w:p w:rsidR="00EF78CA" w:rsidRDefault="00EF78C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fldChar w:fldCharType="begin"/>
      </w:r>
      <w:r>
        <w:rPr>
          <w:rFonts w:ascii="Calibri" w:hAnsi="Calibri" w:cs="Calibri"/>
          <w:b/>
          <w:bCs/>
        </w:rPr>
        <w:instrText xml:space="preserve">HYPERLINK consultantplus://offline/ref=F44327B3217CF7F728407A061EA0AAF48CA886BFA1B8E86B786D6A14565F2146E0CB4426EDD716600D0829F0q56DJ </w:instrText>
      </w:r>
      <w:r>
        <w:rPr>
          <w:rFonts w:ascii="Calibri" w:hAnsi="Calibri" w:cs="Calibri"/>
          <w:b/>
          <w:bCs/>
        </w:rPr>
        <w:fldChar w:fldCharType="separate"/>
      </w:r>
      <w:r>
        <w:rPr>
          <w:rFonts w:ascii="Calibri" w:hAnsi="Calibri" w:cs="Calibri"/>
          <w:b/>
          <w:bCs/>
          <w:color w:val="0000FF"/>
        </w:rPr>
        <w:t>ПОЛОЖЕНИЕ</w:t>
      </w:r>
      <w:r>
        <w:rPr>
          <w:rFonts w:ascii="Calibri" w:hAnsi="Calibri" w:cs="Calibri"/>
          <w:b/>
          <w:bCs/>
        </w:rPr>
        <w:fldChar w:fldCharType="end"/>
      </w:r>
    </w:p>
    <w:p w:rsidR="00EF78CA" w:rsidRDefault="00EF78C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ПОРЯДКЕ ПРОВЕДЕНИЯ СЛУЖЕБНЫХ ПРОВЕРОК</w:t>
      </w:r>
    </w:p>
    <w:p w:rsidR="00EF78CA" w:rsidRDefault="00EF78C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ФАКТАМ КОРРУПЦИОННЫХ ПРОЯВЛЕНИЙ СО СТОРОНЫ</w:t>
      </w:r>
    </w:p>
    <w:p w:rsidR="00EF78CA" w:rsidRDefault="00EF78C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МУНИЦИПАЛЬНЫХ СЛУЖАЩИХ ОРГАНОВ МЕСТНОГО</w:t>
      </w:r>
    </w:p>
    <w:p w:rsidR="00EF78CA" w:rsidRDefault="00EF78C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САМОУПРАВЛЕНИЯ БЕРЕЗОВСКОГО ГОРОДСКОГО ОКРУГА</w:t>
      </w:r>
    </w:p>
    <w:p w:rsidR="00EF78CA" w:rsidRDefault="00EF78CA">
      <w:pPr>
        <w:widowControl w:val="0"/>
        <w:autoSpaceDE w:val="0"/>
        <w:autoSpaceDN w:val="0"/>
        <w:adjustRightInd w:val="0"/>
        <w:spacing w:after="0" w:line="240" w:lineRule="auto"/>
        <w:ind w:firstLine="540"/>
        <w:jc w:val="both"/>
        <w:rPr>
          <w:rFonts w:ascii="Calibri" w:hAnsi="Calibri" w:cs="Calibri"/>
        </w:rPr>
      </w:pPr>
    </w:p>
    <w:p w:rsidR="00EF78CA" w:rsidRDefault="00EF78CA">
      <w:pPr>
        <w:widowControl w:val="0"/>
        <w:autoSpaceDE w:val="0"/>
        <w:autoSpaceDN w:val="0"/>
        <w:adjustRightInd w:val="0"/>
        <w:spacing w:after="0" w:line="240" w:lineRule="auto"/>
        <w:jc w:val="center"/>
        <w:outlineLvl w:val="1"/>
        <w:rPr>
          <w:rFonts w:ascii="Calibri" w:hAnsi="Calibri" w:cs="Calibri"/>
        </w:rPr>
      </w:pPr>
      <w:bookmarkStart w:id="3" w:name="Par36"/>
      <w:bookmarkEnd w:id="3"/>
      <w:r>
        <w:rPr>
          <w:rFonts w:ascii="Calibri" w:hAnsi="Calibri" w:cs="Calibri"/>
        </w:rPr>
        <w:t>1. ОБЩИЕ ПОЛОЖЕНИЯ</w:t>
      </w:r>
    </w:p>
    <w:p w:rsidR="00EF78CA" w:rsidRDefault="00EF78CA">
      <w:pPr>
        <w:widowControl w:val="0"/>
        <w:autoSpaceDE w:val="0"/>
        <w:autoSpaceDN w:val="0"/>
        <w:adjustRightInd w:val="0"/>
        <w:spacing w:after="0" w:line="240" w:lineRule="auto"/>
        <w:ind w:firstLine="540"/>
        <w:jc w:val="both"/>
        <w:rPr>
          <w:rFonts w:ascii="Calibri" w:hAnsi="Calibri" w:cs="Calibri"/>
        </w:rPr>
      </w:pPr>
    </w:p>
    <w:p w:rsidR="00EF78CA" w:rsidRDefault="00EF7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Порядок определяет основания для принятия решений о проведении служебных проверок по фактам коррупционных проявлений со стороны муниципальных служащих органов местного самоуправления Березовского городского округа и порядок проведения служебных проверок.</w:t>
      </w:r>
    </w:p>
    <w:p w:rsidR="00EF78CA" w:rsidRDefault="00EF7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Служебные проверки в соответствии с настоящим Порядком проводятся в отношении муниципальных служащих органов местного самоуправления Березовского городского округа (далее - муниципальные служащие).</w:t>
      </w:r>
    </w:p>
    <w:p w:rsidR="00EF78CA" w:rsidRDefault="00EF7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Фактами коррупционных проявлений являются исходящие от какого-либо лица и адресованные муниципальным служащим обращения совершить или содействовать совершению следующих деяний, </w:t>
      </w:r>
      <w:proofErr w:type="gramStart"/>
      <w:r>
        <w:rPr>
          <w:rFonts w:ascii="Calibri" w:hAnsi="Calibri" w:cs="Calibri"/>
        </w:rPr>
        <w:t>совершаемых</w:t>
      </w:r>
      <w:proofErr w:type="gramEnd"/>
      <w:r>
        <w:rPr>
          <w:rFonts w:ascii="Calibri" w:hAnsi="Calibri" w:cs="Calibri"/>
        </w:rPr>
        <w:t xml:space="preserve"> в том числе от имени или в интересах юридического лица:</w:t>
      </w:r>
    </w:p>
    <w:p w:rsidR="00EF78CA" w:rsidRDefault="00EF7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злоупотребление служебным положением;</w:t>
      </w:r>
    </w:p>
    <w:p w:rsidR="00EF78CA" w:rsidRDefault="00EF7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дача взятки;</w:t>
      </w:r>
    </w:p>
    <w:p w:rsidR="00EF78CA" w:rsidRDefault="00EF7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получение взятки;</w:t>
      </w:r>
    </w:p>
    <w:p w:rsidR="00EF78CA" w:rsidRDefault="00EF7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злоупотребление полномочиями;</w:t>
      </w:r>
    </w:p>
    <w:p w:rsidR="00EF78CA" w:rsidRDefault="00EF7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коммерческий подкуп;</w:t>
      </w:r>
    </w:p>
    <w:p w:rsidR="00EF78CA" w:rsidRDefault="00EF7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иное незаконное использование муниципальными служащими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муниципальным служащим другими физическими лицами.</w:t>
      </w:r>
    </w:p>
    <w:p w:rsidR="00EF78CA" w:rsidRDefault="00EF78CA">
      <w:pPr>
        <w:widowControl w:val="0"/>
        <w:autoSpaceDE w:val="0"/>
        <w:autoSpaceDN w:val="0"/>
        <w:adjustRightInd w:val="0"/>
        <w:spacing w:after="0" w:line="240" w:lineRule="auto"/>
        <w:ind w:firstLine="540"/>
        <w:jc w:val="both"/>
        <w:rPr>
          <w:rFonts w:ascii="Calibri" w:hAnsi="Calibri" w:cs="Calibri"/>
        </w:rPr>
      </w:pPr>
      <w:bookmarkStart w:id="4" w:name="Par47"/>
      <w:bookmarkEnd w:id="4"/>
      <w:r>
        <w:rPr>
          <w:rFonts w:ascii="Calibri" w:hAnsi="Calibri" w:cs="Calibri"/>
        </w:rPr>
        <w:t xml:space="preserve">4. </w:t>
      </w:r>
      <w:proofErr w:type="gramStart"/>
      <w:r>
        <w:rPr>
          <w:rFonts w:ascii="Calibri" w:hAnsi="Calibri" w:cs="Calibri"/>
        </w:rPr>
        <w:t>Основанием для принятия решения о проведении служебной проверки является информация о факте коррупционного проявления, полученная представителем нанимателя (работодателем), главой Березовского городского округа, руководителем органа местного самоуправления Березовского городского округа лично либо доведенная отделом администрации Березовского городского округа по обеспечению кадровой работы органов местного самоуправления городского округа и полученная из одного или нескольких следующих источников:</w:t>
      </w:r>
      <w:proofErr w:type="gramEnd"/>
    </w:p>
    <w:p w:rsidR="00EF78CA" w:rsidRDefault="00EF7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личное заявление муниципального служащего о факте коррупционного проявления с его стороны;</w:t>
      </w:r>
    </w:p>
    <w:p w:rsidR="00EF78CA" w:rsidRDefault="00EF7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муниципального служащего о факте коррупционного проявления со стороны другого муниципального служащего;</w:t>
      </w:r>
    </w:p>
    <w:p w:rsidR="00EF78CA" w:rsidRDefault="00EF7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обращения и заявления граждан и организаций о фактах коррупционных проявлений со стороны муниципальных служащих;</w:t>
      </w:r>
    </w:p>
    <w:p w:rsidR="00EF78CA" w:rsidRDefault="00EF78C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материалы, содержащие данные, указывающие на факт коррупционного проявления, поступившие из правоохранительных органов, а также из других государственных органов Свердловской области, органов местного самоуправления муниципальных образований в Свердловской области, от общественных объединений, организаций или граждан;</w:t>
      </w:r>
      <w:proofErr w:type="gramEnd"/>
    </w:p>
    <w:p w:rsidR="00EF78CA" w:rsidRDefault="00EF7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сообщения в средствах массовой информации, содержащие данные, указывающие на факт коррупционного проявления.</w:t>
      </w:r>
    </w:p>
    <w:p w:rsidR="00EF78CA" w:rsidRDefault="00EF7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 xml:space="preserve">Решение о проведении служебной проверки принимается работодателем на основании информации о фактах коррупционного проявления из источников, указанных в </w:t>
      </w:r>
      <w:hyperlink w:anchor="Par47" w:history="1">
        <w:r>
          <w:rPr>
            <w:rFonts w:ascii="Calibri" w:hAnsi="Calibri" w:cs="Calibri"/>
            <w:color w:val="0000FF"/>
          </w:rPr>
          <w:t>п. 4</w:t>
        </w:r>
      </w:hyperlink>
      <w:r>
        <w:rPr>
          <w:rFonts w:ascii="Calibri" w:hAnsi="Calibri" w:cs="Calibri"/>
        </w:rPr>
        <w:t xml:space="preserve"> настоящего Порядка, в форме поручения комиссии по соблюдению требований к служебному поведению муниципальных служащих и урегулированию конфликта интересов Березовского городского округа в течение трех дней после получения информации в случае, если эта информация содержит следующие сведения:</w:t>
      </w:r>
      <w:proofErr w:type="gramEnd"/>
    </w:p>
    <w:p w:rsidR="00EF78CA" w:rsidRDefault="00EF7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фамилию, имя и отчество муниципального служащего, со стороны которого допущено коррупционное проявление;</w:t>
      </w:r>
    </w:p>
    <w:p w:rsidR="00EF78CA" w:rsidRDefault="00EF7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описание обстоятельств, свидетельствующих о факте коррупционного проявления;</w:t>
      </w:r>
    </w:p>
    <w:p w:rsidR="00EF78CA" w:rsidRDefault="00EF7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данные об источнике информации о факте коррупционного проявления.</w:t>
      </w:r>
    </w:p>
    <w:p w:rsidR="00EF78CA" w:rsidRDefault="00EF7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w:t>
      </w:r>
      <w:proofErr w:type="gramStart"/>
      <w:r>
        <w:rPr>
          <w:rFonts w:ascii="Calibri" w:hAnsi="Calibri" w:cs="Calibri"/>
        </w:rPr>
        <w:t>,</w:t>
      </w:r>
      <w:proofErr w:type="gramEnd"/>
      <w:r>
        <w:rPr>
          <w:rFonts w:ascii="Calibri" w:hAnsi="Calibri" w:cs="Calibri"/>
        </w:rPr>
        <w:t xml:space="preserve"> если представленная работодателю информация не содержит Ф.И.О. муниципального служащего, служебная проверка по указанному в ней факту не проводится.</w:t>
      </w:r>
    </w:p>
    <w:p w:rsidR="00EF78CA" w:rsidRDefault="00EF7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Служебная проверка проводится комиссией по соблюдению требований к служебному поведению муниципальных служащих и урегулированию конфликта интересов Березовского городского округа (далее - комиссия) в установленном настоящим Постановлением порядке. Служебная проверка должна быть завершена не позднее чем через месяц со дня принятия решения о ее проведении.</w:t>
      </w:r>
    </w:p>
    <w:p w:rsidR="00EF78CA" w:rsidRDefault="00EF78CA">
      <w:pPr>
        <w:widowControl w:val="0"/>
        <w:autoSpaceDE w:val="0"/>
        <w:autoSpaceDN w:val="0"/>
        <w:adjustRightInd w:val="0"/>
        <w:spacing w:after="0" w:line="240" w:lineRule="auto"/>
        <w:ind w:firstLine="540"/>
        <w:jc w:val="both"/>
        <w:rPr>
          <w:rFonts w:ascii="Calibri" w:hAnsi="Calibri" w:cs="Calibri"/>
        </w:rPr>
      </w:pPr>
      <w:bookmarkStart w:id="5" w:name="Par59"/>
      <w:bookmarkEnd w:id="5"/>
      <w:r>
        <w:rPr>
          <w:rFonts w:ascii="Calibri" w:hAnsi="Calibri" w:cs="Calibri"/>
        </w:rPr>
        <w:t>7. Муниципальный служащий, в отношении которого проводится служебная проверка, имеет право:</w:t>
      </w:r>
    </w:p>
    <w:p w:rsidR="00EF78CA" w:rsidRDefault="00EF7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давать устные или письменные объяснения, представлять заявления, ходатайства и иные документы;</w:t>
      </w:r>
    </w:p>
    <w:p w:rsidR="00EF78CA" w:rsidRDefault="00EF7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обжаловать решения и действия (бездействие) муниципальных служащих, проводящих </w:t>
      </w:r>
      <w:r>
        <w:rPr>
          <w:rFonts w:ascii="Calibri" w:hAnsi="Calibri" w:cs="Calibri"/>
        </w:rPr>
        <w:lastRenderedPageBreak/>
        <w:t>служебную проверку, работодателю, назначившему служебную проверку;</w:t>
      </w:r>
    </w:p>
    <w:p w:rsidR="00EF78CA" w:rsidRDefault="00EF7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ознакомиться с заключением и другими материалами по результатам служебной проверки после ее окончания, если это не противоречит требованиям неразглашения сведений, составляющих государственную и иную охраняемую федеральным законом тайну.</w:t>
      </w:r>
    </w:p>
    <w:p w:rsidR="00EF78CA" w:rsidRDefault="00EF7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При проведении служебной проверки комиссия знакомит муниципального служащего, в отношении которого проводится служебная проверка, с его правами, указанными в </w:t>
      </w:r>
      <w:hyperlink w:anchor="Par59" w:history="1">
        <w:r>
          <w:rPr>
            <w:rFonts w:ascii="Calibri" w:hAnsi="Calibri" w:cs="Calibri"/>
            <w:color w:val="0000FF"/>
          </w:rPr>
          <w:t>п. 7</w:t>
        </w:r>
      </w:hyperlink>
      <w:r>
        <w:rPr>
          <w:rFonts w:ascii="Calibri" w:hAnsi="Calibri" w:cs="Calibri"/>
        </w:rPr>
        <w:t xml:space="preserve"> настоящего Порядка.</w:t>
      </w:r>
    </w:p>
    <w:p w:rsidR="00EF78CA" w:rsidRDefault="00EF7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Муниципальный служащий, в отношении которого проводится служебная проверка, может быть временно отстранен от замещаемой должности муниципальной службы на время проведения служебной проверки с сохранением в этот период денежного содержания по замещаемой должности муниципальной службы. Временное отстранение муниципального служащего от замещаемой должности оформляется правовым актом работодателя.</w:t>
      </w:r>
    </w:p>
    <w:p w:rsidR="00EF78CA" w:rsidRDefault="00EF7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По итогам рассмотрения информации, указанной в </w:t>
      </w:r>
      <w:hyperlink w:anchor="Par47" w:history="1">
        <w:r>
          <w:rPr>
            <w:rFonts w:ascii="Calibri" w:hAnsi="Calibri" w:cs="Calibri"/>
            <w:color w:val="0000FF"/>
          </w:rPr>
          <w:t>п. 4</w:t>
        </w:r>
      </w:hyperlink>
      <w:r>
        <w:rPr>
          <w:rFonts w:ascii="Calibri" w:hAnsi="Calibri" w:cs="Calibri"/>
        </w:rPr>
        <w:t xml:space="preserve"> настоящего Порядка, материалов, полученных в ходе проведения служебной проверки, комиссия может принять одно из следующих решений:</w:t>
      </w:r>
    </w:p>
    <w:p w:rsidR="00EF78CA" w:rsidRDefault="00EF7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10.1. Установить, что в рассматриваемом случае не содержится признаков нарушения муниципальным служащим требований к служебному поведению и не подтверждается факт коррупционного проявления с его стороны.</w:t>
      </w:r>
    </w:p>
    <w:p w:rsidR="00EF78CA" w:rsidRDefault="00EF78CA">
      <w:pPr>
        <w:widowControl w:val="0"/>
        <w:autoSpaceDE w:val="0"/>
        <w:autoSpaceDN w:val="0"/>
        <w:adjustRightInd w:val="0"/>
        <w:spacing w:after="0" w:line="240" w:lineRule="auto"/>
        <w:ind w:firstLine="540"/>
        <w:jc w:val="both"/>
        <w:rPr>
          <w:rFonts w:ascii="Calibri" w:hAnsi="Calibri" w:cs="Calibri"/>
        </w:rPr>
      </w:pPr>
      <w:bookmarkStart w:id="6" w:name="Par67"/>
      <w:bookmarkEnd w:id="6"/>
      <w:r>
        <w:rPr>
          <w:rFonts w:ascii="Calibri" w:hAnsi="Calibri" w:cs="Calibri"/>
        </w:rPr>
        <w:t>10.2. Установить, что муниципальный служащий нарушил требования к служебному поведению и допустил коррупционное проявление со своей стороны.</w:t>
      </w:r>
    </w:p>
    <w:p w:rsidR="00EF78CA" w:rsidRDefault="00EF7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случае принятия комиссией решения, указанного в </w:t>
      </w:r>
      <w:hyperlink w:anchor="Par67" w:history="1">
        <w:r>
          <w:rPr>
            <w:rFonts w:ascii="Calibri" w:hAnsi="Calibri" w:cs="Calibri"/>
            <w:color w:val="0000FF"/>
          </w:rPr>
          <w:t>п. 10.2</w:t>
        </w:r>
      </w:hyperlink>
      <w:r>
        <w:rPr>
          <w:rFonts w:ascii="Calibri" w:hAnsi="Calibri" w:cs="Calibri"/>
        </w:rPr>
        <w:t xml:space="preserve"> настоящего Порядка, и установления факта совершения муниципальным служащим деяния, содержащего признаки административного правонарушения или состава преступления, комиссия направляет решение и полученные документы, подтверждающие информацию о совершении указанного деяния и факте коррупционного проявления, работодателю.</w:t>
      </w:r>
    </w:p>
    <w:p w:rsidR="00EF78CA" w:rsidRDefault="00EF7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Работодатель в соответствии с федеральным законодательством обязан в течение трех рабочих дней передать информацию о совершении муниципальным служащим деяния, содержащего признаки административного правонарушения или состава преступления, в правоохранительные органы.</w:t>
      </w:r>
    </w:p>
    <w:p w:rsidR="00EF78CA" w:rsidRDefault="00EF78C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Копия решения комиссии по итогам проведения служебной проверки хранится в личном деле муниципального служащего, в отношении которого проводилась служебная проверка.</w:t>
      </w:r>
    </w:p>
    <w:p w:rsidR="00EF78CA" w:rsidRDefault="00EF78CA">
      <w:pPr>
        <w:widowControl w:val="0"/>
        <w:autoSpaceDE w:val="0"/>
        <w:autoSpaceDN w:val="0"/>
        <w:adjustRightInd w:val="0"/>
        <w:spacing w:after="0" w:line="240" w:lineRule="auto"/>
        <w:rPr>
          <w:rFonts w:ascii="Calibri" w:hAnsi="Calibri" w:cs="Calibri"/>
        </w:rPr>
      </w:pPr>
    </w:p>
    <w:p w:rsidR="00EF78CA" w:rsidRDefault="00EF78CA">
      <w:pPr>
        <w:widowControl w:val="0"/>
        <w:autoSpaceDE w:val="0"/>
        <w:autoSpaceDN w:val="0"/>
        <w:adjustRightInd w:val="0"/>
        <w:spacing w:after="0" w:line="240" w:lineRule="auto"/>
        <w:rPr>
          <w:rFonts w:ascii="Calibri" w:hAnsi="Calibri" w:cs="Calibri"/>
        </w:rPr>
      </w:pPr>
    </w:p>
    <w:p w:rsidR="00EF78CA" w:rsidRDefault="00EF78C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73EF0" w:rsidRDefault="00E73EF0">
      <w:bookmarkStart w:id="7" w:name="_GoBack"/>
      <w:bookmarkEnd w:id="7"/>
    </w:p>
    <w:sectPr w:rsidR="00E73EF0" w:rsidSect="00F06E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8CA"/>
    <w:rsid w:val="00E73EF0"/>
    <w:rsid w:val="00EF7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F44327B3217CF7F72840640B08CCF4FE8CA6DEBBA2B3E63925386C43090F2713A08B4273AE931B68q06EJ" TargetMode="External"/><Relationship Id="rId5" Type="http://schemas.openxmlformats.org/officeDocument/2006/relationships/hyperlink" Target="consultantplus://offline/ref=F44327B3217CF7F72840640B08CCF4FE8CA6D1B5A7B3E63925386C4309q06F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1246</Words>
  <Characters>7103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Серебрякова Евгения</dc:creator>
  <cp:lastModifiedBy>Серебрякова Евгения</cp:lastModifiedBy>
  <cp:revision>1</cp:revision>
  <dcterms:created xsi:type="dcterms:W3CDTF">2014-06-02T09:58:00Z</dcterms:created>
  <dcterms:modified xsi:type="dcterms:W3CDTF">2014-06-02T09:58:00Z</dcterms:modified>
</cp:coreProperties>
</file>