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EF93" w14:textId="51271C0D" w:rsidR="003801D5" w:rsidRPr="004E1E6A" w:rsidRDefault="001006D8" w:rsidP="001006D8">
      <w:pPr>
        <w:jc w:val="center"/>
        <w:rPr>
          <w:rFonts w:asciiTheme="majorBidi" w:hAnsiTheme="majorBidi" w:cstheme="majorBidi"/>
          <w:sz w:val="28"/>
          <w:szCs w:val="28"/>
        </w:rPr>
      </w:pPr>
      <w:r w:rsidRPr="004E1E6A">
        <w:rPr>
          <w:rFonts w:asciiTheme="majorBidi" w:hAnsiTheme="majorBidi" w:cstheme="majorBidi"/>
          <w:sz w:val="28"/>
          <w:szCs w:val="28"/>
        </w:rPr>
        <w:t>Проекты НКО с привлечением федеральных средств в 2025 г.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1502"/>
        <w:gridCol w:w="5007"/>
        <w:gridCol w:w="4701"/>
        <w:gridCol w:w="1550"/>
        <w:gridCol w:w="1800"/>
      </w:tblGrid>
      <w:tr w:rsidR="004E1E6A" w:rsidRPr="004E1E6A" w14:paraId="1BC73566" w14:textId="77777777" w:rsidTr="004E1E6A">
        <w:tc>
          <w:tcPr>
            <w:tcW w:w="1502" w:type="dxa"/>
            <w:vAlign w:val="center"/>
          </w:tcPr>
          <w:p w14:paraId="1237139A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Порядковый номер</w:t>
            </w:r>
          </w:p>
        </w:tc>
        <w:tc>
          <w:tcPr>
            <w:tcW w:w="5007" w:type="dxa"/>
            <w:vAlign w:val="center"/>
          </w:tcPr>
          <w:p w14:paraId="65F7C6EC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Название организации</w:t>
            </w:r>
          </w:p>
        </w:tc>
        <w:tc>
          <w:tcPr>
            <w:tcW w:w="4701" w:type="dxa"/>
            <w:vAlign w:val="center"/>
          </w:tcPr>
          <w:p w14:paraId="6D972C9D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Название проекта</w:t>
            </w:r>
          </w:p>
        </w:tc>
        <w:tc>
          <w:tcPr>
            <w:tcW w:w="1550" w:type="dxa"/>
            <w:vAlign w:val="center"/>
          </w:tcPr>
          <w:p w14:paraId="5B977DEB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Сумма</w:t>
            </w:r>
          </w:p>
          <w:p w14:paraId="5DC67603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4E1E6A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gramEnd"/>
            <w:r w:rsidRPr="004E1E6A">
              <w:rPr>
                <w:rFonts w:asciiTheme="majorBidi" w:hAnsiTheme="majorBidi" w:cstheme="majorBidi"/>
                <w:sz w:val="24"/>
                <w:szCs w:val="24"/>
              </w:rPr>
              <w:t xml:space="preserve"> гранта)</w:t>
            </w:r>
          </w:p>
        </w:tc>
        <w:tc>
          <w:tcPr>
            <w:tcW w:w="1800" w:type="dxa"/>
            <w:vAlign w:val="center"/>
          </w:tcPr>
          <w:p w14:paraId="21AA4289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Срок реализации</w:t>
            </w:r>
          </w:p>
        </w:tc>
      </w:tr>
      <w:tr w:rsidR="004E1E6A" w:rsidRPr="004E1E6A" w14:paraId="6755566B" w14:textId="77777777" w:rsidTr="004E1E6A">
        <w:tc>
          <w:tcPr>
            <w:tcW w:w="1502" w:type="dxa"/>
            <w:vAlign w:val="center"/>
          </w:tcPr>
          <w:p w14:paraId="4458434D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5007" w:type="dxa"/>
            <w:vAlign w:val="center"/>
          </w:tcPr>
          <w:p w14:paraId="091AB220" w14:textId="77777777" w:rsid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 xml:space="preserve">Союз родителей и педагогов </w:t>
            </w:r>
          </w:p>
          <w:p w14:paraId="60301E3C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"Ш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кола на твоем берегу"</w:t>
            </w:r>
          </w:p>
        </w:tc>
        <w:tc>
          <w:tcPr>
            <w:tcW w:w="4701" w:type="dxa"/>
            <w:vAlign w:val="center"/>
          </w:tcPr>
          <w:p w14:paraId="3104CEDF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 xml:space="preserve">Учимся дружить - взаимодействие детей с нарушениями развития и РАС и </w:t>
            </w:r>
            <w:proofErr w:type="spellStart"/>
            <w:r w:rsidRPr="004E1E6A">
              <w:rPr>
                <w:rFonts w:asciiTheme="majorBidi" w:hAnsiTheme="majorBidi" w:cstheme="majorBidi"/>
                <w:sz w:val="24"/>
                <w:szCs w:val="24"/>
              </w:rPr>
              <w:t>нормотипичных</w:t>
            </w:r>
            <w:proofErr w:type="spellEnd"/>
            <w:r w:rsidRPr="004E1E6A">
              <w:rPr>
                <w:rFonts w:asciiTheme="majorBidi" w:hAnsiTheme="majorBidi" w:cstheme="majorBidi"/>
                <w:sz w:val="24"/>
                <w:szCs w:val="24"/>
              </w:rPr>
              <w:t xml:space="preserve"> сверстников в условиях инклюзии</w:t>
            </w:r>
          </w:p>
        </w:tc>
        <w:tc>
          <w:tcPr>
            <w:tcW w:w="1550" w:type="dxa"/>
            <w:vAlign w:val="center"/>
          </w:tcPr>
          <w:p w14:paraId="20810A25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3 594 268,90</w:t>
            </w:r>
          </w:p>
        </w:tc>
        <w:tc>
          <w:tcPr>
            <w:tcW w:w="1800" w:type="dxa"/>
            <w:vAlign w:val="center"/>
          </w:tcPr>
          <w:p w14:paraId="116EEBB6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01.02.2025 - 31.05.2026</w:t>
            </w:r>
          </w:p>
        </w:tc>
      </w:tr>
      <w:tr w:rsidR="004E1E6A" w:rsidRPr="004E1E6A" w14:paraId="50C26A9C" w14:textId="77777777" w:rsidTr="004E1E6A">
        <w:tc>
          <w:tcPr>
            <w:tcW w:w="1502" w:type="dxa"/>
            <w:vAlign w:val="center"/>
          </w:tcPr>
          <w:p w14:paraId="4FE134A4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5007" w:type="dxa"/>
            <w:vAlign w:val="center"/>
          </w:tcPr>
          <w:p w14:paraId="0DAD5564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М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ес</w:t>
            </w: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тная общественная организация "Федерация автомобильного спорта Б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ерезовского городского округа"</w:t>
            </w:r>
          </w:p>
        </w:tc>
        <w:tc>
          <w:tcPr>
            <w:tcW w:w="4701" w:type="dxa"/>
            <w:vAlign w:val="center"/>
          </w:tcPr>
          <w:p w14:paraId="4DB1A0B0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Детско-юношеская секция автокросса</w:t>
            </w:r>
          </w:p>
        </w:tc>
        <w:tc>
          <w:tcPr>
            <w:tcW w:w="1550" w:type="dxa"/>
            <w:vAlign w:val="center"/>
          </w:tcPr>
          <w:p w14:paraId="326E6518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900 000,00</w:t>
            </w:r>
          </w:p>
        </w:tc>
        <w:tc>
          <w:tcPr>
            <w:tcW w:w="1800" w:type="dxa"/>
            <w:vAlign w:val="center"/>
          </w:tcPr>
          <w:p w14:paraId="50290570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01.07.2024 – 31.08.2025</w:t>
            </w:r>
          </w:p>
        </w:tc>
      </w:tr>
      <w:tr w:rsidR="004E1E6A" w:rsidRPr="004E1E6A" w14:paraId="6F2BAE0C" w14:textId="77777777" w:rsidTr="004E1E6A">
        <w:tc>
          <w:tcPr>
            <w:tcW w:w="1502" w:type="dxa"/>
            <w:vAlign w:val="center"/>
          </w:tcPr>
          <w:p w14:paraId="4D80C31B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5007" w:type="dxa"/>
            <w:vAlign w:val="center"/>
          </w:tcPr>
          <w:p w14:paraId="5FC9B3E1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А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втономная некоммерческая организация помощи людям с огранич</w:t>
            </w: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енными возможностями здоровья "</w:t>
            </w:r>
            <w:proofErr w:type="spellStart"/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С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ейчастье</w:t>
            </w:r>
            <w:proofErr w:type="spellEnd"/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4701" w:type="dxa"/>
            <w:vAlign w:val="center"/>
          </w:tcPr>
          <w:p w14:paraId="5806AD1B" w14:textId="77777777" w:rsidR="004E1E6A" w:rsidRPr="004E1E6A" w:rsidRDefault="004E1E6A" w:rsidP="004E1E6A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4E1E6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Новый маршрут</w:t>
            </w:r>
          </w:p>
        </w:tc>
        <w:tc>
          <w:tcPr>
            <w:tcW w:w="1550" w:type="dxa"/>
            <w:vAlign w:val="center"/>
          </w:tcPr>
          <w:p w14:paraId="132BD401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3 356 015,00</w:t>
            </w:r>
          </w:p>
        </w:tc>
        <w:tc>
          <w:tcPr>
            <w:tcW w:w="1800" w:type="dxa"/>
            <w:vAlign w:val="center"/>
          </w:tcPr>
          <w:p w14:paraId="1370F31F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01.09.2025 - 31.07.2026</w:t>
            </w:r>
          </w:p>
        </w:tc>
      </w:tr>
      <w:tr w:rsidR="004E1E6A" w:rsidRPr="004E1E6A" w14:paraId="5EBF20AA" w14:textId="77777777" w:rsidTr="004E1E6A">
        <w:tc>
          <w:tcPr>
            <w:tcW w:w="1502" w:type="dxa"/>
            <w:vAlign w:val="center"/>
          </w:tcPr>
          <w:p w14:paraId="79C0EEA1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5007" w:type="dxa"/>
            <w:vAlign w:val="center"/>
          </w:tcPr>
          <w:p w14:paraId="798F8275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А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втономная некоммерческая организация социального обслу</w:t>
            </w: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живания людей с инвалидностью "</w:t>
            </w:r>
            <w:proofErr w:type="spellStart"/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С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ейчастье</w:t>
            </w:r>
            <w:proofErr w:type="spellEnd"/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4701" w:type="dxa"/>
            <w:vAlign w:val="center"/>
          </w:tcPr>
          <w:p w14:paraId="118CB8F8" w14:textId="77777777" w:rsidR="004E1E6A" w:rsidRPr="004E1E6A" w:rsidRDefault="004E1E6A" w:rsidP="004E1E6A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4E1E6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Точка опоры</w:t>
            </w:r>
          </w:p>
        </w:tc>
        <w:tc>
          <w:tcPr>
            <w:tcW w:w="1550" w:type="dxa"/>
            <w:vAlign w:val="center"/>
          </w:tcPr>
          <w:p w14:paraId="5EA0BC50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4 999 144,00</w:t>
            </w:r>
          </w:p>
        </w:tc>
        <w:tc>
          <w:tcPr>
            <w:tcW w:w="1800" w:type="dxa"/>
            <w:vAlign w:val="center"/>
          </w:tcPr>
          <w:p w14:paraId="57652812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01.01.2025 - 31.12.2025</w:t>
            </w:r>
          </w:p>
        </w:tc>
      </w:tr>
      <w:tr w:rsidR="004E1E6A" w:rsidRPr="004E1E6A" w14:paraId="68BDCEFE" w14:textId="77777777" w:rsidTr="004E1E6A">
        <w:tc>
          <w:tcPr>
            <w:tcW w:w="1502" w:type="dxa"/>
            <w:vAlign w:val="center"/>
          </w:tcPr>
          <w:p w14:paraId="655509B3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5007" w:type="dxa"/>
            <w:vAlign w:val="center"/>
          </w:tcPr>
          <w:p w14:paraId="0A62001B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С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вердловская региональная общественн</w:t>
            </w: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ая организация развития семьи "Б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удущее в детях</w:t>
            </w:r>
          </w:p>
        </w:tc>
        <w:tc>
          <w:tcPr>
            <w:tcW w:w="4701" w:type="dxa"/>
            <w:vAlign w:val="center"/>
          </w:tcPr>
          <w:p w14:paraId="6CAACABF" w14:textId="77777777" w:rsidR="004E1E6A" w:rsidRPr="004E1E6A" w:rsidRDefault="004E1E6A" w:rsidP="004E1E6A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4E1E6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Ферма - 2025</w:t>
            </w:r>
          </w:p>
        </w:tc>
        <w:tc>
          <w:tcPr>
            <w:tcW w:w="1550" w:type="dxa"/>
            <w:vAlign w:val="center"/>
          </w:tcPr>
          <w:p w14:paraId="6F30F167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2 128 666,00</w:t>
            </w:r>
          </w:p>
        </w:tc>
        <w:tc>
          <w:tcPr>
            <w:tcW w:w="1800" w:type="dxa"/>
            <w:vAlign w:val="center"/>
          </w:tcPr>
          <w:p w14:paraId="43A9EB89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01.01.2025 - 31.12.2025</w:t>
            </w:r>
          </w:p>
        </w:tc>
      </w:tr>
      <w:tr w:rsidR="004E1E6A" w:rsidRPr="004E1E6A" w14:paraId="4375B549" w14:textId="77777777" w:rsidTr="004E1E6A">
        <w:tc>
          <w:tcPr>
            <w:tcW w:w="1502" w:type="dxa"/>
            <w:vAlign w:val="center"/>
          </w:tcPr>
          <w:p w14:paraId="54BAD983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5007" w:type="dxa"/>
            <w:vAlign w:val="center"/>
          </w:tcPr>
          <w:p w14:paraId="1F375E5E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Б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лаготворите</w:t>
            </w:r>
            <w:r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льный фонд помощи нуждающимся "Л</w:t>
            </w: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юблю и благодарю"</w:t>
            </w:r>
          </w:p>
        </w:tc>
        <w:tc>
          <w:tcPr>
            <w:tcW w:w="4701" w:type="dxa"/>
            <w:vAlign w:val="center"/>
          </w:tcPr>
          <w:p w14:paraId="2A2C0594" w14:textId="77777777" w:rsidR="004E1E6A" w:rsidRPr="004E1E6A" w:rsidRDefault="004E1E6A" w:rsidP="004E1E6A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4E1E6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Кухня добрых блюд. Продвижение - проект по производству и выдачи благотворительных обедов нуждающимся жителям города Екатеринбурга и города Березовского </w:t>
            </w:r>
          </w:p>
        </w:tc>
        <w:tc>
          <w:tcPr>
            <w:tcW w:w="1550" w:type="dxa"/>
            <w:vAlign w:val="center"/>
          </w:tcPr>
          <w:p w14:paraId="75DED8E7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9 793 516,00</w:t>
            </w:r>
          </w:p>
        </w:tc>
        <w:tc>
          <w:tcPr>
            <w:tcW w:w="1800" w:type="dxa"/>
            <w:vAlign w:val="center"/>
          </w:tcPr>
          <w:p w14:paraId="01340378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01.08.2024 - 31.08.2025</w:t>
            </w:r>
          </w:p>
        </w:tc>
      </w:tr>
      <w:tr w:rsidR="004E1E6A" w:rsidRPr="004E1E6A" w14:paraId="769494DC" w14:textId="77777777" w:rsidTr="004E1E6A">
        <w:tc>
          <w:tcPr>
            <w:tcW w:w="1502" w:type="dxa"/>
            <w:vAlign w:val="center"/>
          </w:tcPr>
          <w:p w14:paraId="15B88F2F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5007" w:type="dxa"/>
            <w:vAlign w:val="center"/>
          </w:tcPr>
          <w:p w14:paraId="6459BEF6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А</w:t>
            </w:r>
            <w:r w:rsidRPr="004E1E6A"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втономная некоммерческая организация помощи людям с огранич</w:t>
            </w:r>
            <w:r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енными возможностями здоровья "</w:t>
            </w:r>
            <w:proofErr w:type="spellStart"/>
            <w:r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С</w:t>
            </w:r>
            <w:r w:rsidRPr="004E1E6A"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ейчастье</w:t>
            </w:r>
            <w:proofErr w:type="spellEnd"/>
            <w:r w:rsidRPr="004E1E6A"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4701" w:type="dxa"/>
            <w:vAlign w:val="center"/>
          </w:tcPr>
          <w:p w14:paraId="61FFC8BE" w14:textId="77777777" w:rsidR="004E1E6A" w:rsidRPr="004E1E6A" w:rsidRDefault="004E1E6A" w:rsidP="004E1E6A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4E1E6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«Важные ступени» - практика сопровождаемого взросления для детей с выраженными нарушениями интеллектуального развития</w:t>
            </w:r>
          </w:p>
        </w:tc>
        <w:tc>
          <w:tcPr>
            <w:tcW w:w="1550" w:type="dxa"/>
            <w:vAlign w:val="center"/>
          </w:tcPr>
          <w:p w14:paraId="2CC51803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1 990 677,00</w:t>
            </w:r>
          </w:p>
        </w:tc>
        <w:tc>
          <w:tcPr>
            <w:tcW w:w="1800" w:type="dxa"/>
            <w:vAlign w:val="center"/>
          </w:tcPr>
          <w:p w14:paraId="2036EFA7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01.04.2025 - 31.03.2026</w:t>
            </w:r>
          </w:p>
        </w:tc>
      </w:tr>
      <w:tr w:rsidR="004E1E6A" w:rsidRPr="004E1E6A" w14:paraId="52A88082" w14:textId="77777777" w:rsidTr="004E1E6A">
        <w:trPr>
          <w:trHeight w:val="681"/>
        </w:trPr>
        <w:tc>
          <w:tcPr>
            <w:tcW w:w="1502" w:type="dxa"/>
            <w:vAlign w:val="center"/>
          </w:tcPr>
          <w:p w14:paraId="3D1FA8CB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E1E6A">
              <w:rPr>
                <w:rFonts w:asciiTheme="majorBidi" w:hAnsiTheme="majorBidi" w:cstheme="majorBidi"/>
                <w:sz w:val="24"/>
                <w:szCs w:val="24"/>
              </w:rPr>
              <w:t xml:space="preserve">8. </w:t>
            </w:r>
          </w:p>
        </w:tc>
        <w:tc>
          <w:tcPr>
            <w:tcW w:w="5007" w:type="dxa"/>
            <w:vAlign w:val="center"/>
          </w:tcPr>
          <w:p w14:paraId="029B4ABE" w14:textId="259E9F2E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А</w:t>
            </w:r>
            <w:r w:rsidRPr="004E1E6A"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втономная некоммерческая организация молоде</w:t>
            </w:r>
            <w:r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жная особая студия творчества "Н</w:t>
            </w:r>
            <w:r w:rsidRPr="004E1E6A"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адежда"</w:t>
            </w:r>
          </w:p>
        </w:tc>
        <w:tc>
          <w:tcPr>
            <w:tcW w:w="4701" w:type="dxa"/>
            <w:vAlign w:val="center"/>
          </w:tcPr>
          <w:p w14:paraId="1A8F0A15" w14:textId="77777777" w:rsidR="004E1E6A" w:rsidRPr="004E1E6A" w:rsidRDefault="004E1E6A" w:rsidP="004E1E6A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4E1E6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Необходимое общение</w:t>
            </w:r>
          </w:p>
        </w:tc>
        <w:tc>
          <w:tcPr>
            <w:tcW w:w="1550" w:type="dxa"/>
            <w:vAlign w:val="center"/>
          </w:tcPr>
          <w:p w14:paraId="7C827DCD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282828"/>
                <w:sz w:val="24"/>
                <w:szCs w:val="24"/>
                <w:shd w:val="clear" w:color="auto" w:fill="FFFFFF"/>
              </w:rPr>
              <w:t>1 831 757,59</w:t>
            </w:r>
          </w:p>
        </w:tc>
        <w:tc>
          <w:tcPr>
            <w:tcW w:w="1800" w:type="dxa"/>
            <w:vAlign w:val="center"/>
          </w:tcPr>
          <w:p w14:paraId="35211ED4" w14:textId="77777777" w:rsidR="004E1E6A" w:rsidRPr="004E1E6A" w:rsidRDefault="004E1E6A" w:rsidP="004E1E6A">
            <w:pPr>
              <w:jc w:val="center"/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</w:pPr>
            <w:r w:rsidRPr="004E1E6A">
              <w:rPr>
                <w:rFonts w:asciiTheme="majorBidi" w:hAnsiTheme="majorBidi" w:cstheme="majorBidi"/>
                <w:color w:val="393442"/>
                <w:sz w:val="24"/>
                <w:szCs w:val="24"/>
                <w:shd w:val="clear" w:color="auto" w:fill="FFFFFF"/>
              </w:rPr>
              <w:t>01.09.2025 - 31.08.2026</w:t>
            </w:r>
          </w:p>
        </w:tc>
      </w:tr>
    </w:tbl>
    <w:p w14:paraId="646BECCC" w14:textId="77777777" w:rsidR="001006D8" w:rsidRPr="001006D8" w:rsidRDefault="001006D8" w:rsidP="004E1E6A">
      <w:pPr>
        <w:rPr>
          <w:sz w:val="28"/>
          <w:szCs w:val="28"/>
        </w:rPr>
      </w:pPr>
    </w:p>
    <w:sectPr w:rsidR="001006D8" w:rsidRPr="001006D8" w:rsidSect="001006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C1"/>
    <w:rsid w:val="001006D8"/>
    <w:rsid w:val="00351625"/>
    <w:rsid w:val="004E1E6A"/>
    <w:rsid w:val="00BC7FF6"/>
    <w:rsid w:val="00C024C1"/>
    <w:rsid w:val="00E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4D00"/>
  <w15:chartTrackingRefBased/>
  <w15:docId w15:val="{297593F4-388E-4B96-A36A-7341517D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Аникина Т.Л.</cp:lastModifiedBy>
  <cp:revision>2</cp:revision>
  <dcterms:created xsi:type="dcterms:W3CDTF">2025-06-05T11:01:00Z</dcterms:created>
  <dcterms:modified xsi:type="dcterms:W3CDTF">2025-06-05T11:01:00Z</dcterms:modified>
</cp:coreProperties>
</file>