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BC6" w:rsidRPr="006C7BC6" w:rsidRDefault="006C7BC6" w:rsidP="006C7BC6">
      <w:pPr>
        <w:ind w:firstLine="0"/>
        <w:jc w:val="center"/>
        <w:rPr>
          <w:rFonts w:ascii="Times New Roman" w:hAnsi="Times New Roman" w:cs="Times New Roman"/>
          <w:b/>
          <w:sz w:val="28"/>
          <w:szCs w:val="28"/>
        </w:rPr>
      </w:pPr>
      <w:bookmarkStart w:id="0" w:name="_GoBack"/>
      <w:bookmarkEnd w:id="0"/>
      <w:r w:rsidRPr="006C7BC6">
        <w:rPr>
          <w:rFonts w:ascii="Times New Roman" w:hAnsi="Times New Roman" w:cs="Times New Roman"/>
          <w:b/>
          <w:sz w:val="28"/>
          <w:szCs w:val="28"/>
        </w:rPr>
        <w:t xml:space="preserve">АДМИНИСТРАЦИЯ ГУБЕРНАТОРА </w:t>
      </w: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СВЕРДЛОВСКОЙ ОБЛАСТИ</w:t>
      </w: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Департамент кадровой политики Губернатора Свердловской области</w:t>
      </w: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МЕТОДИЧЕСКИЕ РЕКОМЕНДАЦИИ</w:t>
      </w: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 xml:space="preserve">ПО ВОПРОСАМ ПРЕДСТАВЛЕНИЯ СВЕДЕНИЙ </w:t>
      </w: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И ЗАПОЛНЕНИЯ СООТВЕТСТВУЮЩЕЙ ФОРМЫ СПРАВКИ</w:t>
      </w: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Default="006C7BC6" w:rsidP="006C7BC6">
      <w:pPr>
        <w:ind w:firstLine="0"/>
        <w:jc w:val="center"/>
        <w:rPr>
          <w:rFonts w:ascii="Times New Roman" w:hAnsi="Times New Roman" w:cs="Times New Roman"/>
          <w:b/>
          <w:sz w:val="28"/>
          <w:szCs w:val="28"/>
        </w:rPr>
      </w:pPr>
    </w:p>
    <w:p w:rsidR="0026228F" w:rsidRPr="006C7BC6" w:rsidRDefault="0026228F" w:rsidP="006C7BC6">
      <w:pPr>
        <w:ind w:firstLine="0"/>
        <w:jc w:val="center"/>
        <w:rPr>
          <w:rFonts w:ascii="Times New Roman" w:hAnsi="Times New Roman" w:cs="Times New Roman"/>
          <w:b/>
          <w:sz w:val="28"/>
          <w:szCs w:val="28"/>
        </w:rPr>
      </w:pPr>
    </w:p>
    <w:p w:rsidR="006C7BC6" w:rsidRDefault="006C7BC6" w:rsidP="0025079F">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Екатеринбург, 201</w:t>
      </w:r>
      <w:r>
        <w:rPr>
          <w:rFonts w:ascii="Times New Roman" w:hAnsi="Times New Roman" w:cs="Times New Roman"/>
          <w:b/>
          <w:sz w:val="28"/>
          <w:szCs w:val="28"/>
        </w:rPr>
        <w:t>5</w:t>
      </w:r>
    </w:p>
    <w:p w:rsidR="006C7BC6" w:rsidRPr="0096270E" w:rsidRDefault="006C7BC6" w:rsidP="00621A11">
      <w:pPr>
        <w:autoSpaceDE w:val="0"/>
        <w:autoSpaceDN w:val="0"/>
        <w:adjustRightInd w:val="0"/>
        <w:ind w:right="-286" w:firstLine="0"/>
        <w:jc w:val="center"/>
        <w:outlineLvl w:val="1"/>
        <w:rPr>
          <w:rFonts w:ascii="Times New Roman" w:eastAsia="Times New Roman" w:hAnsi="Times New Roman" w:cs="Times New Roman"/>
          <w:b/>
          <w:sz w:val="28"/>
          <w:szCs w:val="28"/>
          <w:lang w:eastAsia="ru-RU"/>
        </w:rPr>
      </w:pPr>
      <w:r w:rsidRPr="0096270E">
        <w:rPr>
          <w:rFonts w:ascii="Times New Roman" w:eastAsia="Times New Roman" w:hAnsi="Times New Roman" w:cs="Times New Roman"/>
          <w:b/>
          <w:sz w:val="28"/>
          <w:szCs w:val="28"/>
          <w:lang w:eastAsia="ru-RU"/>
        </w:rPr>
        <w:lastRenderedPageBreak/>
        <w:t>Содержание</w:t>
      </w:r>
    </w:p>
    <w:p w:rsidR="006C7BC6" w:rsidRPr="006C7BC6" w:rsidRDefault="006C7BC6" w:rsidP="00621A11">
      <w:pPr>
        <w:autoSpaceDE w:val="0"/>
        <w:autoSpaceDN w:val="0"/>
        <w:adjustRightInd w:val="0"/>
        <w:ind w:right="-286" w:firstLine="0"/>
        <w:jc w:val="center"/>
        <w:outlineLvl w:val="1"/>
        <w:rPr>
          <w:rFonts w:ascii="Times New Roman" w:eastAsia="Times New Roman" w:hAnsi="Times New Roman" w:cs="Times New Roman"/>
          <w:b/>
          <w:sz w:val="28"/>
          <w:szCs w:val="28"/>
          <w:highlight w:val="yellow"/>
          <w:lang w:eastAsia="ru-RU"/>
        </w:rPr>
      </w:pPr>
    </w:p>
    <w:p w:rsidR="006C7BC6" w:rsidRPr="00CD27BA" w:rsidRDefault="00C31A7E" w:rsidP="00621A11">
      <w:pPr>
        <w:tabs>
          <w:tab w:val="left" w:leader="dot" w:pos="9498"/>
        </w:tabs>
        <w:autoSpaceDE w:val="0"/>
        <w:autoSpaceDN w:val="0"/>
        <w:adjustRightInd w:val="0"/>
        <w:spacing w:line="360" w:lineRule="auto"/>
        <w:ind w:right="-286" w:firstLine="0"/>
        <w:jc w:val="left"/>
        <w:outlineLvl w:val="1"/>
        <w:rPr>
          <w:rFonts w:ascii="Times New Roman" w:eastAsia="Times New Roman" w:hAnsi="Times New Roman" w:cs="Times New Roman"/>
          <w:sz w:val="28"/>
          <w:szCs w:val="28"/>
          <w:highlight w:val="yellow"/>
          <w:lang w:eastAsia="ru-RU"/>
        </w:rPr>
      </w:pPr>
      <w:r w:rsidRPr="00CD27BA">
        <w:rPr>
          <w:rFonts w:ascii="Times New Roman" w:eastAsia="Times New Roman" w:hAnsi="Times New Roman" w:cs="Times New Roman"/>
          <w:bCs/>
          <w:sz w:val="28"/>
          <w:szCs w:val="28"/>
          <w:lang w:val="en-US" w:eastAsia="ru-RU"/>
        </w:rPr>
        <w:t>I</w:t>
      </w:r>
      <w:r w:rsidRPr="00CD27BA">
        <w:rPr>
          <w:rFonts w:ascii="Times New Roman" w:eastAsia="Times New Roman" w:hAnsi="Times New Roman" w:cs="Times New Roman"/>
          <w:bCs/>
          <w:sz w:val="28"/>
          <w:szCs w:val="28"/>
          <w:lang w:eastAsia="ru-RU"/>
        </w:rPr>
        <w:t>. Представление сведений о доходах, расходах, об имуществе</w:t>
      </w:r>
      <w:r w:rsidR="00E8372C">
        <w:rPr>
          <w:rFonts w:ascii="Times New Roman" w:eastAsia="Times New Roman" w:hAnsi="Times New Roman" w:cs="Times New Roman"/>
          <w:bCs/>
          <w:sz w:val="28"/>
          <w:szCs w:val="28"/>
          <w:lang w:eastAsia="ru-RU"/>
        </w:rPr>
        <w:br/>
      </w:r>
      <w:r w:rsidRPr="00CD27BA">
        <w:rPr>
          <w:rFonts w:ascii="Times New Roman" w:eastAsia="Times New Roman" w:hAnsi="Times New Roman" w:cs="Times New Roman"/>
          <w:bCs/>
          <w:sz w:val="28"/>
          <w:szCs w:val="28"/>
          <w:lang w:eastAsia="ru-RU"/>
        </w:rPr>
        <w:t>и обязательствах имущественного характера</w:t>
      </w:r>
      <w:r w:rsidR="00621A11">
        <w:rPr>
          <w:rFonts w:ascii="Times New Roman" w:eastAsia="Times New Roman" w:hAnsi="Times New Roman" w:cs="Times New Roman"/>
          <w:bCs/>
          <w:sz w:val="28"/>
          <w:szCs w:val="28"/>
          <w:lang w:eastAsia="ru-RU"/>
        </w:rPr>
        <w:tab/>
        <w:t>3</w:t>
      </w:r>
    </w:p>
    <w:p w:rsidR="006C7BC6" w:rsidRPr="00CD27BA" w:rsidRDefault="00C31A7E"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8"/>
          <w:highlight w:val="yellow"/>
          <w:lang w:eastAsia="ru-RU"/>
        </w:rPr>
      </w:pPr>
      <w:r w:rsidRPr="00CD27BA">
        <w:rPr>
          <w:rFonts w:ascii="Times New Roman" w:eastAsia="Times New Roman" w:hAnsi="Times New Roman" w:cs="Times New Roman"/>
          <w:bCs/>
          <w:sz w:val="28"/>
          <w:szCs w:val="28"/>
          <w:lang w:eastAsia="ru-RU"/>
        </w:rPr>
        <w:t>1. Общие положения</w:t>
      </w:r>
      <w:r w:rsidR="00621A11">
        <w:rPr>
          <w:rFonts w:ascii="Times New Roman" w:eastAsia="Times New Roman" w:hAnsi="Times New Roman" w:cs="Times New Roman"/>
          <w:bCs/>
          <w:sz w:val="28"/>
          <w:szCs w:val="28"/>
          <w:lang w:eastAsia="ru-RU"/>
        </w:rPr>
        <w:tab/>
        <w:t>3</w:t>
      </w:r>
    </w:p>
    <w:p w:rsidR="00CD27BA" w:rsidRPr="00CD27BA" w:rsidRDefault="00CD27BA" w:rsidP="00621A11">
      <w:pPr>
        <w:tabs>
          <w:tab w:val="left" w:leader="dot" w:pos="9498"/>
        </w:tabs>
        <w:autoSpaceDE w:val="0"/>
        <w:autoSpaceDN w:val="0"/>
        <w:adjustRightInd w:val="0"/>
        <w:spacing w:line="360" w:lineRule="auto"/>
        <w:ind w:right="-286" w:firstLine="0"/>
        <w:jc w:val="left"/>
        <w:outlineLvl w:val="1"/>
        <w:rPr>
          <w:rFonts w:ascii="Times New Roman" w:eastAsia="Times New Roman" w:hAnsi="Times New Roman" w:cs="Times New Roman"/>
          <w:sz w:val="28"/>
          <w:szCs w:val="28"/>
          <w:highlight w:val="yellow"/>
          <w:lang w:eastAsia="ru-RU"/>
        </w:rPr>
      </w:pPr>
      <w:r w:rsidRPr="00CD27BA">
        <w:rPr>
          <w:rFonts w:ascii="Times New Roman" w:eastAsia="Times New Roman" w:hAnsi="Times New Roman" w:cs="Times New Roman"/>
          <w:sz w:val="28"/>
          <w:szCs w:val="28"/>
          <w:lang w:eastAsia="ru-RU"/>
        </w:rPr>
        <w:t>II. Заполнение справки о доходах, расходах, об имуществе</w:t>
      </w:r>
      <w:r w:rsidR="00B47498">
        <w:rPr>
          <w:rFonts w:ascii="Times New Roman" w:eastAsia="Times New Roman" w:hAnsi="Times New Roman" w:cs="Times New Roman"/>
          <w:sz w:val="28"/>
          <w:szCs w:val="28"/>
          <w:lang w:eastAsia="ru-RU"/>
        </w:rPr>
        <w:br/>
      </w:r>
      <w:r w:rsidRPr="00CD27BA">
        <w:rPr>
          <w:rFonts w:ascii="Times New Roman" w:eastAsia="Times New Roman" w:hAnsi="Times New Roman" w:cs="Times New Roman"/>
          <w:sz w:val="28"/>
          <w:szCs w:val="28"/>
          <w:lang w:eastAsia="ru-RU"/>
        </w:rPr>
        <w:t>и обязательствах имущественного характера</w:t>
      </w:r>
      <w:r w:rsidR="00621A11">
        <w:rPr>
          <w:rFonts w:ascii="Times New Roman" w:eastAsia="Times New Roman" w:hAnsi="Times New Roman" w:cs="Times New Roman"/>
          <w:sz w:val="28"/>
          <w:szCs w:val="28"/>
          <w:lang w:eastAsia="ru-RU"/>
        </w:rPr>
        <w:tab/>
        <w:t>8</w:t>
      </w:r>
    </w:p>
    <w:p w:rsidR="00CD27BA" w:rsidRDefault="00CD27BA"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4"/>
          <w:lang w:eastAsia="ru-RU"/>
        </w:rPr>
      </w:pPr>
      <w:r w:rsidRPr="00CD27BA">
        <w:rPr>
          <w:rFonts w:ascii="Times New Roman" w:eastAsia="Times New Roman" w:hAnsi="Times New Roman" w:cs="Times New Roman"/>
          <w:bCs/>
          <w:sz w:val="28"/>
          <w:szCs w:val="24"/>
          <w:lang w:eastAsia="ru-RU"/>
        </w:rPr>
        <w:t>Т</w:t>
      </w:r>
      <w:r w:rsidR="00E8372C" w:rsidRPr="00CD27BA">
        <w:rPr>
          <w:rFonts w:ascii="Times New Roman" w:eastAsia="Times New Roman" w:hAnsi="Times New Roman" w:cs="Times New Roman"/>
          <w:bCs/>
          <w:sz w:val="28"/>
          <w:szCs w:val="24"/>
          <w:lang w:eastAsia="ru-RU"/>
        </w:rPr>
        <w:t>итульный</w:t>
      </w:r>
      <w:r w:rsidRPr="00CD27BA">
        <w:rPr>
          <w:rFonts w:ascii="Times New Roman" w:eastAsia="Times New Roman" w:hAnsi="Times New Roman" w:cs="Times New Roman"/>
          <w:bCs/>
          <w:sz w:val="28"/>
          <w:szCs w:val="24"/>
          <w:lang w:eastAsia="ru-RU"/>
        </w:rPr>
        <w:t xml:space="preserve"> </w:t>
      </w:r>
      <w:r w:rsidR="00E8372C" w:rsidRPr="00CD27BA">
        <w:rPr>
          <w:rFonts w:ascii="Times New Roman" w:eastAsia="Times New Roman" w:hAnsi="Times New Roman" w:cs="Times New Roman"/>
          <w:bCs/>
          <w:sz w:val="28"/>
          <w:szCs w:val="24"/>
          <w:lang w:eastAsia="ru-RU"/>
        </w:rPr>
        <w:t>лист</w:t>
      </w:r>
      <w:r w:rsidR="00621A11">
        <w:rPr>
          <w:rFonts w:ascii="Times New Roman" w:eastAsia="Times New Roman" w:hAnsi="Times New Roman" w:cs="Times New Roman"/>
          <w:bCs/>
          <w:sz w:val="28"/>
          <w:szCs w:val="24"/>
          <w:lang w:eastAsia="ru-RU"/>
        </w:rPr>
        <w:tab/>
        <w:t>8</w:t>
      </w:r>
    </w:p>
    <w:p w:rsidR="00CD27BA" w:rsidRDefault="00E8372C"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Раздел 1. С</w:t>
      </w:r>
      <w:r w:rsidRPr="00CD27BA">
        <w:rPr>
          <w:rFonts w:ascii="Times New Roman" w:eastAsia="Times New Roman" w:hAnsi="Times New Roman" w:cs="Times New Roman"/>
          <w:bCs/>
          <w:sz w:val="28"/>
          <w:szCs w:val="24"/>
          <w:lang w:eastAsia="ru-RU"/>
        </w:rPr>
        <w:t>ведения о доходах</w:t>
      </w:r>
      <w:r w:rsidR="00621A11">
        <w:rPr>
          <w:rFonts w:ascii="Times New Roman" w:eastAsia="Times New Roman" w:hAnsi="Times New Roman" w:cs="Times New Roman"/>
          <w:bCs/>
          <w:sz w:val="28"/>
          <w:szCs w:val="24"/>
          <w:lang w:eastAsia="ru-RU"/>
        </w:rPr>
        <w:tab/>
        <w:t>9</w:t>
      </w:r>
    </w:p>
    <w:p w:rsidR="00CD27BA" w:rsidRDefault="00E8372C"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4"/>
          <w:lang w:eastAsia="ru-RU"/>
        </w:rPr>
      </w:pPr>
      <w:r w:rsidRPr="00E8372C">
        <w:rPr>
          <w:rFonts w:ascii="Times New Roman" w:eastAsia="Times New Roman" w:hAnsi="Times New Roman" w:cs="Times New Roman"/>
          <w:bCs/>
          <w:sz w:val="28"/>
          <w:szCs w:val="24"/>
          <w:lang w:eastAsia="ru-RU"/>
        </w:rPr>
        <w:t>Раздел</w:t>
      </w:r>
      <w:r w:rsidRPr="00CD27BA">
        <w:rPr>
          <w:rFonts w:ascii="Times New Roman" w:eastAsia="Times New Roman" w:hAnsi="Times New Roman" w:cs="Times New Roman"/>
          <w:bCs/>
          <w:sz w:val="28"/>
          <w:szCs w:val="24"/>
          <w:lang w:eastAsia="ru-RU"/>
        </w:rPr>
        <w:t xml:space="preserve"> 2. </w:t>
      </w:r>
      <w:r w:rsidRPr="00E8372C">
        <w:rPr>
          <w:rFonts w:ascii="Times New Roman" w:eastAsia="Times New Roman" w:hAnsi="Times New Roman" w:cs="Times New Roman"/>
          <w:bCs/>
          <w:sz w:val="28"/>
          <w:szCs w:val="24"/>
          <w:lang w:eastAsia="ru-RU"/>
        </w:rPr>
        <w:t>Сведения</w:t>
      </w:r>
      <w:r w:rsidRPr="00CD27BA">
        <w:rPr>
          <w:rFonts w:ascii="Times New Roman" w:eastAsia="Times New Roman" w:hAnsi="Times New Roman" w:cs="Times New Roman"/>
          <w:bCs/>
          <w:sz w:val="28"/>
          <w:szCs w:val="24"/>
          <w:lang w:eastAsia="ru-RU"/>
        </w:rPr>
        <w:t xml:space="preserve"> о расходах</w:t>
      </w:r>
      <w:r w:rsidR="000F399C">
        <w:rPr>
          <w:rFonts w:ascii="Times New Roman" w:eastAsia="Times New Roman" w:hAnsi="Times New Roman" w:cs="Times New Roman"/>
          <w:bCs/>
          <w:sz w:val="28"/>
          <w:szCs w:val="24"/>
          <w:lang w:eastAsia="ru-RU"/>
        </w:rPr>
        <w:tab/>
        <w:t>14</w:t>
      </w:r>
    </w:p>
    <w:p w:rsidR="00CD27BA" w:rsidRDefault="00E8372C"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4"/>
          <w:lang w:eastAsia="ru-RU"/>
        </w:rPr>
      </w:pPr>
      <w:r w:rsidRPr="00E8372C">
        <w:rPr>
          <w:rFonts w:ascii="Times New Roman" w:eastAsia="Times New Roman" w:hAnsi="Times New Roman" w:cs="Times New Roman"/>
          <w:bCs/>
          <w:sz w:val="28"/>
          <w:szCs w:val="24"/>
          <w:lang w:eastAsia="ru-RU"/>
        </w:rPr>
        <w:t>Раздел</w:t>
      </w:r>
      <w:r w:rsidRPr="00CD27BA">
        <w:rPr>
          <w:rFonts w:ascii="Times New Roman" w:eastAsia="Times New Roman" w:hAnsi="Times New Roman" w:cs="Times New Roman"/>
          <w:bCs/>
          <w:sz w:val="28"/>
          <w:szCs w:val="24"/>
          <w:lang w:eastAsia="ru-RU"/>
        </w:rPr>
        <w:t xml:space="preserve"> 3. </w:t>
      </w:r>
      <w:r w:rsidRPr="00E8372C">
        <w:rPr>
          <w:rFonts w:ascii="Times New Roman" w:eastAsia="Times New Roman" w:hAnsi="Times New Roman" w:cs="Times New Roman"/>
          <w:bCs/>
          <w:sz w:val="28"/>
          <w:szCs w:val="24"/>
          <w:lang w:eastAsia="ru-RU"/>
        </w:rPr>
        <w:t>Сведения</w:t>
      </w:r>
      <w:r w:rsidRPr="00CD27BA">
        <w:rPr>
          <w:rFonts w:ascii="Times New Roman" w:eastAsia="Times New Roman" w:hAnsi="Times New Roman" w:cs="Times New Roman"/>
          <w:bCs/>
          <w:sz w:val="28"/>
          <w:szCs w:val="24"/>
          <w:lang w:eastAsia="ru-RU"/>
        </w:rPr>
        <w:t xml:space="preserve"> об имуществе</w:t>
      </w:r>
      <w:r w:rsidR="000F399C">
        <w:rPr>
          <w:rFonts w:ascii="Times New Roman" w:eastAsia="Times New Roman" w:hAnsi="Times New Roman" w:cs="Times New Roman"/>
          <w:bCs/>
          <w:sz w:val="28"/>
          <w:szCs w:val="24"/>
          <w:lang w:eastAsia="ru-RU"/>
        </w:rPr>
        <w:tab/>
        <w:t>17</w:t>
      </w:r>
    </w:p>
    <w:p w:rsidR="00CD27BA" w:rsidRDefault="00E8372C"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4"/>
          <w:lang w:eastAsia="ru-RU"/>
        </w:rPr>
      </w:pPr>
      <w:r w:rsidRPr="00E8372C">
        <w:rPr>
          <w:rFonts w:ascii="Times New Roman" w:eastAsia="Times New Roman" w:hAnsi="Times New Roman" w:cs="Times New Roman"/>
          <w:bCs/>
          <w:sz w:val="28"/>
          <w:szCs w:val="24"/>
          <w:lang w:eastAsia="ru-RU"/>
        </w:rPr>
        <w:t>Раздел</w:t>
      </w:r>
      <w:r w:rsidRPr="00CD27BA">
        <w:rPr>
          <w:rFonts w:ascii="Times New Roman" w:eastAsia="Times New Roman" w:hAnsi="Times New Roman" w:cs="Times New Roman"/>
          <w:bCs/>
          <w:sz w:val="28"/>
          <w:szCs w:val="24"/>
          <w:lang w:eastAsia="ru-RU"/>
        </w:rPr>
        <w:t xml:space="preserve"> 4. </w:t>
      </w:r>
      <w:r w:rsidRPr="00E8372C">
        <w:rPr>
          <w:rFonts w:ascii="Times New Roman" w:eastAsia="Times New Roman" w:hAnsi="Times New Roman" w:cs="Times New Roman"/>
          <w:bCs/>
          <w:sz w:val="28"/>
          <w:szCs w:val="24"/>
          <w:lang w:eastAsia="ru-RU"/>
        </w:rPr>
        <w:t>Сведения</w:t>
      </w:r>
      <w:r w:rsidRPr="00CD27BA">
        <w:rPr>
          <w:rFonts w:ascii="Times New Roman" w:eastAsia="Times New Roman" w:hAnsi="Times New Roman" w:cs="Times New Roman"/>
          <w:bCs/>
          <w:sz w:val="28"/>
          <w:szCs w:val="24"/>
          <w:lang w:eastAsia="ru-RU"/>
        </w:rPr>
        <w:t xml:space="preserve"> о счетах в банках и иных кредитных организациях</w:t>
      </w:r>
      <w:r w:rsidR="000F399C">
        <w:rPr>
          <w:rFonts w:ascii="Times New Roman" w:eastAsia="Times New Roman" w:hAnsi="Times New Roman" w:cs="Times New Roman"/>
          <w:bCs/>
          <w:sz w:val="28"/>
          <w:szCs w:val="24"/>
          <w:lang w:eastAsia="ru-RU"/>
        </w:rPr>
        <w:tab/>
        <w:t>21</w:t>
      </w:r>
    </w:p>
    <w:p w:rsidR="00C04C66" w:rsidRDefault="00E8372C"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4"/>
          <w:lang w:eastAsia="ru-RU"/>
        </w:rPr>
      </w:pPr>
      <w:r w:rsidRPr="00E8372C">
        <w:rPr>
          <w:rFonts w:ascii="Times New Roman" w:eastAsia="Times New Roman" w:hAnsi="Times New Roman" w:cs="Times New Roman"/>
          <w:bCs/>
          <w:sz w:val="28"/>
          <w:szCs w:val="24"/>
          <w:lang w:eastAsia="ru-RU"/>
        </w:rPr>
        <w:t>Раздел</w:t>
      </w:r>
      <w:r w:rsidRPr="00C04C66">
        <w:rPr>
          <w:rFonts w:ascii="Times New Roman" w:eastAsia="Times New Roman" w:hAnsi="Times New Roman" w:cs="Times New Roman"/>
          <w:bCs/>
          <w:sz w:val="28"/>
          <w:szCs w:val="24"/>
          <w:lang w:eastAsia="ru-RU"/>
        </w:rPr>
        <w:t xml:space="preserve"> 5. </w:t>
      </w:r>
      <w:r w:rsidRPr="00E8372C">
        <w:rPr>
          <w:rFonts w:ascii="Times New Roman" w:eastAsia="Times New Roman" w:hAnsi="Times New Roman" w:cs="Times New Roman"/>
          <w:bCs/>
          <w:sz w:val="28"/>
          <w:szCs w:val="24"/>
          <w:lang w:eastAsia="ru-RU"/>
        </w:rPr>
        <w:t>Сведения</w:t>
      </w:r>
      <w:r w:rsidRPr="00C04C66">
        <w:rPr>
          <w:rFonts w:ascii="Times New Roman" w:eastAsia="Times New Roman" w:hAnsi="Times New Roman" w:cs="Times New Roman"/>
          <w:bCs/>
          <w:sz w:val="28"/>
          <w:szCs w:val="24"/>
          <w:lang w:eastAsia="ru-RU"/>
        </w:rPr>
        <w:t xml:space="preserve"> о ценных бумагах</w:t>
      </w:r>
      <w:r w:rsidR="000F399C">
        <w:rPr>
          <w:rFonts w:ascii="Times New Roman" w:eastAsia="Times New Roman" w:hAnsi="Times New Roman" w:cs="Times New Roman"/>
          <w:bCs/>
          <w:sz w:val="28"/>
          <w:szCs w:val="24"/>
          <w:lang w:eastAsia="ru-RU"/>
        </w:rPr>
        <w:tab/>
        <w:t>25</w:t>
      </w:r>
    </w:p>
    <w:p w:rsidR="00C04C66" w:rsidRDefault="00E8372C"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4"/>
          <w:lang w:eastAsia="ru-RU"/>
        </w:rPr>
      </w:pPr>
      <w:r w:rsidRPr="00E8372C">
        <w:rPr>
          <w:rFonts w:ascii="Times New Roman" w:eastAsia="Times New Roman" w:hAnsi="Times New Roman" w:cs="Times New Roman"/>
          <w:bCs/>
          <w:sz w:val="28"/>
          <w:szCs w:val="24"/>
          <w:lang w:eastAsia="ru-RU"/>
        </w:rPr>
        <w:t>Раздел</w:t>
      </w:r>
      <w:r w:rsidRPr="00C04C66">
        <w:rPr>
          <w:rFonts w:ascii="Times New Roman" w:eastAsia="Times New Roman" w:hAnsi="Times New Roman" w:cs="Times New Roman"/>
          <w:bCs/>
          <w:sz w:val="28"/>
          <w:szCs w:val="24"/>
          <w:lang w:eastAsia="ru-RU"/>
        </w:rPr>
        <w:t xml:space="preserve"> 6. </w:t>
      </w:r>
      <w:r w:rsidRPr="00E8372C">
        <w:rPr>
          <w:rFonts w:ascii="Times New Roman" w:eastAsia="Times New Roman" w:hAnsi="Times New Roman" w:cs="Times New Roman"/>
          <w:bCs/>
          <w:sz w:val="28"/>
          <w:szCs w:val="24"/>
          <w:lang w:eastAsia="ru-RU"/>
        </w:rPr>
        <w:t>Сведения</w:t>
      </w:r>
      <w:r w:rsidRPr="00C04C66">
        <w:rPr>
          <w:rFonts w:ascii="Times New Roman" w:eastAsia="Times New Roman" w:hAnsi="Times New Roman" w:cs="Times New Roman"/>
          <w:bCs/>
          <w:sz w:val="28"/>
          <w:szCs w:val="24"/>
          <w:lang w:eastAsia="ru-RU"/>
        </w:rPr>
        <w:t xml:space="preserve"> об обязательствах имущественного характера</w:t>
      </w:r>
      <w:r w:rsidR="000F399C">
        <w:rPr>
          <w:rFonts w:ascii="Times New Roman" w:eastAsia="Times New Roman" w:hAnsi="Times New Roman" w:cs="Times New Roman"/>
          <w:bCs/>
          <w:sz w:val="28"/>
          <w:szCs w:val="24"/>
          <w:lang w:eastAsia="ru-RU"/>
        </w:rPr>
        <w:tab/>
        <w:t>26</w:t>
      </w:r>
    </w:p>
    <w:p w:rsidR="00C04C66" w:rsidRDefault="00C04C66" w:rsidP="00621A11">
      <w:pPr>
        <w:tabs>
          <w:tab w:val="left" w:leader="dot" w:pos="9498"/>
        </w:tabs>
        <w:autoSpaceDE w:val="0"/>
        <w:autoSpaceDN w:val="0"/>
        <w:adjustRightInd w:val="0"/>
        <w:spacing w:line="360" w:lineRule="auto"/>
        <w:ind w:right="-286" w:firstLine="0"/>
        <w:jc w:val="left"/>
        <w:outlineLvl w:val="1"/>
        <w:rPr>
          <w:rFonts w:ascii="Times New Roman" w:eastAsia="Times New Roman" w:hAnsi="Times New Roman" w:cs="Times New Roman"/>
          <w:bCs/>
          <w:sz w:val="28"/>
          <w:szCs w:val="24"/>
          <w:lang w:eastAsia="ru-RU"/>
        </w:rPr>
      </w:pPr>
      <w:r w:rsidRPr="00C04C66">
        <w:rPr>
          <w:rFonts w:ascii="Times New Roman" w:eastAsia="Times New Roman" w:hAnsi="Times New Roman" w:cs="Times New Roman"/>
          <w:bCs/>
          <w:sz w:val="28"/>
          <w:szCs w:val="24"/>
          <w:lang w:eastAsia="ru-RU"/>
        </w:rPr>
        <w:t>Приложение № 1</w:t>
      </w:r>
      <w:r>
        <w:rPr>
          <w:rFonts w:ascii="Times New Roman" w:eastAsia="Times New Roman" w:hAnsi="Times New Roman" w:cs="Times New Roman"/>
          <w:bCs/>
          <w:sz w:val="28"/>
          <w:szCs w:val="24"/>
          <w:lang w:eastAsia="ru-RU"/>
        </w:rPr>
        <w:t xml:space="preserve"> </w:t>
      </w:r>
      <w:r w:rsidR="00E8372C">
        <w:rPr>
          <w:rFonts w:ascii="Times New Roman" w:eastAsia="Times New Roman" w:hAnsi="Times New Roman" w:cs="Times New Roman"/>
          <w:bCs/>
          <w:sz w:val="28"/>
          <w:szCs w:val="24"/>
          <w:lang w:eastAsia="ru-RU"/>
        </w:rPr>
        <w:t>Перечень л</w:t>
      </w:r>
      <w:r w:rsidRPr="00C04C66">
        <w:rPr>
          <w:rFonts w:ascii="Times New Roman" w:eastAsia="Times New Roman" w:hAnsi="Times New Roman" w:cs="Times New Roman"/>
          <w:bCs/>
          <w:sz w:val="28"/>
          <w:szCs w:val="24"/>
          <w:lang w:eastAsia="ru-RU"/>
        </w:rPr>
        <w:t>иц, обязанны</w:t>
      </w:r>
      <w:r w:rsidR="00E8372C">
        <w:rPr>
          <w:rFonts w:ascii="Times New Roman" w:eastAsia="Times New Roman" w:hAnsi="Times New Roman" w:cs="Times New Roman"/>
          <w:bCs/>
          <w:sz w:val="28"/>
          <w:szCs w:val="24"/>
          <w:lang w:eastAsia="ru-RU"/>
        </w:rPr>
        <w:t>х</w:t>
      </w:r>
      <w:r w:rsidRPr="00C04C66">
        <w:rPr>
          <w:rFonts w:ascii="Times New Roman" w:eastAsia="Times New Roman" w:hAnsi="Times New Roman" w:cs="Times New Roman"/>
          <w:bCs/>
          <w:sz w:val="28"/>
          <w:szCs w:val="24"/>
          <w:lang w:eastAsia="ru-RU"/>
        </w:rPr>
        <w:t xml:space="preserve"> представлять сведения</w:t>
      </w:r>
      <w:r w:rsidR="00B47498">
        <w:rPr>
          <w:rFonts w:ascii="Times New Roman" w:eastAsia="Times New Roman" w:hAnsi="Times New Roman" w:cs="Times New Roman"/>
          <w:bCs/>
          <w:sz w:val="28"/>
          <w:szCs w:val="24"/>
          <w:lang w:eastAsia="ru-RU"/>
        </w:rPr>
        <w:t xml:space="preserve"> </w:t>
      </w:r>
      <w:r w:rsidRPr="00C04C66">
        <w:rPr>
          <w:rFonts w:ascii="Times New Roman" w:eastAsia="Times New Roman" w:hAnsi="Times New Roman" w:cs="Times New Roman"/>
          <w:bCs/>
          <w:sz w:val="28"/>
          <w:szCs w:val="24"/>
          <w:lang w:eastAsia="ru-RU"/>
        </w:rPr>
        <w:t>о доходах, расходах, об имуществе и обязательствах имущественного характера</w:t>
      </w:r>
      <w:r w:rsidR="000F399C">
        <w:rPr>
          <w:rFonts w:ascii="Times New Roman" w:eastAsia="Times New Roman" w:hAnsi="Times New Roman" w:cs="Times New Roman"/>
          <w:bCs/>
          <w:sz w:val="28"/>
          <w:szCs w:val="24"/>
          <w:lang w:eastAsia="ru-RU"/>
        </w:rPr>
        <w:tab/>
        <w:t>30</w:t>
      </w:r>
    </w:p>
    <w:p w:rsidR="00C04C66" w:rsidRDefault="00C04C66" w:rsidP="00621A11">
      <w:pPr>
        <w:tabs>
          <w:tab w:val="left" w:leader="dot" w:pos="9498"/>
        </w:tabs>
        <w:autoSpaceDE w:val="0"/>
        <w:autoSpaceDN w:val="0"/>
        <w:adjustRightInd w:val="0"/>
        <w:spacing w:line="360" w:lineRule="auto"/>
        <w:ind w:right="-286" w:firstLine="0"/>
        <w:jc w:val="left"/>
        <w:outlineLvl w:val="1"/>
        <w:rPr>
          <w:rFonts w:ascii="Times New Roman" w:eastAsia="Times New Roman" w:hAnsi="Times New Roman" w:cs="Times New Roman"/>
          <w:bCs/>
          <w:sz w:val="28"/>
          <w:szCs w:val="24"/>
          <w:lang w:eastAsia="ru-RU"/>
        </w:rPr>
      </w:pPr>
      <w:r w:rsidRPr="00C04C66">
        <w:rPr>
          <w:rFonts w:ascii="Times New Roman" w:eastAsia="Times New Roman" w:hAnsi="Times New Roman" w:cs="Times New Roman"/>
          <w:bCs/>
          <w:sz w:val="28"/>
          <w:szCs w:val="28"/>
          <w:lang w:eastAsia="ru-RU"/>
        </w:rPr>
        <w:t>Приложение № 2</w:t>
      </w:r>
      <w:r w:rsidRPr="00C04C66">
        <w:rPr>
          <w:rFonts w:ascii="Times New Roman" w:hAnsi="Times New Roman" w:cs="Times New Roman"/>
          <w:sz w:val="28"/>
          <w:szCs w:val="28"/>
        </w:rPr>
        <w:t xml:space="preserve"> </w:t>
      </w:r>
      <w:r w:rsidR="00E8372C">
        <w:rPr>
          <w:rFonts w:ascii="Times New Roman" w:hAnsi="Times New Roman" w:cs="Times New Roman"/>
          <w:sz w:val="28"/>
          <w:szCs w:val="28"/>
        </w:rPr>
        <w:t>О</w:t>
      </w:r>
      <w:r>
        <w:rPr>
          <w:rFonts w:ascii="Times New Roman" w:hAnsi="Times New Roman" w:cs="Times New Roman"/>
          <w:sz w:val="28"/>
          <w:szCs w:val="28"/>
        </w:rPr>
        <w:t xml:space="preserve">бразец </w:t>
      </w:r>
      <w:r w:rsidRPr="00C04C66">
        <w:rPr>
          <w:rFonts w:ascii="Times New Roman" w:eastAsia="Times New Roman" w:hAnsi="Times New Roman" w:cs="Times New Roman"/>
          <w:bCs/>
          <w:sz w:val="28"/>
          <w:szCs w:val="28"/>
          <w:lang w:eastAsia="ru-RU"/>
        </w:rPr>
        <w:t>заявлени</w:t>
      </w:r>
      <w:r>
        <w:rPr>
          <w:rFonts w:ascii="Times New Roman" w:eastAsia="Times New Roman" w:hAnsi="Times New Roman" w:cs="Times New Roman"/>
          <w:bCs/>
          <w:sz w:val="28"/>
          <w:szCs w:val="28"/>
          <w:lang w:eastAsia="ru-RU"/>
        </w:rPr>
        <w:t>я</w:t>
      </w:r>
      <w:r w:rsidRPr="00C04C66">
        <w:rPr>
          <w:rFonts w:ascii="Times New Roman" w:eastAsia="Times New Roman" w:hAnsi="Times New Roman" w:cs="Times New Roman"/>
          <w:bCs/>
          <w:sz w:val="28"/>
          <w:szCs w:val="28"/>
          <w:lang w:eastAsia="ru-RU"/>
        </w:rPr>
        <w:t xml:space="preserve"> о невозможности</w:t>
      </w:r>
      <w:r w:rsidRPr="00C04C66">
        <w:rPr>
          <w:rFonts w:ascii="Times New Roman" w:eastAsia="Times New Roman" w:hAnsi="Times New Roman" w:cs="Times New Roman"/>
          <w:bCs/>
          <w:sz w:val="28"/>
          <w:szCs w:val="24"/>
          <w:lang w:eastAsia="ru-RU"/>
        </w:rPr>
        <w:t xml:space="preserve"> по объективным</w:t>
      </w:r>
      <w:r w:rsidR="00774752">
        <w:rPr>
          <w:rFonts w:ascii="Times New Roman" w:eastAsia="Times New Roman" w:hAnsi="Times New Roman" w:cs="Times New Roman"/>
          <w:bCs/>
          <w:sz w:val="28"/>
          <w:szCs w:val="24"/>
          <w:lang w:eastAsia="ru-RU"/>
        </w:rPr>
        <w:br/>
      </w:r>
      <w:r w:rsidRPr="00C04C66">
        <w:rPr>
          <w:rFonts w:ascii="Times New Roman" w:eastAsia="Times New Roman" w:hAnsi="Times New Roman" w:cs="Times New Roman"/>
          <w:bCs/>
          <w:sz w:val="28"/>
          <w:szCs w:val="24"/>
          <w:lang w:eastAsia="ru-RU"/>
        </w:rPr>
        <w:t>причинам представить сведения о доходах, расходах супруги (супруга)</w:t>
      </w:r>
      <w:r w:rsidR="00774752">
        <w:rPr>
          <w:rFonts w:ascii="Times New Roman" w:eastAsia="Times New Roman" w:hAnsi="Times New Roman" w:cs="Times New Roman"/>
          <w:bCs/>
          <w:sz w:val="28"/>
          <w:szCs w:val="24"/>
          <w:lang w:eastAsia="ru-RU"/>
        </w:rPr>
        <w:br/>
      </w:r>
      <w:r w:rsidRPr="00C04C66">
        <w:rPr>
          <w:rFonts w:ascii="Times New Roman" w:eastAsia="Times New Roman" w:hAnsi="Times New Roman" w:cs="Times New Roman"/>
          <w:bCs/>
          <w:sz w:val="28"/>
          <w:szCs w:val="24"/>
          <w:lang w:eastAsia="ru-RU"/>
        </w:rPr>
        <w:t>и (или) несовершеннолетних детей</w:t>
      </w:r>
      <w:r w:rsidR="000F399C">
        <w:rPr>
          <w:rFonts w:ascii="Times New Roman" w:eastAsia="Times New Roman" w:hAnsi="Times New Roman" w:cs="Times New Roman"/>
          <w:bCs/>
          <w:sz w:val="28"/>
          <w:szCs w:val="24"/>
          <w:lang w:eastAsia="ru-RU"/>
        </w:rPr>
        <w:tab/>
        <w:t>33</w:t>
      </w:r>
    </w:p>
    <w:p w:rsidR="0096270E" w:rsidRDefault="0096270E" w:rsidP="00621A11">
      <w:pPr>
        <w:tabs>
          <w:tab w:val="left" w:leader="dot" w:pos="9498"/>
        </w:tabs>
        <w:autoSpaceDE w:val="0"/>
        <w:autoSpaceDN w:val="0"/>
        <w:adjustRightInd w:val="0"/>
        <w:spacing w:line="360" w:lineRule="auto"/>
        <w:ind w:right="-286" w:firstLine="0"/>
        <w:jc w:val="left"/>
        <w:outlineLvl w:val="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Приложение № </w:t>
      </w:r>
      <w:r w:rsidR="00E8372C">
        <w:rPr>
          <w:rFonts w:ascii="Times New Roman" w:eastAsia="Times New Roman" w:hAnsi="Times New Roman" w:cs="Times New Roman"/>
          <w:bCs/>
          <w:sz w:val="28"/>
          <w:szCs w:val="24"/>
          <w:lang w:eastAsia="ru-RU"/>
        </w:rPr>
        <w:t>3 П</w:t>
      </w:r>
      <w:r w:rsidRPr="0096270E">
        <w:rPr>
          <w:rFonts w:ascii="Times New Roman" w:eastAsia="Times New Roman" w:hAnsi="Times New Roman" w:cs="Times New Roman"/>
          <w:bCs/>
          <w:sz w:val="28"/>
          <w:szCs w:val="24"/>
          <w:lang w:eastAsia="ru-RU"/>
        </w:rPr>
        <w:t>ример заполнения справки о доходах, расходах,</w:t>
      </w:r>
      <w:r w:rsidR="00774752">
        <w:rPr>
          <w:rFonts w:ascii="Times New Roman" w:eastAsia="Times New Roman" w:hAnsi="Times New Roman" w:cs="Times New Roman"/>
          <w:bCs/>
          <w:sz w:val="28"/>
          <w:szCs w:val="24"/>
          <w:lang w:eastAsia="ru-RU"/>
        </w:rPr>
        <w:br/>
      </w:r>
      <w:r w:rsidRPr="0096270E">
        <w:rPr>
          <w:rFonts w:ascii="Times New Roman" w:eastAsia="Times New Roman" w:hAnsi="Times New Roman" w:cs="Times New Roman"/>
          <w:bCs/>
          <w:sz w:val="28"/>
          <w:szCs w:val="24"/>
          <w:lang w:eastAsia="ru-RU"/>
        </w:rPr>
        <w:t>об имуществе и обязательствах имущественного характера</w:t>
      </w:r>
      <w:r w:rsidR="000F399C">
        <w:rPr>
          <w:rFonts w:ascii="Times New Roman" w:eastAsia="Times New Roman" w:hAnsi="Times New Roman" w:cs="Times New Roman"/>
          <w:bCs/>
          <w:sz w:val="28"/>
          <w:szCs w:val="24"/>
          <w:lang w:eastAsia="ru-RU"/>
        </w:rPr>
        <w:tab/>
        <w:t>34</w:t>
      </w:r>
    </w:p>
    <w:p w:rsidR="006C7BC6" w:rsidRPr="006C7BC6" w:rsidRDefault="006C7BC6" w:rsidP="006C7BC6">
      <w:pPr>
        <w:ind w:firstLine="0"/>
        <w:jc w:val="left"/>
        <w:rPr>
          <w:rFonts w:ascii="Calibri" w:eastAsia="Times New Roman" w:hAnsi="Calibri" w:cs="Calibri"/>
          <w:color w:val="000000"/>
          <w:sz w:val="28"/>
          <w:szCs w:val="28"/>
          <w:shd w:val="clear" w:color="auto" w:fill="FFFFFF"/>
          <w:lang w:eastAsia="ru-RU"/>
        </w:rPr>
      </w:pPr>
      <w:r w:rsidRPr="006C7BC6">
        <w:rPr>
          <w:rFonts w:ascii="Calibri" w:eastAsia="Times New Roman" w:hAnsi="Calibri" w:cs="Calibri"/>
          <w:color w:val="000000"/>
          <w:sz w:val="28"/>
          <w:szCs w:val="28"/>
          <w:shd w:val="clear" w:color="auto" w:fill="FFFFFF"/>
          <w:lang w:eastAsia="ru-RU"/>
        </w:rPr>
        <w:br w:type="page"/>
      </w:r>
    </w:p>
    <w:p w:rsidR="00A84DA2" w:rsidRDefault="00A84DA2" w:rsidP="00C31A7E">
      <w:pPr>
        <w:ind w:firstLine="0"/>
        <w:jc w:val="center"/>
        <w:rPr>
          <w:rFonts w:ascii="Times New Roman" w:hAnsi="Times New Roman" w:cs="Times New Roman"/>
          <w:b/>
          <w:sz w:val="28"/>
          <w:szCs w:val="28"/>
        </w:rPr>
      </w:pPr>
      <w:r w:rsidRPr="00C31A7E">
        <w:rPr>
          <w:rFonts w:ascii="Times New Roman" w:hAnsi="Times New Roman" w:cs="Times New Roman"/>
          <w:b/>
          <w:sz w:val="28"/>
          <w:szCs w:val="28"/>
          <w:lang w:val="en-US"/>
        </w:rPr>
        <w:lastRenderedPageBreak/>
        <w:t>I</w:t>
      </w:r>
      <w:r w:rsidRPr="00C31A7E">
        <w:rPr>
          <w:rFonts w:ascii="Times New Roman" w:hAnsi="Times New Roman" w:cs="Times New Roman"/>
          <w:b/>
          <w:sz w:val="28"/>
          <w:szCs w:val="28"/>
        </w:rPr>
        <w:t>.</w:t>
      </w:r>
      <w:r w:rsidRPr="00C31A7E">
        <w:rPr>
          <w:rFonts w:ascii="Times New Roman" w:hAnsi="Times New Roman" w:cs="Times New Roman"/>
          <w:b/>
          <w:sz w:val="28"/>
          <w:szCs w:val="28"/>
          <w:lang w:val="en-US"/>
        </w:rPr>
        <w:t> </w:t>
      </w:r>
      <w:r w:rsidRPr="00C31A7E">
        <w:rPr>
          <w:rFonts w:ascii="Times New Roman" w:hAnsi="Times New Roman" w:cs="Times New Roman"/>
          <w:b/>
          <w:sz w:val="28"/>
          <w:szCs w:val="28"/>
        </w:rPr>
        <w:t>Представление сведений о доходах, расходах, об имуществе и обязательствах имущественного характера</w:t>
      </w:r>
    </w:p>
    <w:p w:rsidR="00C31A7E" w:rsidRPr="00C31A7E" w:rsidRDefault="00C31A7E" w:rsidP="00C31A7E">
      <w:pPr>
        <w:ind w:firstLine="0"/>
        <w:jc w:val="center"/>
        <w:rPr>
          <w:rFonts w:ascii="Times New Roman" w:hAnsi="Times New Roman" w:cs="Times New Roman"/>
          <w:b/>
          <w:sz w:val="28"/>
          <w:szCs w:val="28"/>
        </w:rPr>
      </w:pPr>
    </w:p>
    <w:p w:rsidR="0025079F" w:rsidRDefault="0025079F" w:rsidP="00C31A7E">
      <w:pPr>
        <w:shd w:val="clear" w:color="auto" w:fill="FFFFFF"/>
        <w:ind w:firstLine="0"/>
        <w:jc w:val="center"/>
        <w:rPr>
          <w:rFonts w:ascii="Times New Roman" w:eastAsia="Times New Roman" w:hAnsi="Times New Roman" w:cs="Times New Roman"/>
          <w:b/>
          <w:bCs/>
          <w:color w:val="000000"/>
          <w:spacing w:val="-9"/>
          <w:sz w:val="28"/>
          <w:szCs w:val="28"/>
          <w:lang w:eastAsia="ru-RU"/>
        </w:rPr>
      </w:pPr>
      <w:r w:rsidRPr="00C31A7E">
        <w:rPr>
          <w:rFonts w:ascii="Times New Roman" w:eastAsia="Times New Roman" w:hAnsi="Times New Roman" w:cs="Times New Roman"/>
          <w:b/>
          <w:bCs/>
          <w:color w:val="000000"/>
          <w:spacing w:val="-9"/>
          <w:sz w:val="28"/>
          <w:szCs w:val="28"/>
          <w:lang w:eastAsia="ru-RU"/>
        </w:rPr>
        <w:t>1. Общие положения</w:t>
      </w:r>
    </w:p>
    <w:p w:rsidR="00C31A7E" w:rsidRPr="00C31A7E" w:rsidRDefault="00C31A7E" w:rsidP="00C31A7E">
      <w:pPr>
        <w:shd w:val="clear" w:color="auto" w:fill="FFFFFF"/>
        <w:ind w:firstLine="0"/>
        <w:jc w:val="center"/>
        <w:rPr>
          <w:rFonts w:ascii="Times New Roman" w:eastAsia="Times New Roman" w:hAnsi="Times New Roman" w:cs="Times New Roman"/>
          <w:sz w:val="28"/>
          <w:szCs w:val="28"/>
          <w:lang w:eastAsia="ru-RU"/>
        </w:rPr>
      </w:pPr>
    </w:p>
    <w:p w:rsidR="00F24858" w:rsidRPr="00290257" w:rsidRDefault="0025079F" w:rsidP="00C31A7E">
      <w:pPr>
        <w:autoSpaceDE w:val="0"/>
        <w:autoSpaceDN w:val="0"/>
        <w:adjustRightInd w:val="0"/>
        <w:rPr>
          <w:rFonts w:ascii="Times New Roman" w:eastAsia="Times New Roman" w:hAnsi="Times New Roman" w:cs="Times New Roman"/>
          <w:color w:val="000000"/>
          <w:sz w:val="28"/>
          <w:szCs w:val="28"/>
          <w:lang w:eastAsia="ru-RU"/>
        </w:rPr>
      </w:pPr>
      <w:r w:rsidRPr="00C31A7E">
        <w:rPr>
          <w:rFonts w:ascii="Times New Roman" w:eastAsia="Times New Roman" w:hAnsi="Times New Roman" w:cs="Times New Roman"/>
          <w:color w:val="000000"/>
          <w:sz w:val="28"/>
          <w:szCs w:val="28"/>
          <w:lang w:eastAsia="ru-RU"/>
        </w:rPr>
        <w:t>Методические рекомендации</w:t>
      </w:r>
      <w:r w:rsidRPr="00C31A7E">
        <w:rPr>
          <w:rFonts w:ascii="Times New Roman" w:eastAsiaTheme="minorEastAsia" w:hAnsi="Times New Roman" w:cs="Times New Roman"/>
          <w:sz w:val="28"/>
          <w:szCs w:val="28"/>
          <w:lang w:eastAsia="ru-RU"/>
        </w:rPr>
        <w:t xml:space="preserve"> разработаны Управлением по профилактике коррупционных и иных правонарушений Департамента кадровой политики Губернатора Свердловской области</w:t>
      </w:r>
      <w:r w:rsidRPr="00C31A7E">
        <w:rPr>
          <w:rFonts w:ascii="Times New Roman" w:eastAsia="Times New Roman" w:hAnsi="Times New Roman" w:cs="Times New Roman"/>
          <w:bCs/>
          <w:sz w:val="28"/>
          <w:szCs w:val="28"/>
          <w:lang w:eastAsia="ru-RU"/>
        </w:rPr>
        <w:t xml:space="preserve"> </w:t>
      </w:r>
      <w:r w:rsidRPr="00C31A7E">
        <w:rPr>
          <w:rFonts w:ascii="Times New Roman" w:eastAsia="Times New Roman" w:hAnsi="Times New Roman" w:cs="Times New Roman"/>
          <w:color w:val="000000"/>
          <w:sz w:val="28"/>
          <w:szCs w:val="28"/>
          <w:lang w:eastAsia="ru-RU"/>
        </w:rPr>
        <w:t>с учетом</w:t>
      </w:r>
      <w:r w:rsidRPr="0025079F">
        <w:rPr>
          <w:rFonts w:ascii="Times New Roman" w:eastAsia="Times New Roman" w:hAnsi="Times New Roman" w:cs="Times New Roman"/>
          <w:color w:val="000000"/>
          <w:sz w:val="28"/>
          <w:szCs w:val="28"/>
          <w:lang w:eastAsia="ru-RU"/>
        </w:rPr>
        <w:t xml:space="preserve"> положений </w:t>
      </w:r>
      <w:r w:rsidR="007560E3" w:rsidRPr="00290257">
        <w:rPr>
          <w:rFonts w:ascii="Times New Roman" w:eastAsia="Times New Roman" w:hAnsi="Times New Roman" w:cs="Times New Roman"/>
          <w:color w:val="000000"/>
          <w:sz w:val="28"/>
          <w:szCs w:val="28"/>
          <w:lang w:eastAsia="ru-RU"/>
        </w:rPr>
        <w:t xml:space="preserve">Указа Президента Российской Федерации от 23.06.2014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Pr="0025079F">
        <w:rPr>
          <w:rFonts w:ascii="Times New Roman" w:eastAsia="Times New Roman" w:hAnsi="Times New Roman" w:cs="Times New Roman"/>
          <w:color w:val="000000"/>
          <w:sz w:val="28"/>
          <w:szCs w:val="28"/>
          <w:lang w:eastAsia="ru-RU"/>
        </w:rPr>
        <w:t xml:space="preserve">и </w:t>
      </w:r>
      <w:r w:rsidR="00F24858" w:rsidRPr="00290257">
        <w:rPr>
          <w:rFonts w:ascii="Times New Roman" w:eastAsia="Times New Roman" w:hAnsi="Times New Roman" w:cs="Times New Roman"/>
          <w:color w:val="000000"/>
          <w:sz w:val="28"/>
          <w:szCs w:val="28"/>
          <w:lang w:eastAsia="ru-RU"/>
        </w:rPr>
        <w:t>М</w:t>
      </w:r>
      <w:r w:rsidR="007560E3" w:rsidRPr="00290257">
        <w:rPr>
          <w:rFonts w:ascii="Times New Roman" w:eastAsia="Times New Roman" w:hAnsi="Times New Roman" w:cs="Times New Roman"/>
          <w:color w:val="000000"/>
          <w:sz w:val="28"/>
          <w:szCs w:val="28"/>
          <w:lang w:eastAsia="ru-RU"/>
        </w:rPr>
        <w:t>етодических рекомендаций</w:t>
      </w:r>
      <w:r w:rsidR="007560E3" w:rsidRPr="00290257">
        <w:rPr>
          <w:rFonts w:ascii="Times New Roman" w:eastAsiaTheme="minorEastAsia" w:hAnsi="Times New Roman" w:cs="Times New Roman"/>
          <w:bCs/>
          <w:sz w:val="28"/>
          <w:szCs w:val="28"/>
          <w:lang w:eastAsia="ru-RU"/>
        </w:rPr>
        <w:t xml:space="preserve"> </w:t>
      </w:r>
      <w:r w:rsidR="007560E3" w:rsidRPr="0025079F">
        <w:rPr>
          <w:rFonts w:ascii="Times New Roman" w:eastAsiaTheme="minorEastAsia" w:hAnsi="Times New Roman" w:cs="Times New Roman"/>
          <w:bCs/>
          <w:sz w:val="28"/>
          <w:szCs w:val="28"/>
          <w:lang w:eastAsia="ru-RU"/>
        </w:rPr>
        <w:t>Минтруда России</w:t>
      </w:r>
      <w:r w:rsidR="007560E3" w:rsidRPr="00290257">
        <w:rPr>
          <w:rFonts w:ascii="Times New Roman" w:eastAsiaTheme="minorEastAsia" w:hAnsi="Times New Roman" w:cs="Times New Roman"/>
          <w:bCs/>
          <w:sz w:val="28"/>
          <w:szCs w:val="28"/>
          <w:lang w:eastAsia="ru-RU"/>
        </w:rPr>
        <w:t xml:space="preserve"> </w:t>
      </w:r>
      <w:r w:rsidR="007560E3" w:rsidRPr="00290257">
        <w:rPr>
          <w:rFonts w:ascii="Times New Roman" w:eastAsia="Times New Roman" w:hAnsi="Times New Roman" w:cs="Times New Roman"/>
          <w:color w:val="000000"/>
          <w:sz w:val="28"/>
          <w:szCs w:val="28"/>
          <w:lang w:eastAsia="ru-RU"/>
        </w:rPr>
        <w:t xml:space="preserve">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w:t>
      </w:r>
      <w:r w:rsidR="00F24858" w:rsidRPr="0025079F">
        <w:rPr>
          <w:rFonts w:ascii="Times New Roman" w:eastAsia="Times New Roman" w:hAnsi="Times New Roman" w:cs="Times New Roman"/>
          <w:color w:val="000000"/>
          <w:sz w:val="28"/>
          <w:szCs w:val="28"/>
          <w:lang w:eastAsia="ru-RU"/>
        </w:rPr>
        <w:t xml:space="preserve">о доходах, </w:t>
      </w:r>
      <w:r w:rsidR="00F24858" w:rsidRPr="00290257">
        <w:rPr>
          <w:rFonts w:ascii="Times New Roman" w:eastAsia="Times New Roman" w:hAnsi="Times New Roman" w:cs="Times New Roman"/>
          <w:color w:val="000000"/>
          <w:sz w:val="28"/>
          <w:szCs w:val="28"/>
          <w:lang w:eastAsia="ru-RU"/>
        </w:rPr>
        <w:t xml:space="preserve">расходах, </w:t>
      </w:r>
      <w:r w:rsidR="00F24858" w:rsidRPr="0025079F">
        <w:rPr>
          <w:rFonts w:ascii="Times New Roman" w:eastAsia="Times New Roman" w:hAnsi="Times New Roman" w:cs="Times New Roman"/>
          <w:color w:val="000000"/>
          <w:sz w:val="28"/>
          <w:szCs w:val="28"/>
          <w:lang w:eastAsia="ru-RU"/>
        </w:rPr>
        <w:t>об имуществе и обязательствах имущественного характера (далее - Справка).</w:t>
      </w:r>
    </w:p>
    <w:p w:rsidR="00F24858" w:rsidRDefault="00F24858" w:rsidP="007560E3">
      <w:pPr>
        <w:autoSpaceDE w:val="0"/>
        <w:autoSpaceDN w:val="0"/>
        <w:adjustRightInd w:val="0"/>
        <w:rPr>
          <w:rFonts w:ascii="Times New Roman" w:eastAsia="Times New Roman" w:hAnsi="Times New Roman" w:cs="Times New Roman"/>
          <w:color w:val="000000"/>
          <w:spacing w:val="-5"/>
          <w:sz w:val="28"/>
          <w:szCs w:val="28"/>
          <w:lang w:eastAsia="ru-RU"/>
        </w:rPr>
      </w:pPr>
    </w:p>
    <w:p w:rsidR="00204BB5" w:rsidRPr="0026228F" w:rsidRDefault="00204BB5" w:rsidP="004C5DC7">
      <w:pPr>
        <w:rPr>
          <w:rFonts w:ascii="Times New Roman" w:hAnsi="Times New Roman"/>
          <w:b/>
          <w:sz w:val="28"/>
          <w:szCs w:val="28"/>
        </w:rPr>
      </w:pPr>
      <w:r w:rsidRPr="0026228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6C7BC6" w:rsidRPr="0026228F" w:rsidRDefault="005B3E58" w:rsidP="004C5DC7">
      <w:pPr>
        <w:pStyle w:val="aa"/>
        <w:numPr>
          <w:ilvl w:val="0"/>
          <w:numId w:val="27"/>
        </w:numPr>
        <w:tabs>
          <w:tab w:val="left" w:pos="1134"/>
        </w:tabs>
        <w:autoSpaceDE w:val="0"/>
        <w:autoSpaceDN w:val="0"/>
        <w:adjustRightInd w:val="0"/>
        <w:ind w:left="0" w:firstLine="709"/>
        <w:rPr>
          <w:rFonts w:ascii="Times New Roman" w:hAnsi="Times New Roman"/>
          <w:b/>
          <w:sz w:val="28"/>
          <w:szCs w:val="28"/>
        </w:rPr>
      </w:pPr>
      <w:r w:rsidRPr="0026228F">
        <w:rPr>
          <w:rFonts w:ascii="Times New Roman" w:hAnsi="Times New Roman"/>
          <w:sz w:val="28"/>
          <w:szCs w:val="28"/>
        </w:rPr>
        <w:t xml:space="preserve">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Указаные категории должностей представлены в Приложении № 1 к настоящим Методическим рекомендациям. </w:t>
      </w:r>
    </w:p>
    <w:p w:rsidR="006C7BC6" w:rsidRPr="00302D2C" w:rsidRDefault="006C7BC6" w:rsidP="004C5DC7">
      <w:pPr>
        <w:rPr>
          <w:rFonts w:ascii="Times New Roman" w:hAnsi="Times New Roman"/>
          <w:b/>
          <w:sz w:val="28"/>
          <w:szCs w:val="28"/>
          <w:highlight w:val="yellow"/>
        </w:rPr>
      </w:pPr>
    </w:p>
    <w:p w:rsidR="00DA1458" w:rsidRDefault="00DA1458" w:rsidP="004C5DC7">
      <w:pPr>
        <w:rPr>
          <w:rFonts w:ascii="Times New Roman" w:hAnsi="Times New Roman"/>
          <w:b/>
          <w:sz w:val="28"/>
          <w:szCs w:val="28"/>
        </w:rPr>
      </w:pPr>
      <w:r w:rsidRPr="00DA1458">
        <w:rPr>
          <w:rFonts w:ascii="Times New Roman" w:hAnsi="Times New Roman"/>
          <w:b/>
          <w:sz w:val="28"/>
          <w:szCs w:val="28"/>
        </w:rPr>
        <w:t>Обязательность представления сведений</w:t>
      </w:r>
    </w:p>
    <w:p w:rsidR="003C4FAD" w:rsidRPr="00016177" w:rsidRDefault="00DA1458" w:rsidP="004C5DC7">
      <w:pPr>
        <w:pStyle w:val="aa"/>
        <w:numPr>
          <w:ilvl w:val="0"/>
          <w:numId w:val="27"/>
        </w:numPr>
        <w:tabs>
          <w:tab w:val="left" w:pos="1134"/>
        </w:tabs>
        <w:ind w:left="0" w:firstLine="709"/>
        <w:rPr>
          <w:rFonts w:ascii="Times New Roman" w:hAnsi="Times New Roman"/>
          <w:sz w:val="28"/>
          <w:szCs w:val="28"/>
        </w:rPr>
      </w:pPr>
      <w:r w:rsidRPr="00016177">
        <w:rPr>
          <w:rFonts w:ascii="Times New Roman" w:hAnsi="Times New Roman"/>
          <w:sz w:val="28"/>
          <w:szCs w:val="28"/>
        </w:rPr>
        <w:t xml:space="preserve">Законодательством Российской Федерации не предусматривается освобождение </w:t>
      </w:r>
      <w:r w:rsidR="003C4FAD" w:rsidRPr="00016177">
        <w:rPr>
          <w:rFonts w:ascii="Times New Roman" w:hAnsi="Times New Roman"/>
          <w:sz w:val="28"/>
          <w:szCs w:val="28"/>
        </w:rPr>
        <w:t xml:space="preserve">служащего (работника) </w:t>
      </w:r>
      <w:r w:rsidRPr="00016177">
        <w:rPr>
          <w:rFonts w:ascii="Times New Roman" w:hAnsi="Times New Roman"/>
          <w:sz w:val="28"/>
          <w:szCs w:val="28"/>
        </w:rPr>
        <w:t xml:space="preserve">от исполнения обязанности представлять сведения о доходах, расходах, об имуществе и обязательствах имущественного характера, в </w:t>
      </w:r>
      <w:r w:rsidR="00011EEF" w:rsidRPr="00016177">
        <w:rPr>
          <w:rFonts w:ascii="Times New Roman" w:hAnsi="Times New Roman"/>
          <w:sz w:val="28"/>
          <w:szCs w:val="28"/>
        </w:rPr>
        <w:t xml:space="preserve">том числе в </w:t>
      </w:r>
      <w:r w:rsidRPr="00016177">
        <w:rPr>
          <w:rFonts w:ascii="Times New Roman" w:hAnsi="Times New Roman"/>
          <w:sz w:val="28"/>
          <w:szCs w:val="28"/>
        </w:rPr>
        <w:t xml:space="preserve">период нахождения </w:t>
      </w:r>
      <w:r w:rsidR="003C4FAD" w:rsidRPr="00016177">
        <w:rPr>
          <w:rFonts w:ascii="Times New Roman" w:hAnsi="Times New Roman"/>
          <w:sz w:val="28"/>
          <w:szCs w:val="28"/>
        </w:rPr>
        <w:t>его</w:t>
      </w:r>
      <w:r w:rsidRPr="00016177">
        <w:rPr>
          <w:rFonts w:ascii="Times New Roman" w:hAnsi="Times New Roman"/>
          <w:sz w:val="28"/>
          <w:szCs w:val="28"/>
        </w:rPr>
        <w:t xml:space="preserve"> в отпуске </w:t>
      </w:r>
      <w:r w:rsidR="003C4FAD" w:rsidRPr="00016177">
        <w:rPr>
          <w:rFonts w:ascii="Times New Roman" w:hAnsi="Times New Roman"/>
          <w:sz w:val="28"/>
          <w:szCs w:val="28"/>
        </w:rPr>
        <w:t>(е</w:t>
      </w:r>
      <w:r w:rsidR="003C4FAD" w:rsidRPr="00016177">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Pr>
          <w:rFonts w:ascii="Times New Roman" w:hAnsi="Times New Roman" w:cs="Times New Roman"/>
          <w:sz w:val="28"/>
          <w:szCs w:val="28"/>
        </w:rPr>
        <w:t xml:space="preserve"> отпуска</w:t>
      </w:r>
      <w:r w:rsidR="003C4FAD" w:rsidRPr="00016177">
        <w:rPr>
          <w:rFonts w:ascii="Times New Roman" w:hAnsi="Times New Roman" w:cs="Times New Roman"/>
          <w:sz w:val="28"/>
          <w:szCs w:val="28"/>
        </w:rPr>
        <w:t>)</w:t>
      </w:r>
      <w:r w:rsidR="00983A55">
        <w:rPr>
          <w:rFonts w:ascii="Times New Roman" w:hAnsi="Times New Roman" w:cs="Times New Roman"/>
          <w:sz w:val="28"/>
          <w:szCs w:val="28"/>
        </w:rPr>
        <w:t xml:space="preserve">, </w:t>
      </w:r>
      <w:r w:rsidRPr="00016177">
        <w:rPr>
          <w:rFonts w:ascii="Times New Roman" w:hAnsi="Times New Roman"/>
          <w:sz w:val="28"/>
          <w:szCs w:val="28"/>
        </w:rPr>
        <w:t>в период временной нетрудоспособности</w:t>
      </w:r>
      <w:r w:rsidR="00983A55">
        <w:rPr>
          <w:rFonts w:ascii="Times New Roman" w:hAnsi="Times New Roman"/>
          <w:sz w:val="28"/>
          <w:szCs w:val="28"/>
        </w:rPr>
        <w:t xml:space="preserve"> или иной </w:t>
      </w:r>
      <w:r w:rsidR="00983A55">
        <w:rPr>
          <w:rFonts w:ascii="Times New Roman" w:hAnsi="Times New Roman" w:cs="Times New Roman"/>
          <w:sz w:val="28"/>
          <w:szCs w:val="28"/>
        </w:rPr>
        <w:t>период неисполнения должностных обязанностей.</w:t>
      </w:r>
    </w:p>
    <w:p w:rsidR="00DA1458" w:rsidRPr="00983A55" w:rsidRDefault="00DA1458" w:rsidP="004C5DC7">
      <w:pPr>
        <w:pStyle w:val="aa"/>
        <w:numPr>
          <w:ilvl w:val="0"/>
          <w:numId w:val="27"/>
        </w:numPr>
        <w:tabs>
          <w:tab w:val="left" w:pos="1134"/>
        </w:tabs>
        <w:ind w:left="0" w:firstLine="709"/>
        <w:rPr>
          <w:rFonts w:ascii="Times New Roman" w:hAnsi="Times New Roman"/>
          <w:sz w:val="28"/>
          <w:szCs w:val="28"/>
        </w:rPr>
      </w:pPr>
      <w:r w:rsidRPr="00983A55">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w:t>
      </w:r>
      <w:r w:rsidR="00983A55">
        <w:rPr>
          <w:rFonts w:ascii="Times New Roman" w:hAnsi="Times New Roman"/>
          <w:sz w:val="28"/>
          <w:szCs w:val="28"/>
        </w:rPr>
        <w:t>, орган местного самоуправления, организацию</w:t>
      </w:r>
      <w:r w:rsidRPr="00983A55">
        <w:rPr>
          <w:rFonts w:ascii="Times New Roman" w:hAnsi="Times New Roman"/>
          <w:sz w:val="28"/>
          <w:szCs w:val="28"/>
        </w:rPr>
        <w:t xml:space="preserve"> по почте.</w:t>
      </w:r>
    </w:p>
    <w:p w:rsidR="00302D2C" w:rsidRDefault="00302D2C" w:rsidP="004C5DC7">
      <w:pPr>
        <w:rPr>
          <w:rFonts w:ascii="Times New Roman" w:hAnsi="Times New Roman" w:cs="Times New Roman"/>
          <w:b/>
          <w:sz w:val="28"/>
          <w:szCs w:val="28"/>
        </w:rPr>
      </w:pP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4C5DC7">
      <w:pPr>
        <w:pStyle w:val="aa"/>
        <w:numPr>
          <w:ilvl w:val="0"/>
          <w:numId w:val="27"/>
        </w:numPr>
        <w:tabs>
          <w:tab w:val="left" w:pos="851"/>
          <w:tab w:val="left" w:pos="993"/>
        </w:tabs>
        <w:ind w:left="0" w:firstLine="709"/>
        <w:rPr>
          <w:rFonts w:ascii="Times New Roman" w:hAnsi="Times New Roman"/>
          <w:sz w:val="28"/>
          <w:szCs w:val="28"/>
        </w:rPr>
      </w:pPr>
      <w:r w:rsidRPr="00D60C53">
        <w:rPr>
          <w:rFonts w:ascii="Times New Roman" w:hAnsi="Times New Roman"/>
          <w:sz w:val="28"/>
          <w:szCs w:val="28"/>
        </w:rPr>
        <w:t>Сведения представляются отдельно:</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а) </w:t>
      </w:r>
      <w:r w:rsidR="00011EEF" w:rsidRPr="00F21F92">
        <w:rPr>
          <w:rFonts w:ascii="Times New Roman" w:hAnsi="Times New Roman"/>
          <w:sz w:val="28"/>
          <w:szCs w:val="28"/>
        </w:rPr>
        <w:t xml:space="preserve">в отношении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б) </w:t>
      </w:r>
      <w:r w:rsidR="00011EEF" w:rsidRPr="00F21F92">
        <w:rPr>
          <w:rFonts w:ascii="Times New Roman" w:hAnsi="Times New Roman"/>
          <w:sz w:val="28"/>
          <w:szCs w:val="28"/>
        </w:rPr>
        <w:t>в отношении его супруги (супруга),</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в) </w:t>
      </w:r>
      <w:r w:rsidR="00011EEF" w:rsidRPr="00F21F92">
        <w:rPr>
          <w:rFonts w:ascii="Times New Roman" w:hAnsi="Times New Roman"/>
          <w:sz w:val="28"/>
          <w:szCs w:val="28"/>
        </w:rPr>
        <w:t xml:space="preserve">в отношении каждого несовершеннолетнего ребенка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485F6F">
        <w:rPr>
          <w:rFonts w:ascii="Times New Roman" w:hAnsi="Times New Roman"/>
          <w:sz w:val="28"/>
          <w:szCs w:val="28"/>
        </w:rPr>
        <w:t xml:space="preserve"> (работник)</w:t>
      </w:r>
      <w:r w:rsidRPr="00F21F92">
        <w:rPr>
          <w:rFonts w:ascii="Times New Roman" w:hAnsi="Times New Roman"/>
          <w:sz w:val="28"/>
          <w:szCs w:val="28"/>
        </w:rPr>
        <w:t xml:space="preserve">, имеющий супругу и двоих несовершеннолетних детей, обязан представить четыре справки –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CD27BA">
      <w:pPr>
        <w:pStyle w:val="aa"/>
        <w:numPr>
          <w:ilvl w:val="0"/>
          <w:numId w:val="27"/>
        </w:numPr>
        <w:tabs>
          <w:tab w:val="left" w:pos="1134"/>
        </w:tabs>
        <w:ind w:left="0" w:firstLine="709"/>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 (работников)</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4C5DC7">
      <w:pPr>
        <w:pStyle w:val="aa"/>
        <w:ind w:left="0"/>
        <w:rPr>
          <w:rFonts w:ascii="Times New Roman" w:hAnsi="Times New Roman" w:cs="Times New Roman"/>
          <w:sz w:val="28"/>
          <w:szCs w:val="28"/>
        </w:rPr>
      </w:pPr>
      <w:r>
        <w:rPr>
          <w:rFonts w:ascii="Times New Roman" w:hAnsi="Times New Roman"/>
          <w:sz w:val="28"/>
          <w:szCs w:val="28"/>
        </w:rPr>
        <w:t>а) г</w:t>
      </w:r>
      <w:r>
        <w:rPr>
          <w:rFonts w:ascii="Times New Roman" w:hAnsi="Times New Roman" w:cs="Times New Roman"/>
          <w:sz w:val="28"/>
          <w:szCs w:val="28"/>
        </w:rPr>
        <w:t>ражданин представляет:</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б) </w:t>
      </w:r>
      <w:r w:rsidR="00104FB7">
        <w:rPr>
          <w:rFonts w:ascii="Times New Roman" w:hAnsi="Times New Roman" w:cs="Times New Roman"/>
          <w:sz w:val="28"/>
          <w:szCs w:val="28"/>
        </w:rPr>
        <w:t>служащий (работник) представляет ежегодно:</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w:t>
      </w:r>
      <w:r w:rsidR="009F459E" w:rsidRPr="009F459E">
        <w:rPr>
          <w:rFonts w:ascii="Times New Roman" w:hAnsi="Times New Roman" w:cs="Times New Roman"/>
          <w:sz w:val="28"/>
          <w:szCs w:val="28"/>
        </w:rPr>
        <w:t xml:space="preserve"> </w:t>
      </w:r>
      <w:r w:rsidR="009F459E">
        <w:rPr>
          <w:rFonts w:ascii="Times New Roman" w:hAnsi="Times New Roman" w:cs="Times New Roman"/>
          <w:sz w:val="28"/>
          <w:szCs w:val="28"/>
        </w:rPr>
        <w:t>и расходах,</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302D2C" w:rsidRDefault="00302D2C" w:rsidP="004C5DC7">
      <w:pPr>
        <w:rPr>
          <w:rFonts w:ascii="Times New Roman" w:hAnsi="Times New Roman"/>
          <w:b/>
          <w:sz w:val="28"/>
          <w:szCs w:val="28"/>
        </w:rPr>
      </w:pP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4C5DC7">
      <w:pPr>
        <w:pStyle w:val="aa"/>
        <w:numPr>
          <w:ilvl w:val="0"/>
          <w:numId w:val="27"/>
        </w:numPr>
        <w:tabs>
          <w:tab w:val="left" w:pos="1276"/>
        </w:tabs>
        <w:ind w:left="0" w:firstLine="709"/>
        <w:rPr>
          <w:rFonts w:ascii="Times New Roman" w:hAnsi="Times New Roman" w:cs="Times New Roman"/>
          <w:sz w:val="28"/>
          <w:szCs w:val="28"/>
        </w:rPr>
      </w:pPr>
      <w:r w:rsidRPr="008A0D43">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служащий (работник)</w:t>
      </w:r>
      <w:r w:rsidRPr="008A0D43">
        <w:rPr>
          <w:rFonts w:ascii="Times New Roman" w:hAnsi="Times New Roman" w:cs="Times New Roman"/>
          <w:sz w:val="28"/>
          <w:szCs w:val="28"/>
        </w:rPr>
        <w:t xml:space="preserve"> по состоянию на отчетную дату.</w:t>
      </w: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t>Супруги</w:t>
      </w:r>
    </w:p>
    <w:p w:rsidR="00D54078" w:rsidRPr="008A0D43"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8A0D43">
        <w:rPr>
          <w:rFonts w:ascii="Times New Roman" w:hAnsi="Times New Roman" w:cs="Times New Roman"/>
          <w:sz w:val="28"/>
          <w:szCs w:val="28"/>
        </w:rPr>
        <w:t>При принятии решения о необходимости представления сведений в отношении супруги (супруга) следует учитывать положения статьи 25</w:t>
      </w:r>
      <w:r w:rsidR="00864F1E" w:rsidRPr="008A0D43">
        <w:rPr>
          <w:rFonts w:ascii="Times New Roman" w:hAnsi="Times New Roman" w:cs="Times New Roman"/>
          <w:sz w:val="28"/>
          <w:szCs w:val="28"/>
        </w:rPr>
        <w:t> </w:t>
      </w:r>
      <w:r w:rsidRPr="008A0D43">
        <w:rPr>
          <w:rFonts w:ascii="Times New Roman" w:hAnsi="Times New Roman" w:cs="Times New Roman"/>
          <w:sz w:val="28"/>
          <w:szCs w:val="28"/>
        </w:rPr>
        <w:t>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774752">
      <w:pPr>
        <w:pStyle w:val="aa"/>
        <w:numPr>
          <w:ilvl w:val="0"/>
          <w:numId w:val="27"/>
        </w:numPr>
        <w:tabs>
          <w:tab w:val="left" w:pos="1134"/>
        </w:tabs>
        <w:ind w:left="0" w:firstLine="709"/>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91278E" w:rsidRDefault="0091278E" w:rsidP="004C5DC7">
      <w:pPr>
        <w:rPr>
          <w:rFonts w:ascii="Times New Roman" w:hAnsi="Times New Roman" w:cs="Times New Roman"/>
          <w:sz w:val="28"/>
          <w:szCs w:val="28"/>
        </w:rPr>
      </w:pPr>
    </w:p>
    <w:p w:rsidR="0091278E" w:rsidRDefault="0091278E" w:rsidP="004C5DC7">
      <w:pPr>
        <w:rPr>
          <w:rFonts w:ascii="Times New Roman" w:hAnsi="Times New Roman" w:cs="Times New Roman"/>
          <w:sz w:val="28"/>
          <w:szCs w:val="28"/>
        </w:rPr>
      </w:pPr>
    </w:p>
    <w:p w:rsidR="0091278E" w:rsidRDefault="0091278E" w:rsidP="004C5DC7">
      <w:pPr>
        <w:rPr>
          <w:rFonts w:ascii="Times New Roman" w:hAnsi="Times New Roman" w:cs="Times New Roman"/>
          <w:sz w:val="28"/>
          <w:szCs w:val="28"/>
        </w:rPr>
      </w:pPr>
    </w:p>
    <w:p w:rsidR="0091278E" w:rsidRDefault="0091278E" w:rsidP="004C5DC7">
      <w:pPr>
        <w:rPr>
          <w:rFonts w:ascii="Times New Roman" w:hAnsi="Times New Roman" w:cs="Times New Roman"/>
          <w:sz w:val="28"/>
          <w:szCs w:val="28"/>
        </w:rPr>
      </w:pPr>
    </w:p>
    <w:p w:rsidR="0091278E" w:rsidRDefault="0091278E" w:rsidP="004C5DC7">
      <w:pPr>
        <w:rPr>
          <w:rFonts w:ascii="Times New Roman" w:hAnsi="Times New Roman" w:cs="Times New Roman"/>
          <w:sz w:val="28"/>
          <w:szCs w:val="28"/>
        </w:rPr>
      </w:pP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D073D1">
        <w:rPr>
          <w:rFonts w:ascii="Times New Roman" w:hAnsi="Times New Roman" w:cs="Times New Roman"/>
          <w:sz w:val="28"/>
          <w:szCs w:val="28"/>
        </w:rPr>
        <w:t>1</w:t>
      </w:r>
      <w:r w:rsidR="002F0702">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7"/>
      </w:tblGrid>
      <w:tr w:rsidR="00D54078" w:rsidRPr="00B9038F" w:rsidTr="0096270E">
        <w:trPr>
          <w:trHeight w:val="435"/>
        </w:trPr>
        <w:tc>
          <w:tcPr>
            <w:tcW w:w="9639"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2015 году (за</w:t>
            </w:r>
            <w:r w:rsidR="002F0702">
              <w:rPr>
                <w:rFonts w:ascii="Times New Roman" w:hAnsi="Times New Roman" w:cs="Times New Roman"/>
                <w:sz w:val="28"/>
                <w:szCs w:val="28"/>
              </w:rPr>
              <w:t xml:space="preserve"> отчетный 2014 г.</w:t>
            </w:r>
            <w:r w:rsidRPr="00B9038F">
              <w:rPr>
                <w:rFonts w:ascii="Times New Roman" w:hAnsi="Times New Roman" w:cs="Times New Roman"/>
                <w:sz w:val="28"/>
                <w:szCs w:val="28"/>
              </w:rPr>
              <w:t>)</w:t>
            </w:r>
          </w:p>
        </w:tc>
      </w:tr>
      <w:tr w:rsidR="0028591F" w:rsidRPr="00B9038F" w:rsidTr="0096270E">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Брак был расторгнут в органах записи актов гражданского состояния</w:t>
            </w:r>
            <w:r w:rsidR="004C5DC7" w:rsidRPr="00B9038F">
              <w:rPr>
                <w:rFonts w:ascii="Times New Roman" w:hAnsi="Times New Roman" w:cs="Times New Roman"/>
                <w:sz w:val="28"/>
                <w:szCs w:val="28"/>
              </w:rPr>
              <w:t xml:space="preserve"> </w:t>
            </w:r>
            <w:r w:rsidR="004C5DC7">
              <w:rPr>
                <w:rFonts w:ascii="Times New Roman" w:hAnsi="Times New Roman" w:cs="Times New Roman"/>
                <w:sz w:val="28"/>
                <w:szCs w:val="28"/>
              </w:rPr>
              <w:t xml:space="preserve">(далее – ЗАГС) </w:t>
            </w:r>
            <w:r w:rsidR="004C5DC7" w:rsidRPr="00B9038F">
              <w:rPr>
                <w:rFonts w:ascii="Times New Roman" w:hAnsi="Times New Roman" w:cs="Times New Roman"/>
                <w:sz w:val="28"/>
                <w:szCs w:val="28"/>
              </w:rPr>
              <w:t>в ноябре 2014 года</w:t>
            </w:r>
          </w:p>
        </w:tc>
        <w:tc>
          <w:tcPr>
            <w:tcW w:w="6237" w:type="dxa"/>
          </w:tcPr>
          <w:p w:rsidR="0028591F" w:rsidRPr="00B9038F" w:rsidRDefault="0028591F" w:rsidP="004C5DC7">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бывшей супруги</w:t>
            </w:r>
            <w:r>
              <w:rPr>
                <w:rFonts w:ascii="Times New Roman" w:hAnsi="Times New Roman" w:cs="Times New Roman"/>
                <w:sz w:val="28"/>
                <w:szCs w:val="28"/>
              </w:rPr>
              <w:t xml:space="preserve"> </w:t>
            </w:r>
            <w:r w:rsidRPr="00B9038F">
              <w:rPr>
                <w:rFonts w:ascii="Times New Roman" w:hAnsi="Times New Roman" w:cs="Times New Roman"/>
                <w:sz w:val="28"/>
                <w:szCs w:val="28"/>
              </w:rPr>
              <w:t>не</w:t>
            </w:r>
            <w:r>
              <w:rPr>
                <w:rFonts w:ascii="Times New Roman" w:hAnsi="Times New Roman" w:cs="Times New Roman"/>
                <w:sz w:val="28"/>
                <w:szCs w:val="28"/>
              </w:rPr>
              <w:t xml:space="preserve"> представляются,</w:t>
            </w:r>
            <w:r w:rsidRPr="00B9038F">
              <w:rPr>
                <w:rFonts w:ascii="Times New Roman" w:hAnsi="Times New Roman" w:cs="Times New Roman"/>
                <w:sz w:val="28"/>
                <w:szCs w:val="28"/>
              </w:rPr>
              <w:t xml:space="preserve"> </w:t>
            </w:r>
            <w:r>
              <w:rPr>
                <w:rFonts w:ascii="Times New Roman" w:hAnsi="Times New Roman" w:cs="Times New Roman"/>
                <w:sz w:val="28"/>
                <w:szCs w:val="28"/>
              </w:rPr>
              <w:t>поскольку п</w:t>
            </w:r>
            <w:r w:rsidRPr="00B9038F">
              <w:rPr>
                <w:rFonts w:ascii="Times New Roman" w:hAnsi="Times New Roman" w:cs="Times New Roman"/>
                <w:sz w:val="28"/>
                <w:szCs w:val="28"/>
              </w:rPr>
              <w:t>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не состоял в браке</w:t>
            </w:r>
          </w:p>
        </w:tc>
      </w:tr>
      <w:tr w:rsidR="0028591F" w:rsidRPr="00B9038F" w:rsidTr="0096270E">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Окончательное решение о расторжении брака было принято судом 12 декабря 2014 года</w:t>
            </w:r>
            <w:r w:rsidR="004C5DC7">
              <w:rPr>
                <w:rFonts w:ascii="Times New Roman" w:hAnsi="Times New Roman" w:cs="Times New Roman"/>
                <w:sz w:val="28"/>
                <w:szCs w:val="28"/>
              </w:rPr>
              <w:t xml:space="preserve"> и </w:t>
            </w:r>
            <w:r w:rsidR="00647CDF" w:rsidRPr="00E54BF0">
              <w:rPr>
                <w:rFonts w:ascii="Times New Roman" w:hAnsi="Times New Roman" w:cs="Times New Roman"/>
                <w:sz w:val="28"/>
                <w:szCs w:val="28"/>
              </w:rPr>
              <w:t>вступило в законную силу 12 января 2015 года.</w:t>
            </w:r>
          </w:p>
        </w:tc>
        <w:tc>
          <w:tcPr>
            <w:tcW w:w="6237"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ешение о расторжении брака вступает в силу по истечении месяца со дня принятия решения суда в окончат</w:t>
            </w:r>
            <w:r>
              <w:rPr>
                <w:rFonts w:ascii="Times New Roman" w:hAnsi="Times New Roman" w:cs="Times New Roman"/>
                <w:sz w:val="28"/>
                <w:szCs w:val="28"/>
              </w:rPr>
              <w:t xml:space="preserve">ельной форме. В рассматриваемой ситуации </w:t>
            </w:r>
            <w:r w:rsidR="004C5DC7">
              <w:rPr>
                <w:rFonts w:ascii="Times New Roman" w:hAnsi="Times New Roman" w:cs="Times New Roman"/>
                <w:sz w:val="28"/>
                <w:szCs w:val="28"/>
              </w:rPr>
              <w:t>р</w:t>
            </w:r>
            <w:r w:rsidR="004C5DC7" w:rsidRPr="00B9038F">
              <w:rPr>
                <w:rFonts w:ascii="Times New Roman" w:hAnsi="Times New Roman" w:cs="Times New Roman"/>
                <w:sz w:val="28"/>
                <w:szCs w:val="28"/>
              </w:rPr>
              <w:t>ешение о расторжении брака вступ</w:t>
            </w:r>
            <w:r w:rsidR="004C5DC7">
              <w:rPr>
                <w:rFonts w:ascii="Times New Roman" w:hAnsi="Times New Roman" w:cs="Times New Roman"/>
                <w:sz w:val="28"/>
                <w:szCs w:val="28"/>
              </w:rPr>
              <w:t>ило</w:t>
            </w:r>
            <w:r w:rsidR="004C5DC7" w:rsidRPr="00B9038F">
              <w:rPr>
                <w:rFonts w:ascii="Times New Roman" w:hAnsi="Times New Roman" w:cs="Times New Roman"/>
                <w:sz w:val="28"/>
                <w:szCs w:val="28"/>
              </w:rPr>
              <w:t xml:space="preserve"> в силу </w:t>
            </w:r>
            <w:r w:rsidR="004C5DC7">
              <w:rPr>
                <w:rFonts w:ascii="Times New Roman" w:hAnsi="Times New Roman" w:cs="Times New Roman"/>
                <w:sz w:val="28"/>
                <w:szCs w:val="28"/>
              </w:rPr>
              <w:t>12</w:t>
            </w:r>
            <w:r w:rsidRPr="00B9038F">
              <w:rPr>
                <w:rFonts w:ascii="Times New Roman" w:hAnsi="Times New Roman" w:cs="Times New Roman"/>
                <w:sz w:val="28"/>
                <w:szCs w:val="28"/>
              </w:rPr>
              <w:t xml:space="preserve"> январ</w:t>
            </w:r>
            <w:r w:rsidR="004C5DC7">
              <w:rPr>
                <w:rFonts w:ascii="Times New Roman" w:hAnsi="Times New Roman" w:cs="Times New Roman"/>
                <w:sz w:val="28"/>
                <w:szCs w:val="28"/>
              </w:rPr>
              <w:t>я</w:t>
            </w:r>
            <w:r w:rsidRPr="00B9038F">
              <w:rPr>
                <w:rFonts w:ascii="Times New Roman" w:hAnsi="Times New Roman" w:cs="Times New Roman"/>
                <w:sz w:val="28"/>
                <w:szCs w:val="28"/>
              </w:rPr>
              <w:t xml:space="preserve"> 2015 года. Таким образом, по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считался состоявшим в браке</w:t>
            </w:r>
          </w:p>
        </w:tc>
      </w:tr>
      <w:tr w:rsidR="0028591F" w:rsidRPr="00B9038F" w:rsidTr="0096270E">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 в</w:t>
            </w:r>
            <w:r w:rsidR="004C5DC7"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марте 2015 года </w:t>
            </w:r>
          </w:p>
        </w:tc>
        <w:tc>
          <w:tcPr>
            <w:tcW w:w="6237"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(31 декабря 2014 года)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состоял в браке</w:t>
            </w:r>
          </w:p>
        </w:tc>
      </w:tr>
      <w:tr w:rsidR="00D54078" w:rsidRPr="00B9038F" w:rsidTr="0096270E">
        <w:trPr>
          <w:trHeight w:val="435"/>
        </w:trPr>
        <w:tc>
          <w:tcPr>
            <w:tcW w:w="9639"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w:t>
            </w:r>
            <w:r w:rsidR="0028591F"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представляет сведения в связи с </w:t>
            </w:r>
            <w:r w:rsidR="004C5DC7">
              <w:rPr>
                <w:rFonts w:ascii="Times New Roman" w:hAnsi="Times New Roman" w:cs="Times New Roman"/>
                <w:sz w:val="28"/>
                <w:szCs w:val="28"/>
              </w:rPr>
              <w:t xml:space="preserve">подачей документов для </w:t>
            </w:r>
            <w:r w:rsidRPr="00B9038F">
              <w:rPr>
                <w:rFonts w:ascii="Times New Roman" w:hAnsi="Times New Roman" w:cs="Times New Roman"/>
                <w:sz w:val="28"/>
                <w:szCs w:val="28"/>
              </w:rPr>
              <w:t>назначени</w:t>
            </w:r>
            <w:r w:rsidR="004C5DC7">
              <w:rPr>
                <w:rFonts w:ascii="Times New Roman" w:hAnsi="Times New Roman" w:cs="Times New Roman"/>
                <w:sz w:val="28"/>
                <w:szCs w:val="28"/>
              </w:rPr>
              <w:t>и</w:t>
            </w:r>
            <w:r w:rsidRPr="00B9038F">
              <w:rPr>
                <w:rFonts w:ascii="Times New Roman" w:hAnsi="Times New Roman" w:cs="Times New Roman"/>
                <w:sz w:val="28"/>
                <w:szCs w:val="28"/>
              </w:rPr>
              <w:t xml:space="preserve"> на должность</w:t>
            </w:r>
            <w:r w:rsidR="0028591F">
              <w:rPr>
                <w:rFonts w:ascii="Times New Roman" w:hAnsi="Times New Roman" w:cs="Times New Roman"/>
                <w:sz w:val="28"/>
                <w:szCs w:val="28"/>
              </w:rPr>
              <w:t>. Отчетной датой является 1 августа 2014 года</w:t>
            </w:r>
          </w:p>
        </w:tc>
      </w:tr>
      <w:tr w:rsidR="0028591F" w:rsidRPr="00B9038F" w:rsidTr="0096270E">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1</w:t>
            </w:r>
            <w:r w:rsidR="00D3710C">
              <w:rPr>
                <w:rFonts w:ascii="Times New Roman" w:hAnsi="Times New Roman" w:cs="Times New Roman"/>
                <w:sz w:val="28"/>
                <w:szCs w:val="28"/>
              </w:rPr>
              <w:t> </w:t>
            </w:r>
            <w:r w:rsidR="004C5DC7">
              <w:rPr>
                <w:rFonts w:ascii="Times New Roman" w:hAnsi="Times New Roman" w:cs="Times New Roman"/>
                <w:sz w:val="28"/>
                <w:szCs w:val="28"/>
              </w:rPr>
              <w:t>июля</w:t>
            </w:r>
            <w:r>
              <w:rPr>
                <w:rFonts w:ascii="Times New Roman" w:hAnsi="Times New Roman" w:cs="Times New Roman"/>
                <w:sz w:val="28"/>
                <w:szCs w:val="28"/>
              </w:rPr>
              <w:t xml:space="preserve"> 2014 года</w:t>
            </w:r>
          </w:p>
        </w:tc>
        <w:tc>
          <w:tcPr>
            <w:tcW w:w="6237"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сведения в отношении бывшей супруги не </w:t>
            </w:r>
            <w:r>
              <w:rPr>
                <w:rFonts w:ascii="Times New Roman" w:hAnsi="Times New Roman" w:cs="Times New Roman"/>
                <w:sz w:val="28"/>
                <w:szCs w:val="28"/>
              </w:rPr>
              <w:t>представляются, поскольку п</w:t>
            </w:r>
            <w:r w:rsidRPr="00B9038F">
              <w:rPr>
                <w:rFonts w:ascii="Times New Roman" w:hAnsi="Times New Roman" w:cs="Times New Roman"/>
                <w:sz w:val="28"/>
                <w:szCs w:val="28"/>
              </w:rPr>
              <w:t>о состоянию на отчетную дату</w:t>
            </w:r>
            <w:r w:rsidR="002F0702">
              <w:rPr>
                <w:rFonts w:ascii="Times New Roman" w:hAnsi="Times New Roman" w:cs="Times New Roman"/>
                <w:sz w:val="28"/>
                <w:szCs w:val="28"/>
              </w:rPr>
              <w:t xml:space="preserve"> </w:t>
            </w:r>
            <w:r w:rsidR="002F0702" w:rsidRPr="00B9038F">
              <w:rPr>
                <w:rFonts w:ascii="Times New Roman" w:hAnsi="Times New Roman" w:cs="Times New Roman"/>
                <w:sz w:val="28"/>
                <w:szCs w:val="28"/>
              </w:rPr>
              <w:t>(1 августа 2014 года)</w:t>
            </w:r>
            <w:r w:rsidRPr="00B9038F">
              <w:rPr>
                <w:rFonts w:ascii="Times New Roman" w:hAnsi="Times New Roman" w:cs="Times New Roman"/>
                <w:sz w:val="28"/>
                <w:szCs w:val="28"/>
              </w:rPr>
              <w:t xml:space="preserve"> гражданин не состоял в браке</w:t>
            </w:r>
          </w:p>
        </w:tc>
      </w:tr>
      <w:tr w:rsidR="00D3710C" w:rsidRPr="00B9038F" w:rsidTr="0096270E">
        <w:trPr>
          <w:trHeight w:val="435"/>
        </w:trPr>
        <w:tc>
          <w:tcPr>
            <w:tcW w:w="3402"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2 августа 2014 года </w:t>
            </w:r>
          </w:p>
        </w:tc>
        <w:tc>
          <w:tcPr>
            <w:tcW w:w="6237"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о состоянию на отчетную дату (1 августа 2014 года) гражданин состоял в браке</w:t>
            </w:r>
          </w:p>
        </w:tc>
      </w:tr>
      <w:tr w:rsidR="00D3710C" w:rsidRPr="00B9038F" w:rsidTr="0096270E">
        <w:trPr>
          <w:trHeight w:val="435"/>
        </w:trPr>
        <w:tc>
          <w:tcPr>
            <w:tcW w:w="3402" w:type="dxa"/>
          </w:tcPr>
          <w:p w:rsidR="00D3710C" w:rsidRPr="00B9038F" w:rsidRDefault="00D3710C" w:rsidP="004C5DC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w:t>
            </w:r>
            <w:r w:rsidRPr="00B9038F">
              <w:rPr>
                <w:rFonts w:ascii="Times New Roman" w:hAnsi="Times New Roman" w:cs="Times New Roman"/>
                <w:sz w:val="28"/>
                <w:szCs w:val="28"/>
              </w:rPr>
              <w:t>расторжении брака было принято судом 4 июля 2014 года</w:t>
            </w:r>
            <w:r w:rsidR="00647CDF">
              <w:rPr>
                <w:rFonts w:ascii="Times New Roman" w:hAnsi="Times New Roman" w:cs="Times New Roman"/>
                <w:sz w:val="28"/>
                <w:szCs w:val="28"/>
              </w:rPr>
              <w:t xml:space="preserve"> и вступило в законную силу 4 августа 2014</w:t>
            </w:r>
            <w:r w:rsidR="00F7184E">
              <w:rPr>
                <w:rFonts w:ascii="Times New Roman" w:hAnsi="Times New Roman" w:cs="Times New Roman"/>
                <w:sz w:val="28"/>
                <w:szCs w:val="28"/>
              </w:rPr>
              <w:t xml:space="preserve"> г.</w:t>
            </w:r>
          </w:p>
        </w:tc>
        <w:tc>
          <w:tcPr>
            <w:tcW w:w="6237"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 xml:space="preserve">ешение о расторжении брака вступает в </w:t>
            </w:r>
            <w:r w:rsidR="004C5DC7">
              <w:rPr>
                <w:rFonts w:ascii="Times New Roman" w:hAnsi="Times New Roman" w:cs="Times New Roman"/>
                <w:sz w:val="28"/>
                <w:szCs w:val="28"/>
              </w:rPr>
              <w:t xml:space="preserve">законную </w:t>
            </w:r>
            <w:r w:rsidRPr="00B9038F">
              <w:rPr>
                <w:rFonts w:ascii="Times New Roman" w:hAnsi="Times New Roman" w:cs="Times New Roman"/>
                <w:sz w:val="28"/>
                <w:szCs w:val="28"/>
              </w:rPr>
              <w:t>силу по истечении месяца со дня принятия решения суда в окончательной форме. В рассматриваемо</w:t>
            </w:r>
            <w:r>
              <w:rPr>
                <w:rFonts w:ascii="Times New Roman" w:hAnsi="Times New Roman" w:cs="Times New Roman"/>
                <w:sz w:val="28"/>
                <w:szCs w:val="28"/>
              </w:rPr>
              <w:t xml:space="preserve">й ситуации </w:t>
            </w:r>
            <w:r w:rsidRPr="00B9038F">
              <w:rPr>
                <w:rFonts w:ascii="Times New Roman" w:hAnsi="Times New Roman" w:cs="Times New Roman"/>
                <w:sz w:val="28"/>
                <w:szCs w:val="28"/>
              </w:rPr>
              <w:t>срок истек 5 августа 201</w:t>
            </w:r>
            <w:r>
              <w:rPr>
                <w:rFonts w:ascii="Times New Roman" w:hAnsi="Times New Roman" w:cs="Times New Roman"/>
                <w:sz w:val="28"/>
                <w:szCs w:val="28"/>
              </w:rPr>
              <w:t>4</w:t>
            </w:r>
            <w:r w:rsidRPr="00B9038F">
              <w:rPr>
                <w:rFonts w:ascii="Times New Roman" w:hAnsi="Times New Roman" w:cs="Times New Roman"/>
                <w:sz w:val="28"/>
                <w:szCs w:val="28"/>
              </w:rPr>
              <w:t> года. Таким образом, по состоянию на отчетную дату (1 августа 2014 года) гражданин считался состоявшим в браке</w:t>
            </w:r>
          </w:p>
        </w:tc>
      </w:tr>
    </w:tbl>
    <w:p w:rsidR="0096270E" w:rsidRDefault="0096270E" w:rsidP="00D3710C">
      <w:pPr>
        <w:rPr>
          <w:rFonts w:ascii="Times New Roman" w:hAnsi="Times New Roman" w:cs="Times New Roman"/>
          <w:b/>
          <w:sz w:val="28"/>
          <w:szCs w:val="28"/>
        </w:rPr>
      </w:pPr>
    </w:p>
    <w:p w:rsidR="00DE044B" w:rsidRDefault="00DE044B" w:rsidP="00D3710C">
      <w:pPr>
        <w:rPr>
          <w:rFonts w:ascii="Times New Roman" w:hAnsi="Times New Roman" w:cs="Times New Roman"/>
          <w:b/>
          <w:sz w:val="28"/>
          <w:szCs w:val="28"/>
        </w:rPr>
      </w:pPr>
    </w:p>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t>Несовершеннолетние дети</w:t>
      </w:r>
    </w:p>
    <w:p w:rsidR="00D54078"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5046EA">
        <w:rPr>
          <w:rFonts w:ascii="Times New Roman" w:hAnsi="Times New Roman" w:cs="Times New Roman"/>
          <w:sz w:val="28"/>
          <w:szCs w:val="28"/>
        </w:rPr>
        <w:t>2</w:t>
      </w:r>
      <w:r w:rsidR="002F0702">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7087"/>
      </w:tblGrid>
      <w:tr w:rsidR="00D54078" w:rsidRPr="00B9038F" w:rsidTr="0096270E">
        <w:trPr>
          <w:trHeight w:val="435"/>
        </w:trPr>
        <w:tc>
          <w:tcPr>
            <w:tcW w:w="9639"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 xml:space="preserve">представляет сведения в 2015 году (за </w:t>
            </w:r>
            <w:r w:rsidR="002F0702">
              <w:rPr>
                <w:rFonts w:ascii="Times New Roman" w:hAnsi="Times New Roman" w:cs="Times New Roman"/>
                <w:sz w:val="28"/>
                <w:szCs w:val="28"/>
              </w:rPr>
              <w:t>отчетный  2014 г.</w:t>
            </w:r>
            <w:r w:rsidR="002F0702" w:rsidRPr="00B9038F">
              <w:rPr>
                <w:rFonts w:ascii="Times New Roman" w:hAnsi="Times New Roman" w:cs="Times New Roman"/>
                <w:sz w:val="28"/>
                <w:szCs w:val="28"/>
              </w:rPr>
              <w:t>)</w:t>
            </w:r>
          </w:p>
        </w:tc>
      </w:tr>
      <w:tr w:rsidR="00D3710C" w:rsidRPr="00B9038F" w:rsidTr="0096270E">
        <w:trPr>
          <w:trHeight w:val="435"/>
        </w:trPr>
        <w:tc>
          <w:tcPr>
            <w:tcW w:w="2552" w:type="dxa"/>
          </w:tcPr>
          <w:p w:rsidR="00D3710C" w:rsidRPr="00B9038F" w:rsidRDefault="00D3710C" w:rsidP="0096270E">
            <w:pPr>
              <w:ind w:right="-108"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 </w:t>
            </w:r>
            <w:r w:rsidRPr="00B9038F">
              <w:rPr>
                <w:rFonts w:ascii="Times New Roman" w:hAnsi="Times New Roman" w:cs="Times New Roman"/>
                <w:sz w:val="28"/>
                <w:szCs w:val="28"/>
              </w:rPr>
              <w:t xml:space="preserve"> 21 мая 2014 года исполнилось 18 лет</w:t>
            </w:r>
          </w:p>
        </w:tc>
        <w:tc>
          <w:tcPr>
            <w:tcW w:w="7087"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о состоянию на отчетную дату (31 декабря 2014 года) 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уже исполнилось 18 лет, она являлась совершеннолетней</w:t>
            </w:r>
          </w:p>
        </w:tc>
      </w:tr>
      <w:tr w:rsidR="00D3710C" w:rsidRPr="00B9038F" w:rsidTr="0096270E">
        <w:trPr>
          <w:trHeight w:val="435"/>
        </w:trPr>
        <w:tc>
          <w:tcPr>
            <w:tcW w:w="2552" w:type="dxa"/>
          </w:tcPr>
          <w:p w:rsidR="00D3710C" w:rsidRPr="00B9038F" w:rsidRDefault="00D3710C" w:rsidP="0096270E">
            <w:pPr>
              <w:ind w:right="-108"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30 декабря 2014 года исполнилось 18 лет</w:t>
            </w:r>
          </w:p>
        </w:tc>
        <w:tc>
          <w:tcPr>
            <w:tcW w:w="7087"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 xml:space="preserve">о состоянию на отчетную дату (31 декабря 2014 года) 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уже исполнилось 18 лет, она являлась совершеннолетней</w:t>
            </w:r>
          </w:p>
        </w:tc>
      </w:tr>
      <w:tr w:rsidR="00D3710C" w:rsidRPr="00B9038F" w:rsidTr="0096270E">
        <w:trPr>
          <w:trHeight w:val="435"/>
        </w:trPr>
        <w:tc>
          <w:tcPr>
            <w:tcW w:w="2552" w:type="dxa"/>
          </w:tcPr>
          <w:p w:rsidR="00D3710C" w:rsidRPr="00B9038F" w:rsidRDefault="00D3710C" w:rsidP="0096270E">
            <w:pPr>
              <w:ind w:right="-108" w:firstLine="0"/>
              <w:rPr>
                <w:rFonts w:ascii="Times New Roman" w:hAnsi="Times New Roman" w:cs="Times New Roman"/>
                <w:sz w:val="28"/>
                <w:szCs w:val="28"/>
              </w:rPr>
            </w:pPr>
            <w:r w:rsidRPr="00B9038F">
              <w:rPr>
                <w:rFonts w:ascii="Times New Roman" w:hAnsi="Times New Roman" w:cs="Times New Roman"/>
                <w:sz w:val="28"/>
                <w:szCs w:val="28"/>
              </w:rPr>
              <w:t xml:space="preserve">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 31 декабря 2014 года исполнилось 18 лет</w:t>
            </w:r>
          </w:p>
        </w:tc>
        <w:tc>
          <w:tcPr>
            <w:tcW w:w="7087"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представля</w:t>
            </w:r>
            <w:r>
              <w:rPr>
                <w:rFonts w:ascii="Times New Roman" w:hAnsi="Times New Roman" w:cs="Times New Roman"/>
                <w:sz w:val="28"/>
                <w:szCs w:val="28"/>
              </w:rPr>
              <w:t>ются, поскольку д</w:t>
            </w:r>
            <w:r w:rsidRPr="00B9038F">
              <w:rPr>
                <w:rFonts w:ascii="Times New Roman" w:hAnsi="Times New Roman" w:cs="Times New Roman"/>
                <w:sz w:val="28"/>
                <w:szCs w:val="28"/>
              </w:rPr>
              <w:t xml:space="preserve">очь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D54078" w:rsidRPr="00B9038F" w:rsidTr="0096270E">
        <w:trPr>
          <w:trHeight w:val="435"/>
        </w:trPr>
        <w:tc>
          <w:tcPr>
            <w:tcW w:w="9639"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представляет </w:t>
            </w:r>
            <w:r w:rsidR="00D3710C"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сведения в связи с назначением на должность. </w:t>
            </w:r>
            <w:r w:rsidR="00D3710C">
              <w:rPr>
                <w:rFonts w:ascii="Times New Roman" w:hAnsi="Times New Roman" w:cs="Times New Roman"/>
                <w:sz w:val="28"/>
                <w:szCs w:val="28"/>
              </w:rPr>
              <w:t>Отчетной датой является 1 августа 2014 года</w:t>
            </w:r>
          </w:p>
        </w:tc>
      </w:tr>
      <w:tr w:rsidR="00E5214C" w:rsidRPr="00E5214C" w:rsidTr="0096270E">
        <w:trPr>
          <w:trHeight w:val="435"/>
        </w:trPr>
        <w:tc>
          <w:tcPr>
            <w:tcW w:w="2552" w:type="dxa"/>
          </w:tcPr>
          <w:p w:rsidR="00E5214C" w:rsidRPr="00E5214C" w:rsidRDefault="00E5214C" w:rsidP="0096270E">
            <w:pPr>
              <w:ind w:right="-108" w:firstLine="0"/>
              <w:jc w:val="left"/>
              <w:rPr>
                <w:rFonts w:ascii="Times New Roman" w:hAnsi="Times New Roman" w:cs="Times New Roman"/>
                <w:sz w:val="28"/>
                <w:szCs w:val="28"/>
              </w:rPr>
            </w:pPr>
            <w:r w:rsidRPr="00E5214C">
              <w:rPr>
                <w:rFonts w:ascii="Times New Roman" w:hAnsi="Times New Roman" w:cs="Times New Roman"/>
                <w:sz w:val="28"/>
                <w:szCs w:val="28"/>
              </w:rPr>
              <w:t>Сыну гражданина 5 мая 2014 года исполнилось 18 лет</w:t>
            </w:r>
          </w:p>
        </w:tc>
        <w:tc>
          <w:tcPr>
            <w:tcW w:w="7087"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не представляются, поскольку </w:t>
            </w:r>
            <w:r w:rsidRPr="00E5214C">
              <w:rPr>
                <w:rFonts w:ascii="Times New Roman" w:hAnsi="Times New Roman" w:cs="Times New Roman"/>
                <w:sz w:val="28"/>
                <w:szCs w:val="28"/>
              </w:rPr>
              <w:t>он являлся совершеннолетним</w:t>
            </w:r>
            <w:r>
              <w:rPr>
                <w:rFonts w:ascii="Times New Roman" w:hAnsi="Times New Roman" w:cs="Times New Roman"/>
                <w:sz w:val="28"/>
                <w:szCs w:val="28"/>
              </w:rPr>
              <w:t xml:space="preserve"> и п</w:t>
            </w:r>
            <w:r w:rsidRPr="00E5214C">
              <w:rPr>
                <w:rFonts w:ascii="Times New Roman" w:hAnsi="Times New Roman" w:cs="Times New Roman"/>
                <w:sz w:val="28"/>
                <w:szCs w:val="28"/>
              </w:rPr>
              <w:t>о состоянию на отчетную дату (1 августа 2014 года) сыну гражданина уже исполнилось 18 лет</w:t>
            </w:r>
          </w:p>
        </w:tc>
      </w:tr>
      <w:tr w:rsidR="00E5214C" w:rsidRPr="00E5214C" w:rsidTr="0096270E">
        <w:trPr>
          <w:trHeight w:val="435"/>
        </w:trPr>
        <w:tc>
          <w:tcPr>
            <w:tcW w:w="2552" w:type="dxa"/>
          </w:tcPr>
          <w:p w:rsidR="00E5214C" w:rsidRPr="00E5214C" w:rsidRDefault="00E5214C" w:rsidP="0096270E">
            <w:pPr>
              <w:ind w:right="-108" w:firstLine="0"/>
              <w:jc w:val="left"/>
              <w:rPr>
                <w:rFonts w:ascii="Times New Roman" w:hAnsi="Times New Roman" w:cs="Times New Roman"/>
                <w:sz w:val="28"/>
                <w:szCs w:val="28"/>
              </w:rPr>
            </w:pPr>
            <w:r w:rsidRPr="00E5214C">
              <w:rPr>
                <w:rFonts w:ascii="Times New Roman" w:hAnsi="Times New Roman" w:cs="Times New Roman"/>
                <w:sz w:val="28"/>
                <w:szCs w:val="28"/>
              </w:rPr>
              <w:t>Сыну гражданина 1 августа 2014 года исполнилось 18 лет</w:t>
            </w:r>
          </w:p>
        </w:tc>
        <w:tc>
          <w:tcPr>
            <w:tcW w:w="7087"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с</w:t>
            </w:r>
            <w:r w:rsidRPr="00E5214C">
              <w:rPr>
                <w:rFonts w:ascii="Times New Roman" w:hAnsi="Times New Roman" w:cs="Times New Roman"/>
                <w:sz w:val="28"/>
                <w:szCs w:val="28"/>
              </w:rPr>
              <w:t>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w:t>
            </w:r>
            <w:r>
              <w:rPr>
                <w:rFonts w:ascii="Times New Roman" w:hAnsi="Times New Roman" w:cs="Times New Roman"/>
                <w:sz w:val="28"/>
                <w:szCs w:val="28"/>
              </w:rPr>
              <w:t xml:space="preserve"> </w:t>
            </w:r>
            <w:r w:rsidRPr="00E5214C">
              <w:rPr>
                <w:rFonts w:ascii="Times New Roman" w:hAnsi="Times New Roman" w:cs="Times New Roman"/>
                <w:sz w:val="28"/>
                <w:szCs w:val="28"/>
              </w:rPr>
              <w:t>являлся несовершеннолетним</w:t>
            </w:r>
          </w:p>
        </w:tc>
      </w:tr>
      <w:tr w:rsidR="00E5214C" w:rsidRPr="00E5214C" w:rsidTr="0096270E">
        <w:trPr>
          <w:trHeight w:val="435"/>
        </w:trPr>
        <w:tc>
          <w:tcPr>
            <w:tcW w:w="2552" w:type="dxa"/>
          </w:tcPr>
          <w:p w:rsidR="00E5214C" w:rsidRPr="00E5214C" w:rsidRDefault="00E5214C" w:rsidP="0096270E">
            <w:pPr>
              <w:ind w:right="-108"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17 августа 2014 года исполнилось 18 лет</w:t>
            </w:r>
          </w:p>
        </w:tc>
        <w:tc>
          <w:tcPr>
            <w:tcW w:w="7087"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по со</w:t>
            </w:r>
            <w:r w:rsidRPr="00E5214C">
              <w:rPr>
                <w:rFonts w:ascii="Times New Roman" w:hAnsi="Times New Roman" w:cs="Times New Roman"/>
                <w:sz w:val="28"/>
                <w:szCs w:val="28"/>
              </w:rPr>
              <w:t xml:space="preserve">стоянию на отчетную дату (1 августа 2014 года) </w:t>
            </w:r>
            <w:r>
              <w:rPr>
                <w:rFonts w:ascii="Times New Roman" w:hAnsi="Times New Roman" w:cs="Times New Roman"/>
                <w:sz w:val="28"/>
                <w:szCs w:val="28"/>
              </w:rPr>
              <w:t>с</w:t>
            </w:r>
            <w:r w:rsidRPr="00E5214C">
              <w:rPr>
                <w:rFonts w:ascii="Times New Roman" w:hAnsi="Times New Roman" w:cs="Times New Roman"/>
                <w:sz w:val="28"/>
                <w:szCs w:val="28"/>
              </w:rPr>
              <w:t>ын гражданина явля</w:t>
            </w:r>
            <w:r>
              <w:rPr>
                <w:rFonts w:ascii="Times New Roman" w:hAnsi="Times New Roman" w:cs="Times New Roman"/>
                <w:sz w:val="28"/>
                <w:szCs w:val="28"/>
              </w:rPr>
              <w:t xml:space="preserve">ется </w:t>
            </w:r>
            <w:r w:rsidRPr="00E5214C">
              <w:rPr>
                <w:rFonts w:ascii="Times New Roman" w:hAnsi="Times New Roman" w:cs="Times New Roman"/>
                <w:sz w:val="28"/>
                <w:szCs w:val="28"/>
              </w:rPr>
              <w:t xml:space="preserve">несовершеннолетним </w:t>
            </w:r>
          </w:p>
        </w:tc>
      </w:tr>
    </w:tbl>
    <w:p w:rsidR="001E0466" w:rsidRDefault="001E0466" w:rsidP="00864F1E">
      <w:pPr>
        <w:rPr>
          <w:rFonts w:ascii="Times New Roman" w:hAnsi="Times New Roman"/>
          <w:b/>
          <w:sz w:val="28"/>
          <w:szCs w:val="28"/>
        </w:rPr>
      </w:pPr>
    </w:p>
    <w:p w:rsidR="00D54078" w:rsidRPr="000A1112" w:rsidRDefault="000A1112" w:rsidP="00774752">
      <w:pPr>
        <w:tabs>
          <w:tab w:val="left" w:pos="1134"/>
        </w:tabs>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p>
    <w:p w:rsidR="00C04C66" w:rsidRDefault="001E0466" w:rsidP="00774752">
      <w:pPr>
        <w:pStyle w:val="aa"/>
        <w:numPr>
          <w:ilvl w:val="0"/>
          <w:numId w:val="27"/>
        </w:numPr>
        <w:tabs>
          <w:tab w:val="left" w:pos="1134"/>
        </w:tabs>
        <w:ind w:left="0" w:firstLine="709"/>
        <w:rPr>
          <w:rFonts w:ascii="Times New Roman" w:hAnsi="Times New Roman"/>
          <w:sz w:val="28"/>
          <w:szCs w:val="28"/>
        </w:rPr>
      </w:pPr>
      <w:r w:rsidRPr="00C04C66">
        <w:rPr>
          <w:rFonts w:ascii="Times New Roman" w:hAnsi="Times New Roman"/>
          <w:sz w:val="28"/>
          <w:szCs w:val="28"/>
        </w:rPr>
        <w:t>Для лиц, замещающих государственные должности Свердловской области, государственных гражданских служащих Свердловской области законодательством предусмотрен особый порядок рассмотрения случаев непредставления сведений о доходах</w:t>
      </w:r>
      <w:r w:rsidR="00E96D3B" w:rsidRPr="00C04C66">
        <w:rPr>
          <w:rFonts w:ascii="Times New Roman" w:hAnsi="Times New Roman"/>
          <w:sz w:val="28"/>
          <w:szCs w:val="28"/>
        </w:rPr>
        <w:t>, расходах</w:t>
      </w:r>
      <w:r w:rsidRPr="00C04C66">
        <w:rPr>
          <w:rFonts w:ascii="Times New Roman" w:hAnsi="Times New Roman"/>
          <w:sz w:val="28"/>
          <w:szCs w:val="28"/>
        </w:rPr>
        <w:t xml:space="preserve"> супруги (супруга). Так, в случае если указанные лица по объективным причинам не могут представить сведения о доходах</w:t>
      </w:r>
      <w:r w:rsidR="00E96D3B" w:rsidRPr="00C04C66">
        <w:rPr>
          <w:rFonts w:ascii="Times New Roman" w:hAnsi="Times New Roman"/>
          <w:sz w:val="28"/>
          <w:szCs w:val="28"/>
        </w:rPr>
        <w:t>, расходах</w:t>
      </w:r>
      <w:r w:rsidRPr="00C04C66">
        <w:rPr>
          <w:rFonts w:ascii="Times New Roman" w:hAnsi="Times New Roman"/>
          <w:sz w:val="28"/>
          <w:szCs w:val="28"/>
        </w:rPr>
        <w:t xml:space="preserve"> супруги (супруга) и (или) несовершеннолетних детей, им следует направить в структурное подразделение, ответственное за работу по профилактике коррупционных и иных правонарушений заявление</w:t>
      </w:r>
      <w:r w:rsidR="00C04C66" w:rsidRPr="00C04C66">
        <w:rPr>
          <w:rFonts w:ascii="Times New Roman" w:hAnsi="Times New Roman"/>
          <w:sz w:val="28"/>
          <w:szCs w:val="28"/>
        </w:rPr>
        <w:t xml:space="preserve"> о невозможности по объективным причинам представить сведения о доходах, расходах супруги (супруга) и (или) несовершеннолетних детей</w:t>
      </w:r>
      <w:r w:rsidR="00C04C66">
        <w:rPr>
          <w:rFonts w:ascii="Times New Roman" w:hAnsi="Times New Roman"/>
          <w:sz w:val="28"/>
          <w:szCs w:val="28"/>
        </w:rPr>
        <w:t xml:space="preserve"> (далее - Заявление).</w:t>
      </w:r>
    </w:p>
    <w:p w:rsidR="008B6BE1" w:rsidRPr="00C04C66" w:rsidRDefault="00C04C66" w:rsidP="00774752">
      <w:pPr>
        <w:tabs>
          <w:tab w:val="left" w:pos="1134"/>
        </w:tabs>
        <w:rPr>
          <w:rFonts w:ascii="Times New Roman" w:hAnsi="Times New Roman"/>
          <w:sz w:val="28"/>
          <w:szCs w:val="28"/>
        </w:rPr>
      </w:pPr>
      <w:r>
        <w:rPr>
          <w:rFonts w:ascii="Times New Roman" w:hAnsi="Times New Roman"/>
          <w:sz w:val="28"/>
          <w:szCs w:val="28"/>
        </w:rPr>
        <w:t>В Заявлении</w:t>
      </w:r>
      <w:r w:rsidR="001E0466" w:rsidRPr="00C04C66">
        <w:rPr>
          <w:rFonts w:ascii="Times New Roman" w:hAnsi="Times New Roman"/>
          <w:sz w:val="28"/>
          <w:szCs w:val="28"/>
        </w:rPr>
        <w:t xml:space="preserve"> указываются причины непредставления необходимых сведений (раздельное проживание и </w:t>
      </w:r>
      <w:r w:rsidR="00E96D3B" w:rsidRPr="00C04C66">
        <w:rPr>
          <w:rFonts w:ascii="Times New Roman" w:hAnsi="Times New Roman"/>
          <w:sz w:val="28"/>
          <w:szCs w:val="28"/>
        </w:rPr>
        <w:t>др</w:t>
      </w:r>
      <w:r w:rsidR="001E0466" w:rsidRPr="00C04C66">
        <w:rPr>
          <w:rFonts w:ascii="Times New Roman" w:hAnsi="Times New Roman"/>
          <w:sz w:val="28"/>
          <w:szCs w:val="28"/>
        </w:rPr>
        <w:t xml:space="preserve">.) и принятые меры по представлению указанных сведений. </w:t>
      </w:r>
      <w:r w:rsidR="008B6BE1" w:rsidRPr="00C04C66">
        <w:rPr>
          <w:rFonts w:ascii="Times New Roman" w:hAnsi="Times New Roman"/>
          <w:sz w:val="28"/>
          <w:szCs w:val="28"/>
        </w:rPr>
        <w:t xml:space="preserve">Образец Заявления представлен в Приложении № 2 к настоящим Методическим рекомендациям. </w:t>
      </w:r>
    </w:p>
    <w:p w:rsidR="00EC696A" w:rsidRPr="006A6531" w:rsidRDefault="00EC696A" w:rsidP="00774752">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6A6531">
        <w:rPr>
          <w:rFonts w:ascii="Times New Roman" w:hAnsi="Times New Roman" w:cs="Times New Roman"/>
          <w:sz w:val="28"/>
          <w:szCs w:val="28"/>
        </w:rPr>
        <w:t xml:space="preserve">Заявление должно быть направлено до истечения срока, установленного для представления служащим (работником) сведений о доходах, </w:t>
      </w:r>
      <w:r w:rsidR="00C8257C" w:rsidRPr="006A6531">
        <w:rPr>
          <w:rFonts w:ascii="Times New Roman" w:hAnsi="Times New Roman" w:cs="Times New Roman"/>
          <w:sz w:val="28"/>
          <w:szCs w:val="28"/>
        </w:rPr>
        <w:t xml:space="preserve">расходах, </w:t>
      </w:r>
      <w:r w:rsidRPr="006A6531">
        <w:rPr>
          <w:rFonts w:ascii="Times New Roman" w:hAnsi="Times New Roman" w:cs="Times New Roman"/>
          <w:sz w:val="28"/>
          <w:szCs w:val="28"/>
        </w:rPr>
        <w:t>об имуществе и обязательствах имущественного характера.</w:t>
      </w:r>
    </w:p>
    <w:p w:rsidR="00D54078" w:rsidRDefault="00D54078" w:rsidP="00774752">
      <w:pPr>
        <w:pStyle w:val="aa"/>
        <w:numPr>
          <w:ilvl w:val="0"/>
          <w:numId w:val="27"/>
        </w:numPr>
        <w:tabs>
          <w:tab w:val="left" w:pos="1134"/>
        </w:tabs>
        <w:ind w:left="0" w:firstLine="709"/>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302D2C" w:rsidRDefault="00302D2C" w:rsidP="00302D2C">
      <w:pPr>
        <w:rPr>
          <w:rFonts w:ascii="Times New Roman" w:hAnsi="Times New Roman"/>
          <w:sz w:val="28"/>
          <w:szCs w:val="28"/>
        </w:rPr>
      </w:pPr>
    </w:p>
    <w:p w:rsidR="00302D2C" w:rsidRDefault="00302D2C" w:rsidP="00302D2C">
      <w:pPr>
        <w:rPr>
          <w:rFonts w:ascii="Times New Roman" w:hAnsi="Times New Roman"/>
          <w:sz w:val="28"/>
          <w:szCs w:val="28"/>
        </w:rPr>
      </w:pPr>
    </w:p>
    <w:p w:rsidR="00302D2C" w:rsidRPr="00302D2C" w:rsidRDefault="00302D2C" w:rsidP="00302D2C">
      <w:pPr>
        <w:rPr>
          <w:rFonts w:ascii="Times New Roman" w:hAnsi="Times New Roman"/>
          <w:sz w:val="28"/>
          <w:szCs w:val="28"/>
        </w:rPr>
      </w:pPr>
    </w:p>
    <w:p w:rsidR="00BF2B3F" w:rsidRDefault="00BF2B3F">
      <w:pPr>
        <w:rPr>
          <w:rFonts w:ascii="Times New Roman" w:hAnsi="Times New Roman"/>
          <w:sz w:val="28"/>
          <w:szCs w:val="28"/>
        </w:rPr>
      </w:pPr>
      <w:r>
        <w:rPr>
          <w:rFonts w:ascii="Times New Roman" w:hAnsi="Times New Roman"/>
          <w:sz w:val="28"/>
          <w:szCs w:val="28"/>
        </w:rPr>
        <w:br w:type="page"/>
      </w:r>
    </w:p>
    <w:p w:rsidR="00BF2B3F" w:rsidRDefault="00BF2B3F" w:rsidP="00BF2B3F">
      <w:pPr>
        <w:autoSpaceDE w:val="0"/>
        <w:autoSpaceDN w:val="0"/>
        <w:adjustRightInd w:val="0"/>
        <w:ind w:firstLine="540"/>
        <w:jc w:val="center"/>
        <w:rPr>
          <w:rFonts w:ascii="Times New Roman" w:hAnsi="Times New Roman" w:cs="Times New Roman"/>
          <w:b/>
          <w:sz w:val="28"/>
          <w:szCs w:val="28"/>
        </w:rPr>
      </w:pPr>
      <w:r w:rsidRPr="00BF2B3F">
        <w:rPr>
          <w:rFonts w:ascii="Times New Roman" w:hAnsi="Times New Roman"/>
          <w:b/>
          <w:sz w:val="28"/>
          <w:szCs w:val="28"/>
          <w:lang w:val="en-US"/>
        </w:rPr>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BF2B3F" w:rsidRDefault="00C26CE3" w:rsidP="00BF2B3F">
      <w:pPr>
        <w:autoSpaceDE w:val="0"/>
        <w:autoSpaceDN w:val="0"/>
        <w:adjustRightInd w:val="0"/>
        <w:ind w:firstLine="540"/>
        <w:jc w:val="center"/>
        <w:rPr>
          <w:rFonts w:ascii="Times New Roman" w:hAnsi="Times New Roman" w:cs="Times New Roman"/>
          <w:b/>
          <w:sz w:val="28"/>
          <w:szCs w:val="28"/>
        </w:rPr>
      </w:pPr>
    </w:p>
    <w:p w:rsidR="00DE044B" w:rsidRDefault="005503D6" w:rsidP="00DE044B">
      <w:pPr>
        <w:pStyle w:val="aa"/>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Российской Федерации» (далее – справка).</w:t>
      </w:r>
    </w:p>
    <w:p w:rsidR="004603B2" w:rsidRDefault="00DE044B" w:rsidP="004603B2">
      <w:pPr>
        <w:pStyle w:val="aa"/>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DE044B">
        <w:rPr>
          <w:rFonts w:ascii="Times New Roman" w:hAnsi="Times New Roman" w:cs="Times New Roman"/>
          <w:sz w:val="28"/>
          <w:szCs w:val="28"/>
        </w:rPr>
        <w:t xml:space="preserve">Департамент </w:t>
      </w:r>
      <w:r>
        <w:rPr>
          <w:rFonts w:ascii="Times New Roman" w:hAnsi="Times New Roman" w:cs="Times New Roman"/>
          <w:sz w:val="28"/>
          <w:szCs w:val="28"/>
        </w:rPr>
        <w:t>кадровой политики</w:t>
      </w:r>
      <w:r w:rsidRPr="00DE044B">
        <w:rPr>
          <w:rFonts w:ascii="Times New Roman" w:hAnsi="Times New Roman" w:cs="Times New Roman"/>
          <w:sz w:val="28"/>
          <w:szCs w:val="28"/>
        </w:rPr>
        <w:t xml:space="preserve"> Г</w:t>
      </w:r>
      <w:r>
        <w:rPr>
          <w:rFonts w:ascii="Times New Roman" w:hAnsi="Times New Roman" w:cs="Times New Roman"/>
          <w:sz w:val="28"/>
          <w:szCs w:val="28"/>
        </w:rPr>
        <w:t xml:space="preserve">убернатора </w:t>
      </w:r>
      <w:r w:rsidRPr="00DE044B">
        <w:rPr>
          <w:rFonts w:ascii="Times New Roman" w:hAnsi="Times New Roman" w:cs="Times New Roman"/>
          <w:sz w:val="28"/>
          <w:szCs w:val="28"/>
        </w:rPr>
        <w:t>С</w:t>
      </w:r>
      <w:r>
        <w:rPr>
          <w:rFonts w:ascii="Times New Roman" w:hAnsi="Times New Roman" w:cs="Times New Roman"/>
          <w:sz w:val="28"/>
          <w:szCs w:val="28"/>
        </w:rPr>
        <w:t>вердловской области</w:t>
      </w:r>
      <w:r w:rsidRPr="00DE044B">
        <w:rPr>
          <w:rFonts w:ascii="Times New Roman" w:hAnsi="Times New Roman" w:cs="Times New Roman"/>
          <w:sz w:val="28"/>
          <w:szCs w:val="28"/>
        </w:rPr>
        <w:t xml:space="preserve"> рекомендует заполнение формы справки с использованием специального программного обеспечения «Справки БК» или с использованием персонального компьютера</w:t>
      </w:r>
      <w:r>
        <w:rPr>
          <w:rFonts w:ascii="Times New Roman" w:hAnsi="Times New Roman" w:cs="Times New Roman"/>
          <w:sz w:val="28"/>
          <w:szCs w:val="28"/>
        </w:rPr>
        <w:t xml:space="preserve"> (</w:t>
      </w:r>
      <w:r w:rsidRPr="0038153E">
        <w:rPr>
          <w:rFonts w:ascii="Times New Roman" w:hAnsi="Times New Roman" w:cs="Times New Roman"/>
          <w:sz w:val="28"/>
          <w:szCs w:val="28"/>
        </w:rPr>
        <w:t xml:space="preserve">с использованием </w:t>
      </w:r>
      <w:r>
        <w:rPr>
          <w:rFonts w:ascii="Times New Roman" w:hAnsi="Times New Roman" w:cs="Times New Roman"/>
          <w:sz w:val="28"/>
          <w:szCs w:val="28"/>
        </w:rPr>
        <w:t>текстовых редакторов)</w:t>
      </w:r>
      <w:r w:rsidRPr="00DE044B">
        <w:rPr>
          <w:rFonts w:ascii="Times New Roman" w:hAnsi="Times New Roman" w:cs="Times New Roman"/>
          <w:sz w:val="28"/>
          <w:szCs w:val="28"/>
        </w:rPr>
        <w:t xml:space="preserve"> с последующим заверением личной подписью на титульной стороне каждого листа.</w:t>
      </w:r>
    </w:p>
    <w:p w:rsidR="004603B2" w:rsidRPr="004603B2" w:rsidRDefault="004603B2" w:rsidP="004603B2">
      <w:pPr>
        <w:pStyle w:val="aa"/>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4603B2">
        <w:rPr>
          <w:rFonts w:ascii="Times New Roman" w:hAnsi="Times New Roman" w:cs="Times New Roman"/>
          <w:sz w:val="28"/>
          <w:szCs w:val="28"/>
        </w:rPr>
        <w:t>Специальное программное обеспечения «Справки БК» размещен</w:t>
      </w:r>
      <w:r>
        <w:rPr>
          <w:rFonts w:ascii="Times New Roman" w:hAnsi="Times New Roman" w:cs="Times New Roman"/>
          <w:sz w:val="28"/>
          <w:szCs w:val="28"/>
        </w:rPr>
        <w:t>о</w:t>
      </w:r>
      <w:r w:rsidRPr="004603B2">
        <w:rPr>
          <w:rFonts w:ascii="Times New Roman" w:hAnsi="Times New Roman" w:cs="Times New Roman"/>
          <w:sz w:val="28"/>
          <w:szCs w:val="28"/>
        </w:rPr>
        <w:t xml:space="preserve"> на официальном сайте Правительства Свердловской области</w:t>
      </w:r>
      <w:r w:rsidRPr="004603B2">
        <w:t xml:space="preserve"> </w:t>
      </w:r>
      <w:r w:rsidRPr="004603B2">
        <w:rPr>
          <w:rFonts w:ascii="Times New Roman" w:hAnsi="Times New Roman" w:cs="Times New Roman"/>
          <w:sz w:val="28"/>
          <w:szCs w:val="28"/>
        </w:rPr>
        <w:t>в разделе «Сведения о доходах»</w:t>
      </w:r>
      <w:r>
        <w:rPr>
          <w:rFonts w:ascii="Times New Roman" w:hAnsi="Times New Roman" w:cs="Times New Roman"/>
          <w:sz w:val="28"/>
          <w:szCs w:val="28"/>
        </w:rPr>
        <w:t>.</w:t>
      </w:r>
    </w:p>
    <w:p w:rsidR="00CD0CE9" w:rsidRPr="004603B2" w:rsidRDefault="00CD0CE9" w:rsidP="004603B2">
      <w:pPr>
        <w:pStyle w:val="aa"/>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4603B2">
        <w:rPr>
          <w:rFonts w:ascii="Times New Roman" w:hAnsi="Times New Roman" w:cs="Times New Roman"/>
          <w:sz w:val="28"/>
          <w:szCs w:val="28"/>
        </w:rPr>
        <w:t>Не допускается наличие незаполненных строк в справке. В случае отсутствия каких-либо доходов, имущества, обязательств и др., предусмотренных в соответствующей строке справки о доходах пишется слово «нет» либо фраза «не имею», «не имеет». Обозначения в виде символа</w:t>
      </w:r>
      <w:r w:rsidR="00CD27BA" w:rsidRPr="004603B2">
        <w:rPr>
          <w:rFonts w:ascii="Times New Roman" w:hAnsi="Times New Roman" w:cs="Times New Roman"/>
          <w:sz w:val="28"/>
          <w:szCs w:val="28"/>
        </w:rPr>
        <w:t xml:space="preserve"> «-»,</w:t>
      </w:r>
      <w:r w:rsidRPr="004603B2">
        <w:rPr>
          <w:rFonts w:ascii="Times New Roman" w:hAnsi="Times New Roman" w:cs="Times New Roman"/>
          <w:sz w:val="28"/>
          <w:szCs w:val="28"/>
        </w:rPr>
        <w:t xml:space="preserve"> «Z», «0», прочерк и т.п. не допускаются.</w:t>
      </w:r>
      <w:r w:rsidR="00A15C5B" w:rsidRPr="00A15C5B">
        <w:t xml:space="preserve"> </w:t>
      </w:r>
      <w:r w:rsidR="00A15C5B" w:rsidRPr="004603B2">
        <w:rPr>
          <w:rFonts w:ascii="Times New Roman" w:hAnsi="Times New Roman" w:cs="Times New Roman"/>
          <w:sz w:val="28"/>
          <w:szCs w:val="28"/>
        </w:rPr>
        <w:t>Исправление ошибок с помощью корректирующего средства, зачеркивания и т.п. не допускается.</w:t>
      </w:r>
    </w:p>
    <w:p w:rsidR="007B5536" w:rsidRDefault="005D38F9" w:rsidP="007B5536">
      <w:pPr>
        <w:pStyle w:val="aa"/>
        <w:tabs>
          <w:tab w:val="left" w:pos="851"/>
        </w:tabs>
        <w:ind w:left="709" w:firstLine="0"/>
        <w:rPr>
          <w:rFonts w:ascii="Times New Roman" w:hAnsi="Times New Roman" w:cs="Times New Roman"/>
          <w:sz w:val="28"/>
          <w:szCs w:val="28"/>
        </w:rPr>
      </w:pPr>
      <w:r w:rsidRPr="005D38F9">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72FEDD24" wp14:editId="3676B087">
                <wp:simplePos x="0" y="0"/>
                <wp:positionH relativeFrom="column">
                  <wp:posOffset>-338455</wp:posOffset>
                </wp:positionH>
                <wp:positionV relativeFrom="paragraph">
                  <wp:posOffset>97790</wp:posOffset>
                </wp:positionV>
                <wp:extent cx="6724650" cy="2771775"/>
                <wp:effectExtent l="19050" t="19050" r="38100" b="66675"/>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771775"/>
                        </a:xfrm>
                        <a:prstGeom prst="roundRect">
                          <a:avLst>
                            <a:gd name="adj" fmla="val 16667"/>
                          </a:avLst>
                        </a:prstGeom>
                        <a:solidFill>
                          <a:srgbClr val="C0504D">
                            <a:lumMod val="60000"/>
                            <a:lumOff val="40000"/>
                          </a:srgbClr>
                        </a:solidFill>
                        <a:ln w="38100">
                          <a:solidFill>
                            <a:sysClr val="window" lastClr="FFFFFF">
                              <a:lumMod val="95000"/>
                              <a:lumOff val="0"/>
                            </a:sysClr>
                          </a:solidFill>
                          <a:round/>
                          <a:headEnd/>
                          <a:tailEnd/>
                        </a:ln>
                        <a:effectLst>
                          <a:outerShdw dist="28398" dir="3806097" algn="ctr" rotWithShape="0">
                            <a:srgbClr val="C0504D">
                              <a:lumMod val="50000"/>
                              <a:lumOff val="0"/>
                              <a:alpha val="50000"/>
                            </a:srgbClr>
                          </a:outerShdw>
                        </a:effectLst>
                      </wps:spPr>
                      <wps:txbx>
                        <w:txbxContent>
                          <w:p w:rsidR="00DE044B" w:rsidRPr="00302D2C" w:rsidRDefault="00DE044B" w:rsidP="005D38F9">
                            <w:pPr>
                              <w:rPr>
                                <w:rFonts w:ascii="Times New Roman" w:hAnsi="Times New Roman" w:cs="Times New Roman"/>
                                <w:b/>
                                <w:sz w:val="28"/>
                                <w:szCs w:val="28"/>
                              </w:rPr>
                            </w:pPr>
                            <w:r w:rsidRPr="00302D2C">
                              <w:rPr>
                                <w:rFonts w:ascii="Times New Roman" w:hAnsi="Times New Roman" w:cs="Times New Roman"/>
                                <w:b/>
                                <w:sz w:val="28"/>
                                <w:szCs w:val="28"/>
                              </w:rPr>
                              <w:t>При заполнении справок о доходах, расходах, об имуществе</w:t>
                            </w:r>
                            <w:r>
                              <w:rPr>
                                <w:rFonts w:ascii="Times New Roman" w:hAnsi="Times New Roman" w:cs="Times New Roman"/>
                                <w:b/>
                                <w:sz w:val="28"/>
                                <w:szCs w:val="28"/>
                              </w:rPr>
                              <w:br/>
                            </w:r>
                            <w:r w:rsidRPr="00302D2C">
                              <w:rPr>
                                <w:rFonts w:ascii="Times New Roman" w:hAnsi="Times New Roman" w:cs="Times New Roman"/>
                                <w:b/>
                                <w:sz w:val="28"/>
                                <w:szCs w:val="28"/>
                              </w:rPr>
                              <w:t>и обязательствах имущественного характера рекомендуется внимательно ознакомиться</w:t>
                            </w:r>
                            <w:r>
                              <w:rPr>
                                <w:rFonts w:ascii="Times New Roman" w:hAnsi="Times New Roman" w:cs="Times New Roman"/>
                                <w:b/>
                                <w:sz w:val="28"/>
                                <w:szCs w:val="28"/>
                              </w:rPr>
                              <w:t xml:space="preserve"> с текстом справок</w:t>
                            </w:r>
                            <w:r w:rsidRPr="00302D2C">
                              <w:rPr>
                                <w:rFonts w:ascii="Times New Roman" w:hAnsi="Times New Roman" w:cs="Times New Roman"/>
                                <w:b/>
                                <w:sz w:val="28"/>
                                <w:szCs w:val="28"/>
                              </w:rPr>
                              <w:t>, разъяснениями, предусмотренными сносками к каждой таблице справки, а также настоящими Методическими рекомендациями.</w:t>
                            </w:r>
                          </w:p>
                          <w:p w:rsidR="00DE044B" w:rsidRPr="00302D2C" w:rsidRDefault="00DE044B" w:rsidP="005D38F9">
                            <w:pPr>
                              <w:rPr>
                                <w:rFonts w:ascii="Times New Roman" w:hAnsi="Times New Roman" w:cs="Times New Roman"/>
                                <w:b/>
                                <w:sz w:val="28"/>
                                <w:szCs w:val="28"/>
                              </w:rPr>
                            </w:pPr>
                            <w:r w:rsidRPr="00302D2C">
                              <w:rPr>
                                <w:rFonts w:ascii="Times New Roman" w:hAnsi="Times New Roman" w:cs="Times New Roman"/>
                                <w:b/>
                                <w:sz w:val="28"/>
                                <w:szCs w:val="28"/>
                              </w:rPr>
                              <w:t xml:space="preserve">Кроме того, за консультацией по вопросам заполнения справок можно обратиться в </w:t>
                            </w:r>
                            <w:r>
                              <w:rPr>
                                <w:rFonts w:ascii="Times New Roman" w:hAnsi="Times New Roman" w:cs="Times New Roman"/>
                                <w:b/>
                                <w:sz w:val="28"/>
                                <w:szCs w:val="28"/>
                              </w:rPr>
                              <w:t>У</w:t>
                            </w:r>
                            <w:r w:rsidRPr="00302D2C">
                              <w:rPr>
                                <w:rFonts w:ascii="Times New Roman" w:hAnsi="Times New Roman" w:cs="Times New Roman"/>
                                <w:b/>
                                <w:sz w:val="28"/>
                                <w:szCs w:val="28"/>
                              </w:rPr>
                              <w:t>правление по профилактике коррупционных и иных правонарушений Департамента кадровой политики Губернатора Свердловской области по телефонам:</w:t>
                            </w:r>
                          </w:p>
                          <w:p w:rsidR="00DE044B" w:rsidRPr="00302D2C" w:rsidRDefault="00DE044B" w:rsidP="005D38F9">
                            <w:pPr>
                              <w:rPr>
                                <w:rFonts w:ascii="Times New Roman" w:hAnsi="Times New Roman" w:cs="Times New Roman"/>
                                <w:b/>
                                <w:sz w:val="28"/>
                                <w:szCs w:val="28"/>
                              </w:rPr>
                            </w:pPr>
                            <w:r w:rsidRPr="00302D2C">
                              <w:rPr>
                                <w:rFonts w:ascii="Times New Roman" w:hAnsi="Times New Roman" w:cs="Times New Roman"/>
                                <w:b/>
                                <w:sz w:val="28"/>
                                <w:szCs w:val="28"/>
                              </w:rPr>
                              <w:t xml:space="preserve">(343) 354-02-34, (343) 354-01-39 или по адресам электронной почты: </w:t>
                            </w:r>
                          </w:p>
                          <w:p w:rsidR="00DE044B" w:rsidRPr="00302D2C" w:rsidRDefault="00C157CE" w:rsidP="005D38F9">
                            <w:pPr>
                              <w:rPr>
                                <w:rFonts w:ascii="Times New Roman" w:hAnsi="Times New Roman" w:cs="Times New Roman"/>
                                <w:sz w:val="32"/>
                                <w:szCs w:val="32"/>
                              </w:rPr>
                            </w:pPr>
                            <w:hyperlink r:id="rId9" w:history="1">
                              <w:r w:rsidR="00DE044B" w:rsidRPr="00302D2C">
                                <w:rPr>
                                  <w:rStyle w:val="af7"/>
                                  <w:rFonts w:ascii="Times New Roman" w:hAnsi="Times New Roman" w:cs="Times New Roman"/>
                                  <w:b/>
                                  <w:sz w:val="32"/>
                                  <w:szCs w:val="32"/>
                                  <w:lang w:val="en-US"/>
                                </w:rPr>
                                <w:t>girdaladze</w:t>
                              </w:r>
                              <w:r w:rsidR="00DE044B" w:rsidRPr="00302D2C">
                                <w:rPr>
                                  <w:rStyle w:val="af7"/>
                                  <w:rFonts w:ascii="Times New Roman" w:hAnsi="Times New Roman" w:cs="Times New Roman"/>
                                  <w:b/>
                                  <w:sz w:val="32"/>
                                  <w:szCs w:val="32"/>
                                </w:rPr>
                                <w:t>@</w:t>
                              </w:r>
                              <w:r w:rsidR="00DE044B" w:rsidRPr="00302D2C">
                                <w:rPr>
                                  <w:rStyle w:val="af7"/>
                                  <w:rFonts w:ascii="Times New Roman" w:hAnsi="Times New Roman" w:cs="Times New Roman"/>
                                  <w:b/>
                                  <w:sz w:val="32"/>
                                  <w:szCs w:val="32"/>
                                  <w:lang w:val="en-US"/>
                                </w:rPr>
                                <w:t>gov</w:t>
                              </w:r>
                              <w:r w:rsidR="00DE044B" w:rsidRPr="00302D2C">
                                <w:rPr>
                                  <w:rStyle w:val="af7"/>
                                  <w:rFonts w:ascii="Times New Roman" w:hAnsi="Times New Roman" w:cs="Times New Roman"/>
                                  <w:b/>
                                  <w:sz w:val="32"/>
                                  <w:szCs w:val="32"/>
                                </w:rPr>
                                <w:t>66.</w:t>
                              </w:r>
                              <w:r w:rsidR="00DE044B" w:rsidRPr="00302D2C">
                                <w:rPr>
                                  <w:rStyle w:val="af7"/>
                                  <w:rFonts w:ascii="Times New Roman" w:hAnsi="Times New Roman" w:cs="Times New Roman"/>
                                  <w:b/>
                                  <w:sz w:val="32"/>
                                  <w:szCs w:val="32"/>
                                  <w:lang w:val="en-US"/>
                                </w:rPr>
                                <w:t>ru</w:t>
                              </w:r>
                            </w:hyperlink>
                            <w:r w:rsidR="00DE044B" w:rsidRPr="00302D2C">
                              <w:rPr>
                                <w:rFonts w:ascii="Times New Roman" w:hAnsi="Times New Roman" w:cs="Times New Roman"/>
                                <w:b/>
                                <w:sz w:val="32"/>
                                <w:szCs w:val="32"/>
                              </w:rPr>
                              <w:t xml:space="preserve">, </w:t>
                            </w:r>
                            <w:hyperlink r:id="rId10" w:history="1">
                              <w:r w:rsidR="00DE044B" w:rsidRPr="00302D2C">
                                <w:rPr>
                                  <w:rStyle w:val="af7"/>
                                  <w:rFonts w:ascii="Times New Roman" w:hAnsi="Times New Roman" w:cs="Times New Roman"/>
                                  <w:b/>
                                  <w:sz w:val="32"/>
                                  <w:szCs w:val="32"/>
                                  <w:lang w:val="en-US"/>
                                </w:rPr>
                                <w:t>govdish</w:t>
                              </w:r>
                              <w:r w:rsidR="00DE044B" w:rsidRPr="00302D2C">
                                <w:rPr>
                                  <w:rStyle w:val="af7"/>
                                  <w:rFonts w:ascii="Times New Roman" w:hAnsi="Times New Roman" w:cs="Times New Roman"/>
                                  <w:b/>
                                  <w:sz w:val="32"/>
                                  <w:szCs w:val="32"/>
                                </w:rPr>
                                <w:t>@</w:t>
                              </w:r>
                              <w:r w:rsidR="00DE044B" w:rsidRPr="00302D2C">
                                <w:rPr>
                                  <w:rStyle w:val="af7"/>
                                  <w:rFonts w:ascii="Times New Roman" w:hAnsi="Times New Roman" w:cs="Times New Roman"/>
                                  <w:b/>
                                  <w:sz w:val="32"/>
                                  <w:szCs w:val="32"/>
                                  <w:lang w:val="en-US"/>
                                </w:rPr>
                                <w:t>gov</w:t>
                              </w:r>
                              <w:r w:rsidR="00DE044B" w:rsidRPr="00302D2C">
                                <w:rPr>
                                  <w:rStyle w:val="af7"/>
                                  <w:rFonts w:ascii="Times New Roman" w:hAnsi="Times New Roman" w:cs="Times New Roman"/>
                                  <w:b/>
                                  <w:sz w:val="32"/>
                                  <w:szCs w:val="32"/>
                                </w:rPr>
                                <w:t>66.</w:t>
                              </w:r>
                              <w:r w:rsidR="00DE044B" w:rsidRPr="00302D2C">
                                <w:rPr>
                                  <w:rStyle w:val="af7"/>
                                  <w:rFonts w:ascii="Times New Roman" w:hAnsi="Times New Roman" w:cs="Times New Roman"/>
                                  <w:b/>
                                  <w:sz w:val="32"/>
                                  <w:szCs w:val="32"/>
                                  <w:lang w:val="en-US"/>
                                </w:rPr>
                                <w:t>ru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left:0;text-align:left;margin-left:-26.65pt;margin-top:7.7pt;width:529.5pt;height:2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" fillcolor="#d99694" strokecolor="#f2f2f2" strokeweight="3pt">
                <v:shadow on="t" color="#632523" opacity=".5" offset="1pt"/>
                <v:textbox>
                  <w:txbxContent>
                    <w:p w:rsidR="00DE044B" w:rsidRPr="00302D2C" w:rsidRDefault="00DE044B" w:rsidP="005D38F9">
                      <w:pPr>
                        <w:rPr>
                          <w:rFonts w:ascii="Times New Roman" w:hAnsi="Times New Roman" w:cs="Times New Roman"/>
                          <w:b/>
                          <w:sz w:val="28"/>
                          <w:szCs w:val="28"/>
                        </w:rPr>
                      </w:pPr>
                      <w:r w:rsidRPr="00302D2C">
                        <w:rPr>
                          <w:rFonts w:ascii="Times New Roman" w:hAnsi="Times New Roman" w:cs="Times New Roman"/>
                          <w:b/>
                          <w:sz w:val="28"/>
                          <w:szCs w:val="28"/>
                        </w:rPr>
                        <w:t>При заполнении справок о доходах, расходах, об имуществе</w:t>
                      </w:r>
                      <w:r>
                        <w:rPr>
                          <w:rFonts w:ascii="Times New Roman" w:hAnsi="Times New Roman" w:cs="Times New Roman"/>
                          <w:b/>
                          <w:sz w:val="28"/>
                          <w:szCs w:val="28"/>
                        </w:rPr>
                        <w:br/>
                      </w:r>
                      <w:r w:rsidRPr="00302D2C">
                        <w:rPr>
                          <w:rFonts w:ascii="Times New Roman" w:hAnsi="Times New Roman" w:cs="Times New Roman"/>
                          <w:b/>
                          <w:sz w:val="28"/>
                          <w:szCs w:val="28"/>
                        </w:rPr>
                        <w:t>и обязательствах имущественного характера рекомендуется внимательно ознакомиться</w:t>
                      </w:r>
                      <w:r>
                        <w:rPr>
                          <w:rFonts w:ascii="Times New Roman" w:hAnsi="Times New Roman" w:cs="Times New Roman"/>
                          <w:b/>
                          <w:sz w:val="28"/>
                          <w:szCs w:val="28"/>
                        </w:rPr>
                        <w:t xml:space="preserve"> с текстом справок</w:t>
                      </w:r>
                      <w:r w:rsidRPr="00302D2C">
                        <w:rPr>
                          <w:rFonts w:ascii="Times New Roman" w:hAnsi="Times New Roman" w:cs="Times New Roman"/>
                          <w:b/>
                          <w:sz w:val="28"/>
                          <w:szCs w:val="28"/>
                        </w:rPr>
                        <w:t>, разъяснениями, предусмотренными сносками к каждой таблице справки, а также настоящими Методическими рекомендациями.</w:t>
                      </w:r>
                    </w:p>
                    <w:p w:rsidR="00DE044B" w:rsidRPr="00302D2C" w:rsidRDefault="00DE044B" w:rsidP="005D38F9">
                      <w:pPr>
                        <w:rPr>
                          <w:rFonts w:ascii="Times New Roman" w:hAnsi="Times New Roman" w:cs="Times New Roman"/>
                          <w:b/>
                          <w:sz w:val="28"/>
                          <w:szCs w:val="28"/>
                        </w:rPr>
                      </w:pPr>
                      <w:r w:rsidRPr="00302D2C">
                        <w:rPr>
                          <w:rFonts w:ascii="Times New Roman" w:hAnsi="Times New Roman" w:cs="Times New Roman"/>
                          <w:b/>
                          <w:sz w:val="28"/>
                          <w:szCs w:val="28"/>
                        </w:rPr>
                        <w:t xml:space="preserve">Кроме того, за консультацией по вопросам заполнения справок можно обратиться в </w:t>
                      </w:r>
                      <w:r>
                        <w:rPr>
                          <w:rFonts w:ascii="Times New Roman" w:hAnsi="Times New Roman" w:cs="Times New Roman"/>
                          <w:b/>
                          <w:sz w:val="28"/>
                          <w:szCs w:val="28"/>
                        </w:rPr>
                        <w:t>У</w:t>
                      </w:r>
                      <w:r w:rsidRPr="00302D2C">
                        <w:rPr>
                          <w:rFonts w:ascii="Times New Roman" w:hAnsi="Times New Roman" w:cs="Times New Roman"/>
                          <w:b/>
                          <w:sz w:val="28"/>
                          <w:szCs w:val="28"/>
                        </w:rPr>
                        <w:t>правление по профилактике коррупционных и иных правонарушений Департамента кадровой политики Губернатора Свердловской области по телефонам:</w:t>
                      </w:r>
                    </w:p>
                    <w:p w:rsidR="00DE044B" w:rsidRPr="00302D2C" w:rsidRDefault="00DE044B" w:rsidP="005D38F9">
                      <w:pPr>
                        <w:rPr>
                          <w:rFonts w:ascii="Times New Roman" w:hAnsi="Times New Roman" w:cs="Times New Roman"/>
                          <w:b/>
                          <w:sz w:val="28"/>
                          <w:szCs w:val="28"/>
                        </w:rPr>
                      </w:pPr>
                      <w:r w:rsidRPr="00302D2C">
                        <w:rPr>
                          <w:rFonts w:ascii="Times New Roman" w:hAnsi="Times New Roman" w:cs="Times New Roman"/>
                          <w:b/>
                          <w:sz w:val="28"/>
                          <w:szCs w:val="28"/>
                        </w:rPr>
                        <w:t xml:space="preserve">(343) 354-02-34, (343) 354-01-39 или по адресам электронной почты: </w:t>
                      </w:r>
                    </w:p>
                    <w:p w:rsidR="00DE044B" w:rsidRPr="00302D2C" w:rsidRDefault="00DE044B" w:rsidP="005D38F9">
                      <w:pPr>
                        <w:rPr>
                          <w:rFonts w:ascii="Times New Roman" w:hAnsi="Times New Roman" w:cs="Times New Roman"/>
                          <w:sz w:val="32"/>
                          <w:szCs w:val="32"/>
                        </w:rPr>
                      </w:pPr>
                      <w:hyperlink r:id="rId11" w:history="1">
                        <w:r w:rsidRPr="00302D2C">
                          <w:rPr>
                            <w:rStyle w:val="af7"/>
                            <w:rFonts w:ascii="Times New Roman" w:hAnsi="Times New Roman" w:cs="Times New Roman"/>
                            <w:b/>
                            <w:sz w:val="32"/>
                            <w:szCs w:val="32"/>
                            <w:lang w:val="en-US"/>
                          </w:rPr>
                          <w:t>girdaladze</w:t>
                        </w:r>
                        <w:r w:rsidRPr="00302D2C">
                          <w:rPr>
                            <w:rStyle w:val="af7"/>
                            <w:rFonts w:ascii="Times New Roman" w:hAnsi="Times New Roman" w:cs="Times New Roman"/>
                            <w:b/>
                            <w:sz w:val="32"/>
                            <w:szCs w:val="32"/>
                          </w:rPr>
                          <w:t>@</w:t>
                        </w:r>
                        <w:r w:rsidRPr="00302D2C">
                          <w:rPr>
                            <w:rStyle w:val="af7"/>
                            <w:rFonts w:ascii="Times New Roman" w:hAnsi="Times New Roman" w:cs="Times New Roman"/>
                            <w:b/>
                            <w:sz w:val="32"/>
                            <w:szCs w:val="32"/>
                            <w:lang w:val="en-US"/>
                          </w:rPr>
                          <w:t>gov</w:t>
                        </w:r>
                        <w:r w:rsidRPr="00302D2C">
                          <w:rPr>
                            <w:rStyle w:val="af7"/>
                            <w:rFonts w:ascii="Times New Roman" w:hAnsi="Times New Roman" w:cs="Times New Roman"/>
                            <w:b/>
                            <w:sz w:val="32"/>
                            <w:szCs w:val="32"/>
                          </w:rPr>
                          <w:t>66.</w:t>
                        </w:r>
                        <w:r w:rsidRPr="00302D2C">
                          <w:rPr>
                            <w:rStyle w:val="af7"/>
                            <w:rFonts w:ascii="Times New Roman" w:hAnsi="Times New Roman" w:cs="Times New Roman"/>
                            <w:b/>
                            <w:sz w:val="32"/>
                            <w:szCs w:val="32"/>
                            <w:lang w:val="en-US"/>
                          </w:rPr>
                          <w:t>ru</w:t>
                        </w:r>
                      </w:hyperlink>
                      <w:r w:rsidRPr="00302D2C">
                        <w:rPr>
                          <w:rFonts w:ascii="Times New Roman" w:hAnsi="Times New Roman" w:cs="Times New Roman"/>
                          <w:b/>
                          <w:sz w:val="32"/>
                          <w:szCs w:val="32"/>
                        </w:rPr>
                        <w:t xml:space="preserve">, </w:t>
                      </w:r>
                      <w:hyperlink r:id="rId12" w:history="1">
                        <w:r w:rsidRPr="00302D2C">
                          <w:rPr>
                            <w:rStyle w:val="af7"/>
                            <w:rFonts w:ascii="Times New Roman" w:hAnsi="Times New Roman" w:cs="Times New Roman"/>
                            <w:b/>
                            <w:sz w:val="32"/>
                            <w:szCs w:val="32"/>
                            <w:lang w:val="en-US"/>
                          </w:rPr>
                          <w:t>govdish</w:t>
                        </w:r>
                        <w:r w:rsidRPr="00302D2C">
                          <w:rPr>
                            <w:rStyle w:val="af7"/>
                            <w:rFonts w:ascii="Times New Roman" w:hAnsi="Times New Roman" w:cs="Times New Roman"/>
                            <w:b/>
                            <w:sz w:val="32"/>
                            <w:szCs w:val="32"/>
                          </w:rPr>
                          <w:t>@</w:t>
                        </w:r>
                        <w:r w:rsidRPr="00302D2C">
                          <w:rPr>
                            <w:rStyle w:val="af7"/>
                            <w:rFonts w:ascii="Times New Roman" w:hAnsi="Times New Roman" w:cs="Times New Roman"/>
                            <w:b/>
                            <w:sz w:val="32"/>
                            <w:szCs w:val="32"/>
                            <w:lang w:val="en-US"/>
                          </w:rPr>
                          <w:t>gov</w:t>
                        </w:r>
                        <w:r w:rsidRPr="00302D2C">
                          <w:rPr>
                            <w:rStyle w:val="af7"/>
                            <w:rFonts w:ascii="Times New Roman" w:hAnsi="Times New Roman" w:cs="Times New Roman"/>
                            <w:b/>
                            <w:sz w:val="32"/>
                            <w:szCs w:val="32"/>
                          </w:rPr>
                          <w:t>66.</w:t>
                        </w:r>
                        <w:proofErr w:type="spellStart"/>
                        <w:r w:rsidRPr="00302D2C">
                          <w:rPr>
                            <w:rStyle w:val="af7"/>
                            <w:rFonts w:ascii="Times New Roman" w:hAnsi="Times New Roman" w:cs="Times New Roman"/>
                            <w:b/>
                            <w:sz w:val="32"/>
                            <w:szCs w:val="32"/>
                            <w:lang w:val="en-US"/>
                          </w:rPr>
                          <w:t>ru</w:t>
                        </w:r>
                        <w:proofErr w:type="spellEnd"/>
                      </w:hyperlink>
                    </w:p>
                  </w:txbxContent>
                </v:textbox>
              </v:roundrect>
            </w:pict>
          </mc:Fallback>
        </mc:AlternateContent>
      </w:r>
    </w:p>
    <w:p w:rsidR="005D38F9" w:rsidRDefault="005D38F9" w:rsidP="007B5536">
      <w:pPr>
        <w:pStyle w:val="aa"/>
        <w:tabs>
          <w:tab w:val="left" w:pos="851"/>
        </w:tabs>
        <w:ind w:left="709" w:firstLine="0"/>
        <w:rPr>
          <w:rFonts w:ascii="Times New Roman" w:hAnsi="Times New Roman" w:cs="Times New Roman"/>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7B5536" w:rsidRPr="0038153E" w:rsidRDefault="007B5536" w:rsidP="006C52E8">
      <w:pPr>
        <w:pStyle w:val="aa"/>
        <w:tabs>
          <w:tab w:val="left" w:pos="851"/>
        </w:tabs>
        <w:ind w:left="0" w:firstLine="0"/>
        <w:jc w:val="center"/>
        <w:rPr>
          <w:rFonts w:ascii="Times New Roman" w:hAnsi="Times New Roman" w:cs="Times New Roman"/>
          <w:b/>
          <w:sz w:val="28"/>
          <w:szCs w:val="28"/>
        </w:rPr>
      </w:pPr>
    </w:p>
    <w:p w:rsidR="00AA4287" w:rsidRPr="0038153E" w:rsidRDefault="00134420" w:rsidP="009F2114">
      <w:pPr>
        <w:pStyle w:val="aa"/>
        <w:numPr>
          <w:ilvl w:val="0"/>
          <w:numId w:val="27"/>
        </w:numPr>
        <w:tabs>
          <w:tab w:val="left" w:pos="1276"/>
        </w:tabs>
        <w:ind w:left="0" w:firstLine="709"/>
        <w:rPr>
          <w:rFonts w:ascii="Times New Roman" w:hAnsi="Times New Roman" w:cs="Times New Roman"/>
          <w:sz w:val="28"/>
          <w:szCs w:val="28"/>
        </w:rPr>
      </w:pPr>
      <w:r w:rsidRPr="0038153E">
        <w:rPr>
          <w:rFonts w:ascii="Times New Roman" w:hAnsi="Times New Roman" w:cs="Times New Roman"/>
          <w:bCs/>
          <w:sz w:val="28"/>
          <w:szCs w:val="28"/>
        </w:rPr>
        <w:t>При заполнении</w:t>
      </w:r>
      <w:r w:rsidR="005503D6" w:rsidRPr="0038153E">
        <w:rPr>
          <w:rFonts w:ascii="Times New Roman" w:hAnsi="Times New Roman" w:cs="Times New Roman"/>
          <w:bCs/>
          <w:sz w:val="28"/>
          <w:szCs w:val="28"/>
        </w:rPr>
        <w:t xml:space="preserve"> титульного листа</w:t>
      </w:r>
      <w:r w:rsidRPr="0038153E">
        <w:rPr>
          <w:rFonts w:ascii="Times New Roman" w:hAnsi="Times New Roman" w:cs="Times New Roman"/>
          <w:bCs/>
          <w:sz w:val="28"/>
          <w:szCs w:val="28"/>
        </w:rPr>
        <w:t xml:space="preserve"> справки</w:t>
      </w:r>
      <w:r w:rsidR="005503D6" w:rsidRPr="0038153E">
        <w:rPr>
          <w:rFonts w:ascii="Times New Roman" w:hAnsi="Times New Roman" w:cs="Times New Roman"/>
          <w:bCs/>
          <w:sz w:val="28"/>
          <w:szCs w:val="28"/>
        </w:rPr>
        <w:t xml:space="preserve"> рекомендуется обратить внимание на следующее</w:t>
      </w:r>
      <w:r w:rsidR="00AA4287" w:rsidRPr="0038153E">
        <w:rPr>
          <w:rFonts w:ascii="Times New Roman" w:hAnsi="Times New Roman" w:cs="Times New Roman"/>
          <w:sz w:val="28"/>
          <w:szCs w:val="28"/>
        </w:rPr>
        <w:t>:</w:t>
      </w:r>
    </w:p>
    <w:p w:rsidR="0085402F" w:rsidRPr="0038153E" w:rsidRDefault="00D26DF1" w:rsidP="009F2114">
      <w:pPr>
        <w:tabs>
          <w:tab w:val="left" w:pos="1276"/>
        </w:tabs>
        <w:rPr>
          <w:rFonts w:ascii="Times New Roman" w:hAnsi="Times New Roman" w:cs="Times New Roman"/>
          <w:bCs/>
          <w:sz w:val="28"/>
          <w:szCs w:val="28"/>
        </w:rPr>
      </w:pPr>
      <w:r w:rsidRPr="0038153E">
        <w:rPr>
          <w:rFonts w:ascii="Times New Roman" w:hAnsi="Times New Roman"/>
          <w:sz w:val="28"/>
          <w:szCs w:val="28"/>
        </w:rPr>
        <w:t>а)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85402F" w:rsidRPr="0038153E">
        <w:rPr>
          <w:rFonts w:ascii="Times New Roman" w:hAnsi="Times New Roman"/>
          <w:sz w:val="28"/>
          <w:szCs w:val="28"/>
        </w:rPr>
        <w:t xml:space="preserve"> </w:t>
      </w:r>
      <w:r w:rsidR="005503D6" w:rsidRPr="0038153E">
        <w:rPr>
          <w:rFonts w:ascii="Times New Roman" w:hAnsi="Times New Roman"/>
          <w:sz w:val="28"/>
          <w:szCs w:val="28"/>
        </w:rPr>
        <w:t>служащего (работника)</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85402F" w:rsidRPr="0038153E">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Фамилия, имя, отчество, указываемые после слов «об имуществе, принадлежащем», приводятся в дательном падеже</w:t>
      </w:r>
      <w:r w:rsidR="0085402F" w:rsidRPr="0038153E">
        <w:rPr>
          <w:rStyle w:val="a8"/>
          <w:rFonts w:ascii="Times New Roman" w:hAnsi="Times New Roman" w:cs="Times New Roman"/>
          <w:color w:val="000000"/>
          <w:sz w:val="28"/>
          <w:szCs w:val="28"/>
        </w:rPr>
        <w:t>;</w:t>
      </w:r>
    </w:p>
    <w:p w:rsidR="00134420" w:rsidRPr="0038153E" w:rsidRDefault="00D26DF1" w:rsidP="009F2114">
      <w:pPr>
        <w:pStyle w:val="aa"/>
        <w:tabs>
          <w:tab w:val="left" w:pos="1276"/>
        </w:tabs>
        <w:ind w:left="0"/>
        <w:rPr>
          <w:rFonts w:ascii="Times New Roman" w:hAnsi="Times New Roman" w:cs="Times New Roman"/>
          <w:bCs/>
          <w:sz w:val="28"/>
          <w:szCs w:val="28"/>
        </w:rPr>
      </w:pPr>
      <w:r w:rsidRPr="0038153E">
        <w:rPr>
          <w:rFonts w:ascii="Times New Roman" w:hAnsi="Times New Roman" w:cs="Times New Roman"/>
          <w:bCs/>
          <w:sz w:val="28"/>
          <w:szCs w:val="28"/>
        </w:rPr>
        <w:t>б)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D26DF1" w:rsidP="009F2114">
      <w:pPr>
        <w:pStyle w:val="ConsPlusNonformat"/>
        <w:tabs>
          <w:tab w:val="left" w:pos="1276"/>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занимаем</w:t>
      </w:r>
      <w:r w:rsidR="00B85D9A">
        <w:rPr>
          <w:rStyle w:val="a8"/>
          <w:rFonts w:ascii="Times New Roman" w:hAnsi="Times New Roman" w:cs="Times New Roman"/>
          <w:color w:val="000000"/>
          <w:sz w:val="28"/>
          <w:szCs w:val="28"/>
        </w:rPr>
        <w:t>ая</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Pr>
          <w:rStyle w:val="a8"/>
          <w:rFonts w:ascii="Times New Roman" w:hAnsi="Times New Roman" w:cs="Times New Roman"/>
          <w:color w:val="000000"/>
          <w:sz w:val="28"/>
          <w:szCs w:val="28"/>
        </w:rPr>
        <w:t>(трудовым договором);</w:t>
      </w:r>
    </w:p>
    <w:p w:rsidR="00134420" w:rsidRDefault="00D26DF1" w:rsidP="009F2114">
      <w:pPr>
        <w:pStyle w:val="ConsPlusNonformat"/>
        <w:tabs>
          <w:tab w:val="left" w:pos="1276"/>
        </w:tabs>
        <w:rPr>
          <w:rFonts w:ascii="Times New Roman" w:hAnsi="Times New Roman" w:cs="Times New Roman"/>
          <w:sz w:val="28"/>
          <w:szCs w:val="28"/>
        </w:rPr>
      </w:pPr>
      <w:r>
        <w:rPr>
          <w:rStyle w:val="a8"/>
          <w:rFonts w:ascii="Times New Roman" w:hAnsi="Times New Roman" w:cs="Times New Roman"/>
          <w:color w:val="000000"/>
          <w:sz w:val="28"/>
          <w:szCs w:val="28"/>
        </w:rPr>
        <w:t>г) а</w:t>
      </w:r>
      <w:r w:rsidR="00AA4287">
        <w:rPr>
          <w:rFonts w:ascii="Times New Roman" w:hAnsi="Times New Roman" w:cs="Times New Roman"/>
          <w:bCs/>
          <w:sz w:val="28"/>
          <w:szCs w:val="28"/>
        </w:rPr>
        <w:t xml:space="preserve">дрес места регистрации </w:t>
      </w:r>
      <w:r w:rsidR="00134420">
        <w:rPr>
          <w:rFonts w:ascii="Times New Roman" w:hAnsi="Times New Roman" w:cs="Times New Roman"/>
          <w:bCs/>
          <w:sz w:val="28"/>
          <w:szCs w:val="28"/>
        </w:rPr>
        <w:t>у</w:t>
      </w:r>
      <w:r w:rsidR="00134420" w:rsidRPr="0041074B">
        <w:rPr>
          <w:rFonts w:ascii="Times New Roman" w:hAnsi="Times New Roman" w:cs="Times New Roman"/>
          <w:sz w:val="28"/>
          <w:szCs w:val="28"/>
        </w:rPr>
        <w:t>казывается</w:t>
      </w:r>
      <w:r w:rsidR="00134420">
        <w:rPr>
          <w:rFonts w:ascii="Times New Roman" w:hAnsi="Times New Roman" w:cs="Times New Roman"/>
          <w:sz w:val="28"/>
          <w:szCs w:val="28"/>
        </w:rPr>
        <w:t xml:space="preserve"> </w:t>
      </w:r>
      <w:r w:rsidR="00B85D9A">
        <w:rPr>
          <w:rStyle w:val="a8"/>
          <w:rFonts w:ascii="Times New Roman" w:hAnsi="Times New Roman" w:cs="Times New Roman"/>
          <w:color w:val="000000"/>
          <w:sz w:val="28"/>
          <w:szCs w:val="28"/>
        </w:rPr>
        <w:t xml:space="preserve">по состоянию на дату представления справки,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B85D9A">
        <w:rPr>
          <w:rStyle w:val="a8"/>
          <w:rFonts w:ascii="Times New Roman" w:hAnsi="Times New Roman" w:cs="Times New Roman"/>
          <w:color w:val="000000"/>
          <w:sz w:val="28"/>
          <w:szCs w:val="28"/>
        </w:rPr>
        <w:t xml:space="preserve"> </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w:t>
      </w:r>
      <w:r w:rsidR="00AA4287">
        <w:rPr>
          <w:rFonts w:ascii="Times New Roman" w:hAnsi="Times New Roman" w:cs="Times New Roman"/>
          <w:sz w:val="28"/>
          <w:szCs w:val="28"/>
        </w:rPr>
        <w:t xml:space="preserve"> </w:t>
      </w:r>
      <w:r w:rsidR="00134420">
        <w:rPr>
          <w:rFonts w:ascii="Times New Roman" w:hAnsi="Times New Roman" w:cs="Times New Roman"/>
          <w:sz w:val="28"/>
          <w:szCs w:val="28"/>
        </w:rPr>
        <w:t>указывается в скобках. При отсутствии постоянной регистрации указ</w:t>
      </w:r>
      <w:r w:rsidR="00AA4287">
        <w:rPr>
          <w:rFonts w:ascii="Times New Roman" w:hAnsi="Times New Roman" w:cs="Times New Roman"/>
          <w:sz w:val="28"/>
          <w:szCs w:val="28"/>
        </w:rPr>
        <w:t>ывается временная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(работник),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p>
    <w:p w:rsidR="007B5536" w:rsidRDefault="007B5536" w:rsidP="009F2114">
      <w:pPr>
        <w:pStyle w:val="ConsPlusNonformat"/>
        <w:tabs>
          <w:tab w:val="left" w:pos="1276"/>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t>РАЗДЕЛ 1. СВЕДЕНИЯ О ДОХОДАХ</w:t>
      </w:r>
    </w:p>
    <w:p w:rsidR="007B5536" w:rsidRDefault="007B5536" w:rsidP="00747039">
      <w:pPr>
        <w:ind w:firstLine="0"/>
        <w:jc w:val="center"/>
        <w:rPr>
          <w:rFonts w:ascii="Times New Roman" w:hAnsi="Times New Roman"/>
          <w:b/>
          <w:sz w:val="28"/>
          <w:szCs w:val="28"/>
        </w:rPr>
      </w:pPr>
    </w:p>
    <w:p w:rsidR="00A27D97" w:rsidRPr="00091168" w:rsidRDefault="00D26DF1"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При заполнении данного раздела справки н</w:t>
      </w:r>
      <w:r w:rsidR="00FE2044" w:rsidRPr="00091168">
        <w:rPr>
          <w:rFonts w:ascii="Times New Roman" w:hAnsi="Times New Roman" w:cs="Times New Roman"/>
          <w:sz w:val="28"/>
          <w:szCs w:val="28"/>
        </w:rPr>
        <w:t>е следует руководствоваться содержанием</w:t>
      </w:r>
      <w:r w:rsidRPr="00091168">
        <w:rPr>
          <w:rFonts w:ascii="Times New Roman" w:hAnsi="Times New Roman" w:cs="Times New Roman"/>
          <w:sz w:val="28"/>
          <w:szCs w:val="28"/>
        </w:rPr>
        <w:t xml:space="preserve"> термина «</w:t>
      </w:r>
      <w:r w:rsidR="00FE2044" w:rsidRPr="00091168">
        <w:rPr>
          <w:rFonts w:ascii="Times New Roman" w:hAnsi="Times New Roman" w:cs="Times New Roman"/>
          <w:sz w:val="28"/>
          <w:szCs w:val="28"/>
        </w:rPr>
        <w:t>доход</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определенным в статье 41</w:t>
      </w:r>
      <w:r w:rsidR="00655578">
        <w:rPr>
          <w:rFonts w:ascii="Times New Roman" w:hAnsi="Times New Roman" w:cs="Times New Roman"/>
          <w:sz w:val="28"/>
          <w:szCs w:val="28"/>
        </w:rPr>
        <w:t> </w:t>
      </w:r>
      <w:r w:rsidR="00FE2044" w:rsidRPr="00091168">
        <w:rPr>
          <w:rFonts w:ascii="Times New Roman" w:hAnsi="Times New Roman" w:cs="Times New Roman"/>
          <w:sz w:val="28"/>
          <w:szCs w:val="28"/>
        </w:rPr>
        <w:t>Налогового кодекса Российской Федерации, поскольку в целях представления сведений о доходах, расходах, об имуществе и обязательствах</w:t>
      </w:r>
      <w:r w:rsidR="004F6C51" w:rsidRPr="00091168">
        <w:rPr>
          <w:rFonts w:ascii="Times New Roman" w:hAnsi="Times New Roman" w:cs="Times New Roman"/>
          <w:sz w:val="28"/>
          <w:szCs w:val="28"/>
        </w:rPr>
        <w:t xml:space="preserve"> имущественного</w:t>
      </w:r>
      <w:r w:rsidR="00FE2044" w:rsidRPr="00091168">
        <w:rPr>
          <w:rFonts w:ascii="Times New Roman" w:hAnsi="Times New Roman" w:cs="Times New Roman"/>
          <w:sz w:val="28"/>
          <w:szCs w:val="28"/>
        </w:rPr>
        <w:t xml:space="preserve"> характера под </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доходом</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xml:space="preserve"> следует понимать любые денежные поступления служащего</w:t>
      </w:r>
      <w:r w:rsidRPr="00091168">
        <w:rPr>
          <w:rFonts w:ascii="Times New Roman" w:hAnsi="Times New Roman" w:cs="Times New Roman"/>
          <w:sz w:val="28"/>
          <w:szCs w:val="28"/>
        </w:rPr>
        <w:t xml:space="preserve"> (работника), гражданина</w:t>
      </w:r>
      <w:r w:rsidR="00FE2044" w:rsidRPr="00091168">
        <w:rPr>
          <w:rFonts w:ascii="Times New Roman" w:hAnsi="Times New Roman" w:cs="Times New Roman"/>
          <w:sz w:val="28"/>
          <w:szCs w:val="28"/>
        </w:rPr>
        <w:t>, его супруги (супруга)</w:t>
      </w:r>
      <w:r w:rsidR="00023E4A" w:rsidRPr="00091168">
        <w:rPr>
          <w:rFonts w:ascii="Times New Roman" w:hAnsi="Times New Roman" w:cs="Times New Roman"/>
          <w:sz w:val="28"/>
          <w:szCs w:val="28"/>
        </w:rPr>
        <w:t>, несовершеннолетних детей</w:t>
      </w:r>
      <w:r w:rsidR="00FE2044" w:rsidRPr="00091168">
        <w:rPr>
          <w:rFonts w:ascii="Times New Roman" w:hAnsi="Times New Roman" w:cs="Times New Roman"/>
          <w:sz w:val="28"/>
          <w:szCs w:val="28"/>
        </w:rPr>
        <w:t xml:space="preserve"> в наличной или безналичной форме, </w:t>
      </w:r>
      <w:r w:rsidR="00A27D97" w:rsidRPr="00091168">
        <w:rPr>
          <w:rFonts w:ascii="Times New Roman" w:hAnsi="Times New Roman" w:cs="Times New Roman"/>
          <w:sz w:val="28"/>
          <w:szCs w:val="28"/>
        </w:rPr>
        <w:t>имевшие место в отчетном периоде.</w:t>
      </w:r>
    </w:p>
    <w:p w:rsidR="004656D9" w:rsidRPr="00091168" w:rsidRDefault="00AA4287" w:rsidP="009F2114">
      <w:pPr>
        <w:pStyle w:val="aa"/>
        <w:tabs>
          <w:tab w:val="left" w:pos="1134"/>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по основному месту работы</w:t>
      </w:r>
    </w:p>
    <w:p w:rsidR="00F33D13" w:rsidRPr="00091168" w:rsidRDefault="004656D9"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332E1D" w:rsidRPr="00091168">
        <w:rPr>
          <w:rFonts w:ascii="Times New Roman" w:hAnsi="Times New Roman" w:cs="Times New Roman"/>
          <w:sz w:val="28"/>
          <w:szCs w:val="28"/>
        </w:rPr>
        <w:t xml:space="preserve">доход, полученный </w:t>
      </w:r>
      <w:r w:rsidR="005503D6" w:rsidRPr="00091168">
        <w:rPr>
          <w:rFonts w:ascii="Times New Roman" w:hAnsi="Times New Roman" w:cs="Times New Roman"/>
          <w:sz w:val="28"/>
          <w:szCs w:val="28"/>
        </w:rPr>
        <w:t>служащим (работником)</w:t>
      </w:r>
      <w:r w:rsidR="00332E1D" w:rsidRPr="00091168">
        <w:rPr>
          <w:rFonts w:ascii="Times New Roman" w:hAnsi="Times New Roman" w:cs="Times New Roman"/>
          <w:sz w:val="28"/>
          <w:szCs w:val="28"/>
        </w:rPr>
        <w:t xml:space="preserve"> в том государственном органе (организации), в котором он замещает должность в период представления сведений. </w:t>
      </w:r>
      <w:r w:rsidR="005B6184" w:rsidRPr="00091168">
        <w:rPr>
          <w:rFonts w:ascii="Times New Roman" w:hAnsi="Times New Roman" w:cs="Times New Roman"/>
          <w:sz w:val="28"/>
          <w:szCs w:val="28"/>
        </w:rPr>
        <w:t>Указанию подлежит о</w:t>
      </w:r>
      <w:r w:rsidR="00EA4702" w:rsidRPr="00091168">
        <w:rPr>
          <w:rFonts w:ascii="Times New Roman" w:hAnsi="Times New Roman" w:cs="Times New Roman"/>
          <w:sz w:val="28"/>
          <w:szCs w:val="28"/>
        </w:rPr>
        <w:t>бщая сумма дохода, содерж</w:t>
      </w:r>
      <w:r w:rsidR="005B6184" w:rsidRPr="00091168">
        <w:rPr>
          <w:rFonts w:ascii="Times New Roman" w:hAnsi="Times New Roman" w:cs="Times New Roman"/>
          <w:sz w:val="28"/>
          <w:szCs w:val="28"/>
        </w:rPr>
        <w:t>ащаяся</w:t>
      </w:r>
      <w:r w:rsidR="00EA4702" w:rsidRPr="00091168">
        <w:rPr>
          <w:rFonts w:ascii="Times New Roman" w:hAnsi="Times New Roman" w:cs="Times New Roman"/>
          <w:sz w:val="28"/>
          <w:szCs w:val="28"/>
        </w:rPr>
        <w:t xml:space="preserve"> в справке № 2-НДФЛ, выдаваемой по месту службы (работы)</w:t>
      </w:r>
      <w:r w:rsidR="00F33D13" w:rsidRPr="00091168">
        <w:rPr>
          <w:rFonts w:ascii="Times New Roman" w:hAnsi="Times New Roman" w:cs="Times New Roman"/>
          <w:sz w:val="28"/>
          <w:szCs w:val="28"/>
        </w:rPr>
        <w:t xml:space="preserve"> (</w:t>
      </w:r>
      <w:hyperlink r:id="rId13" w:history="1">
        <w:r w:rsidR="00F33D13" w:rsidRPr="00091168">
          <w:rPr>
            <w:rFonts w:ascii="Times New Roman" w:hAnsi="Times New Roman" w:cs="Times New Roman"/>
            <w:sz w:val="28"/>
            <w:szCs w:val="28"/>
          </w:rPr>
          <w:t>графа 5.1</w:t>
        </w:r>
      </w:hyperlink>
      <w:r w:rsidR="00F33D13" w:rsidRPr="00091168">
        <w:rPr>
          <w:rFonts w:ascii="Times New Roman" w:hAnsi="Times New Roman" w:cs="Times New Roman"/>
          <w:sz w:val="28"/>
          <w:szCs w:val="28"/>
        </w:rPr>
        <w:t xml:space="preserve"> «Общая сумма дохода»).</w:t>
      </w:r>
    </w:p>
    <w:p w:rsidR="00DE7BAA" w:rsidRPr="00091168" w:rsidRDefault="004656D9"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w:t>
      </w:r>
      <w:r w:rsidR="00341F86">
        <w:rPr>
          <w:rFonts w:ascii="Times New Roman" w:hAnsi="Times New Roman" w:cs="Times New Roman"/>
          <w:sz w:val="28"/>
          <w:szCs w:val="28"/>
        </w:rPr>
        <w:t xml:space="preserve">том </w:t>
      </w:r>
      <w:r w:rsidRPr="00091168">
        <w:rPr>
          <w:rFonts w:ascii="Times New Roman" w:hAnsi="Times New Roman" w:cs="Times New Roman"/>
          <w:sz w:val="28"/>
          <w:szCs w:val="28"/>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091168">
        <w:rPr>
          <w:rFonts w:ascii="Times New Roman" w:hAnsi="Times New Roman" w:cs="Times New Roman"/>
          <w:sz w:val="28"/>
          <w:szCs w:val="28"/>
        </w:rPr>
        <w:t xml:space="preserve"> (смена основного места работы)</w:t>
      </w:r>
      <w:r w:rsidRPr="00091168">
        <w:rPr>
          <w:rFonts w:ascii="Times New Roman" w:hAnsi="Times New Roman" w:cs="Times New Roman"/>
          <w:sz w:val="28"/>
          <w:szCs w:val="28"/>
        </w:rPr>
        <w:t>, доход, полученный по предыдущему месту службы (работы)</w:t>
      </w:r>
      <w:r w:rsidR="00341F86">
        <w:rPr>
          <w:rFonts w:ascii="Times New Roman" w:hAnsi="Times New Roman" w:cs="Times New Roman"/>
          <w:sz w:val="28"/>
          <w:szCs w:val="28"/>
        </w:rPr>
        <w:t>,</w:t>
      </w:r>
      <w:r w:rsidRPr="00091168">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091168">
        <w:rPr>
          <w:rFonts w:ascii="Times New Roman" w:hAnsi="Times New Roman" w:cs="Times New Roman"/>
          <w:sz w:val="28"/>
          <w:szCs w:val="28"/>
        </w:rPr>
        <w:t>предыдущее место работы.</w:t>
      </w:r>
    </w:p>
    <w:p w:rsidR="00AA4287" w:rsidRPr="00091168" w:rsidRDefault="005B6184" w:rsidP="009F2114">
      <w:pPr>
        <w:pStyle w:val="aa"/>
        <w:tabs>
          <w:tab w:val="left" w:pos="1134"/>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педагогической и научной деятельности</w:t>
      </w:r>
    </w:p>
    <w:p w:rsidR="00134B12" w:rsidRDefault="00134B12"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707F78" w:rsidRPr="00091168">
        <w:rPr>
          <w:rFonts w:ascii="Times New Roman" w:hAnsi="Times New Roman" w:cs="Times New Roman"/>
          <w:sz w:val="28"/>
          <w:szCs w:val="28"/>
        </w:rPr>
        <w:t xml:space="preserve">сумма </w:t>
      </w:r>
      <w:r w:rsidRPr="00091168">
        <w:rPr>
          <w:rFonts w:ascii="Times New Roman" w:hAnsi="Times New Roman" w:cs="Times New Roman"/>
          <w:sz w:val="28"/>
          <w:szCs w:val="28"/>
        </w:rPr>
        <w:t>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134B12" w:rsidRPr="00E25A57" w:rsidRDefault="00134B12" w:rsidP="009F2114">
      <w:pPr>
        <w:pStyle w:val="aa"/>
        <w:numPr>
          <w:ilvl w:val="0"/>
          <w:numId w:val="27"/>
        </w:numPr>
        <w:tabs>
          <w:tab w:val="left" w:pos="1134"/>
        </w:tabs>
        <w:ind w:left="0" w:firstLine="709"/>
        <w:rPr>
          <w:rFonts w:ascii="Times New Roman" w:hAnsi="Times New Roman" w:cs="Times New Roman"/>
          <w:sz w:val="28"/>
          <w:szCs w:val="28"/>
        </w:rPr>
      </w:pPr>
      <w:r w:rsidRPr="00E25A57">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E25A57">
        <w:rPr>
          <w:rFonts w:ascii="Times New Roman" w:hAnsi="Times New Roman" w:cs="Times New Roman"/>
          <w:sz w:val="28"/>
          <w:szCs w:val="28"/>
        </w:rPr>
        <w:t>(работника)</w:t>
      </w:r>
      <w:r w:rsidR="00655578" w:rsidRPr="00E25A57">
        <w:rPr>
          <w:rFonts w:ascii="Times New Roman" w:hAnsi="Times New Roman" w:cs="Times New Roman"/>
          <w:sz w:val="28"/>
          <w:szCs w:val="28"/>
        </w:rPr>
        <w:t>, гражданина</w:t>
      </w:r>
      <w:r w:rsidR="005503D6" w:rsidRPr="00E25A57">
        <w:rPr>
          <w:rFonts w:ascii="Times New Roman" w:hAnsi="Times New Roman" w:cs="Times New Roman"/>
          <w:sz w:val="28"/>
          <w:szCs w:val="28"/>
        </w:rPr>
        <w:t xml:space="preserve"> </w:t>
      </w:r>
      <w:r w:rsidR="00655578" w:rsidRPr="00E25A57">
        <w:rPr>
          <w:rFonts w:ascii="Times New Roman" w:hAnsi="Times New Roman" w:cs="Times New Roman"/>
          <w:sz w:val="28"/>
          <w:szCs w:val="28"/>
        </w:rPr>
        <w:t xml:space="preserve">либо сам гражданин </w:t>
      </w:r>
      <w:r w:rsidRPr="00E25A57">
        <w:rPr>
          <w:rFonts w:ascii="Times New Roman" w:hAnsi="Times New Roman" w:cs="Times New Roman"/>
          <w:sz w:val="28"/>
          <w:szCs w:val="28"/>
        </w:rPr>
        <w:t>в отчетном периоде работал</w:t>
      </w:r>
      <w:r w:rsidR="00655578" w:rsidRPr="00E25A57">
        <w:rPr>
          <w:rFonts w:ascii="Times New Roman" w:hAnsi="Times New Roman" w:cs="Times New Roman"/>
          <w:sz w:val="28"/>
          <w:szCs w:val="28"/>
        </w:rPr>
        <w:t>и</w:t>
      </w:r>
      <w:r w:rsidRPr="00E25A57">
        <w:rPr>
          <w:rFonts w:ascii="Times New Roman" w:hAnsi="Times New Roman" w:cs="Times New Roman"/>
          <w:sz w:val="28"/>
          <w:szCs w:val="28"/>
        </w:rPr>
        <w:t xml:space="preserve"> преподавателем в </w:t>
      </w:r>
      <w:r w:rsidR="00655578" w:rsidRPr="00E25A57">
        <w:rPr>
          <w:rFonts w:ascii="Times New Roman" w:hAnsi="Times New Roman" w:cs="Times New Roman"/>
          <w:sz w:val="28"/>
          <w:szCs w:val="28"/>
        </w:rPr>
        <w:t>образовательной организации</w:t>
      </w:r>
      <w:r w:rsidRPr="00E25A57">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091168" w:rsidRDefault="00707F78" w:rsidP="009F2114">
      <w:pPr>
        <w:pStyle w:val="aa"/>
        <w:tabs>
          <w:tab w:val="left" w:pos="1134"/>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иной творческой деятельности</w:t>
      </w:r>
    </w:p>
    <w:p w:rsidR="00707F78" w:rsidRPr="00091168" w:rsidRDefault="00707F78"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w:t>
      </w:r>
      <w:r w:rsidR="00EB4A64" w:rsidRPr="00091168">
        <w:rPr>
          <w:rFonts w:ascii="Times New Roman" w:hAnsi="Times New Roman" w:cs="Times New Roman"/>
          <w:sz w:val="28"/>
          <w:szCs w:val="28"/>
        </w:rPr>
        <w:t>ов</w:t>
      </w:r>
      <w:r w:rsidRPr="00091168">
        <w:rPr>
          <w:rFonts w:ascii="Times New Roman" w:hAnsi="Times New Roman" w:cs="Times New Roman"/>
          <w:sz w:val="28"/>
          <w:szCs w:val="28"/>
        </w:rPr>
        <w:t>, полученн</w:t>
      </w:r>
      <w:r w:rsidR="00EB4A64" w:rsidRPr="00091168">
        <w:rPr>
          <w:rFonts w:ascii="Times New Roman" w:hAnsi="Times New Roman" w:cs="Times New Roman"/>
          <w:sz w:val="28"/>
          <w:szCs w:val="28"/>
        </w:rPr>
        <w:t>ых</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 xml:space="preserve">в разных сферах творческой деятельности (технической, художественной, публицистической и т.д.), включающих доход </w:t>
      </w:r>
      <w:r w:rsidRPr="00091168">
        <w:rPr>
          <w:rFonts w:ascii="Times New Roman" w:hAnsi="Times New Roman" w:cs="Times New Roman"/>
          <w:sz w:val="28"/>
          <w:szCs w:val="28"/>
        </w:rPr>
        <w:t>от создания литературных произведений</w:t>
      </w:r>
      <w:r w:rsidR="00EB4A64" w:rsidRPr="00091168">
        <w:rPr>
          <w:rFonts w:ascii="Times New Roman" w:hAnsi="Times New Roman" w:cs="Times New Roman"/>
          <w:sz w:val="28"/>
          <w:szCs w:val="28"/>
        </w:rPr>
        <w:t xml:space="preserve"> (их публикации),</w:t>
      </w:r>
      <w:r w:rsidRPr="00091168">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091168">
        <w:rPr>
          <w:rFonts w:ascii="Times New Roman" w:hAnsi="Times New Roman" w:cs="Times New Roman"/>
          <w:sz w:val="28"/>
          <w:szCs w:val="28"/>
        </w:rPr>
        <w:t xml:space="preserve">, </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гонорары за участие в съемках и т.д.</w:t>
      </w:r>
    </w:p>
    <w:p w:rsidR="00EB4A64" w:rsidRPr="00091168" w:rsidRDefault="00EB4A64" w:rsidP="009F2114">
      <w:pPr>
        <w:pStyle w:val="Default"/>
        <w:numPr>
          <w:ilvl w:val="0"/>
          <w:numId w:val="27"/>
        </w:numPr>
        <w:tabs>
          <w:tab w:val="left" w:pos="1134"/>
        </w:tabs>
        <w:ind w:left="0" w:firstLine="709"/>
        <w:rPr>
          <w:color w:val="auto"/>
          <w:sz w:val="28"/>
          <w:szCs w:val="28"/>
        </w:rPr>
      </w:pPr>
      <w:r w:rsidRPr="00091168">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Pr>
          <w:color w:val="auto"/>
          <w:sz w:val="28"/>
          <w:szCs w:val="28"/>
        </w:rPr>
        <w:t>, в виде</w:t>
      </w:r>
      <w:r w:rsidRPr="00091168">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655578" w:rsidRDefault="005B6184" w:rsidP="009F2114">
      <w:pPr>
        <w:tabs>
          <w:tab w:val="left" w:pos="1134"/>
        </w:tabs>
        <w:rPr>
          <w:rFonts w:ascii="Times New Roman" w:hAnsi="Times New Roman" w:cs="Times New Roman"/>
          <w:b/>
          <w:sz w:val="28"/>
          <w:szCs w:val="28"/>
        </w:rPr>
      </w:pPr>
      <w:r w:rsidRPr="00655578">
        <w:rPr>
          <w:rFonts w:ascii="Times New Roman" w:hAnsi="Times New Roman" w:cs="Times New Roman"/>
          <w:b/>
          <w:sz w:val="28"/>
          <w:szCs w:val="28"/>
        </w:rPr>
        <w:t>Доход от вкладов в банках и иных кредитных организациях</w:t>
      </w:r>
    </w:p>
    <w:p w:rsidR="000C2C5B" w:rsidRPr="00091168" w:rsidRDefault="000C2C5B"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0C2C5B" w:rsidRPr="00091168" w:rsidRDefault="000C2C5B"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Доход от вкладов, закрытых в отчетном периоде, также подлежит указанию. </w:t>
      </w:r>
    </w:p>
    <w:p w:rsidR="00E3791B" w:rsidRPr="00091168" w:rsidRDefault="00E3791B"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Сведения о </w:t>
      </w:r>
      <w:r w:rsidR="00E25A57">
        <w:rPr>
          <w:rFonts w:ascii="Times New Roman" w:hAnsi="Times New Roman" w:cs="Times New Roman"/>
          <w:sz w:val="28"/>
          <w:szCs w:val="28"/>
        </w:rPr>
        <w:t xml:space="preserve">наличии </w:t>
      </w:r>
      <w:r w:rsidRPr="00091168">
        <w:rPr>
          <w:rFonts w:ascii="Times New Roman" w:hAnsi="Times New Roman" w:cs="Times New Roman"/>
          <w:sz w:val="28"/>
          <w:szCs w:val="28"/>
        </w:rPr>
        <w:t>с</w:t>
      </w:r>
      <w:r w:rsidR="00E25A57">
        <w:rPr>
          <w:rFonts w:ascii="Times New Roman" w:hAnsi="Times New Roman" w:cs="Times New Roman"/>
          <w:sz w:val="28"/>
          <w:szCs w:val="28"/>
        </w:rPr>
        <w:t>оответствующих банковских счетов</w:t>
      </w:r>
      <w:r w:rsidRPr="00091168">
        <w:rPr>
          <w:rFonts w:ascii="Times New Roman" w:hAnsi="Times New Roman" w:cs="Times New Roman"/>
          <w:sz w:val="28"/>
          <w:szCs w:val="28"/>
        </w:rPr>
        <w:t xml:space="preserve"> и вклад</w:t>
      </w:r>
      <w:r w:rsidR="00E25A57">
        <w:rPr>
          <w:rFonts w:ascii="Times New Roman" w:hAnsi="Times New Roman" w:cs="Times New Roman"/>
          <w:sz w:val="28"/>
          <w:szCs w:val="28"/>
        </w:rPr>
        <w:t>ов</w:t>
      </w:r>
      <w:r w:rsidRPr="00091168">
        <w:rPr>
          <w:rFonts w:ascii="Times New Roman" w:hAnsi="Times New Roman" w:cs="Times New Roman"/>
          <w:sz w:val="28"/>
          <w:szCs w:val="28"/>
        </w:rPr>
        <w:t xml:space="preserve"> указываются в разделе 4 справки «Сведения о счетах в банках и иных кредитных организациях».</w:t>
      </w:r>
    </w:p>
    <w:p w:rsidR="00E3791B" w:rsidRPr="00091168" w:rsidRDefault="00E3791B"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w:t>
      </w:r>
      <w:r w:rsidR="00E25A57">
        <w:rPr>
          <w:rFonts w:ascii="Times New Roman" w:hAnsi="Times New Roman" w:cs="Times New Roman"/>
          <w:sz w:val="28"/>
          <w:szCs w:val="28"/>
        </w:rPr>
        <w:t>х</w:t>
      </w:r>
      <w:r w:rsidRPr="00091168">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4" w:history="1">
        <w:r w:rsidRPr="00091168">
          <w:rPr>
            <w:rFonts w:ascii="Times New Roman" w:hAnsi="Times New Roman" w:cs="Times New Roman"/>
            <w:color w:val="0000FF"/>
            <w:sz w:val="28"/>
            <w:szCs w:val="28"/>
            <w:u w:val="single"/>
          </w:rPr>
          <w:t>http://www.cbr.ru/currency_base/daily.aspx</w:t>
        </w:r>
      </w:hyperlink>
      <w:r w:rsidRPr="00091168">
        <w:rPr>
          <w:rFonts w:ascii="Times New Roman" w:hAnsi="Times New Roman" w:cs="Times New Roman"/>
          <w:sz w:val="28"/>
          <w:szCs w:val="28"/>
        </w:rPr>
        <w:t>.</w:t>
      </w:r>
    </w:p>
    <w:p w:rsidR="00A15B6A" w:rsidRPr="00091168" w:rsidRDefault="00A15B6A"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091168" w:rsidRDefault="00A15B6A"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w:t>
      </w:r>
      <w:r w:rsidR="00F3647C" w:rsidRPr="00091168">
        <w:rPr>
          <w:rFonts w:ascii="Times New Roman" w:hAnsi="Times New Roman" w:cs="Times New Roman"/>
          <w:sz w:val="28"/>
          <w:szCs w:val="28"/>
        </w:rPr>
        <w:t xml:space="preserve">по состоянию на 31 декабря отчетного года счет был открыт, но </w:t>
      </w:r>
      <w:r w:rsidRPr="00091168">
        <w:rPr>
          <w:rFonts w:ascii="Times New Roman" w:hAnsi="Times New Roman" w:cs="Times New Roman"/>
          <w:sz w:val="28"/>
          <w:szCs w:val="28"/>
        </w:rPr>
        <w:t>на момент заполнения справки счет закрыт, кредитная организация может отказать в предоставлении сведений, касающихся такого счета.</w:t>
      </w:r>
    </w:p>
    <w:p w:rsidR="00EB4A64" w:rsidRPr="00091168" w:rsidRDefault="00EB4A64" w:rsidP="009F2114">
      <w:pPr>
        <w:pStyle w:val="aa"/>
        <w:tabs>
          <w:tab w:val="left" w:pos="1134"/>
          <w:tab w:val="left" w:pos="1276"/>
        </w:tabs>
        <w:ind w:left="0"/>
        <w:rPr>
          <w:rFonts w:ascii="Times New Roman" w:hAnsi="Times New Roman" w:cs="Times New Roman"/>
          <w:b/>
          <w:sz w:val="28"/>
          <w:szCs w:val="28"/>
        </w:rPr>
      </w:pPr>
      <w:r w:rsidRPr="00091168">
        <w:rPr>
          <w:rFonts w:ascii="Times New Roman" w:hAnsi="Times New Roman" w:cs="Times New Roman"/>
          <w:b/>
          <w:sz w:val="28"/>
          <w:szCs w:val="28"/>
        </w:rPr>
        <w:t>Доход от ценных бумаг и долей участия в коммерческих организациях</w:t>
      </w:r>
    </w:p>
    <w:p w:rsidR="00EB4A64" w:rsidRPr="00091168" w:rsidRDefault="00EB4A64"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091168" w:rsidRDefault="00BE62CC" w:rsidP="009F2114">
      <w:pPr>
        <w:pStyle w:val="aa"/>
        <w:tabs>
          <w:tab w:val="left" w:pos="1134"/>
        </w:tabs>
        <w:ind w:left="0"/>
        <w:rPr>
          <w:rFonts w:ascii="Times New Roman" w:hAnsi="Times New Roman" w:cs="Times New Roman"/>
          <w:sz w:val="28"/>
          <w:szCs w:val="28"/>
        </w:rPr>
      </w:pPr>
      <w:r w:rsidRPr="00091168">
        <w:rPr>
          <w:rFonts w:ascii="Times New Roman" w:hAnsi="Times New Roman" w:cs="Times New Roman"/>
          <w:sz w:val="28"/>
          <w:szCs w:val="28"/>
        </w:rPr>
        <w:t>а) </w:t>
      </w:r>
      <w:r w:rsidR="00EB4A64" w:rsidRPr="00091168">
        <w:rPr>
          <w:rFonts w:ascii="Times New Roman" w:hAnsi="Times New Roman" w:cs="Times New Roman"/>
          <w:sz w:val="28"/>
          <w:szCs w:val="28"/>
        </w:rPr>
        <w:t xml:space="preserve">дивиденды, полученные </w:t>
      </w:r>
      <w:r w:rsidR="00A62C1A" w:rsidRPr="00091168">
        <w:rPr>
          <w:rFonts w:ascii="Times New Roman" w:hAnsi="Times New Roman" w:cs="Times New Roman"/>
          <w:sz w:val="28"/>
          <w:szCs w:val="28"/>
        </w:rPr>
        <w:t>служащим (работником), членом его семьи</w:t>
      </w:r>
      <w:r w:rsidR="00EB4A64" w:rsidRPr="00091168">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3512D" w:rsidRPr="00091168" w:rsidRDefault="00BE62CC" w:rsidP="009F2114">
      <w:pPr>
        <w:pStyle w:val="aa"/>
        <w:tabs>
          <w:tab w:val="left" w:pos="1134"/>
        </w:tabs>
        <w:ind w:left="0"/>
        <w:rPr>
          <w:rFonts w:ascii="Times New Roman" w:hAnsi="Times New Roman" w:cs="Times New Roman"/>
          <w:sz w:val="28"/>
          <w:szCs w:val="28"/>
        </w:rPr>
      </w:pPr>
      <w:r w:rsidRPr="00091168">
        <w:rPr>
          <w:rFonts w:ascii="Times New Roman" w:hAnsi="Times New Roman" w:cs="Times New Roman"/>
          <w:sz w:val="28"/>
          <w:szCs w:val="28"/>
        </w:rPr>
        <w:t>б) </w:t>
      </w:r>
      <w:r w:rsidR="00EB4A64" w:rsidRPr="00091168">
        <w:rPr>
          <w:rFonts w:ascii="Times New Roman" w:hAnsi="Times New Roman" w:cs="Times New Roman"/>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r w:rsidR="0003512D" w:rsidRPr="00091168">
        <w:rPr>
          <w:rFonts w:ascii="Times New Roman" w:hAnsi="Times New Roman" w:cs="Times New Roman"/>
          <w:sz w:val="28"/>
          <w:szCs w:val="28"/>
        </w:rPr>
        <w:t>;</w:t>
      </w:r>
    </w:p>
    <w:p w:rsidR="00EB4A64" w:rsidRPr="00655578" w:rsidRDefault="00BE62CC" w:rsidP="009F2114">
      <w:pPr>
        <w:tabs>
          <w:tab w:val="left" w:pos="1134"/>
        </w:tabs>
        <w:ind w:firstLine="708"/>
        <w:rPr>
          <w:rFonts w:ascii="Times New Roman" w:hAnsi="Times New Roman" w:cs="Times New Roman"/>
          <w:sz w:val="28"/>
          <w:szCs w:val="28"/>
        </w:rPr>
      </w:pPr>
      <w:r w:rsidRPr="00655578">
        <w:rPr>
          <w:rFonts w:ascii="Times New Roman" w:hAnsi="Times New Roman" w:cs="Times New Roman"/>
          <w:sz w:val="28"/>
          <w:szCs w:val="28"/>
        </w:rPr>
        <w:t>в) </w:t>
      </w:r>
      <w:r w:rsidR="0003512D" w:rsidRPr="00655578">
        <w:rPr>
          <w:rFonts w:ascii="Times New Roman" w:hAnsi="Times New Roman" w:cs="Times New Roman"/>
          <w:sz w:val="28"/>
          <w:szCs w:val="28"/>
        </w:rPr>
        <w:t>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w:t>
      </w:r>
      <w:r w:rsidR="00A62C1A" w:rsidRPr="00655578">
        <w:rPr>
          <w:rFonts w:ascii="Times New Roman" w:hAnsi="Times New Roman" w:cs="Times New Roman"/>
          <w:sz w:val="28"/>
          <w:szCs w:val="28"/>
        </w:rPr>
        <w:t xml:space="preserve"> </w:t>
      </w:r>
      <w:r w:rsidR="00EB4A64" w:rsidRPr="00655578">
        <w:rPr>
          <w:rFonts w:ascii="Times New Roman" w:hAnsi="Times New Roman" w:cs="Times New Roman"/>
          <w:sz w:val="28"/>
          <w:szCs w:val="28"/>
        </w:rPr>
        <w:t>Сами ценные бумаги указываются в разделе 5 справки «Сведения о ценных бумагах» (в случае</w:t>
      </w:r>
      <w:r w:rsidR="00CD4E5C">
        <w:rPr>
          <w:rFonts w:ascii="Times New Roman" w:hAnsi="Times New Roman" w:cs="Times New Roman"/>
          <w:sz w:val="28"/>
          <w:szCs w:val="28"/>
        </w:rPr>
        <w:t xml:space="preserve"> </w:t>
      </w:r>
      <w:r w:rsidR="00EB4A64" w:rsidRPr="00655578">
        <w:rPr>
          <w:rFonts w:ascii="Times New Roman" w:hAnsi="Times New Roman" w:cs="Times New Roman"/>
          <w:sz w:val="28"/>
          <w:szCs w:val="28"/>
        </w:rPr>
        <w:t xml:space="preserve"> если по состоянию на отчетную дату </w:t>
      </w:r>
      <w:r w:rsidR="00AE2567" w:rsidRPr="00655578">
        <w:rPr>
          <w:rFonts w:ascii="Times New Roman" w:hAnsi="Times New Roman" w:cs="Times New Roman"/>
          <w:sz w:val="28"/>
          <w:szCs w:val="28"/>
        </w:rPr>
        <w:t>служащий (работник), член его семьи</w:t>
      </w:r>
      <w:r w:rsidR="00EB4A64" w:rsidRPr="00655578">
        <w:rPr>
          <w:rFonts w:ascii="Times New Roman" w:hAnsi="Times New Roman" w:cs="Times New Roman"/>
          <w:sz w:val="28"/>
          <w:szCs w:val="28"/>
        </w:rPr>
        <w:t xml:space="preserve"> обладал такими бумагами).</w:t>
      </w:r>
    </w:p>
    <w:p w:rsidR="00A15B6A" w:rsidRPr="00091168" w:rsidRDefault="00A15B6A" w:rsidP="009F2114">
      <w:pPr>
        <w:pStyle w:val="aa"/>
        <w:tabs>
          <w:tab w:val="left" w:pos="1134"/>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Иные доходы</w:t>
      </w:r>
    </w:p>
    <w:p w:rsidR="00A15B6A" w:rsidRPr="00091168" w:rsidRDefault="00A15B6A" w:rsidP="009F2114">
      <w:pPr>
        <w:pStyle w:val="a9"/>
        <w:numPr>
          <w:ilvl w:val="0"/>
          <w:numId w:val="27"/>
        </w:numPr>
        <w:shd w:val="clear" w:color="auto" w:fill="auto"/>
        <w:tabs>
          <w:tab w:val="left" w:pos="142"/>
          <w:tab w:val="left" w:pos="1134"/>
        </w:tabs>
        <w:spacing w:after="0" w:line="240" w:lineRule="auto"/>
        <w:ind w:left="0"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В</w:t>
      </w:r>
      <w:r w:rsidR="00A27D97" w:rsidRPr="00091168">
        <w:rPr>
          <w:rStyle w:val="a8"/>
          <w:rFonts w:ascii="Times New Roman" w:hAnsi="Times New Roman" w:cs="Times New Roman"/>
          <w:color w:val="000000"/>
          <w:sz w:val="28"/>
          <w:szCs w:val="28"/>
        </w:rPr>
        <w:t xml:space="preserve"> данной строке указываются дохо</w:t>
      </w:r>
      <w:r w:rsidRPr="00091168">
        <w:rPr>
          <w:rStyle w:val="a8"/>
          <w:rFonts w:ascii="Times New Roman" w:hAnsi="Times New Roman" w:cs="Times New Roman"/>
          <w:color w:val="000000"/>
          <w:sz w:val="28"/>
          <w:szCs w:val="28"/>
        </w:rPr>
        <w:t xml:space="preserve">ды, которые не были отражены выше в строках 1-5. </w:t>
      </w:r>
      <w:r w:rsidR="00403005" w:rsidRPr="00091168">
        <w:rPr>
          <w:rStyle w:val="a8"/>
          <w:rFonts w:ascii="Times New Roman" w:hAnsi="Times New Roman" w:cs="Times New Roman"/>
          <w:color w:val="000000"/>
          <w:sz w:val="28"/>
          <w:szCs w:val="28"/>
        </w:rPr>
        <w:t>Так, н</w:t>
      </w:r>
      <w:r w:rsidRPr="00091168">
        <w:rPr>
          <w:rStyle w:val="a8"/>
          <w:rFonts w:ascii="Times New Roman" w:hAnsi="Times New Roman" w:cs="Times New Roman"/>
          <w:color w:val="000000"/>
          <w:sz w:val="28"/>
          <w:szCs w:val="28"/>
        </w:rPr>
        <w:t>апример</w:t>
      </w:r>
      <w:r w:rsidR="00403005" w:rsidRPr="00091168">
        <w:rPr>
          <w:rStyle w:val="a8"/>
          <w:rFonts w:ascii="Times New Roman" w:hAnsi="Times New Roman" w:cs="Times New Roman"/>
          <w:color w:val="000000"/>
          <w:sz w:val="28"/>
          <w:szCs w:val="28"/>
        </w:rPr>
        <w:t>, в строке иные доходы могут быть указаны</w:t>
      </w:r>
      <w:r w:rsidRPr="00091168">
        <w:rPr>
          <w:rStyle w:val="a8"/>
          <w:rFonts w:ascii="Times New Roman" w:hAnsi="Times New Roman" w:cs="Times New Roman"/>
          <w:color w:val="000000"/>
          <w:sz w:val="28"/>
          <w:szCs w:val="28"/>
        </w:rPr>
        <w:t xml:space="preserve">: </w:t>
      </w:r>
    </w:p>
    <w:p w:rsidR="00403A15" w:rsidRPr="00091168" w:rsidRDefault="00AE2567" w:rsidP="009F2114">
      <w:pPr>
        <w:pStyle w:val="a9"/>
        <w:shd w:val="clear" w:color="auto" w:fill="auto"/>
        <w:tabs>
          <w:tab w:val="left" w:pos="142"/>
          <w:tab w:val="left" w:pos="1134"/>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а) </w:t>
      </w:r>
      <w:r w:rsidR="00A15B6A" w:rsidRPr="00091168">
        <w:rPr>
          <w:rStyle w:val="a8"/>
          <w:rFonts w:ascii="Times New Roman" w:hAnsi="Times New Roman" w:cs="Times New Roman"/>
          <w:color w:val="000000"/>
          <w:sz w:val="28"/>
          <w:szCs w:val="28"/>
        </w:rPr>
        <w:t>пенсия</w:t>
      </w:r>
      <w:r w:rsidR="00403A15" w:rsidRPr="00091168">
        <w:rPr>
          <w:rStyle w:val="a8"/>
          <w:rFonts w:ascii="Times New Roman" w:hAnsi="Times New Roman" w:cs="Times New Roman"/>
          <w:color w:val="000000"/>
          <w:sz w:val="28"/>
          <w:szCs w:val="28"/>
        </w:rPr>
        <w:t>;</w:t>
      </w:r>
    </w:p>
    <w:p w:rsidR="00A15B6A" w:rsidRPr="00091168" w:rsidRDefault="00AE2567" w:rsidP="009F2114">
      <w:pPr>
        <w:pStyle w:val="a9"/>
        <w:shd w:val="clear" w:color="auto" w:fill="auto"/>
        <w:tabs>
          <w:tab w:val="left" w:pos="142"/>
          <w:tab w:val="left" w:pos="1134"/>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б) </w:t>
      </w:r>
      <w:r w:rsidR="00A15B6A" w:rsidRPr="00091168">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091168">
        <w:rPr>
          <w:rFonts w:ascii="Times New Roman" w:hAnsi="Times New Roman" w:cs="Times New Roman"/>
          <w:sz w:val="28"/>
          <w:szCs w:val="28"/>
        </w:rPr>
        <w:t>. Сведения о сумме произведенных доплат</w:t>
      </w:r>
      <w:r w:rsidR="00DD6243" w:rsidRPr="00091168">
        <w:rPr>
          <w:rFonts w:ascii="Times New Roman" w:hAnsi="Times New Roman" w:cs="Times New Roman"/>
          <w:sz w:val="28"/>
          <w:szCs w:val="28"/>
        </w:rPr>
        <w:t xml:space="preserve"> </w:t>
      </w:r>
      <w:r w:rsidR="008C23B3" w:rsidRPr="00091168">
        <w:rPr>
          <w:rFonts w:ascii="Times New Roman" w:hAnsi="Times New Roman" w:cs="Times New Roman"/>
          <w:sz w:val="28"/>
          <w:szCs w:val="28"/>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091168">
        <w:rPr>
          <w:rFonts w:ascii="Times New Roman" w:hAnsi="Times New Roman" w:cs="Times New Roman"/>
          <w:sz w:val="28"/>
          <w:szCs w:val="28"/>
        </w:rPr>
        <w:t xml:space="preserve">; </w:t>
      </w:r>
    </w:p>
    <w:p w:rsidR="00A15B6A" w:rsidRPr="00091168" w:rsidRDefault="008C23B3" w:rsidP="009F2114">
      <w:pPr>
        <w:pStyle w:val="Default"/>
        <w:tabs>
          <w:tab w:val="left" w:pos="142"/>
          <w:tab w:val="left" w:pos="1134"/>
        </w:tabs>
        <w:rPr>
          <w:color w:val="auto"/>
          <w:sz w:val="28"/>
          <w:szCs w:val="28"/>
        </w:rPr>
      </w:pPr>
      <w:r w:rsidRPr="00091168">
        <w:rPr>
          <w:rStyle w:val="a8"/>
          <w:rFonts w:ascii="Times New Roman" w:hAnsi="Times New Roman" w:cs="Times New Roman"/>
          <w:sz w:val="28"/>
          <w:szCs w:val="28"/>
        </w:rPr>
        <w:t>в</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все виды пособий (</w:t>
      </w:r>
      <w:r w:rsidR="004E7145">
        <w:rPr>
          <w:rStyle w:val="a8"/>
          <w:rFonts w:ascii="Times New Roman" w:hAnsi="Times New Roman" w:cs="Times New Roman"/>
          <w:sz w:val="28"/>
          <w:szCs w:val="28"/>
        </w:rPr>
        <w:t xml:space="preserve">пособие </w:t>
      </w:r>
      <w:r w:rsidR="00A15B6A" w:rsidRPr="00091168">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Pr>
          <w:sz w:val="28"/>
          <w:szCs w:val="28"/>
        </w:rPr>
        <w:t>,</w:t>
      </w:r>
      <w:r w:rsidR="00A15B6A" w:rsidRPr="00091168">
        <w:rPr>
          <w:sz w:val="28"/>
          <w:szCs w:val="28"/>
        </w:rPr>
        <w:t xml:space="preserve"> ежемесячное пособие по уходу за ребенком</w:t>
      </w:r>
      <w:r w:rsidR="004E7145">
        <w:rPr>
          <w:sz w:val="28"/>
          <w:szCs w:val="28"/>
        </w:rPr>
        <w:t>,</w:t>
      </w:r>
      <w:r w:rsidR="00A15B6A" w:rsidRPr="00091168">
        <w:rPr>
          <w:sz w:val="28"/>
          <w:szCs w:val="28"/>
        </w:rPr>
        <w:t xml:space="preserve"> социальное пособие на погребение</w:t>
      </w:r>
      <w:r w:rsidR="00A15B6A" w:rsidRPr="00091168">
        <w:rPr>
          <w:rStyle w:val="a8"/>
          <w:rFonts w:ascii="Times New Roman" w:hAnsi="Times New Roman" w:cs="Times New Roman"/>
          <w:sz w:val="28"/>
          <w:szCs w:val="28"/>
        </w:rPr>
        <w:t xml:space="preserve"> и др.</w:t>
      </w:r>
      <w:r w:rsidR="00A15B6A" w:rsidRPr="00091168">
        <w:rPr>
          <w:color w:val="auto"/>
          <w:sz w:val="28"/>
          <w:szCs w:val="28"/>
        </w:rPr>
        <w:t xml:space="preserve">), если данные выплаты не были включены в справку 2-НДФЛ, выдаваемую по месту </w:t>
      </w:r>
      <w:r w:rsidR="004E7145">
        <w:rPr>
          <w:color w:val="auto"/>
          <w:sz w:val="28"/>
          <w:szCs w:val="28"/>
        </w:rPr>
        <w:t>службы (</w:t>
      </w:r>
      <w:r w:rsidR="00A15B6A" w:rsidRPr="00091168">
        <w:rPr>
          <w:color w:val="auto"/>
          <w:sz w:val="28"/>
          <w:szCs w:val="28"/>
        </w:rPr>
        <w:t>работы</w:t>
      </w:r>
      <w:r w:rsidR="004E7145">
        <w:rPr>
          <w:color w:val="auto"/>
          <w:sz w:val="28"/>
          <w:szCs w:val="28"/>
        </w:rPr>
        <w:t>)</w:t>
      </w:r>
      <w:r w:rsidR="00A15B6A" w:rsidRPr="00091168">
        <w:rPr>
          <w:color w:val="auto"/>
          <w:sz w:val="28"/>
          <w:szCs w:val="28"/>
        </w:rPr>
        <w:t xml:space="preserve">; </w:t>
      </w:r>
    </w:p>
    <w:p w:rsidR="00A15B6A" w:rsidRPr="00091168" w:rsidRDefault="008C23B3" w:rsidP="009F2114">
      <w:pPr>
        <w:pStyle w:val="a9"/>
        <w:shd w:val="clear" w:color="auto" w:fill="auto"/>
        <w:tabs>
          <w:tab w:val="left" w:pos="142"/>
          <w:tab w:val="left" w:pos="1134"/>
        </w:tabs>
        <w:spacing w:after="0" w:line="240" w:lineRule="auto"/>
        <w:ind w:firstLine="709"/>
        <w:rPr>
          <w:rStyle w:val="a8"/>
          <w:rFonts w:ascii="Times New Roman" w:hAnsi="Times New Roman" w:cs="Times New Roman"/>
          <w:color w:val="000000"/>
          <w:sz w:val="28"/>
          <w:szCs w:val="28"/>
        </w:rPr>
      </w:pPr>
      <w:r w:rsidRPr="00091168">
        <w:rPr>
          <w:rFonts w:ascii="Times New Roman" w:hAnsi="Times New Roman" w:cs="Times New Roman"/>
          <w:sz w:val="28"/>
          <w:szCs w:val="28"/>
        </w:rPr>
        <w:t>г</w:t>
      </w:r>
      <w:r w:rsidR="00FC429E" w:rsidRPr="00091168">
        <w:rPr>
          <w:rFonts w:ascii="Times New Roman" w:hAnsi="Times New Roman" w:cs="Times New Roman"/>
          <w:sz w:val="28"/>
          <w:szCs w:val="28"/>
        </w:rPr>
        <w:t>) </w:t>
      </w:r>
      <w:r w:rsidR="00A15B6A" w:rsidRPr="00091168">
        <w:rPr>
          <w:rFonts w:ascii="Times New Roman" w:hAnsi="Times New Roman" w:cs="Times New Roman"/>
          <w:sz w:val="28"/>
          <w:szCs w:val="28"/>
        </w:rPr>
        <w:t>государственный сертификат на материнский (семейный) капитал</w:t>
      </w:r>
      <w:r w:rsidR="002A7CBE" w:rsidRPr="00091168">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091168">
        <w:rPr>
          <w:rFonts w:ascii="Times New Roman" w:hAnsi="Times New Roman" w:cs="Times New Roman"/>
          <w:sz w:val="28"/>
          <w:szCs w:val="28"/>
        </w:rPr>
        <w:t>)</w:t>
      </w:r>
      <w:r w:rsidR="00A15B6A" w:rsidRPr="00091168">
        <w:rPr>
          <w:rFonts w:ascii="Times New Roman" w:hAnsi="Times New Roman" w:cs="Times New Roman"/>
          <w:sz w:val="28"/>
          <w:szCs w:val="28"/>
        </w:rPr>
        <w:t>;</w:t>
      </w:r>
    </w:p>
    <w:p w:rsidR="00A15B6A" w:rsidRPr="00091168" w:rsidRDefault="008C23B3" w:rsidP="009F2114">
      <w:pPr>
        <w:pStyle w:val="a9"/>
        <w:shd w:val="clear" w:color="auto" w:fill="auto"/>
        <w:tabs>
          <w:tab w:val="left" w:pos="142"/>
          <w:tab w:val="left" w:pos="1134"/>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д</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алименты;</w:t>
      </w:r>
    </w:p>
    <w:p w:rsidR="00A15B6A" w:rsidRPr="00091168" w:rsidRDefault="008C23B3" w:rsidP="009F2114">
      <w:pPr>
        <w:pStyle w:val="a9"/>
        <w:shd w:val="clear" w:color="auto" w:fill="auto"/>
        <w:tabs>
          <w:tab w:val="left" w:pos="142"/>
          <w:tab w:val="left" w:pos="1134"/>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е</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стипендия;</w:t>
      </w:r>
    </w:p>
    <w:p w:rsidR="00A15B6A" w:rsidRPr="00655578" w:rsidRDefault="008C23B3" w:rsidP="009F2114">
      <w:pPr>
        <w:tabs>
          <w:tab w:val="left" w:pos="142"/>
          <w:tab w:val="left" w:pos="1134"/>
        </w:tabs>
        <w:rPr>
          <w:rFonts w:ascii="Times New Roman" w:hAnsi="Times New Roman" w:cs="Times New Roman"/>
          <w:sz w:val="28"/>
          <w:szCs w:val="28"/>
        </w:rPr>
      </w:pPr>
      <w:r w:rsidRPr="00655578">
        <w:rPr>
          <w:rFonts w:ascii="Times New Roman" w:hAnsi="Times New Roman" w:cs="Times New Roman"/>
          <w:sz w:val="28"/>
          <w:szCs w:val="28"/>
        </w:rPr>
        <w:t>ж</w:t>
      </w:r>
      <w:r w:rsidR="00FC429E" w:rsidRPr="00655578">
        <w:rPr>
          <w:rFonts w:ascii="Times New Roman" w:hAnsi="Times New Roman" w:cs="Times New Roman"/>
          <w:sz w:val="28"/>
          <w:szCs w:val="28"/>
        </w:rPr>
        <w:t>) </w:t>
      </w:r>
      <w:r w:rsidR="00A15B6A" w:rsidRPr="00655578">
        <w:rPr>
          <w:rFonts w:ascii="Times New Roman" w:hAnsi="Times New Roman" w:cs="Times New Roman"/>
          <w:sz w:val="28"/>
          <w:szCs w:val="28"/>
        </w:rPr>
        <w:t>единовременная субсидия на приобретение жилого помещения (</w:t>
      </w:r>
      <w:r w:rsidR="007C7C72" w:rsidRPr="00655578">
        <w:rPr>
          <w:rFonts w:ascii="Times New Roman" w:hAnsi="Times New Roman" w:cs="Times New Roman"/>
          <w:sz w:val="28"/>
          <w:szCs w:val="28"/>
        </w:rPr>
        <w:t xml:space="preserve">в случае если </w:t>
      </w:r>
      <w:r w:rsidR="00A15B6A" w:rsidRPr="00655578">
        <w:rPr>
          <w:rFonts w:ascii="Times New Roman" w:hAnsi="Times New Roman" w:cs="Times New Roman"/>
          <w:sz w:val="28"/>
          <w:szCs w:val="28"/>
        </w:rPr>
        <w:t>в отчетн</w:t>
      </w:r>
      <w:r w:rsidR="007C7C72" w:rsidRPr="00655578">
        <w:rPr>
          <w:rFonts w:ascii="Times New Roman" w:hAnsi="Times New Roman" w:cs="Times New Roman"/>
          <w:sz w:val="28"/>
          <w:szCs w:val="28"/>
        </w:rPr>
        <w:t>ом</w:t>
      </w:r>
      <w:r w:rsidR="00A15B6A" w:rsidRPr="00655578">
        <w:rPr>
          <w:rFonts w:ascii="Times New Roman" w:hAnsi="Times New Roman" w:cs="Times New Roman"/>
          <w:sz w:val="28"/>
          <w:szCs w:val="28"/>
        </w:rPr>
        <w:t xml:space="preserve"> период</w:t>
      </w:r>
      <w:r w:rsidR="007C7C72" w:rsidRPr="00655578">
        <w:rPr>
          <w:rFonts w:ascii="Times New Roman" w:hAnsi="Times New Roman" w:cs="Times New Roman"/>
          <w:sz w:val="28"/>
          <w:szCs w:val="28"/>
        </w:rPr>
        <w:t>е</w:t>
      </w:r>
      <w:r w:rsidR="000619E2" w:rsidRPr="00655578">
        <w:rPr>
          <w:rFonts w:ascii="Times New Roman" w:hAnsi="Times New Roman" w:cs="Times New Roman"/>
          <w:sz w:val="28"/>
          <w:szCs w:val="28"/>
        </w:rPr>
        <w:t xml:space="preserve"> </w:t>
      </w:r>
      <w:r w:rsidR="00A15B6A" w:rsidRPr="00655578">
        <w:rPr>
          <w:rFonts w:ascii="Times New Roman" w:hAnsi="Times New Roman" w:cs="Times New Roman"/>
          <w:sz w:val="28"/>
          <w:szCs w:val="28"/>
        </w:rPr>
        <w:t>денежные средства перечислены со счета №</w:t>
      </w:r>
      <w:r w:rsidR="007C7C72" w:rsidRPr="00655578">
        <w:rPr>
          <w:rFonts w:ascii="Times New Roman" w:hAnsi="Times New Roman" w:cs="Times New Roman"/>
          <w:sz w:val="28"/>
          <w:szCs w:val="28"/>
        </w:rPr>
        <w:t> </w:t>
      </w:r>
      <w:r w:rsidR="00A15B6A" w:rsidRPr="00655578">
        <w:rPr>
          <w:rFonts w:ascii="Times New Roman" w:hAnsi="Times New Roman" w:cs="Times New Roman"/>
          <w:sz w:val="28"/>
          <w:szCs w:val="28"/>
        </w:rPr>
        <w:t>40302 на счет продавца) и иные аналогичные выплаты</w:t>
      </w:r>
      <w:r w:rsidR="00FC429E" w:rsidRPr="00655578">
        <w:rPr>
          <w:rFonts w:ascii="Times New Roman" w:hAnsi="Times New Roman" w:cs="Times New Roman"/>
          <w:sz w:val="28"/>
          <w:szCs w:val="28"/>
        </w:rPr>
        <w:t>, например денежные средства, полученные участником накопительно-ипотечной системы жилищного обеспечения военнослужащих</w:t>
      </w:r>
      <w:r w:rsidR="00A15B6A" w:rsidRPr="00655578">
        <w:rPr>
          <w:rFonts w:ascii="Times New Roman" w:hAnsi="Times New Roman" w:cs="Times New Roman"/>
          <w:sz w:val="28"/>
          <w:szCs w:val="28"/>
        </w:rPr>
        <w:t>;</w:t>
      </w:r>
      <w:r w:rsidR="002D3D42" w:rsidRPr="00655578">
        <w:rPr>
          <w:rFonts w:ascii="Times New Roman" w:hAnsi="Times New Roman" w:cs="Times New Roman"/>
          <w:sz w:val="28"/>
          <w:szCs w:val="28"/>
        </w:rPr>
        <w:t xml:space="preserve"> </w:t>
      </w:r>
    </w:p>
    <w:p w:rsidR="00A15B6A" w:rsidRPr="00091168" w:rsidRDefault="008C23B3" w:rsidP="009F2114">
      <w:pPr>
        <w:pStyle w:val="a9"/>
        <w:shd w:val="clear" w:color="auto" w:fill="auto"/>
        <w:tabs>
          <w:tab w:val="left" w:pos="142"/>
          <w:tab w:val="left" w:pos="1134"/>
        </w:tabs>
        <w:spacing w:after="0" w:line="240" w:lineRule="auto"/>
        <w:ind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з</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доходы, полученные от сдачи в аренду или иного использования имущества</w:t>
      </w:r>
      <w:r w:rsidR="002320A3" w:rsidRPr="00091168">
        <w:rPr>
          <w:rStyle w:val="a8"/>
          <w:rFonts w:ascii="Times New Roman" w:hAnsi="Times New Roman" w:cs="Times New Roman"/>
          <w:sz w:val="28"/>
          <w:szCs w:val="28"/>
        </w:rPr>
        <w:t>, в том числе доходы, полученные от имущества, переданного в доверительное управление</w:t>
      </w:r>
      <w:r w:rsidR="00F542DD" w:rsidRPr="00091168">
        <w:rPr>
          <w:rStyle w:val="a8"/>
          <w:rFonts w:ascii="Times New Roman" w:hAnsi="Times New Roman" w:cs="Times New Roman"/>
          <w:sz w:val="28"/>
          <w:szCs w:val="28"/>
        </w:rPr>
        <w:t xml:space="preserve"> (траст)</w:t>
      </w:r>
      <w:r w:rsidR="00A15B6A" w:rsidRPr="00091168">
        <w:rPr>
          <w:rStyle w:val="a8"/>
          <w:rFonts w:ascii="Times New Roman" w:hAnsi="Times New Roman" w:cs="Times New Roman"/>
          <w:sz w:val="28"/>
          <w:szCs w:val="28"/>
        </w:rPr>
        <w:t xml:space="preserve">; </w:t>
      </w:r>
    </w:p>
    <w:p w:rsidR="00A15B6A" w:rsidRPr="00091168" w:rsidRDefault="008C23B3" w:rsidP="009F2114">
      <w:pPr>
        <w:pStyle w:val="a9"/>
        <w:shd w:val="clear" w:color="auto" w:fill="auto"/>
        <w:tabs>
          <w:tab w:val="left" w:pos="142"/>
          <w:tab w:val="left" w:pos="1134"/>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color w:val="000000"/>
          <w:sz w:val="28"/>
          <w:szCs w:val="28"/>
        </w:rPr>
        <w:t>и</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доходы от реализации недвижимого и иного имущества</w:t>
      </w:r>
      <w:r w:rsidR="00403005" w:rsidRPr="00091168">
        <w:rPr>
          <w:rStyle w:val="a8"/>
          <w:rFonts w:ascii="Times New Roman" w:hAnsi="Times New Roman" w:cs="Times New Roman"/>
          <w:color w:val="000000"/>
          <w:sz w:val="28"/>
          <w:szCs w:val="28"/>
        </w:rPr>
        <w:t>. При этом</w:t>
      </w:r>
      <w:r w:rsidR="002A4BCB" w:rsidRPr="00091168">
        <w:rPr>
          <w:rStyle w:val="a8"/>
          <w:rFonts w:ascii="Times New Roman" w:hAnsi="Times New Roman" w:cs="Times New Roman"/>
          <w:color w:val="000000"/>
          <w:sz w:val="28"/>
          <w:szCs w:val="28"/>
        </w:rPr>
        <w:t xml:space="preserve"> </w:t>
      </w:r>
      <w:r w:rsidR="002A4BCB" w:rsidRPr="00091168">
        <w:rPr>
          <w:rStyle w:val="a8"/>
          <w:rFonts w:ascii="Times New Roman" w:hAnsi="Times New Roman" w:cs="Times New Roman"/>
          <w:sz w:val="28"/>
          <w:szCs w:val="28"/>
        </w:rPr>
        <w:t>могут быть</w:t>
      </w:r>
      <w:r w:rsidR="00403005" w:rsidRPr="00091168">
        <w:rPr>
          <w:rStyle w:val="a8"/>
          <w:rFonts w:ascii="Times New Roman" w:hAnsi="Times New Roman" w:cs="Times New Roman"/>
          <w:color w:val="FF0000"/>
          <w:sz w:val="28"/>
          <w:szCs w:val="28"/>
        </w:rPr>
        <w:t xml:space="preserve"> </w:t>
      </w:r>
      <w:r w:rsidR="00403005" w:rsidRPr="00091168">
        <w:rPr>
          <w:rStyle w:val="a8"/>
          <w:rFonts w:ascii="Times New Roman" w:hAnsi="Times New Roman" w:cs="Times New Roman"/>
          <w:color w:val="000000"/>
          <w:sz w:val="28"/>
          <w:szCs w:val="28"/>
        </w:rPr>
        <w:t>указ</w:t>
      </w:r>
      <w:r w:rsidR="002A4BCB" w:rsidRPr="00091168">
        <w:rPr>
          <w:rStyle w:val="a8"/>
          <w:rFonts w:ascii="Times New Roman" w:hAnsi="Times New Roman" w:cs="Times New Roman"/>
          <w:color w:val="000000"/>
          <w:sz w:val="28"/>
          <w:szCs w:val="28"/>
        </w:rPr>
        <w:t>аны</w:t>
      </w:r>
      <w:r w:rsidR="00403005"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вид</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и</w:t>
      </w:r>
      <w:r w:rsidR="00A15B6A" w:rsidRPr="00091168">
        <w:rPr>
          <w:rStyle w:val="a8"/>
          <w:rFonts w:ascii="Times New Roman" w:hAnsi="Times New Roman" w:cs="Times New Roman"/>
          <w:color w:val="000000"/>
          <w:sz w:val="28"/>
          <w:szCs w:val="28"/>
        </w:rPr>
        <w:t xml:space="preserve"> адрес проданного недвижимого имущества, вид и марк</w:t>
      </w:r>
      <w:r w:rsidR="006628A3" w:rsidRPr="00091168">
        <w:rPr>
          <w:rStyle w:val="a8"/>
          <w:rFonts w:ascii="Times New Roman" w:hAnsi="Times New Roman" w:cs="Times New Roman"/>
          <w:color w:val="000000"/>
          <w:sz w:val="28"/>
          <w:szCs w:val="28"/>
        </w:rPr>
        <w:t>а</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 xml:space="preserve">проданного </w:t>
      </w:r>
      <w:r w:rsidR="00A15B6A" w:rsidRPr="00091168">
        <w:rPr>
          <w:rStyle w:val="a8"/>
          <w:rFonts w:ascii="Times New Roman" w:hAnsi="Times New Roman" w:cs="Times New Roman"/>
          <w:color w:val="000000"/>
          <w:sz w:val="28"/>
          <w:szCs w:val="28"/>
        </w:rPr>
        <w:t>транспортного средства</w:t>
      </w:r>
      <w:r w:rsidR="006628A3" w:rsidRPr="00091168">
        <w:rPr>
          <w:rStyle w:val="a8"/>
          <w:rFonts w:ascii="Times New Roman" w:hAnsi="Times New Roman" w:cs="Times New Roman"/>
          <w:color w:val="000000"/>
          <w:sz w:val="28"/>
          <w:szCs w:val="28"/>
        </w:rPr>
        <w:t xml:space="preserve"> (</w:t>
      </w:r>
      <w:r w:rsidR="00A15B6A" w:rsidRPr="00091168">
        <w:rPr>
          <w:rStyle w:val="a8"/>
          <w:rFonts w:ascii="Times New Roman" w:hAnsi="Times New Roman" w:cs="Times New Roman"/>
          <w:color w:val="000000"/>
          <w:sz w:val="28"/>
          <w:szCs w:val="28"/>
        </w:rPr>
        <w:t xml:space="preserve">в том числе в случае </w:t>
      </w:r>
      <w:r w:rsidR="00A15B6A" w:rsidRPr="00091168">
        <w:rPr>
          <w:rFonts w:ascii="Times New Roman" w:hAnsi="Times New Roman" w:cs="Times New Roman"/>
          <w:sz w:val="28"/>
          <w:szCs w:val="28"/>
        </w:rPr>
        <w:t>зачета стоимости старого транспортного средства в стоимость при покупке нового</w:t>
      </w:r>
      <w:r w:rsidR="006628A3"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w:t>
      </w:r>
    </w:p>
    <w:p w:rsidR="00674499" w:rsidRPr="00091168" w:rsidRDefault="008C23B3" w:rsidP="009F2114">
      <w:pPr>
        <w:pStyle w:val="a9"/>
        <w:shd w:val="clear" w:color="auto" w:fill="auto"/>
        <w:tabs>
          <w:tab w:val="left" w:pos="142"/>
          <w:tab w:val="left" w:pos="1134"/>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sz w:val="28"/>
          <w:szCs w:val="28"/>
        </w:rPr>
        <w:t>к</w:t>
      </w:r>
      <w:r w:rsidR="00674499" w:rsidRPr="00091168">
        <w:rPr>
          <w:rStyle w:val="a8"/>
          <w:rFonts w:ascii="Times New Roman" w:hAnsi="Times New Roman" w:cs="Times New Roman"/>
          <w:sz w:val="28"/>
          <w:szCs w:val="28"/>
        </w:rPr>
        <w:t>) доходы, полученные от использования транспортных средств;</w:t>
      </w:r>
    </w:p>
    <w:p w:rsidR="006628A3" w:rsidRPr="00091168" w:rsidRDefault="008C23B3" w:rsidP="009F2114">
      <w:pPr>
        <w:pStyle w:val="a9"/>
        <w:shd w:val="clear" w:color="auto" w:fill="auto"/>
        <w:tabs>
          <w:tab w:val="left" w:pos="142"/>
          <w:tab w:val="left" w:pos="1134"/>
        </w:tabs>
        <w:spacing w:after="0" w:line="240" w:lineRule="auto"/>
        <w:ind w:firstLine="709"/>
        <w:rPr>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л</w:t>
      </w:r>
      <w:r w:rsidR="00674499" w:rsidRPr="00091168">
        <w:rPr>
          <w:rStyle w:val="a8"/>
          <w:rFonts w:ascii="Times New Roman" w:hAnsi="Times New Roman" w:cs="Times New Roman"/>
          <w:color w:val="000000"/>
          <w:sz w:val="28"/>
          <w:szCs w:val="28"/>
        </w:rPr>
        <w:t>) </w:t>
      </w:r>
      <w:r w:rsidR="006628A3" w:rsidRPr="00091168">
        <w:rPr>
          <w:rStyle w:val="a8"/>
          <w:rFonts w:ascii="Times New Roman" w:hAnsi="Times New Roman" w:cs="Times New Roman"/>
          <w:color w:val="000000"/>
          <w:sz w:val="28"/>
          <w:szCs w:val="28"/>
        </w:rPr>
        <w:t xml:space="preserve">доходы от продажи </w:t>
      </w:r>
      <w:r w:rsidR="006628A3" w:rsidRPr="00091168">
        <w:rPr>
          <w:rFonts w:ascii="Times New Roman" w:hAnsi="Times New Roman" w:cs="Times New Roman"/>
          <w:color w:val="000000"/>
          <w:sz w:val="28"/>
          <w:szCs w:val="28"/>
        </w:rPr>
        <w:t>ценных бумаг и долей участия в коммерческих</w:t>
      </w:r>
      <w:r w:rsidR="006628A3" w:rsidRPr="00091168">
        <w:rPr>
          <w:rStyle w:val="a8"/>
          <w:rFonts w:ascii="Times New Roman" w:hAnsi="Times New Roman" w:cs="Times New Roman"/>
          <w:color w:val="000000"/>
          <w:sz w:val="28"/>
          <w:szCs w:val="28"/>
        </w:rPr>
        <w:t xml:space="preserve"> </w:t>
      </w:r>
      <w:r w:rsidR="006628A3" w:rsidRPr="00091168">
        <w:rPr>
          <w:rFonts w:ascii="Times New Roman" w:hAnsi="Times New Roman" w:cs="Times New Roman"/>
          <w:color w:val="000000"/>
          <w:sz w:val="28"/>
          <w:szCs w:val="28"/>
        </w:rPr>
        <w:t xml:space="preserve">организациях. При этом </w:t>
      </w:r>
      <w:r w:rsidR="00674499" w:rsidRPr="00091168">
        <w:rPr>
          <w:rStyle w:val="a8"/>
          <w:rFonts w:ascii="Times New Roman" w:hAnsi="Times New Roman" w:cs="Times New Roman"/>
          <w:sz w:val="28"/>
          <w:szCs w:val="28"/>
        </w:rPr>
        <w:t>могут быть</w:t>
      </w:r>
      <w:r w:rsidR="00674499" w:rsidRPr="00091168">
        <w:rPr>
          <w:rStyle w:val="a8"/>
          <w:rFonts w:ascii="Times New Roman" w:hAnsi="Times New Roman" w:cs="Times New Roman"/>
          <w:color w:val="FF0000"/>
          <w:sz w:val="28"/>
          <w:szCs w:val="28"/>
        </w:rPr>
        <w:t xml:space="preserve"> </w:t>
      </w:r>
      <w:r w:rsidR="006628A3" w:rsidRPr="00091168">
        <w:rPr>
          <w:rFonts w:ascii="Times New Roman" w:hAnsi="Times New Roman" w:cs="Times New Roman"/>
          <w:color w:val="000000"/>
          <w:sz w:val="28"/>
          <w:szCs w:val="28"/>
        </w:rPr>
        <w:t>указ</w:t>
      </w:r>
      <w:r w:rsidR="00674499" w:rsidRPr="00091168">
        <w:rPr>
          <w:rFonts w:ascii="Times New Roman" w:hAnsi="Times New Roman" w:cs="Times New Roman"/>
          <w:color w:val="000000"/>
          <w:sz w:val="28"/>
          <w:szCs w:val="28"/>
        </w:rPr>
        <w:t>аны</w:t>
      </w:r>
      <w:r w:rsidR="006628A3" w:rsidRPr="00091168">
        <w:rPr>
          <w:rFonts w:ascii="Times New Roman" w:hAnsi="Times New Roman" w:cs="Times New Roman"/>
          <w:color w:val="000000"/>
          <w:sz w:val="28"/>
          <w:szCs w:val="28"/>
        </w:rPr>
        <w:t xml:space="preserve"> вид ценной бумаги, лицо ее выпустившее, проданное количество</w:t>
      </w:r>
      <w:r w:rsidR="00A549FD">
        <w:rPr>
          <w:rFonts w:ascii="Times New Roman" w:hAnsi="Times New Roman" w:cs="Times New Roman"/>
          <w:color w:val="000000"/>
          <w:sz w:val="28"/>
          <w:szCs w:val="28"/>
        </w:rPr>
        <w:t>,</w:t>
      </w:r>
      <w:r w:rsidR="006628A3" w:rsidRPr="00091168">
        <w:rPr>
          <w:rFonts w:ascii="Times New Roman" w:hAnsi="Times New Roman" w:cs="Times New Roman"/>
          <w:color w:val="000000"/>
          <w:sz w:val="28"/>
          <w:szCs w:val="28"/>
        </w:rPr>
        <w:t xml:space="preserve"> наименование организации и проданное количество акций или размер доли участия и др.;</w:t>
      </w:r>
    </w:p>
    <w:p w:rsidR="00E952D0" w:rsidRPr="00091168" w:rsidRDefault="008C23B3" w:rsidP="009F2114">
      <w:pPr>
        <w:pStyle w:val="a9"/>
        <w:shd w:val="clear" w:color="auto" w:fill="auto"/>
        <w:tabs>
          <w:tab w:val="left" w:pos="142"/>
          <w:tab w:val="left" w:pos="1134"/>
        </w:tabs>
        <w:spacing w:after="0"/>
        <w:ind w:right="20"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м</w:t>
      </w:r>
      <w:r w:rsidR="00674499" w:rsidRPr="00091168">
        <w:rPr>
          <w:rStyle w:val="a8"/>
          <w:rFonts w:ascii="Times New Roman" w:hAnsi="Times New Roman" w:cs="Times New Roman"/>
          <w:sz w:val="28"/>
          <w:szCs w:val="28"/>
        </w:rPr>
        <w:t>) </w:t>
      </w:r>
      <w:r w:rsidR="00E952D0" w:rsidRPr="00091168">
        <w:rPr>
          <w:rStyle w:val="a8"/>
          <w:rFonts w:ascii="Times New Roman" w:hAnsi="Times New Roman" w:cs="Times New Roman"/>
          <w:sz w:val="28"/>
          <w:szCs w:val="28"/>
        </w:rPr>
        <w:t>доходы по трудовым договорам по совместительству</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D2C6C" w:rsidRDefault="008C23B3" w:rsidP="009F2114">
      <w:pPr>
        <w:pStyle w:val="a9"/>
        <w:shd w:val="clear" w:color="auto" w:fill="auto"/>
        <w:tabs>
          <w:tab w:val="left" w:pos="142"/>
          <w:tab w:val="left" w:pos="1134"/>
        </w:tabs>
        <w:spacing w:after="0"/>
        <w:ind w:right="20" w:firstLine="709"/>
        <w:rPr>
          <w:rStyle w:val="11"/>
          <w:rFonts w:ascii="Times New Roman" w:hAnsi="Times New Roman"/>
          <w:color w:val="000000"/>
          <w:sz w:val="28"/>
          <w:szCs w:val="28"/>
        </w:rPr>
      </w:pPr>
      <w:r w:rsidRPr="00091168">
        <w:rPr>
          <w:rStyle w:val="a8"/>
          <w:rFonts w:ascii="Times New Roman" w:hAnsi="Times New Roman" w:cs="Times New Roman"/>
          <w:sz w:val="28"/>
          <w:szCs w:val="28"/>
        </w:rPr>
        <w:t>н</w:t>
      </w:r>
      <w:r w:rsidR="00674499"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 xml:space="preserve">вознаграждения по </w:t>
      </w:r>
      <w:r w:rsidR="009E5B5D" w:rsidRPr="00091168">
        <w:rPr>
          <w:rStyle w:val="a8"/>
          <w:rFonts w:ascii="Times New Roman" w:hAnsi="Times New Roman" w:cs="Times New Roman"/>
          <w:sz w:val="28"/>
          <w:szCs w:val="28"/>
        </w:rPr>
        <w:t xml:space="preserve">гражданско-правовым </w:t>
      </w:r>
      <w:r w:rsidR="00A15B6A" w:rsidRPr="00091168">
        <w:rPr>
          <w:rStyle w:val="a8"/>
          <w:rFonts w:ascii="Times New Roman" w:hAnsi="Times New Roman" w:cs="Times New Roman"/>
          <w:sz w:val="28"/>
          <w:szCs w:val="28"/>
        </w:rPr>
        <w:t>договорам</w:t>
      </w:r>
      <w:r w:rsidR="00674499" w:rsidRPr="00091168">
        <w:rPr>
          <w:rStyle w:val="a8"/>
          <w:rFonts w:ascii="Times New Roman" w:hAnsi="Times New Roman" w:cs="Times New Roman"/>
          <w:sz w:val="28"/>
          <w:szCs w:val="28"/>
        </w:rPr>
        <w:t xml:space="preserve"> </w:t>
      </w:r>
      <w:r w:rsidR="002D3D42" w:rsidRPr="00091168">
        <w:rPr>
          <w:rStyle w:val="a8"/>
          <w:rFonts w:ascii="Times New Roman" w:hAnsi="Times New Roman" w:cs="Times New Roman"/>
          <w:sz w:val="28"/>
          <w:szCs w:val="28"/>
        </w:rPr>
        <w:t xml:space="preserve"> (если только данный доход уже не указан в пункте 2 </w:t>
      </w:r>
      <w:r w:rsidR="00674499" w:rsidRPr="00091168">
        <w:rPr>
          <w:rStyle w:val="a8"/>
          <w:rFonts w:ascii="Times New Roman" w:hAnsi="Times New Roman" w:cs="Times New Roman"/>
          <w:sz w:val="28"/>
          <w:szCs w:val="28"/>
        </w:rPr>
        <w:t>настоящего раздела справки</w:t>
      </w:r>
      <w:r w:rsidR="002D3D42" w:rsidRPr="00091168">
        <w:rPr>
          <w:rStyle w:val="a8"/>
          <w:rFonts w:ascii="Times New Roman" w:hAnsi="Times New Roman" w:cs="Times New Roman"/>
          <w:sz w:val="28"/>
          <w:szCs w:val="28"/>
        </w:rPr>
        <w:t>)</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указывать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71847" w:rsidRPr="00655578" w:rsidRDefault="008C23B3" w:rsidP="009F2114">
      <w:pPr>
        <w:pStyle w:val="a9"/>
        <w:shd w:val="clear" w:color="auto" w:fill="auto"/>
        <w:tabs>
          <w:tab w:val="left" w:pos="142"/>
          <w:tab w:val="left" w:pos="1134"/>
        </w:tabs>
        <w:spacing w:after="0"/>
        <w:ind w:right="20" w:firstLine="709"/>
        <w:rPr>
          <w:rStyle w:val="a8"/>
          <w:rFonts w:ascii="Times New Roman" w:hAnsi="Times New Roman" w:cs="Times New Roman"/>
          <w:color w:val="000000"/>
          <w:sz w:val="28"/>
          <w:szCs w:val="28"/>
        </w:rPr>
      </w:pPr>
      <w:r w:rsidRPr="00655578">
        <w:rPr>
          <w:rFonts w:ascii="Times New Roman" w:eastAsia="Times New Roman" w:hAnsi="Times New Roman" w:cs="Times New Roman"/>
          <w:sz w:val="28"/>
          <w:szCs w:val="28"/>
          <w:lang w:eastAsia="ru-RU"/>
        </w:rPr>
        <w:t>о</w:t>
      </w:r>
      <w:r w:rsidR="00674499" w:rsidRPr="00655578">
        <w:rPr>
          <w:rFonts w:ascii="Times New Roman" w:eastAsia="Times New Roman" w:hAnsi="Times New Roman" w:cs="Times New Roman"/>
          <w:sz w:val="28"/>
          <w:szCs w:val="28"/>
          <w:lang w:eastAsia="ru-RU"/>
        </w:rPr>
        <w:t>) </w:t>
      </w:r>
      <w:r w:rsidR="00E71847" w:rsidRPr="00655578">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A15B6A" w:rsidRPr="00091168" w:rsidRDefault="008C23B3" w:rsidP="009F2114">
      <w:pPr>
        <w:pStyle w:val="a9"/>
        <w:shd w:val="clear" w:color="auto" w:fill="auto"/>
        <w:tabs>
          <w:tab w:val="left" w:pos="142"/>
          <w:tab w:val="left" w:pos="1134"/>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п</w:t>
      </w:r>
      <w:r w:rsidR="00674499" w:rsidRPr="00091168">
        <w:rPr>
          <w:rFonts w:ascii="Times New Roman" w:hAnsi="Times New Roman" w:cs="Times New Roman"/>
          <w:sz w:val="28"/>
          <w:szCs w:val="28"/>
        </w:rPr>
        <w:t>) </w:t>
      </w:r>
      <w:r w:rsidR="00A15B6A" w:rsidRPr="00091168">
        <w:rPr>
          <w:rFonts w:ascii="Times New Roman" w:hAnsi="Times New Roman" w:cs="Times New Roman"/>
          <w:sz w:val="28"/>
          <w:szCs w:val="28"/>
        </w:rPr>
        <w:t>денежные средства</w:t>
      </w:r>
      <w:r w:rsidR="00E952D0"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полученные в порядке дарения или наследования;</w:t>
      </w:r>
    </w:p>
    <w:p w:rsidR="00A15B6A" w:rsidRPr="00091168" w:rsidRDefault="008C23B3" w:rsidP="009F2114">
      <w:pPr>
        <w:pStyle w:val="Default"/>
        <w:tabs>
          <w:tab w:val="left" w:pos="142"/>
          <w:tab w:val="left" w:pos="1134"/>
        </w:tabs>
        <w:rPr>
          <w:sz w:val="28"/>
          <w:szCs w:val="28"/>
        </w:rPr>
      </w:pPr>
      <w:r w:rsidRPr="00091168">
        <w:rPr>
          <w:sz w:val="28"/>
          <w:szCs w:val="28"/>
        </w:rPr>
        <w:t>р</w:t>
      </w:r>
      <w:r w:rsidR="00674499" w:rsidRPr="00091168">
        <w:rPr>
          <w:sz w:val="28"/>
          <w:szCs w:val="28"/>
        </w:rPr>
        <w:t>) </w:t>
      </w:r>
      <w:r w:rsidR="00A15B6A" w:rsidRPr="00091168">
        <w:rPr>
          <w:sz w:val="28"/>
          <w:szCs w:val="28"/>
        </w:rPr>
        <w:t xml:space="preserve">возмещение вреда, причиненного увечьем или иным повреждением здоровья; </w:t>
      </w:r>
    </w:p>
    <w:p w:rsidR="00A15B6A" w:rsidRPr="00091168" w:rsidRDefault="008C23B3" w:rsidP="009F2114">
      <w:pPr>
        <w:pStyle w:val="Default"/>
        <w:tabs>
          <w:tab w:val="left" w:pos="142"/>
          <w:tab w:val="left" w:pos="1134"/>
        </w:tabs>
        <w:rPr>
          <w:sz w:val="28"/>
          <w:szCs w:val="28"/>
        </w:rPr>
      </w:pPr>
      <w:r w:rsidRPr="00091168">
        <w:rPr>
          <w:sz w:val="28"/>
          <w:szCs w:val="28"/>
        </w:rPr>
        <w:t>с</w:t>
      </w:r>
      <w:r w:rsidR="00674499" w:rsidRPr="00091168">
        <w:rPr>
          <w:sz w:val="28"/>
          <w:szCs w:val="28"/>
        </w:rPr>
        <w:t>) </w:t>
      </w:r>
      <w:r w:rsidR="00A15B6A" w:rsidRPr="00091168">
        <w:rPr>
          <w:sz w:val="28"/>
          <w:szCs w:val="28"/>
        </w:rPr>
        <w:t xml:space="preserve">возмещение расходов на повышение профессионального уровня; </w:t>
      </w:r>
    </w:p>
    <w:p w:rsidR="00A15B6A" w:rsidRPr="00091168" w:rsidRDefault="008C23B3" w:rsidP="009F2114">
      <w:pPr>
        <w:pStyle w:val="Default"/>
        <w:tabs>
          <w:tab w:val="left" w:pos="142"/>
          <w:tab w:val="left" w:pos="1134"/>
        </w:tabs>
        <w:rPr>
          <w:sz w:val="28"/>
          <w:szCs w:val="28"/>
        </w:rPr>
      </w:pPr>
      <w:r w:rsidRPr="00091168">
        <w:rPr>
          <w:sz w:val="28"/>
          <w:szCs w:val="28"/>
        </w:rPr>
        <w:t>т</w:t>
      </w:r>
      <w:r w:rsidR="00674499" w:rsidRPr="00091168">
        <w:rPr>
          <w:sz w:val="28"/>
          <w:szCs w:val="28"/>
        </w:rPr>
        <w:t>) </w:t>
      </w:r>
      <w:r w:rsidR="00A15B6A" w:rsidRPr="00091168">
        <w:rPr>
          <w:sz w:val="28"/>
          <w:szCs w:val="28"/>
        </w:rPr>
        <w:t>выплаты</w:t>
      </w:r>
      <w:r w:rsidR="009E5B5D" w:rsidRPr="00091168">
        <w:rPr>
          <w:sz w:val="28"/>
          <w:szCs w:val="28"/>
        </w:rPr>
        <w:t>,</w:t>
      </w:r>
      <w:r w:rsidR="00A15B6A" w:rsidRPr="00091168">
        <w:rPr>
          <w:sz w:val="28"/>
          <w:szCs w:val="28"/>
        </w:rPr>
        <w:t xml:space="preserve"> связанные с гибелью </w:t>
      </w:r>
      <w:r w:rsidR="00E952D0" w:rsidRPr="00091168">
        <w:rPr>
          <w:sz w:val="28"/>
          <w:szCs w:val="28"/>
        </w:rPr>
        <w:t>(смертью), выплаченные наследникам</w:t>
      </w:r>
      <w:r w:rsidR="00A15B6A" w:rsidRPr="00091168">
        <w:rPr>
          <w:sz w:val="28"/>
          <w:szCs w:val="28"/>
        </w:rPr>
        <w:t xml:space="preserve">; </w:t>
      </w:r>
    </w:p>
    <w:p w:rsidR="00A15B6A" w:rsidRPr="00655578" w:rsidRDefault="008C23B3" w:rsidP="009F2114">
      <w:pPr>
        <w:tabs>
          <w:tab w:val="left" w:pos="142"/>
          <w:tab w:val="left" w:pos="1134"/>
        </w:tabs>
        <w:autoSpaceDE w:val="0"/>
        <w:autoSpaceDN w:val="0"/>
        <w:adjustRightInd w:val="0"/>
        <w:rPr>
          <w:rFonts w:ascii="Times New Roman" w:hAnsi="Times New Roman" w:cs="Times New Roman"/>
          <w:sz w:val="28"/>
          <w:szCs w:val="28"/>
        </w:rPr>
      </w:pPr>
      <w:r w:rsidRPr="00655578">
        <w:rPr>
          <w:rFonts w:ascii="Times New Roman" w:hAnsi="Times New Roman" w:cs="Times New Roman"/>
          <w:bCs/>
          <w:sz w:val="28"/>
          <w:szCs w:val="28"/>
        </w:rPr>
        <w:t>у</w:t>
      </w:r>
      <w:r w:rsidR="00674499" w:rsidRPr="00655578">
        <w:rPr>
          <w:rFonts w:ascii="Times New Roman" w:hAnsi="Times New Roman" w:cs="Times New Roman"/>
          <w:bCs/>
          <w:sz w:val="28"/>
          <w:szCs w:val="28"/>
        </w:rPr>
        <w:t>) </w:t>
      </w:r>
      <w:r w:rsidR="00A15B6A" w:rsidRPr="00655578">
        <w:rPr>
          <w:rFonts w:ascii="Times New Roman" w:hAnsi="Times New Roman" w:cs="Times New Roman"/>
          <w:bCs/>
          <w:sz w:val="28"/>
          <w:szCs w:val="28"/>
        </w:rPr>
        <w:t>страховые выплаты при наступлении страхового случая;</w:t>
      </w:r>
    </w:p>
    <w:p w:rsidR="00A15B6A" w:rsidRPr="00091168" w:rsidRDefault="008C23B3" w:rsidP="009F2114">
      <w:pPr>
        <w:pStyle w:val="Default"/>
        <w:tabs>
          <w:tab w:val="left" w:pos="142"/>
          <w:tab w:val="left" w:pos="1134"/>
        </w:tabs>
        <w:rPr>
          <w:color w:val="auto"/>
          <w:sz w:val="28"/>
          <w:szCs w:val="28"/>
        </w:rPr>
      </w:pPr>
      <w:r w:rsidRPr="00091168">
        <w:rPr>
          <w:color w:val="auto"/>
          <w:sz w:val="28"/>
          <w:szCs w:val="28"/>
        </w:rPr>
        <w:t>ф</w:t>
      </w:r>
      <w:r w:rsidR="00674499" w:rsidRPr="00091168">
        <w:rPr>
          <w:color w:val="auto"/>
          <w:sz w:val="28"/>
          <w:szCs w:val="28"/>
        </w:rPr>
        <w:t>) </w:t>
      </w:r>
      <w:r w:rsidR="00A15B6A" w:rsidRPr="00091168">
        <w:rPr>
          <w:color w:val="auto"/>
          <w:sz w:val="28"/>
          <w:szCs w:val="28"/>
        </w:rPr>
        <w:t>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w:t>
      </w:r>
      <w:r w:rsidR="00674499" w:rsidRPr="00091168">
        <w:rPr>
          <w:color w:val="auto"/>
          <w:sz w:val="28"/>
          <w:szCs w:val="28"/>
        </w:rPr>
        <w:t xml:space="preserve"> по месту </w:t>
      </w:r>
      <w:r w:rsidR="004E4A70" w:rsidRPr="00091168">
        <w:rPr>
          <w:color w:val="auto"/>
          <w:sz w:val="28"/>
          <w:szCs w:val="28"/>
        </w:rPr>
        <w:t xml:space="preserve">службы </w:t>
      </w:r>
      <w:r w:rsidR="00674499" w:rsidRPr="00091168">
        <w:rPr>
          <w:color w:val="auto"/>
          <w:sz w:val="28"/>
          <w:szCs w:val="28"/>
        </w:rPr>
        <w:t>(</w:t>
      </w:r>
      <w:r w:rsidR="004E4A70" w:rsidRPr="00091168">
        <w:rPr>
          <w:color w:val="auto"/>
          <w:sz w:val="28"/>
          <w:szCs w:val="28"/>
        </w:rPr>
        <w:t>работы</w:t>
      </w:r>
      <w:r w:rsidR="00674499" w:rsidRPr="00091168">
        <w:rPr>
          <w:color w:val="auto"/>
          <w:sz w:val="28"/>
          <w:szCs w:val="28"/>
        </w:rPr>
        <w:t>)</w:t>
      </w:r>
      <w:r w:rsidR="00A15B6A" w:rsidRPr="00091168">
        <w:rPr>
          <w:color w:val="auto"/>
          <w:sz w:val="28"/>
          <w:szCs w:val="28"/>
        </w:rPr>
        <w:t xml:space="preserve">; </w:t>
      </w:r>
    </w:p>
    <w:p w:rsidR="00A15B6A" w:rsidRPr="00091168" w:rsidRDefault="008C23B3" w:rsidP="009F2114">
      <w:pPr>
        <w:pStyle w:val="Default"/>
        <w:tabs>
          <w:tab w:val="left" w:pos="142"/>
          <w:tab w:val="left" w:pos="1134"/>
        </w:tabs>
        <w:rPr>
          <w:sz w:val="28"/>
          <w:szCs w:val="28"/>
        </w:rPr>
      </w:pPr>
      <w:r w:rsidRPr="00091168">
        <w:rPr>
          <w:sz w:val="28"/>
          <w:szCs w:val="28"/>
        </w:rPr>
        <w:t>х</w:t>
      </w:r>
      <w:r w:rsidR="00674499" w:rsidRPr="00091168">
        <w:rPr>
          <w:sz w:val="28"/>
          <w:szCs w:val="28"/>
        </w:rPr>
        <w:t>) </w:t>
      </w:r>
      <w:r w:rsidR="00A15B6A" w:rsidRPr="00091168">
        <w:rPr>
          <w:sz w:val="28"/>
          <w:szCs w:val="28"/>
        </w:rPr>
        <w:t>вознаграждения донорам за сданную кровь, ее компонент</w:t>
      </w:r>
      <w:r w:rsidR="00A549FD">
        <w:rPr>
          <w:sz w:val="28"/>
          <w:szCs w:val="28"/>
        </w:rPr>
        <w:t>ы</w:t>
      </w:r>
      <w:r w:rsidR="00A15B6A" w:rsidRPr="00091168">
        <w:rPr>
          <w:sz w:val="28"/>
          <w:szCs w:val="28"/>
        </w:rPr>
        <w:t xml:space="preserve"> (и иную помощь) при условии возмездной сдачи; </w:t>
      </w:r>
    </w:p>
    <w:p w:rsidR="00E952D0" w:rsidRPr="00655578" w:rsidRDefault="008C23B3" w:rsidP="009F2114">
      <w:pPr>
        <w:tabs>
          <w:tab w:val="left" w:pos="142"/>
          <w:tab w:val="left" w:pos="1134"/>
        </w:tabs>
        <w:rPr>
          <w:rFonts w:ascii="Times New Roman" w:eastAsia="Times New Roman" w:hAnsi="Times New Roman" w:cs="Times New Roman"/>
          <w:sz w:val="28"/>
          <w:szCs w:val="28"/>
          <w:lang w:eastAsia="ru-RU"/>
        </w:rPr>
      </w:pPr>
      <w:r w:rsidRPr="00655578">
        <w:rPr>
          <w:rFonts w:ascii="Times New Roman" w:eastAsia="Times New Roman" w:hAnsi="Times New Roman" w:cs="Times New Roman"/>
          <w:sz w:val="28"/>
          <w:szCs w:val="28"/>
          <w:lang w:eastAsia="ru-RU"/>
        </w:rPr>
        <w:t>ц</w:t>
      </w:r>
      <w:r w:rsidR="00674499" w:rsidRPr="00655578">
        <w:rPr>
          <w:rFonts w:ascii="Times New Roman" w:eastAsia="Times New Roman" w:hAnsi="Times New Roman" w:cs="Times New Roman"/>
          <w:sz w:val="28"/>
          <w:szCs w:val="28"/>
          <w:lang w:eastAsia="ru-RU"/>
        </w:rPr>
        <w:t>) </w:t>
      </w:r>
      <w:r w:rsidR="00E952D0" w:rsidRPr="00655578">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A15B6A" w:rsidRPr="00091168" w:rsidRDefault="008C23B3" w:rsidP="009F2114">
      <w:pPr>
        <w:pStyle w:val="Default"/>
        <w:tabs>
          <w:tab w:val="left" w:pos="142"/>
          <w:tab w:val="left" w:pos="1134"/>
        </w:tabs>
        <w:rPr>
          <w:sz w:val="28"/>
          <w:szCs w:val="28"/>
        </w:rPr>
      </w:pPr>
      <w:r w:rsidRPr="00091168">
        <w:rPr>
          <w:sz w:val="28"/>
          <w:szCs w:val="28"/>
        </w:rPr>
        <w:t>ч</w:t>
      </w:r>
      <w:r w:rsidR="00674499" w:rsidRPr="00091168">
        <w:rPr>
          <w:sz w:val="28"/>
          <w:szCs w:val="28"/>
        </w:rPr>
        <w:t>) </w:t>
      </w:r>
      <w:r w:rsidR="00A15B6A" w:rsidRPr="00091168">
        <w:rPr>
          <w:sz w:val="28"/>
          <w:szCs w:val="28"/>
        </w:rPr>
        <w:t xml:space="preserve">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A62C1A" w:rsidRPr="00091168" w:rsidRDefault="008C23B3" w:rsidP="009F2114">
      <w:pPr>
        <w:pStyle w:val="a9"/>
        <w:shd w:val="clear" w:color="auto" w:fill="auto"/>
        <w:tabs>
          <w:tab w:val="left" w:pos="142"/>
          <w:tab w:val="left" w:pos="1134"/>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ш</w:t>
      </w:r>
      <w:r w:rsidR="00674499" w:rsidRPr="00091168">
        <w:rPr>
          <w:rStyle w:val="a8"/>
          <w:rFonts w:ascii="Times New Roman" w:hAnsi="Times New Roman" w:cs="Times New Roman"/>
          <w:color w:val="000000"/>
          <w:sz w:val="28"/>
          <w:szCs w:val="28"/>
        </w:rPr>
        <w:t>) </w:t>
      </w:r>
      <w:r w:rsidR="00A62C1A" w:rsidRPr="00091168">
        <w:rPr>
          <w:rStyle w:val="a8"/>
          <w:rFonts w:ascii="Times New Roman" w:hAnsi="Times New Roman" w:cs="Times New Roman"/>
          <w:color w:val="000000"/>
          <w:sz w:val="28"/>
          <w:szCs w:val="28"/>
        </w:rPr>
        <w:t>выигрыши в лотереях, тотализаторах, конкурсах и иных играх.</w:t>
      </w:r>
    </w:p>
    <w:p w:rsidR="002A7CBE" w:rsidRPr="00091168" w:rsidRDefault="002A7CBE" w:rsidP="009F2114">
      <w:pPr>
        <w:pStyle w:val="aa"/>
        <w:numPr>
          <w:ilvl w:val="0"/>
          <w:numId w:val="27"/>
        </w:numPr>
        <w:tabs>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091168">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537982" w:rsidRPr="00091168" w:rsidRDefault="00392894"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091168">
        <w:rPr>
          <w:rFonts w:ascii="Times New Roman" w:eastAsia="Times New Roman" w:hAnsi="Times New Roman" w:cs="Times New Roman"/>
          <w:sz w:val="28"/>
          <w:szCs w:val="28"/>
          <w:lang w:eastAsia="ru-RU"/>
        </w:rPr>
        <w:t>С</w:t>
      </w:r>
      <w:r w:rsidR="00A27D97" w:rsidRPr="00091168">
        <w:rPr>
          <w:rFonts w:ascii="Times New Roman" w:eastAsia="Times New Roman" w:hAnsi="Times New Roman" w:cs="Times New Roman"/>
          <w:sz w:val="28"/>
          <w:szCs w:val="28"/>
          <w:lang w:eastAsia="ru-RU"/>
        </w:rPr>
        <w:t xml:space="preserve"> учетом целей антикоррупционного законодательства</w:t>
      </w:r>
      <w:r w:rsidR="00E952D0" w:rsidRPr="00091168">
        <w:rPr>
          <w:rFonts w:ascii="Times New Roman" w:eastAsia="Times New Roman" w:hAnsi="Times New Roman" w:cs="Times New Roman"/>
          <w:sz w:val="28"/>
          <w:szCs w:val="28"/>
          <w:lang w:eastAsia="ru-RU"/>
        </w:rPr>
        <w:t xml:space="preserve"> в строке 6</w:t>
      </w:r>
      <w:r w:rsidR="004E4A70">
        <w:rPr>
          <w:rFonts w:ascii="Times New Roman" w:eastAsia="Times New Roman" w:hAnsi="Times New Roman" w:cs="Times New Roman"/>
          <w:sz w:val="28"/>
          <w:szCs w:val="28"/>
          <w:lang w:eastAsia="ru-RU"/>
        </w:rPr>
        <w:t> </w:t>
      </w:r>
      <w:r w:rsidR="00E952D0" w:rsidRPr="00091168">
        <w:rPr>
          <w:rFonts w:ascii="Times New Roman" w:eastAsia="Times New Roman" w:hAnsi="Times New Roman" w:cs="Times New Roman"/>
          <w:b/>
          <w:sz w:val="28"/>
          <w:szCs w:val="28"/>
          <w:lang w:eastAsia="ru-RU"/>
        </w:rPr>
        <w:t>«Иные доходы» не указываются</w:t>
      </w:r>
      <w:r w:rsidRPr="00091168">
        <w:rPr>
          <w:rFonts w:ascii="Times New Roman" w:eastAsia="Times New Roman" w:hAnsi="Times New Roman" w:cs="Times New Roman"/>
          <w:b/>
          <w:sz w:val="28"/>
          <w:szCs w:val="28"/>
          <w:lang w:eastAsia="ru-RU"/>
        </w:rPr>
        <w:t xml:space="preserve"> </w:t>
      </w:r>
      <w:r w:rsidRPr="00091168">
        <w:rPr>
          <w:rFonts w:ascii="Times New Roman" w:eastAsia="Times New Roman" w:hAnsi="Times New Roman" w:cs="Times New Roman"/>
          <w:sz w:val="28"/>
          <w:szCs w:val="28"/>
          <w:lang w:eastAsia="ru-RU"/>
        </w:rPr>
        <w:t>сведения о денежных средствах, касающихся</w:t>
      </w:r>
      <w:r w:rsidR="00537982" w:rsidRPr="00091168">
        <w:rPr>
          <w:rFonts w:ascii="Times New Roman" w:eastAsia="Times New Roman" w:hAnsi="Times New Roman" w:cs="Times New Roman"/>
          <w:sz w:val="28"/>
          <w:szCs w:val="28"/>
          <w:lang w:eastAsia="ru-RU"/>
        </w:rPr>
        <w:t xml:space="preserve"> </w:t>
      </w:r>
      <w:r w:rsidR="001B0D02" w:rsidRPr="00091168">
        <w:rPr>
          <w:rFonts w:ascii="Times New Roman" w:hAnsi="Times New Roman" w:cs="Times New Roman"/>
          <w:sz w:val="28"/>
          <w:szCs w:val="28"/>
        </w:rPr>
        <w:t>возмещен</w:t>
      </w:r>
      <w:r w:rsidRPr="00091168">
        <w:rPr>
          <w:rFonts w:ascii="Times New Roman" w:hAnsi="Times New Roman" w:cs="Times New Roman"/>
          <w:sz w:val="28"/>
          <w:szCs w:val="28"/>
        </w:rPr>
        <w:t>ия</w:t>
      </w:r>
      <w:r w:rsidR="001B0D02" w:rsidRPr="00091168">
        <w:rPr>
          <w:rFonts w:ascii="Times New Roman" w:hAnsi="Times New Roman" w:cs="Times New Roman"/>
          <w:sz w:val="28"/>
          <w:szCs w:val="28"/>
        </w:rPr>
        <w:t xml:space="preserve"> расходов, связанных</w:t>
      </w:r>
      <w:r w:rsidR="00537982" w:rsidRPr="00091168">
        <w:rPr>
          <w:rFonts w:ascii="Times New Roman" w:hAnsi="Times New Roman" w:cs="Times New Roman"/>
          <w:sz w:val="28"/>
          <w:szCs w:val="28"/>
        </w:rPr>
        <w:t>:</w:t>
      </w:r>
    </w:p>
    <w:p w:rsidR="001B0D02" w:rsidRPr="00655578" w:rsidRDefault="00537982" w:rsidP="009F2114">
      <w:pPr>
        <w:tabs>
          <w:tab w:val="left" w:pos="1134"/>
        </w:tabs>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а) </w:t>
      </w:r>
      <w:r w:rsidR="001B0D02" w:rsidRPr="00655578">
        <w:rPr>
          <w:rFonts w:ascii="Times New Roman" w:hAnsi="Times New Roman" w:cs="Times New Roman"/>
          <w:sz w:val="28"/>
          <w:szCs w:val="28"/>
        </w:rPr>
        <w:t>со служебными командировками;</w:t>
      </w:r>
    </w:p>
    <w:p w:rsidR="001B0D02" w:rsidRPr="00655578" w:rsidRDefault="002E30A9" w:rsidP="009F2114">
      <w:pPr>
        <w:tabs>
          <w:tab w:val="left" w:pos="1134"/>
        </w:tabs>
        <w:rPr>
          <w:rFonts w:ascii="Times New Roman" w:hAnsi="Times New Roman" w:cs="Times New Roman"/>
          <w:sz w:val="28"/>
          <w:szCs w:val="28"/>
        </w:rPr>
      </w:pPr>
      <w:r w:rsidRPr="00655578">
        <w:rPr>
          <w:rFonts w:ascii="Times New Roman" w:hAnsi="Times New Roman" w:cs="Times New Roman"/>
          <w:sz w:val="28"/>
          <w:szCs w:val="28"/>
        </w:rPr>
        <w:t>б) </w:t>
      </w:r>
      <w:r w:rsidR="00537982" w:rsidRPr="00655578">
        <w:rPr>
          <w:rFonts w:ascii="Times New Roman" w:hAnsi="Times New Roman" w:cs="Times New Roman"/>
          <w:sz w:val="28"/>
          <w:szCs w:val="28"/>
        </w:rPr>
        <w:t>с</w:t>
      </w:r>
      <w:r w:rsidR="001B0D02" w:rsidRPr="00655578">
        <w:rPr>
          <w:rFonts w:ascii="Times New Roman" w:hAnsi="Times New Roman" w:cs="Times New Roman"/>
          <w:sz w:val="28"/>
          <w:szCs w:val="28"/>
        </w:rPr>
        <w:t xml:space="preserve"> оплат</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проезда и провоза багажа к месту использования отпуска и обратно</w:t>
      </w:r>
      <w:r w:rsidR="00537982"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в том числе пред</w:t>
      </w:r>
      <w:r w:rsidR="00FA0D9B">
        <w:rPr>
          <w:rFonts w:ascii="Times New Roman" w:hAnsi="Times New Roman" w:cs="Times New Roman"/>
          <w:sz w:val="28"/>
          <w:szCs w:val="28"/>
        </w:rPr>
        <w:t>о</w:t>
      </w:r>
      <w:r w:rsidR="001B0D02" w:rsidRPr="00655578">
        <w:rPr>
          <w:rFonts w:ascii="Times New Roman" w:hAnsi="Times New Roman" w:cs="Times New Roman"/>
          <w:sz w:val="28"/>
          <w:szCs w:val="28"/>
        </w:rPr>
        <w:t>ставляем</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лицам, работающим и проживающим в районах Крайнего Севера и приравненных к ним местностям;</w:t>
      </w:r>
    </w:p>
    <w:p w:rsidR="00537982" w:rsidRPr="00655578" w:rsidRDefault="00537982" w:rsidP="009F2114">
      <w:pPr>
        <w:tabs>
          <w:tab w:val="left" w:pos="1134"/>
        </w:tabs>
        <w:rPr>
          <w:rFonts w:ascii="Times New Roman" w:hAnsi="Times New Roman" w:cs="Times New Roman"/>
          <w:sz w:val="28"/>
          <w:szCs w:val="28"/>
        </w:rPr>
      </w:pPr>
      <w:r w:rsidRPr="00655578">
        <w:rPr>
          <w:rFonts w:ascii="Times New Roman" w:hAnsi="Times New Roman" w:cs="Times New Roman"/>
          <w:sz w:val="28"/>
          <w:szCs w:val="28"/>
        </w:rPr>
        <w:t>в) с оплатой стоимости и (или) выдачи полагающегося натурального довольствия, а также выплаты денежных средств взамен этого довольствия;</w:t>
      </w:r>
    </w:p>
    <w:p w:rsidR="00537982" w:rsidRPr="00655578" w:rsidRDefault="00537982" w:rsidP="009F2114">
      <w:pPr>
        <w:tabs>
          <w:tab w:val="left" w:pos="1134"/>
        </w:tabs>
        <w:rPr>
          <w:rFonts w:ascii="Times New Roman" w:hAnsi="Times New Roman" w:cs="Times New Roman"/>
          <w:sz w:val="28"/>
          <w:szCs w:val="28"/>
        </w:rPr>
      </w:pPr>
      <w:r w:rsidRPr="00655578">
        <w:rPr>
          <w:rFonts w:ascii="Times New Roman" w:hAnsi="Times New Roman" w:cs="Times New Roman"/>
          <w:sz w:val="28"/>
          <w:szCs w:val="28"/>
        </w:rPr>
        <w:t>г) с приобретением проездных документов для исполнения служебных (должностных) обязанностей.</w:t>
      </w:r>
    </w:p>
    <w:p w:rsidR="00537982" w:rsidRPr="00655578" w:rsidRDefault="00537982" w:rsidP="009F2114">
      <w:pPr>
        <w:tabs>
          <w:tab w:val="left" w:pos="1134"/>
        </w:tabs>
        <w:rPr>
          <w:rFonts w:ascii="Times New Roman" w:hAnsi="Times New Roman" w:cs="Times New Roman"/>
          <w:sz w:val="28"/>
          <w:szCs w:val="28"/>
        </w:rPr>
      </w:pPr>
      <w:r w:rsidRPr="00655578">
        <w:rPr>
          <w:rFonts w:ascii="Times New Roman" w:hAnsi="Times New Roman" w:cs="Times New Roman"/>
          <w:sz w:val="28"/>
          <w:szCs w:val="28"/>
        </w:rPr>
        <w:t>Также не указываются</w:t>
      </w:r>
      <w:r w:rsidR="00C037E5" w:rsidRPr="00655578">
        <w:rPr>
          <w:rFonts w:ascii="Times New Roman" w:hAnsi="Times New Roman" w:cs="Times New Roman"/>
          <w:sz w:val="28"/>
          <w:szCs w:val="28"/>
        </w:rPr>
        <w:t xml:space="preserve"> сведения о денежных средствах, полученных:</w:t>
      </w:r>
    </w:p>
    <w:p w:rsidR="001B0D02" w:rsidRPr="00655578" w:rsidRDefault="00C037E5" w:rsidP="009F2114">
      <w:pPr>
        <w:tabs>
          <w:tab w:val="left" w:pos="1134"/>
        </w:tabs>
        <w:rPr>
          <w:rFonts w:ascii="Times New Roman" w:hAnsi="Times New Roman" w:cs="Times New Roman"/>
          <w:sz w:val="28"/>
          <w:szCs w:val="28"/>
        </w:rPr>
      </w:pPr>
      <w:r w:rsidRPr="00655578">
        <w:rPr>
          <w:rFonts w:ascii="Times New Roman" w:hAnsi="Times New Roman" w:cs="Times New Roman"/>
          <w:sz w:val="28"/>
          <w:szCs w:val="28"/>
        </w:rPr>
        <w:t>д</w:t>
      </w:r>
      <w:r w:rsidR="002E30A9" w:rsidRPr="00655578">
        <w:rPr>
          <w:rFonts w:ascii="Times New Roman" w:hAnsi="Times New Roman" w:cs="Times New Roman"/>
          <w:sz w:val="28"/>
          <w:szCs w:val="28"/>
        </w:rPr>
        <w:t>) </w:t>
      </w:r>
      <w:r w:rsidRPr="00655578">
        <w:rPr>
          <w:rFonts w:ascii="Times New Roman" w:hAnsi="Times New Roman" w:cs="Times New Roman"/>
          <w:sz w:val="28"/>
          <w:szCs w:val="28"/>
        </w:rPr>
        <w:t>в виде</w:t>
      </w:r>
      <w:r w:rsidR="001B0D02" w:rsidRPr="00655578">
        <w:rPr>
          <w:rFonts w:ascii="Times New Roman" w:hAnsi="Times New Roman" w:cs="Times New Roman"/>
          <w:sz w:val="28"/>
          <w:szCs w:val="28"/>
        </w:rPr>
        <w:t xml:space="preserve"> социального</w:t>
      </w:r>
      <w:r w:rsidR="002E30A9"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имущественного налогового вычета;</w:t>
      </w:r>
    </w:p>
    <w:p w:rsidR="00C037E5" w:rsidRPr="00655578" w:rsidRDefault="00C037E5" w:rsidP="009F2114">
      <w:pPr>
        <w:tabs>
          <w:tab w:val="left" w:pos="1134"/>
        </w:tabs>
        <w:rPr>
          <w:rFonts w:ascii="Times New Roman" w:hAnsi="Times New Roman" w:cs="Times New Roman"/>
          <w:sz w:val="28"/>
          <w:szCs w:val="28"/>
        </w:rPr>
      </w:pPr>
      <w:r w:rsidRPr="00655578">
        <w:rPr>
          <w:rFonts w:ascii="Times New Roman" w:hAnsi="Times New Roman" w:cs="Times New Roman"/>
          <w:sz w:val="28"/>
          <w:szCs w:val="28"/>
        </w:rPr>
        <w:t>е) от участи</w:t>
      </w:r>
      <w:r w:rsidR="00655578">
        <w:rPr>
          <w:rFonts w:ascii="Times New Roman" w:hAnsi="Times New Roman" w:cs="Times New Roman"/>
          <w:sz w:val="28"/>
          <w:szCs w:val="28"/>
        </w:rPr>
        <w:t>я</w:t>
      </w:r>
      <w:r w:rsidRPr="00655578">
        <w:rPr>
          <w:rFonts w:ascii="Times New Roman" w:hAnsi="Times New Roman" w:cs="Times New Roman"/>
          <w:sz w:val="28"/>
          <w:szCs w:val="28"/>
        </w:rPr>
        <w:t xml:space="preserve">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637E02" w:rsidRPr="00655578" w:rsidRDefault="00C037E5" w:rsidP="009F2114">
      <w:pPr>
        <w:tabs>
          <w:tab w:val="left" w:pos="1134"/>
        </w:tabs>
        <w:rPr>
          <w:rFonts w:ascii="Times New Roman" w:hAnsi="Times New Roman" w:cs="Times New Roman"/>
          <w:sz w:val="28"/>
          <w:szCs w:val="28"/>
        </w:rPr>
      </w:pPr>
      <w:r w:rsidRPr="00655578">
        <w:rPr>
          <w:rFonts w:ascii="Times New Roman" w:hAnsi="Times New Roman" w:cs="Times New Roman"/>
          <w:color w:val="000000" w:themeColor="text1"/>
          <w:sz w:val="28"/>
          <w:szCs w:val="28"/>
        </w:rPr>
        <w:t>ж) </w:t>
      </w:r>
      <w:r w:rsidRPr="00655578">
        <w:rPr>
          <w:rFonts w:ascii="Times New Roman" w:hAnsi="Times New Roman" w:cs="Times New Roman"/>
          <w:sz w:val="28"/>
          <w:szCs w:val="28"/>
        </w:rPr>
        <w:t xml:space="preserve">от </w:t>
      </w:r>
      <w:r w:rsidR="00637E02" w:rsidRPr="00655578">
        <w:rPr>
          <w:rFonts w:ascii="Times New Roman" w:hAnsi="Times New Roman" w:cs="Times New Roman"/>
          <w:sz w:val="28"/>
          <w:szCs w:val="28"/>
        </w:rPr>
        <w:t>продаж</w:t>
      </w:r>
      <w:r w:rsidRPr="00655578">
        <w:rPr>
          <w:rFonts w:ascii="Times New Roman" w:hAnsi="Times New Roman" w:cs="Times New Roman"/>
          <w:sz w:val="28"/>
          <w:szCs w:val="28"/>
        </w:rPr>
        <w:t>и</w:t>
      </w:r>
      <w:r w:rsidR="00637E02" w:rsidRPr="00655578">
        <w:rPr>
          <w:rFonts w:ascii="Times New Roman" w:hAnsi="Times New Roman" w:cs="Times New Roman"/>
          <w:sz w:val="28"/>
          <w:szCs w:val="28"/>
        </w:rPr>
        <w:t xml:space="preserve"> различного вида сертификатов (подарочных карт);</w:t>
      </w:r>
    </w:p>
    <w:p w:rsidR="006F718E" w:rsidRDefault="00C037E5" w:rsidP="009F2114">
      <w:pPr>
        <w:tabs>
          <w:tab w:val="left" w:pos="1134"/>
        </w:tabs>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з) </w:t>
      </w:r>
      <w:r w:rsidRPr="00655578">
        <w:rPr>
          <w:rFonts w:ascii="Times New Roman" w:hAnsi="Times New Roman" w:cs="Times New Roman"/>
          <w:color w:val="000000" w:themeColor="text1"/>
          <w:sz w:val="28"/>
          <w:szCs w:val="28"/>
        </w:rPr>
        <w:t xml:space="preserve">в качестве </w:t>
      </w:r>
      <w:r w:rsidR="006F718E" w:rsidRPr="00655578">
        <w:rPr>
          <w:rFonts w:ascii="Times New Roman" w:hAnsi="Times New Roman" w:cs="Times New Roman"/>
          <w:color w:val="000000" w:themeColor="text1"/>
          <w:sz w:val="28"/>
          <w:szCs w:val="28"/>
        </w:rPr>
        <w:t>бонусны</w:t>
      </w:r>
      <w:r w:rsidRPr="00655578">
        <w:rPr>
          <w:rFonts w:ascii="Times New Roman" w:hAnsi="Times New Roman" w:cs="Times New Roman"/>
          <w:color w:val="000000" w:themeColor="text1"/>
          <w:sz w:val="28"/>
          <w:szCs w:val="28"/>
        </w:rPr>
        <w:t>х</w:t>
      </w:r>
      <w:r w:rsidR="006F718E" w:rsidRPr="00655578">
        <w:rPr>
          <w:rFonts w:ascii="Times New Roman" w:hAnsi="Times New Roman" w:cs="Times New Roman"/>
          <w:color w:val="000000" w:themeColor="text1"/>
          <w:sz w:val="28"/>
          <w:szCs w:val="28"/>
        </w:rPr>
        <w:t xml:space="preserve"> балл</w:t>
      </w:r>
      <w:r w:rsidRPr="00655578">
        <w:rPr>
          <w:rFonts w:ascii="Times New Roman" w:hAnsi="Times New Roman" w:cs="Times New Roman"/>
          <w:color w:val="000000" w:themeColor="text1"/>
          <w:sz w:val="28"/>
          <w:szCs w:val="28"/>
        </w:rPr>
        <w:t>ов (</w:t>
      </w:r>
      <w:r w:rsidR="006F718E" w:rsidRPr="00655578">
        <w:rPr>
          <w:rFonts w:ascii="Times New Roman" w:hAnsi="Times New Roman" w:cs="Times New Roman"/>
          <w:sz w:val="28"/>
          <w:szCs w:val="28"/>
        </w:rPr>
        <w:t>«кэшбэк сервис»</w:t>
      </w:r>
      <w:r w:rsidRPr="00655578">
        <w:rPr>
          <w:rFonts w:ascii="Times New Roman" w:hAnsi="Times New Roman" w:cs="Times New Roman"/>
          <w:sz w:val="28"/>
          <w:szCs w:val="28"/>
        </w:rPr>
        <w:t xml:space="preserve">), бонусов на накопительных дисконтных картах, </w:t>
      </w:r>
      <w:r w:rsidR="006F718E" w:rsidRPr="00655578">
        <w:rPr>
          <w:rFonts w:ascii="Times New Roman" w:hAnsi="Times New Roman" w:cs="Times New Roman"/>
          <w:sz w:val="28"/>
          <w:szCs w:val="28"/>
        </w:rPr>
        <w:t>начисленны</w:t>
      </w:r>
      <w:r w:rsidRPr="00655578">
        <w:rPr>
          <w:rFonts w:ascii="Times New Roman" w:hAnsi="Times New Roman" w:cs="Times New Roman"/>
          <w:sz w:val="28"/>
          <w:szCs w:val="28"/>
        </w:rPr>
        <w:t>х банками</w:t>
      </w:r>
      <w:r w:rsidR="00AA5FE6">
        <w:rPr>
          <w:rFonts w:ascii="Times New Roman" w:hAnsi="Times New Roman" w:cs="Times New Roman"/>
          <w:sz w:val="28"/>
          <w:szCs w:val="28"/>
        </w:rPr>
        <w:t xml:space="preserve"> и иными организациями</w:t>
      </w:r>
      <w:r w:rsidRPr="00655578">
        <w:rPr>
          <w:rFonts w:ascii="Times New Roman" w:hAnsi="Times New Roman" w:cs="Times New Roman"/>
          <w:sz w:val="28"/>
          <w:szCs w:val="28"/>
        </w:rPr>
        <w:t xml:space="preserve"> </w:t>
      </w:r>
      <w:r w:rsidR="006F718E" w:rsidRPr="00655578">
        <w:rPr>
          <w:rFonts w:ascii="Times New Roman" w:hAnsi="Times New Roman" w:cs="Times New Roman"/>
          <w:sz w:val="28"/>
          <w:szCs w:val="28"/>
        </w:rPr>
        <w:t>за пользование их услугами</w:t>
      </w:r>
      <w:r w:rsidR="00AA5FE6">
        <w:rPr>
          <w:rFonts w:ascii="Times New Roman" w:hAnsi="Times New Roman" w:cs="Times New Roman"/>
          <w:sz w:val="28"/>
          <w:szCs w:val="28"/>
        </w:rPr>
        <w:t>.</w:t>
      </w:r>
    </w:p>
    <w:p w:rsidR="007B5536" w:rsidRDefault="00C5767A" w:rsidP="009F2114">
      <w:pPr>
        <w:tabs>
          <w:tab w:val="left" w:pos="1134"/>
        </w:tabs>
        <w:autoSpaceDE w:val="0"/>
        <w:autoSpaceDN w:val="0"/>
        <w:adjustRightInd w:val="0"/>
        <w:rPr>
          <w:rFonts w:ascii="Times New Roman" w:hAnsi="Times New Roman" w:cs="Times New Roman"/>
          <w:sz w:val="28"/>
          <w:szCs w:val="28"/>
        </w:rPr>
      </w:pPr>
      <w:r w:rsidRPr="00C5767A">
        <w:rPr>
          <w:rFonts w:ascii="Times New Roman" w:hAnsi="Times New Roman" w:cs="Times New Roman"/>
          <w:sz w:val="28"/>
          <w:szCs w:val="28"/>
        </w:rPr>
        <w:t xml:space="preserve">В строке </w:t>
      </w:r>
      <w:r>
        <w:rPr>
          <w:rFonts w:ascii="Times New Roman" w:hAnsi="Times New Roman" w:cs="Times New Roman"/>
          <w:sz w:val="28"/>
          <w:szCs w:val="28"/>
        </w:rPr>
        <w:t>7</w:t>
      </w:r>
      <w:r w:rsidRPr="00C5767A">
        <w:rPr>
          <w:rFonts w:ascii="Times New Roman" w:hAnsi="Times New Roman" w:cs="Times New Roman"/>
          <w:sz w:val="28"/>
          <w:szCs w:val="28"/>
        </w:rPr>
        <w:t xml:space="preserve"> </w:t>
      </w:r>
      <w:r w:rsidRPr="00C5767A">
        <w:rPr>
          <w:rFonts w:ascii="Times New Roman" w:hAnsi="Times New Roman" w:cs="Times New Roman"/>
          <w:b/>
          <w:sz w:val="28"/>
          <w:szCs w:val="28"/>
        </w:rPr>
        <w:t>«Итого доход за отчетный период»</w:t>
      </w:r>
      <w:r w:rsidRPr="00C5767A">
        <w:rPr>
          <w:rFonts w:ascii="Times New Roman" w:hAnsi="Times New Roman" w:cs="Times New Roman"/>
          <w:sz w:val="28"/>
          <w:szCs w:val="28"/>
        </w:rPr>
        <w:t xml:space="preserve"> указывается суммарная величина дохода по всем пунктам раздела 1 «Сведения о доходах».</w:t>
      </w:r>
    </w:p>
    <w:p w:rsidR="00A15C5B" w:rsidRPr="00C5767A" w:rsidRDefault="00A15C5B" w:rsidP="009F2114">
      <w:pPr>
        <w:tabs>
          <w:tab w:val="left" w:pos="1134"/>
        </w:tabs>
        <w:autoSpaceDE w:val="0"/>
        <w:autoSpaceDN w:val="0"/>
        <w:adjustRightInd w:val="0"/>
        <w:rPr>
          <w:rFonts w:ascii="Times New Roman" w:hAnsi="Times New Roman" w:cs="Times New Roman"/>
          <w:sz w:val="28"/>
          <w:szCs w:val="28"/>
        </w:rPr>
      </w:pPr>
      <w:r w:rsidRPr="00C5767A">
        <w:rPr>
          <w:rFonts w:ascii="Times New Roman" w:hAnsi="Times New Roman" w:cs="Times New Roman"/>
          <w:sz w:val="28"/>
          <w:szCs w:val="28"/>
        </w:rPr>
        <w:t xml:space="preserve">Обращаем внимание, что на официальном сайте Федеральной налоговой службы России имеется интернет-сервис «Личный кабинет налогоплательщика для физических лиц», позволяющий налогоплательщику получить актуальную информацию </w:t>
      </w:r>
      <w:r w:rsidR="00C5767A" w:rsidRPr="00C5767A">
        <w:rPr>
          <w:rFonts w:ascii="Times New Roman" w:hAnsi="Times New Roman" w:cs="Times New Roman"/>
          <w:sz w:val="28"/>
          <w:szCs w:val="28"/>
        </w:rPr>
        <w:t xml:space="preserve">о доходах, </w:t>
      </w:r>
      <w:r w:rsidRPr="00C5767A">
        <w:rPr>
          <w:rFonts w:ascii="Times New Roman" w:hAnsi="Times New Roman" w:cs="Times New Roman"/>
          <w:sz w:val="28"/>
          <w:szCs w:val="28"/>
        </w:rPr>
        <w:t xml:space="preserve">об объектах недвижимого имущества и транспортных средствах. </w:t>
      </w:r>
    </w:p>
    <w:p w:rsidR="00A15C5B" w:rsidRPr="00C5767A" w:rsidRDefault="00A15C5B" w:rsidP="009F2114">
      <w:pPr>
        <w:tabs>
          <w:tab w:val="left" w:pos="1134"/>
        </w:tabs>
        <w:autoSpaceDE w:val="0"/>
        <w:autoSpaceDN w:val="0"/>
        <w:adjustRightInd w:val="0"/>
        <w:rPr>
          <w:rFonts w:ascii="Times New Roman" w:hAnsi="Times New Roman" w:cs="Times New Roman"/>
          <w:sz w:val="28"/>
          <w:szCs w:val="28"/>
        </w:rPr>
      </w:pPr>
      <w:r w:rsidRPr="00C5767A">
        <w:rPr>
          <w:rFonts w:ascii="Times New Roman" w:hAnsi="Times New Roman" w:cs="Times New Roman"/>
          <w:sz w:val="28"/>
          <w:szCs w:val="28"/>
        </w:rPr>
        <w:t>Информация о возможности получения доступа в «Личный кабинет налогоплательщика для физических лиц» размещена на официальном сайте ФНС России https://lk2.service.nalog.ru/lk/.</w:t>
      </w:r>
    </w:p>
    <w:p w:rsidR="00A15C5B" w:rsidRPr="00C5767A" w:rsidRDefault="00C5767A" w:rsidP="009F2114">
      <w:pPr>
        <w:tabs>
          <w:tab w:val="left" w:pos="1134"/>
        </w:tabs>
        <w:autoSpaceDE w:val="0"/>
        <w:autoSpaceDN w:val="0"/>
        <w:adjustRightInd w:val="0"/>
        <w:rPr>
          <w:rFonts w:ascii="Times New Roman" w:hAnsi="Times New Roman" w:cs="Times New Roman"/>
          <w:sz w:val="28"/>
          <w:szCs w:val="28"/>
        </w:rPr>
      </w:pPr>
      <w:r w:rsidRPr="00C5767A">
        <w:rPr>
          <w:rFonts w:ascii="Times New Roman" w:hAnsi="Times New Roman" w:cs="Times New Roman"/>
          <w:sz w:val="28"/>
          <w:szCs w:val="28"/>
        </w:rPr>
        <w:t xml:space="preserve">Кроме того, </w:t>
      </w:r>
      <w:r w:rsidR="00A15C5B" w:rsidRPr="00C5767A">
        <w:rPr>
          <w:rFonts w:ascii="Times New Roman" w:hAnsi="Times New Roman" w:cs="Times New Roman"/>
          <w:sz w:val="28"/>
          <w:szCs w:val="28"/>
        </w:rPr>
        <w:t xml:space="preserve">служащий (работник) </w:t>
      </w:r>
      <w:r w:rsidRPr="00C5767A">
        <w:rPr>
          <w:rFonts w:ascii="Times New Roman" w:hAnsi="Times New Roman" w:cs="Times New Roman"/>
          <w:sz w:val="28"/>
          <w:szCs w:val="28"/>
        </w:rPr>
        <w:t xml:space="preserve">при необходимости </w:t>
      </w:r>
      <w:r w:rsidR="00A15C5B" w:rsidRPr="00C5767A">
        <w:rPr>
          <w:rFonts w:ascii="Times New Roman" w:hAnsi="Times New Roman" w:cs="Times New Roman"/>
          <w:sz w:val="28"/>
          <w:szCs w:val="28"/>
        </w:rPr>
        <w:t>имеет возможность в индивидуальном порядке обратиться в территориальный орган ФНС России по месту регистрации с заявлением о представлении сведений о доходах, полученных от всех источников за налоговый период (календарный год), например, в виде справок по форме 2-НДФЛ. Рекомендуется воспользоваться данной возможностью.</w:t>
      </w:r>
    </w:p>
    <w:p w:rsidR="0001025E" w:rsidRPr="0001025E" w:rsidRDefault="0001025E" w:rsidP="00A15C5B">
      <w:pPr>
        <w:autoSpaceDE w:val="0"/>
        <w:autoSpaceDN w:val="0"/>
        <w:adjustRightInd w:val="0"/>
        <w:rPr>
          <w:rFonts w:ascii="Times New Roman" w:hAnsi="Times New Roman" w:cs="Times New Roman"/>
          <w:sz w:val="28"/>
          <w:szCs w:val="28"/>
          <w:highlight w:val="yellow"/>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7B5536" w:rsidRDefault="007B5536" w:rsidP="00C4463F">
      <w:pPr>
        <w:jc w:val="center"/>
        <w:rPr>
          <w:rFonts w:ascii="Times New Roman" w:hAnsi="Times New Roman" w:cs="Times New Roman"/>
          <w:b/>
          <w:sz w:val="28"/>
          <w:szCs w:val="28"/>
        </w:rPr>
      </w:pPr>
    </w:p>
    <w:p w:rsidR="00D46207" w:rsidRDefault="004103D8" w:rsidP="009F2114">
      <w:pPr>
        <w:pStyle w:val="aa"/>
        <w:numPr>
          <w:ilvl w:val="0"/>
          <w:numId w:val="27"/>
        </w:numPr>
        <w:tabs>
          <w:tab w:val="left" w:pos="1134"/>
        </w:tabs>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7378E4" w:rsidRPr="00655578">
        <w:rPr>
          <w:rFonts w:ascii="Times New Roman" w:hAnsi="Times New Roman" w:cs="Times New Roman"/>
          <w:sz w:val="28"/>
          <w:szCs w:val="28"/>
        </w:rPr>
        <w:t xml:space="preserve"> </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w:t>
      </w:r>
      <w:r w:rsidR="003A15DF" w:rsidRPr="00655578">
        <w:rPr>
          <w:rFonts w:ascii="Times New Roman" w:hAnsi="Times New Roman" w:cs="Times New Roman"/>
          <w:sz w:val="28"/>
          <w:szCs w:val="28"/>
        </w:rPr>
        <w:t xml:space="preserve">сумма такой сделки или </w:t>
      </w:r>
      <w:r w:rsidR="00C34AE0" w:rsidRPr="00655578">
        <w:rPr>
          <w:rFonts w:ascii="Times New Roman" w:hAnsi="Times New Roman" w:cs="Times New Roman"/>
          <w:sz w:val="28"/>
          <w:szCs w:val="28"/>
        </w:rPr>
        <w:t xml:space="preserve">общая сумма </w:t>
      </w:r>
      <w:r w:rsidR="003A15DF" w:rsidRPr="00655578">
        <w:rPr>
          <w:rFonts w:ascii="Times New Roman" w:hAnsi="Times New Roman" w:cs="Times New Roman"/>
          <w:sz w:val="28"/>
          <w:szCs w:val="28"/>
        </w:rPr>
        <w:t xml:space="preserve">совершенных </w:t>
      </w:r>
      <w:r w:rsidR="00C34AE0" w:rsidRPr="00655578">
        <w:rPr>
          <w:rFonts w:ascii="Times New Roman" w:hAnsi="Times New Roman" w:cs="Times New Roman"/>
          <w:sz w:val="28"/>
          <w:szCs w:val="28"/>
        </w:rPr>
        <w:t>сделок превышает общий доход данного лица и его супруги (супруга) за три последних года, п</w:t>
      </w:r>
      <w:r w:rsidR="003A15DF" w:rsidRPr="00655578">
        <w:rPr>
          <w:rFonts w:ascii="Times New Roman" w:hAnsi="Times New Roman" w:cs="Times New Roman"/>
          <w:sz w:val="28"/>
          <w:szCs w:val="28"/>
        </w:rPr>
        <w:t>редшествующих отчетному периоду</w:t>
      </w:r>
      <w:r w:rsidR="00C34AE0" w:rsidRPr="00655578">
        <w:rPr>
          <w:rFonts w:ascii="Times New Roman" w:hAnsi="Times New Roman" w:cs="Times New Roman"/>
          <w:sz w:val="28"/>
          <w:szCs w:val="28"/>
        </w:rPr>
        <w:t>.</w:t>
      </w:r>
      <w:r w:rsidR="00BE62CC" w:rsidRPr="00655578">
        <w:rPr>
          <w:rFonts w:ascii="Times New Roman" w:hAnsi="Times New Roman" w:cs="Times New Roman"/>
          <w:sz w:val="28"/>
          <w:szCs w:val="28"/>
        </w:rPr>
        <w:t xml:space="preserve"> </w:t>
      </w:r>
      <w:r w:rsidR="003A15DF" w:rsidRPr="00655578">
        <w:rPr>
          <w:rFonts w:ascii="Times New Roman" w:hAnsi="Times New Roman" w:cs="Times New Roman"/>
          <w:sz w:val="28"/>
          <w:szCs w:val="28"/>
        </w:rPr>
        <w:t xml:space="preserve">Например, </w:t>
      </w:r>
      <w:r w:rsidR="007378E4" w:rsidRPr="00655578">
        <w:rPr>
          <w:rFonts w:ascii="Times New Roman" w:hAnsi="Times New Roman" w:cs="Times New Roman"/>
          <w:sz w:val="28"/>
          <w:szCs w:val="28"/>
        </w:rPr>
        <w:t>при представлении сведений в 2015 году сообщаются сведения о сделках, совершенных в 2014 году</w:t>
      </w:r>
      <w:r w:rsidR="00D46207" w:rsidRPr="00655578">
        <w:rPr>
          <w:rFonts w:ascii="Times New Roman" w:hAnsi="Times New Roman" w:cs="Times New Roman"/>
          <w:sz w:val="28"/>
          <w:szCs w:val="28"/>
        </w:rPr>
        <w:t>.</w:t>
      </w:r>
    </w:p>
    <w:p w:rsidR="00445383" w:rsidRPr="00445383" w:rsidRDefault="00445383" w:rsidP="009F2114">
      <w:pPr>
        <w:pStyle w:val="aa"/>
        <w:numPr>
          <w:ilvl w:val="0"/>
          <w:numId w:val="27"/>
        </w:numPr>
        <w:tabs>
          <w:tab w:val="left" w:pos="1134"/>
        </w:tabs>
        <w:ind w:left="0" w:firstLine="709"/>
        <w:rPr>
          <w:rFonts w:ascii="Times New Roman" w:hAnsi="Times New Roman" w:cs="Times New Roman"/>
          <w:sz w:val="28"/>
          <w:szCs w:val="28"/>
        </w:rPr>
      </w:pPr>
      <w:r w:rsidRPr="0044538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2014 году, суммируются доходы служащего (работника) и его супруги (супруга), полученные в 2011, 2012 и 2013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p>
    <w:p w:rsidR="007378E4" w:rsidRPr="00655578" w:rsidRDefault="007378E4" w:rsidP="009F2114">
      <w:pPr>
        <w:pStyle w:val="aa"/>
        <w:numPr>
          <w:ilvl w:val="0"/>
          <w:numId w:val="27"/>
        </w:numPr>
        <w:tabs>
          <w:tab w:val="left" w:pos="1134"/>
        </w:tabs>
        <w:ind w:left="0" w:firstLine="709"/>
        <w:rPr>
          <w:rFonts w:ascii="Times New Roman" w:hAnsi="Times New Roman" w:cs="Times New Roman"/>
          <w:sz w:val="28"/>
          <w:szCs w:val="28"/>
        </w:rPr>
      </w:pPr>
      <w:r w:rsidRPr="00655578">
        <w:rPr>
          <w:rFonts w:ascii="Times New Roman" w:hAnsi="Times New Roman" w:cs="Times New Roman"/>
          <w:sz w:val="28"/>
          <w:szCs w:val="28"/>
        </w:rPr>
        <w:t>В случае</w:t>
      </w:r>
      <w:r w:rsidR="00EF7705" w:rsidRPr="00655578">
        <w:rPr>
          <w:rFonts w:ascii="Times New Roman" w:hAnsi="Times New Roman" w:cs="Times New Roman"/>
          <w:sz w:val="28"/>
          <w:szCs w:val="28"/>
        </w:rPr>
        <w:t>,</w:t>
      </w:r>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 xml:space="preserve">сведения о расходах представляются, например, за 2014 г. и </w:t>
      </w:r>
      <w:r w:rsidRPr="00655578">
        <w:rPr>
          <w:rFonts w:ascii="Times New Roman" w:hAnsi="Times New Roman" w:cs="Times New Roman"/>
          <w:sz w:val="28"/>
          <w:szCs w:val="28"/>
        </w:rPr>
        <w:t>по состоянию на 31 декабря 2014 г.</w:t>
      </w:r>
      <w:r w:rsidR="003A15DF" w:rsidRPr="00655578">
        <w:rPr>
          <w:rFonts w:ascii="Times New Roman" w:hAnsi="Times New Roman" w:cs="Times New Roman"/>
          <w:sz w:val="28"/>
          <w:szCs w:val="28"/>
        </w:rPr>
        <w:t xml:space="preserve"> служащий (работник) </w:t>
      </w:r>
      <w:r w:rsidRPr="00655578">
        <w:rPr>
          <w:rFonts w:ascii="Times New Roman" w:hAnsi="Times New Roman" w:cs="Times New Roman"/>
          <w:sz w:val="28"/>
          <w:szCs w:val="28"/>
        </w:rPr>
        <w:t xml:space="preserve">не состоял в браке, то расчет суммы общего дохода осуществляется исходя только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При этом в качестве источника получения 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Pr="00655578">
        <w:rPr>
          <w:rFonts w:ascii="Times New Roman" w:hAnsi="Times New Roman" w:cs="Times New Roman"/>
          <w:sz w:val="28"/>
          <w:szCs w:val="28"/>
        </w:rPr>
        <w:t xml:space="preserve">. Для его подтверждения могут быть рассмотрены справки о доходах супруги (супруга), 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2011, 2012, 2013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9F2114">
      <w:pPr>
        <w:pStyle w:val="aa"/>
        <w:numPr>
          <w:ilvl w:val="0"/>
          <w:numId w:val="27"/>
        </w:numPr>
        <w:tabs>
          <w:tab w:val="left" w:pos="1134"/>
        </w:tabs>
        <w:ind w:left="0" w:firstLine="709"/>
        <w:rPr>
          <w:rFonts w:ascii="Times New Roman" w:hAnsi="Times New Roman" w:cs="Times New Roman"/>
          <w:sz w:val="28"/>
          <w:szCs w:val="28"/>
        </w:rPr>
      </w:pPr>
      <w:r w:rsidRPr="00655578">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(работника) и его супруги (супруга) за три последних года, предшествующих совершению сделки).</w:t>
      </w:r>
    </w:p>
    <w:p w:rsidR="00DF4A14" w:rsidRPr="00655578" w:rsidRDefault="00DF4A14" w:rsidP="009F2114">
      <w:pPr>
        <w:pStyle w:val="aa"/>
        <w:numPr>
          <w:ilvl w:val="0"/>
          <w:numId w:val="27"/>
        </w:numPr>
        <w:tabs>
          <w:tab w:val="left" w:pos="1134"/>
        </w:tabs>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9F2114">
      <w:pPr>
        <w:pStyle w:val="aa"/>
        <w:tabs>
          <w:tab w:val="left" w:pos="1134"/>
        </w:tabs>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9F2114">
      <w:pPr>
        <w:pStyle w:val="aa"/>
        <w:tabs>
          <w:tab w:val="left" w:pos="1134"/>
        </w:tabs>
        <w:ind w:left="0"/>
        <w:rPr>
          <w:rFonts w:ascii="Times New Roman" w:hAnsi="Times New Roman" w:cs="Times New Roman"/>
          <w:sz w:val="28"/>
          <w:szCs w:val="28"/>
        </w:rPr>
      </w:pPr>
      <w:r w:rsidRPr="00655578">
        <w:rPr>
          <w:rFonts w:ascii="Times New Roman" w:hAnsi="Times New Roman" w:cs="Times New Roman"/>
          <w:sz w:val="28"/>
          <w:szCs w:val="28"/>
        </w:rPr>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DF4A14" w:rsidRPr="00655578">
        <w:rPr>
          <w:rFonts w:ascii="Times New Roman" w:hAnsi="Times New Roman" w:cs="Times New Roman"/>
          <w:sz w:val="28"/>
          <w:szCs w:val="28"/>
        </w:rPr>
        <w:t xml:space="preserve"> </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825C12" w:rsidRPr="00655578">
        <w:rPr>
          <w:rFonts w:ascii="Times New Roman" w:hAnsi="Times New Roman" w:cs="Times New Roman"/>
          <w:sz w:val="28"/>
          <w:szCs w:val="28"/>
        </w:rPr>
        <w:t xml:space="preserve"> Федеральным законом от 3 декабря 2012 г.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w:t>
      </w:r>
      <w:r w:rsidR="00825C12" w:rsidRPr="00485F6F">
        <w:rPr>
          <w:rFonts w:ascii="Times New Roman" w:hAnsi="Times New Roman" w:cs="Times New Roman"/>
          <w:sz w:val="28"/>
          <w:szCs w:val="28"/>
        </w:rPr>
        <w:t xml:space="preserve"> </w:t>
      </w:r>
      <w:r w:rsidR="00DF4A14" w:rsidRPr="00485F6F">
        <w:rPr>
          <w:rFonts w:ascii="Times New Roman" w:hAnsi="Times New Roman" w:cs="Times New Roman"/>
          <w:sz w:val="28"/>
          <w:szCs w:val="28"/>
        </w:rPr>
        <w:t xml:space="preserve">отражается в </w:t>
      </w:r>
      <w:r w:rsidR="00825C12" w:rsidRPr="00485F6F">
        <w:rPr>
          <w:rFonts w:ascii="Times New Roman" w:hAnsi="Times New Roman" w:cs="Times New Roman"/>
          <w:sz w:val="28"/>
          <w:szCs w:val="28"/>
        </w:rPr>
        <w:t xml:space="preserve">соответствующих </w:t>
      </w:r>
      <w:r w:rsidR="00DF4A14" w:rsidRPr="00485F6F">
        <w:rPr>
          <w:rFonts w:ascii="Times New Roman" w:hAnsi="Times New Roman" w:cs="Times New Roman"/>
          <w:sz w:val="28"/>
          <w:szCs w:val="28"/>
        </w:rPr>
        <w:t>подраздел</w:t>
      </w:r>
      <w:r w:rsidR="00825C12" w:rsidRPr="00485F6F">
        <w:rPr>
          <w:rFonts w:ascii="Times New Roman" w:hAnsi="Times New Roman" w:cs="Times New Roman"/>
          <w:sz w:val="28"/>
          <w:szCs w:val="28"/>
        </w:rPr>
        <w:t xml:space="preserve">ах и разделах </w:t>
      </w:r>
      <w:r w:rsidR="00DF4A14" w:rsidRPr="00485F6F">
        <w:rPr>
          <w:rFonts w:ascii="Times New Roman" w:hAnsi="Times New Roman" w:cs="Times New Roman"/>
          <w:sz w:val="28"/>
          <w:szCs w:val="28"/>
        </w:rPr>
        <w:t>справки.</w:t>
      </w:r>
    </w:p>
    <w:p w:rsidR="00ED2C6C" w:rsidRPr="00ED2C6C" w:rsidRDefault="0007184E" w:rsidP="009F2114">
      <w:pPr>
        <w:pStyle w:val="aa"/>
        <w:numPr>
          <w:ilvl w:val="0"/>
          <w:numId w:val="27"/>
        </w:numPr>
        <w:tabs>
          <w:tab w:val="left" w:pos="1134"/>
        </w:tabs>
        <w:ind w:left="0" w:firstLine="709"/>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w:t>
      </w:r>
      <w:r w:rsidRPr="00ED2C6C">
        <w:rPr>
          <w:rFonts w:ascii="Times New Roman" w:hAnsi="Times New Roman" w:cs="Times New Roman"/>
          <w:sz w:val="28"/>
          <w:szCs w:val="28"/>
        </w:rPr>
        <w:t xml:space="preserve"> </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sz w:val="28"/>
          <w:szCs w:val="28"/>
        </w:rPr>
        <w:t xml:space="preserve"> </w:t>
      </w:r>
      <w:r w:rsidR="00ED2C6C" w:rsidRPr="00ED2C6C">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9F2114">
      <w:pPr>
        <w:pStyle w:val="aa"/>
        <w:numPr>
          <w:ilvl w:val="0"/>
          <w:numId w:val="27"/>
        </w:numPr>
        <w:tabs>
          <w:tab w:val="left" w:pos="1134"/>
        </w:tabs>
        <w:ind w:left="0" w:firstLine="709"/>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w:t>
      </w:r>
      <w:r w:rsidRPr="00485F6F">
        <w:rPr>
          <w:rFonts w:ascii="Times New Roman" w:hAnsi="Times New Roman" w:cs="Times New Roman"/>
          <w:b/>
          <w:i/>
          <w:sz w:val="28"/>
          <w:szCs w:val="28"/>
        </w:rPr>
        <w:t xml:space="preserve"> </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а)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б)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в)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г) </w:t>
      </w:r>
      <w:r w:rsidR="00D46207" w:rsidRPr="00485F6F">
        <w:rPr>
          <w:rFonts w:ascii="Times New Roman" w:hAnsi="Times New Roman" w:cs="Times New Roman"/>
          <w:sz w:val="28"/>
          <w:szCs w:val="28"/>
        </w:rPr>
        <w:t>накопления за предыдущие годы;</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д) </w:t>
      </w:r>
      <w:r w:rsidR="00D46207" w:rsidRPr="00485F6F">
        <w:rPr>
          <w:rFonts w:ascii="Times New Roman" w:hAnsi="Times New Roman" w:cs="Times New Roman"/>
          <w:sz w:val="28"/>
          <w:szCs w:val="28"/>
        </w:rPr>
        <w:t>наследство;</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е) </w:t>
      </w:r>
      <w:r w:rsidR="00D46207" w:rsidRPr="00485F6F">
        <w:rPr>
          <w:rFonts w:ascii="Times New Roman" w:hAnsi="Times New Roman" w:cs="Times New Roman"/>
          <w:sz w:val="28"/>
          <w:szCs w:val="28"/>
        </w:rPr>
        <w:t>дар;</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ж) </w:t>
      </w:r>
      <w:r w:rsidR="00D46207" w:rsidRPr="00485F6F">
        <w:rPr>
          <w:rFonts w:ascii="Times New Roman" w:hAnsi="Times New Roman" w:cs="Times New Roman"/>
          <w:sz w:val="28"/>
          <w:szCs w:val="28"/>
        </w:rPr>
        <w:t>заем;</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з) </w:t>
      </w:r>
      <w:r w:rsidR="00D46207" w:rsidRPr="00485F6F">
        <w:rPr>
          <w:rFonts w:ascii="Times New Roman" w:hAnsi="Times New Roman" w:cs="Times New Roman"/>
          <w:sz w:val="28"/>
          <w:szCs w:val="28"/>
        </w:rPr>
        <w:t>ипотека;</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и) </w:t>
      </w:r>
      <w:r w:rsidR="00D46207" w:rsidRPr="00485F6F">
        <w:rPr>
          <w:rFonts w:ascii="Times New Roman" w:hAnsi="Times New Roman" w:cs="Times New Roman"/>
          <w:sz w:val="28"/>
          <w:szCs w:val="28"/>
        </w:rPr>
        <w:t>иные кредитные обязательства;</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к) </w:t>
      </w:r>
      <w:r w:rsidR="00D46207" w:rsidRPr="00485F6F">
        <w:rPr>
          <w:rFonts w:ascii="Times New Roman" w:hAnsi="Times New Roman" w:cs="Times New Roman"/>
          <w:sz w:val="28"/>
          <w:szCs w:val="28"/>
        </w:rPr>
        <w:t>доход от продажи имущества;</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л) </w:t>
      </w:r>
      <w:r w:rsidR="00D46207" w:rsidRPr="00485F6F">
        <w:rPr>
          <w:rFonts w:ascii="Times New Roman" w:hAnsi="Times New Roman" w:cs="Times New Roman"/>
          <w:sz w:val="28"/>
          <w:szCs w:val="28"/>
        </w:rPr>
        <w:t>доход от сдачи имущества в аренду;</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м) </w:t>
      </w:r>
      <w:r w:rsidR="00D46207" w:rsidRPr="00485F6F">
        <w:rPr>
          <w:rFonts w:ascii="Times New Roman" w:hAnsi="Times New Roman" w:cs="Times New Roman"/>
          <w:sz w:val="28"/>
          <w:szCs w:val="28"/>
        </w:rPr>
        <w:t>единовременная субсидия на приобретение жилого помещения</w:t>
      </w:r>
      <w:r w:rsidRPr="00485F6F">
        <w:rPr>
          <w:rFonts w:ascii="Times New Roman" w:hAnsi="Times New Roman" w:cs="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D46207" w:rsidRPr="00485F6F">
        <w:rPr>
          <w:rFonts w:ascii="Times New Roman" w:hAnsi="Times New Roman" w:cs="Times New Roman"/>
          <w:sz w:val="28"/>
          <w:szCs w:val="28"/>
        </w:rPr>
        <w:t>;</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н) </w:t>
      </w:r>
      <w:r w:rsidR="00D46207" w:rsidRPr="00485F6F">
        <w:rPr>
          <w:rFonts w:ascii="Times New Roman" w:hAnsi="Times New Roman" w:cs="Times New Roman"/>
          <w:sz w:val="28"/>
          <w:szCs w:val="28"/>
        </w:rPr>
        <w:t>средства материнского (семейного) капитала.</w:t>
      </w:r>
    </w:p>
    <w:p w:rsidR="00D46207" w:rsidRPr="00655578" w:rsidRDefault="00D46207" w:rsidP="009F2114">
      <w:pPr>
        <w:pStyle w:val="aa"/>
        <w:numPr>
          <w:ilvl w:val="0"/>
          <w:numId w:val="27"/>
        </w:numPr>
        <w:tabs>
          <w:tab w:val="left" w:pos="1134"/>
        </w:tabs>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9F2114">
      <w:pPr>
        <w:pStyle w:val="aa"/>
        <w:numPr>
          <w:ilvl w:val="0"/>
          <w:numId w:val="27"/>
        </w:numPr>
        <w:tabs>
          <w:tab w:val="left" w:pos="1134"/>
        </w:tabs>
        <w:ind w:left="0" w:firstLine="709"/>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7D0CC9" w:rsidRPr="00655578" w:rsidRDefault="006F718E"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В качестве </w:t>
      </w:r>
      <w:r w:rsidR="00C4463F" w:rsidRPr="00655578">
        <w:rPr>
          <w:rFonts w:ascii="Times New Roman" w:hAnsi="Times New Roman" w:cs="Times New Roman"/>
          <w:b/>
          <w:sz w:val="28"/>
          <w:szCs w:val="28"/>
        </w:rPr>
        <w:t>«О</w:t>
      </w:r>
      <w:r w:rsidR="003A6CEF" w:rsidRPr="00655578">
        <w:rPr>
          <w:rFonts w:ascii="Times New Roman" w:hAnsi="Times New Roman" w:cs="Times New Roman"/>
          <w:b/>
          <w:sz w:val="28"/>
          <w:szCs w:val="28"/>
        </w:rPr>
        <w:t>сновани</w:t>
      </w:r>
      <w:r w:rsidRPr="00655578">
        <w:rPr>
          <w:rFonts w:ascii="Times New Roman" w:hAnsi="Times New Roman" w:cs="Times New Roman"/>
          <w:b/>
          <w:sz w:val="28"/>
          <w:szCs w:val="28"/>
        </w:rPr>
        <w:t>я</w:t>
      </w:r>
      <w:r w:rsidR="003A6CEF" w:rsidRPr="00655578">
        <w:rPr>
          <w:rFonts w:ascii="Times New Roman" w:hAnsi="Times New Roman" w:cs="Times New Roman"/>
          <w:b/>
          <w:sz w:val="28"/>
          <w:szCs w:val="28"/>
        </w:rPr>
        <w:t xml:space="preserve"> приобретения имущества</w:t>
      </w:r>
      <w:r w:rsidR="00C4463F" w:rsidRPr="00655578">
        <w:rPr>
          <w:rFonts w:ascii="Times New Roman" w:hAnsi="Times New Roman" w:cs="Times New Roman"/>
          <w:b/>
          <w:sz w:val="28"/>
          <w:szCs w:val="28"/>
        </w:rPr>
        <w:t>»</w:t>
      </w:r>
      <w:r w:rsidRPr="00655578">
        <w:rPr>
          <w:rFonts w:ascii="Times New Roman" w:hAnsi="Times New Roman" w:cs="Times New Roman"/>
          <w:b/>
          <w:i/>
          <w:sz w:val="28"/>
          <w:szCs w:val="28"/>
        </w:rPr>
        <w:t xml:space="preserve"> </w:t>
      </w:r>
      <w:r w:rsidR="003A6CEF" w:rsidRPr="00655578">
        <w:rPr>
          <w:rFonts w:ascii="Times New Roman" w:hAnsi="Times New Roman" w:cs="Times New Roman"/>
          <w:sz w:val="28"/>
          <w:szCs w:val="28"/>
        </w:rPr>
        <w:t xml:space="preserve">указываются реквизиты </w:t>
      </w:r>
      <w:r w:rsidRPr="00655578">
        <w:rPr>
          <w:rFonts w:ascii="Times New Roman" w:hAnsi="Times New Roman" w:cs="Times New Roman"/>
          <w:sz w:val="28"/>
          <w:szCs w:val="28"/>
        </w:rPr>
        <w:t xml:space="preserve">свидетельства о государственной </w:t>
      </w:r>
      <w:r w:rsidR="00766307" w:rsidRPr="00655578">
        <w:rPr>
          <w:rFonts w:ascii="Times New Roman" w:hAnsi="Times New Roman" w:cs="Times New Roman"/>
          <w:sz w:val="28"/>
          <w:szCs w:val="28"/>
        </w:rPr>
        <w:t xml:space="preserve">регистрации права собственности </w:t>
      </w:r>
      <w:r w:rsidR="007D0CC9" w:rsidRPr="00655578">
        <w:rPr>
          <w:rFonts w:ascii="Times New Roman" w:hAnsi="Times New Roman" w:cs="Times New Roman"/>
          <w:sz w:val="28"/>
          <w:szCs w:val="28"/>
        </w:rPr>
        <w:t>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07184E" w:rsidRPr="00655578" w:rsidRDefault="007D0CC9" w:rsidP="009F2114">
      <w:pPr>
        <w:pStyle w:val="aa"/>
        <w:tabs>
          <w:tab w:val="left" w:pos="1134"/>
        </w:tabs>
        <w:autoSpaceDE w:val="0"/>
        <w:autoSpaceDN w:val="0"/>
        <w:adjustRightInd w:val="0"/>
        <w:ind w:left="709" w:firstLine="0"/>
        <w:rPr>
          <w:rFonts w:ascii="Times New Roman" w:hAnsi="Times New Roman" w:cs="Times New Roman"/>
          <w:sz w:val="28"/>
          <w:szCs w:val="28"/>
        </w:rPr>
      </w:pPr>
      <w:r w:rsidRPr="00655578">
        <w:rPr>
          <w:rFonts w:ascii="Times New Roman" w:hAnsi="Times New Roman" w:cs="Times New Roman"/>
          <w:sz w:val="28"/>
          <w:szCs w:val="28"/>
        </w:rPr>
        <w:t>Копи</w:t>
      </w:r>
      <w:r w:rsidR="0007184E" w:rsidRPr="00655578">
        <w:rPr>
          <w:rFonts w:ascii="Times New Roman" w:hAnsi="Times New Roman" w:cs="Times New Roman"/>
          <w:sz w:val="28"/>
          <w:szCs w:val="28"/>
        </w:rPr>
        <w:t>я</w:t>
      </w:r>
      <w:r w:rsidRPr="00655578">
        <w:rPr>
          <w:rFonts w:ascii="Times New Roman" w:hAnsi="Times New Roman" w:cs="Times New Roman"/>
          <w:sz w:val="28"/>
          <w:szCs w:val="28"/>
        </w:rPr>
        <w:t xml:space="preserve"> вышеуказанн</w:t>
      </w:r>
      <w:r w:rsidR="0007184E" w:rsidRPr="00655578">
        <w:rPr>
          <w:rFonts w:ascii="Times New Roman" w:hAnsi="Times New Roman" w:cs="Times New Roman"/>
          <w:sz w:val="28"/>
          <w:szCs w:val="28"/>
        </w:rPr>
        <w:t>ого</w:t>
      </w:r>
      <w:r w:rsidRPr="00655578">
        <w:rPr>
          <w:rFonts w:ascii="Times New Roman" w:hAnsi="Times New Roman" w:cs="Times New Roman"/>
          <w:sz w:val="28"/>
          <w:szCs w:val="28"/>
        </w:rPr>
        <w:t xml:space="preserve"> документ</w:t>
      </w:r>
      <w:r w:rsidR="0007184E" w:rsidRPr="00655578">
        <w:rPr>
          <w:rFonts w:ascii="Times New Roman" w:hAnsi="Times New Roman" w:cs="Times New Roman"/>
          <w:sz w:val="28"/>
          <w:szCs w:val="28"/>
        </w:rPr>
        <w:t>а</w:t>
      </w:r>
      <w:r w:rsidRPr="00655578">
        <w:rPr>
          <w:rFonts w:ascii="Times New Roman" w:hAnsi="Times New Roman" w:cs="Times New Roman"/>
          <w:sz w:val="28"/>
          <w:szCs w:val="28"/>
        </w:rPr>
        <w:t xml:space="preserve"> прилага</w:t>
      </w:r>
      <w:r w:rsidR="0007184E" w:rsidRPr="00655578">
        <w:rPr>
          <w:rFonts w:ascii="Times New Roman" w:hAnsi="Times New Roman" w:cs="Times New Roman"/>
          <w:sz w:val="28"/>
          <w:szCs w:val="28"/>
        </w:rPr>
        <w:t>е</w:t>
      </w:r>
      <w:r w:rsidRPr="00655578">
        <w:rPr>
          <w:rFonts w:ascii="Times New Roman" w:hAnsi="Times New Roman" w:cs="Times New Roman"/>
          <w:sz w:val="28"/>
          <w:szCs w:val="28"/>
        </w:rPr>
        <w:t xml:space="preserve">тся </w:t>
      </w:r>
      <w:r w:rsidR="0007184E" w:rsidRPr="00655578">
        <w:rPr>
          <w:rFonts w:ascii="Times New Roman" w:hAnsi="Times New Roman" w:cs="Times New Roman"/>
          <w:sz w:val="28"/>
          <w:szCs w:val="28"/>
        </w:rPr>
        <w:t>к</w:t>
      </w:r>
      <w:r w:rsidR="003A6CEF" w:rsidRPr="00655578">
        <w:rPr>
          <w:rFonts w:ascii="Times New Roman" w:hAnsi="Times New Roman" w:cs="Times New Roman"/>
          <w:sz w:val="28"/>
          <w:szCs w:val="28"/>
        </w:rPr>
        <w:t xml:space="preserve"> справк</w:t>
      </w:r>
      <w:r w:rsidR="0007184E" w:rsidRPr="00655578">
        <w:rPr>
          <w:rFonts w:ascii="Times New Roman" w:hAnsi="Times New Roman" w:cs="Times New Roman"/>
          <w:sz w:val="28"/>
          <w:szCs w:val="28"/>
        </w:rPr>
        <w:t>е.</w:t>
      </w:r>
    </w:p>
    <w:p w:rsidR="007378E4" w:rsidRPr="00485F6F" w:rsidRDefault="00A672C0" w:rsidP="009F2114">
      <w:pPr>
        <w:pStyle w:val="aa"/>
        <w:numPr>
          <w:ilvl w:val="0"/>
          <w:numId w:val="27"/>
        </w:numPr>
        <w:tabs>
          <w:tab w:val="left" w:pos="1134"/>
        </w:tabs>
        <w:ind w:left="0" w:firstLine="709"/>
        <w:rPr>
          <w:rFonts w:ascii="Times New Roman" w:hAnsi="Times New Roman" w:cs="Times New Roman"/>
          <w:sz w:val="28"/>
          <w:szCs w:val="28"/>
        </w:rPr>
      </w:pPr>
      <w:r w:rsidRPr="00485F6F">
        <w:rPr>
          <w:rFonts w:ascii="Times New Roman" w:hAnsi="Times New Roman" w:cs="Times New Roman"/>
          <w:b/>
          <w:sz w:val="28"/>
          <w:szCs w:val="28"/>
        </w:rPr>
        <w:t>Особенности заполнения раздела «Сведения о расходах»</w:t>
      </w:r>
      <w:r w:rsidRPr="00485F6F">
        <w:rPr>
          <w:rFonts w:ascii="Times New Roman" w:hAnsi="Times New Roman" w:cs="Times New Roman"/>
          <w:sz w:val="28"/>
          <w:szCs w:val="28"/>
        </w:rPr>
        <w:t>:</w:t>
      </w:r>
    </w:p>
    <w:p w:rsidR="007378E4" w:rsidRPr="00485F6F" w:rsidRDefault="00A672C0" w:rsidP="009F2114">
      <w:pPr>
        <w:tabs>
          <w:tab w:val="left" w:pos="1134"/>
        </w:tabs>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а) </w:t>
      </w:r>
      <w:r w:rsidR="007378E4" w:rsidRPr="00485F6F">
        <w:rPr>
          <w:rFonts w:ascii="Times New Roman" w:hAnsi="Times New Roman" w:cs="Times New Roman"/>
          <w:sz w:val="28"/>
          <w:szCs w:val="28"/>
        </w:rPr>
        <w:t>приобретение недвижимого имущества посредством участия в долевом строительстве</w:t>
      </w:r>
      <w:r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w:t>
      </w:r>
      <w:r w:rsidRPr="00485F6F">
        <w:rPr>
          <w:rFonts w:ascii="Times New Roman" w:hAnsi="Times New Roman" w:cs="Times New Roman"/>
          <w:sz w:val="28"/>
          <w:szCs w:val="28"/>
        </w:rPr>
        <w:t>служащего (работника)</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7378E4" w:rsidRPr="00485F6F" w:rsidRDefault="007378E4" w:rsidP="009F2114">
      <w:pPr>
        <w:tabs>
          <w:tab w:val="left" w:pos="1134"/>
        </w:tabs>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 xml:space="preserve">До получения свидетельства о государственной регистрации </w:t>
      </w:r>
      <w:r w:rsidR="00A672C0" w:rsidRPr="00485F6F">
        <w:rPr>
          <w:rFonts w:ascii="Times New Roman" w:hAnsi="Times New Roman" w:cs="Times New Roman"/>
          <w:sz w:val="28"/>
          <w:szCs w:val="28"/>
        </w:rPr>
        <w:t xml:space="preserve">права собственности на </w:t>
      </w:r>
      <w:r w:rsidRPr="00485F6F">
        <w:rPr>
          <w:rFonts w:ascii="Times New Roman" w:hAnsi="Times New Roman" w:cs="Times New Roman"/>
          <w:sz w:val="28"/>
          <w:szCs w:val="28"/>
        </w:rPr>
        <w:t>объект долевого строительства информация об имеющихся на отчетную дату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485F6F" w:rsidRDefault="007378E4" w:rsidP="009F2114">
      <w:pPr>
        <w:tabs>
          <w:tab w:val="left" w:pos="1134"/>
        </w:tabs>
        <w:ind w:firstLine="708"/>
        <w:rPr>
          <w:rFonts w:ascii="Times New Roman" w:hAnsi="Times New Roman" w:cs="Times New Roman"/>
          <w:sz w:val="28"/>
          <w:szCs w:val="28"/>
        </w:rPr>
      </w:pPr>
      <w:r w:rsidRPr="00485F6F">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7378E4" w:rsidRPr="00C930F0" w:rsidRDefault="007378E4" w:rsidP="009F2114">
      <w:pPr>
        <w:tabs>
          <w:tab w:val="left" w:pos="1134"/>
        </w:tabs>
        <w:autoSpaceDE w:val="0"/>
        <w:autoSpaceDN w:val="0"/>
        <w:adjustRightInd w:val="0"/>
        <w:ind w:firstLine="708"/>
        <w:rPr>
          <w:rFonts w:ascii="Times New Roman" w:hAnsi="Times New Roman" w:cs="Times New Roman"/>
          <w:sz w:val="28"/>
          <w:szCs w:val="28"/>
        </w:rPr>
      </w:pPr>
      <w:r w:rsidRPr="00C930F0">
        <w:rPr>
          <w:rFonts w:ascii="Times New Roman" w:hAnsi="Times New Roman" w:cs="Times New Roman"/>
          <w:sz w:val="28"/>
          <w:szCs w:val="28"/>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w:t>
      </w:r>
      <w:r w:rsidR="00A672C0" w:rsidRPr="00C930F0">
        <w:rPr>
          <w:rFonts w:ascii="Times New Roman" w:hAnsi="Times New Roman" w:cs="Times New Roman"/>
          <w:sz w:val="28"/>
          <w:szCs w:val="28"/>
        </w:rPr>
        <w:t>занию в подразделе 3.1 справки;</w:t>
      </w:r>
    </w:p>
    <w:p w:rsidR="007378E4" w:rsidRPr="005F5810" w:rsidRDefault="00A672C0" w:rsidP="009F2114">
      <w:pPr>
        <w:tabs>
          <w:tab w:val="left" w:pos="1134"/>
        </w:tabs>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б) </w:t>
      </w:r>
      <w:r w:rsidR="007378E4" w:rsidRPr="005F5810">
        <w:rPr>
          <w:rFonts w:ascii="Times New Roman" w:hAnsi="Times New Roman" w:cs="Times New Roman"/>
          <w:sz w:val="28"/>
          <w:szCs w:val="28"/>
        </w:rPr>
        <w:t>приобретение недвижимого имущества посредством участия в кооперативе</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w:t>
      </w:r>
      <w:r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приобретено право собственности на указанное имущество</w:t>
      </w:r>
      <w:r w:rsidR="005F5810">
        <w:rPr>
          <w:rFonts w:ascii="Times New Roman" w:hAnsi="Times New Roman" w:cs="Times New Roman"/>
          <w:sz w:val="28"/>
          <w:szCs w:val="28"/>
        </w:rPr>
        <w:t>;</w:t>
      </w:r>
    </w:p>
    <w:p w:rsidR="007378E4" w:rsidRDefault="00A672C0" w:rsidP="009F2114">
      <w:pPr>
        <w:tabs>
          <w:tab w:val="left" w:pos="1134"/>
        </w:tabs>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в) </w:t>
      </w:r>
      <w:r w:rsidR="007378E4" w:rsidRPr="005F5810">
        <w:rPr>
          <w:rFonts w:ascii="Times New Roman" w:hAnsi="Times New Roman" w:cs="Times New Roman"/>
          <w:sz w:val="28"/>
          <w:szCs w:val="28"/>
        </w:rPr>
        <w:t>приобретени</w:t>
      </w:r>
      <w:r w:rsidRPr="005F5810">
        <w:rPr>
          <w:rFonts w:ascii="Times New Roman" w:hAnsi="Times New Roman" w:cs="Times New Roman"/>
          <w:sz w:val="28"/>
          <w:szCs w:val="28"/>
        </w:rPr>
        <w:t>е</w:t>
      </w:r>
      <w:r w:rsidR="007378E4" w:rsidRPr="005F5810">
        <w:rPr>
          <w:rFonts w:ascii="Times New Roman" w:hAnsi="Times New Roman" w:cs="Times New Roman"/>
          <w:sz w:val="28"/>
          <w:szCs w:val="28"/>
        </w:rPr>
        <w:t xml:space="preserve"> ценных бумаг</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C4463F" w:rsidRDefault="006F1682" w:rsidP="009F2114">
      <w:pPr>
        <w:tabs>
          <w:tab w:val="left" w:pos="1134"/>
        </w:tabs>
        <w:autoSpaceDE w:val="0"/>
        <w:autoSpaceDN w:val="0"/>
        <w:adjustRightInd w:val="0"/>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Под</w:t>
      </w:r>
      <w:r w:rsidR="000151D0">
        <w:rPr>
          <w:rFonts w:ascii="Times New Roman" w:eastAsia="Times New Roman" w:hAnsi="Times New Roman" w:cs="Times New Roman"/>
          <w:b/>
          <w:sz w:val="28"/>
          <w:szCs w:val="28"/>
          <w:lang w:eastAsia="ru-RU"/>
        </w:rPr>
        <w:t>раздел 3.1 Недвижимое имущество</w:t>
      </w:r>
    </w:p>
    <w:p w:rsidR="006F1682" w:rsidRPr="005F5810"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5F5810"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5F5810">
        <w:rPr>
          <w:rFonts w:ascii="Times New Roman" w:hAnsi="Times New Roman" w:cs="Times New Roman"/>
          <w:sz w:val="28"/>
          <w:szCs w:val="28"/>
        </w:rPr>
        <w:t xml:space="preserve">в </w:t>
      </w:r>
      <w:r w:rsidRPr="005F5810">
        <w:rPr>
          <w:rFonts w:ascii="Times New Roman" w:hAnsi="Times New Roman" w:cs="Times New Roman"/>
          <w:sz w:val="28"/>
          <w:szCs w:val="28"/>
        </w:rPr>
        <w:t>каком государстве зарегистрированы.</w:t>
      </w:r>
      <w:r w:rsidR="00E9328D" w:rsidRPr="005F5810">
        <w:rPr>
          <w:rFonts w:ascii="Times New Roman" w:hAnsi="Times New Roman" w:cs="Times New Roman"/>
          <w:sz w:val="28"/>
          <w:szCs w:val="28"/>
        </w:rPr>
        <w:t xml:space="preserve"> </w:t>
      </w:r>
    </w:p>
    <w:p w:rsidR="00E9328D" w:rsidRPr="005F5810" w:rsidRDefault="00E9328D" w:rsidP="009F2114">
      <w:pPr>
        <w:pStyle w:val="aa"/>
        <w:tabs>
          <w:tab w:val="left" w:pos="1134"/>
        </w:tabs>
        <w:ind w:left="709" w:firstLine="0"/>
        <w:rPr>
          <w:rFonts w:ascii="Times New Roman" w:hAnsi="Times New Roman" w:cs="Times New Roman"/>
          <w:b/>
          <w:i/>
          <w:sz w:val="28"/>
          <w:szCs w:val="28"/>
        </w:rPr>
      </w:pPr>
      <w:r w:rsidRPr="005F5810">
        <w:rPr>
          <w:rFonts w:ascii="Times New Roman" w:hAnsi="Times New Roman" w:cs="Times New Roman"/>
          <w:sz w:val="28"/>
          <w:szCs w:val="28"/>
        </w:rPr>
        <w:t xml:space="preserve">Заполнение графы </w:t>
      </w:r>
      <w:r w:rsidRPr="005F5810">
        <w:rPr>
          <w:rFonts w:ascii="Times New Roman" w:hAnsi="Times New Roman" w:cs="Times New Roman"/>
          <w:b/>
          <w:sz w:val="28"/>
          <w:szCs w:val="28"/>
        </w:rPr>
        <w:t>«Вид и наименование имущества»</w:t>
      </w:r>
      <w:r w:rsidRPr="005F5810">
        <w:rPr>
          <w:rFonts w:ascii="Times New Roman" w:hAnsi="Times New Roman" w:cs="Times New Roman"/>
          <w:b/>
          <w:i/>
          <w:sz w:val="28"/>
          <w:szCs w:val="28"/>
        </w:rPr>
        <w:t xml:space="preserve"> </w:t>
      </w:r>
    </w:p>
    <w:p w:rsidR="006F1682" w:rsidRPr="005F5810"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указании сведений о </w:t>
      </w:r>
      <w:r w:rsidRPr="005F5810">
        <w:rPr>
          <w:rFonts w:ascii="Times New Roman" w:hAnsi="Times New Roman" w:cs="Times New Roman"/>
          <w:b/>
          <w:sz w:val="28"/>
          <w:szCs w:val="28"/>
        </w:rPr>
        <w:t>земельных участках</w:t>
      </w:r>
      <w:r w:rsidRPr="005F5810">
        <w:rPr>
          <w:rFonts w:ascii="Times New Roman" w:hAnsi="Times New Roman" w:cs="Times New Roman"/>
          <w:sz w:val="28"/>
          <w:szCs w:val="28"/>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r w:rsidR="00BE62CC" w:rsidRPr="005F5810">
        <w:rPr>
          <w:rFonts w:ascii="Times New Roman" w:hAnsi="Times New Roman" w:cs="Times New Roman"/>
          <w:sz w:val="28"/>
          <w:szCs w:val="28"/>
        </w:rPr>
        <w:t xml:space="preserve"> При этом:</w:t>
      </w:r>
    </w:p>
    <w:p w:rsidR="006F1682" w:rsidRPr="005F5810" w:rsidRDefault="00BE62CC" w:rsidP="009F2114">
      <w:pPr>
        <w:tabs>
          <w:tab w:val="left" w:pos="1134"/>
        </w:tabs>
        <w:ind w:firstLine="708"/>
        <w:rPr>
          <w:rFonts w:ascii="Times New Roman" w:hAnsi="Times New Roman" w:cs="Times New Roman"/>
          <w:sz w:val="28"/>
          <w:szCs w:val="28"/>
        </w:rPr>
      </w:pPr>
      <w:r w:rsidRPr="005F5810">
        <w:rPr>
          <w:rFonts w:ascii="Times New Roman" w:hAnsi="Times New Roman" w:cs="Times New Roman"/>
          <w:sz w:val="28"/>
          <w:szCs w:val="28"/>
        </w:rPr>
        <w:t>а) </w:t>
      </w:r>
      <w:r w:rsidR="006F1682" w:rsidRPr="005F5810">
        <w:rPr>
          <w:rFonts w:ascii="Times New Roman" w:hAnsi="Times New Roman" w:cs="Times New Roman"/>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004C69" w:rsidRPr="005F5810">
        <w:rPr>
          <w:rFonts w:ascii="Times New Roman" w:hAnsi="Times New Roman" w:cs="Times New Roman"/>
          <w:sz w:val="28"/>
          <w:szCs w:val="28"/>
        </w:rPr>
        <w:t>;</w:t>
      </w:r>
    </w:p>
    <w:p w:rsidR="006F1682" w:rsidRPr="005F5810" w:rsidRDefault="00BE62CC" w:rsidP="009F2114">
      <w:pPr>
        <w:tabs>
          <w:tab w:val="left" w:pos="1134"/>
        </w:tabs>
        <w:ind w:firstLine="708"/>
        <w:rPr>
          <w:rFonts w:ascii="Times New Roman" w:hAnsi="Times New Roman" w:cs="Times New Roman"/>
          <w:sz w:val="28"/>
          <w:szCs w:val="28"/>
        </w:rPr>
      </w:pPr>
      <w:r w:rsidRPr="005F5810">
        <w:rPr>
          <w:rFonts w:ascii="Times New Roman" w:hAnsi="Times New Roman" w:cs="Times New Roman"/>
          <w:sz w:val="28"/>
          <w:szCs w:val="28"/>
        </w:rPr>
        <w:t>б) </w:t>
      </w:r>
      <w:r w:rsidR="006F1682" w:rsidRPr="005F5810">
        <w:rPr>
          <w:rFonts w:ascii="Times New Roman" w:hAnsi="Times New Roman" w:cs="Times New Roman"/>
          <w:sz w:val="28"/>
          <w:szCs w:val="28"/>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F1682" w:rsidRPr="005F5810" w:rsidRDefault="00BE62CC" w:rsidP="009F2114">
      <w:pPr>
        <w:tabs>
          <w:tab w:val="left" w:pos="1134"/>
        </w:tabs>
        <w:ind w:firstLine="708"/>
        <w:rPr>
          <w:rFonts w:ascii="Times New Roman" w:hAnsi="Times New Roman" w:cs="Times New Roman"/>
          <w:sz w:val="28"/>
          <w:szCs w:val="28"/>
        </w:rPr>
      </w:pPr>
      <w:r w:rsidRPr="005F5810">
        <w:rPr>
          <w:rFonts w:ascii="Times New Roman" w:hAnsi="Times New Roman" w:cs="Times New Roman"/>
          <w:sz w:val="28"/>
          <w:szCs w:val="28"/>
        </w:rPr>
        <w:t>в)</w:t>
      </w:r>
      <w:r w:rsidRPr="005F5810">
        <w:rPr>
          <w:rFonts w:ascii="Times New Roman" w:hAnsi="Times New Roman" w:cs="Times New Roman"/>
          <w:sz w:val="28"/>
          <w:szCs w:val="28"/>
          <w:lang w:val="en-US"/>
        </w:rPr>
        <w:t> </w:t>
      </w:r>
      <w:r w:rsidR="006F1682" w:rsidRPr="005F5810">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6F1682" w:rsidRPr="005F5810"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F1682"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 этажей не более чем три, предназначенный для проживания одной семьи (часть 3 статьи 48 Градостроительного кодекса Российской Федерации).</w:t>
      </w:r>
    </w:p>
    <w:p w:rsidR="006F1682" w:rsidRPr="005F5810" w:rsidRDefault="00BE62CC"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В</w:t>
      </w:r>
      <w:r w:rsidR="006F1682" w:rsidRPr="005F5810">
        <w:rPr>
          <w:rFonts w:ascii="Times New Roman" w:hAnsi="Times New Roman" w:cs="Times New Roman"/>
          <w:sz w:val="28"/>
          <w:szCs w:val="28"/>
        </w:rPr>
        <w:t xml:space="preserve"> подразделе 3.1 справки земельный уч</w:t>
      </w:r>
      <w:r w:rsidR="00004C69" w:rsidRPr="005F5810">
        <w:rPr>
          <w:rFonts w:ascii="Times New Roman" w:hAnsi="Times New Roman" w:cs="Times New Roman"/>
          <w:sz w:val="28"/>
          <w:szCs w:val="28"/>
        </w:rPr>
        <w:t xml:space="preserve">асток под многоквартирным домом не </w:t>
      </w:r>
      <w:r w:rsidR="006F1682" w:rsidRPr="005F5810">
        <w:rPr>
          <w:rFonts w:ascii="Times New Roman" w:hAnsi="Times New Roman" w:cs="Times New Roman"/>
          <w:sz w:val="28"/>
          <w:szCs w:val="28"/>
        </w:rPr>
        <w:t>подлежит указанию</w:t>
      </w:r>
      <w:r w:rsidR="00004C69" w:rsidRPr="005F5810">
        <w:rPr>
          <w:rFonts w:ascii="Times New Roman" w:hAnsi="Times New Roman" w:cs="Times New Roman"/>
          <w:sz w:val="28"/>
          <w:szCs w:val="28"/>
        </w:rPr>
        <w:t>.</w:t>
      </w:r>
      <w:r w:rsidR="006F1682" w:rsidRPr="005F5810">
        <w:rPr>
          <w:rFonts w:ascii="Times New Roman" w:hAnsi="Times New Roman" w:cs="Times New Roman"/>
          <w:color w:val="FF0000"/>
          <w:sz w:val="28"/>
          <w:szCs w:val="28"/>
        </w:rPr>
        <w:t xml:space="preserve"> </w:t>
      </w:r>
    </w:p>
    <w:p w:rsidR="001C10B1" w:rsidRPr="005F5810" w:rsidRDefault="00B93D9D" w:rsidP="009F2114">
      <w:pPr>
        <w:pStyle w:val="aa"/>
        <w:numPr>
          <w:ilvl w:val="0"/>
          <w:numId w:val="27"/>
        </w:numPr>
        <w:tabs>
          <w:tab w:val="left" w:pos="1134"/>
        </w:tabs>
        <w:ind w:left="0" w:firstLine="709"/>
        <w:rPr>
          <w:rStyle w:val="a8"/>
          <w:rFonts w:ascii="Times New Roman" w:hAnsi="Times New Roman" w:cs="Times New Roman"/>
          <w:sz w:val="28"/>
          <w:szCs w:val="28"/>
          <w:shd w:val="clear" w:color="auto" w:fill="auto"/>
        </w:rPr>
      </w:pPr>
      <w:r w:rsidRPr="005F5810">
        <w:rPr>
          <w:rStyle w:val="a8"/>
          <w:rFonts w:ascii="Times New Roman" w:hAnsi="Times New Roman" w:cs="Times New Roman"/>
          <w:color w:val="000000"/>
          <w:sz w:val="28"/>
          <w:szCs w:val="28"/>
        </w:rPr>
        <w:t>П</w:t>
      </w:r>
      <w:r w:rsidR="006E0504" w:rsidRPr="005F5810">
        <w:rPr>
          <w:rStyle w:val="a8"/>
          <w:rFonts w:ascii="Times New Roman" w:hAnsi="Times New Roman" w:cs="Times New Roman"/>
          <w:color w:val="000000"/>
          <w:sz w:val="28"/>
          <w:szCs w:val="28"/>
        </w:rPr>
        <w:t xml:space="preserve">ри наличии в собственности </w:t>
      </w:r>
      <w:r w:rsidR="006E0504" w:rsidRPr="005F5810">
        <w:rPr>
          <w:rStyle w:val="a8"/>
          <w:rFonts w:ascii="Times New Roman" w:hAnsi="Times New Roman" w:cs="Times New Roman"/>
          <w:b/>
          <w:color w:val="000000"/>
          <w:sz w:val="28"/>
          <w:szCs w:val="28"/>
        </w:rPr>
        <w:t>жилого, дачного или садового дома</w:t>
      </w:r>
      <w:r w:rsidR="001C10B1" w:rsidRPr="005F5810">
        <w:rPr>
          <w:rStyle w:val="a8"/>
          <w:rFonts w:ascii="Times New Roman" w:hAnsi="Times New Roman" w:cs="Times New Roman"/>
          <w:b/>
          <w:color w:val="000000"/>
          <w:sz w:val="28"/>
          <w:szCs w:val="28"/>
        </w:rPr>
        <w:t>,</w:t>
      </w:r>
      <w:r w:rsidR="001C10B1" w:rsidRPr="005F5810">
        <w:rPr>
          <w:rStyle w:val="a8"/>
          <w:rFonts w:ascii="Times New Roman" w:hAnsi="Times New Roman" w:cs="Times New Roman"/>
          <w:color w:val="000000"/>
          <w:sz w:val="28"/>
          <w:szCs w:val="28"/>
        </w:rPr>
        <w:t xml:space="preserve"> которые указываются в пункте 2</w:t>
      </w:r>
      <w:r w:rsidR="00314064" w:rsidRPr="005F5810">
        <w:rPr>
          <w:rStyle w:val="a8"/>
          <w:rFonts w:ascii="Times New Roman" w:hAnsi="Times New Roman" w:cs="Times New Roman"/>
          <w:color w:val="000000"/>
          <w:sz w:val="28"/>
          <w:szCs w:val="28"/>
        </w:rPr>
        <w:t xml:space="preserve"> данного раздела</w:t>
      </w:r>
      <w:r w:rsidR="001C10B1" w:rsidRPr="005F5810">
        <w:rPr>
          <w:rStyle w:val="a8"/>
          <w:rFonts w:ascii="Times New Roman" w:hAnsi="Times New Roman" w:cs="Times New Roman"/>
          <w:color w:val="000000"/>
          <w:sz w:val="28"/>
          <w:szCs w:val="28"/>
        </w:rPr>
        <w:t>,</w:t>
      </w:r>
      <w:r w:rsidR="006E0504" w:rsidRPr="005F5810">
        <w:rPr>
          <w:rStyle w:val="a8"/>
          <w:rFonts w:ascii="Times New Roman" w:hAnsi="Times New Roman" w:cs="Times New Roman"/>
          <w:color w:val="000000"/>
          <w:sz w:val="28"/>
          <w:szCs w:val="28"/>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r w:rsidR="001C10B1" w:rsidRPr="005F5810">
        <w:rPr>
          <w:rStyle w:val="a8"/>
          <w:rFonts w:ascii="Times New Roman" w:hAnsi="Times New Roman" w:cs="Times New Roman"/>
          <w:color w:val="000000"/>
          <w:sz w:val="28"/>
          <w:szCs w:val="28"/>
        </w:rPr>
        <w:t>.</w:t>
      </w:r>
    </w:p>
    <w:p w:rsidR="001C10B1" w:rsidRPr="005F5810" w:rsidRDefault="001C10B1"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w:t>
      </w:r>
      <w:r w:rsidR="00E15531" w:rsidRPr="005F5810">
        <w:rPr>
          <w:rFonts w:ascii="Times New Roman" w:hAnsi="Times New Roman" w:cs="Times New Roman"/>
          <w:sz w:val="28"/>
          <w:szCs w:val="28"/>
        </w:rPr>
        <w:t>заполнении строки 3 «</w:t>
      </w:r>
      <w:r w:rsidR="00E15531" w:rsidRPr="005F5810">
        <w:rPr>
          <w:rFonts w:ascii="Times New Roman" w:hAnsi="Times New Roman" w:cs="Times New Roman"/>
          <w:b/>
          <w:sz w:val="28"/>
          <w:szCs w:val="28"/>
        </w:rPr>
        <w:t>Квартиры</w:t>
      </w:r>
      <w:r w:rsidR="00E15531" w:rsidRPr="005F5810">
        <w:rPr>
          <w:rFonts w:ascii="Times New Roman" w:hAnsi="Times New Roman" w:cs="Times New Roman"/>
          <w:sz w:val="28"/>
          <w:szCs w:val="28"/>
        </w:rPr>
        <w:t xml:space="preserve">» </w:t>
      </w:r>
      <w:r w:rsidRPr="005F5810">
        <w:rPr>
          <w:rFonts w:ascii="Times New Roman" w:hAnsi="Times New Roman" w:cs="Times New Roman"/>
          <w:sz w:val="28"/>
          <w:szCs w:val="28"/>
        </w:rPr>
        <w:t>соответственно вносятся сведения о ней, например 2-комнатная квартира.</w:t>
      </w:r>
    </w:p>
    <w:p w:rsidR="00E15531" w:rsidRPr="005F5810" w:rsidRDefault="00E15531"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5F5810">
        <w:rPr>
          <w:rStyle w:val="a8"/>
          <w:rFonts w:ascii="Times New Roman" w:hAnsi="Times New Roman" w:cs="Times New Roman"/>
          <w:color w:val="000000"/>
          <w:sz w:val="28"/>
          <w:szCs w:val="28"/>
        </w:rPr>
        <w:t>В строке 4 «</w:t>
      </w:r>
      <w:r w:rsidRPr="005F5810">
        <w:rPr>
          <w:rStyle w:val="a8"/>
          <w:rFonts w:ascii="Times New Roman" w:hAnsi="Times New Roman" w:cs="Times New Roman"/>
          <w:b/>
          <w:color w:val="000000"/>
          <w:sz w:val="28"/>
          <w:szCs w:val="28"/>
        </w:rPr>
        <w:t>Гаражи</w:t>
      </w:r>
      <w:r w:rsidRPr="005F5810">
        <w:rPr>
          <w:rStyle w:val="a8"/>
          <w:rFonts w:ascii="Times New Roman" w:hAnsi="Times New Roman" w:cs="Times New Roman"/>
          <w:color w:val="000000"/>
          <w:sz w:val="28"/>
          <w:szCs w:val="28"/>
        </w:rPr>
        <w:t xml:space="preserve">» указывается информация об </w:t>
      </w:r>
      <w:r w:rsidRPr="005F5810">
        <w:rPr>
          <w:rFonts w:ascii="Times New Roman" w:hAnsi="Times New Roman" w:cs="Times New Roman"/>
          <w:sz w:val="28"/>
          <w:szCs w:val="28"/>
        </w:rPr>
        <w:t>организованных мес</w:t>
      </w:r>
      <w:r w:rsidR="007E1831">
        <w:rPr>
          <w:rFonts w:ascii="Times New Roman" w:hAnsi="Times New Roman" w:cs="Times New Roman"/>
          <w:sz w:val="28"/>
          <w:szCs w:val="28"/>
        </w:rPr>
        <w:t>тах хранения автотранспорта - «г</w:t>
      </w:r>
      <w:r w:rsidRPr="005F5810">
        <w:rPr>
          <w:rFonts w:ascii="Times New Roman" w:hAnsi="Times New Roman" w:cs="Times New Roman"/>
          <w:sz w:val="28"/>
          <w:szCs w:val="28"/>
        </w:rPr>
        <w:t>араж», «</w:t>
      </w:r>
      <w:r w:rsidR="007E1831">
        <w:rPr>
          <w:rFonts w:ascii="Times New Roman" w:hAnsi="Times New Roman" w:cs="Times New Roman"/>
          <w:sz w:val="28"/>
          <w:szCs w:val="28"/>
        </w:rPr>
        <w:t>м</w:t>
      </w:r>
      <w:r w:rsidRPr="005F5810">
        <w:rPr>
          <w:rStyle w:val="a8"/>
          <w:rFonts w:ascii="Times New Roman" w:hAnsi="Times New Roman" w:cs="Times New Roman"/>
          <w:color w:val="000000"/>
          <w:sz w:val="28"/>
          <w:szCs w:val="28"/>
        </w:rPr>
        <w:t xml:space="preserve">ашино-место» и другие на основании </w:t>
      </w:r>
      <w:r w:rsidRPr="005F5810">
        <w:rPr>
          <w:rFonts w:ascii="Times New Roman" w:hAnsi="Times New Roman" w:cs="Times New Roman"/>
          <w:sz w:val="28"/>
          <w:szCs w:val="28"/>
        </w:rPr>
        <w:t>свидетельства о регистрации права собственности (иного правоустанавливающего документа).</w:t>
      </w:r>
    </w:p>
    <w:p w:rsidR="006F1682" w:rsidRPr="005F5810"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графе </w:t>
      </w:r>
      <w:r w:rsidRPr="005F5810">
        <w:rPr>
          <w:rFonts w:ascii="Times New Roman" w:hAnsi="Times New Roman" w:cs="Times New Roman"/>
          <w:b/>
          <w:sz w:val="28"/>
          <w:szCs w:val="28"/>
        </w:rPr>
        <w:t>«Вид собственности»</w:t>
      </w:r>
      <w:r w:rsidRPr="005F5810">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6F1682" w:rsidRPr="005F5810"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F1682" w:rsidRPr="005F5810"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84153" w:rsidRPr="005F5810" w:rsidRDefault="00E15531"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b/>
          <w:sz w:val="28"/>
          <w:szCs w:val="28"/>
        </w:rPr>
        <w:t>Местонахождение (адрес)</w:t>
      </w:r>
      <w:r w:rsidRPr="005F5810">
        <w:rPr>
          <w:rFonts w:ascii="Times New Roman" w:hAnsi="Times New Roman" w:cs="Times New Roman"/>
          <w:sz w:val="28"/>
          <w:szCs w:val="28"/>
        </w:rPr>
        <w:t xml:space="preserve"> недвижимого имущества указывается согласно правоустанавливающим документам</w:t>
      </w:r>
      <w:r w:rsidR="00784153" w:rsidRPr="005F5810">
        <w:rPr>
          <w:rFonts w:ascii="Times New Roman" w:hAnsi="Times New Roman" w:cs="Times New Roman"/>
          <w:sz w:val="28"/>
          <w:szCs w:val="28"/>
        </w:rPr>
        <w:t xml:space="preserve">. </w:t>
      </w:r>
    </w:p>
    <w:p w:rsidR="00E15531" w:rsidRPr="005F5810" w:rsidRDefault="00784153"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Если правообладателем объекта недвижимого имущест</w:t>
      </w:r>
      <w:r w:rsidR="00314064" w:rsidRPr="005F5810">
        <w:rPr>
          <w:rFonts w:ascii="Times New Roman" w:hAnsi="Times New Roman" w:cs="Times New Roman"/>
          <w:sz w:val="28"/>
          <w:szCs w:val="28"/>
        </w:rPr>
        <w:t>ва является физическое лицо</w:t>
      </w:r>
      <w:r w:rsidRPr="005F5810">
        <w:rPr>
          <w:rFonts w:ascii="Times New Roman" w:hAnsi="Times New Roman" w:cs="Times New Roman"/>
          <w:sz w:val="28"/>
          <w:szCs w:val="28"/>
        </w:rPr>
        <w:t>, то указывается</w:t>
      </w:r>
      <w:r w:rsidR="00E15531" w:rsidRPr="005F5810">
        <w:rPr>
          <w:rFonts w:ascii="Times New Roman" w:hAnsi="Times New Roman" w:cs="Times New Roman"/>
          <w:sz w:val="28"/>
          <w:szCs w:val="28"/>
        </w:rPr>
        <w:t>:</w:t>
      </w:r>
    </w:p>
    <w:p w:rsidR="00E15531" w:rsidRPr="005F5810" w:rsidRDefault="00BE62CC" w:rsidP="009F2114">
      <w:pPr>
        <w:tabs>
          <w:tab w:val="left" w:pos="1134"/>
        </w:tabs>
        <w:rPr>
          <w:rFonts w:ascii="Times New Roman" w:hAnsi="Times New Roman" w:cs="Times New Roman"/>
          <w:sz w:val="28"/>
          <w:szCs w:val="28"/>
        </w:rPr>
      </w:pPr>
      <w:r w:rsidRPr="005F5810">
        <w:rPr>
          <w:rFonts w:ascii="Times New Roman" w:hAnsi="Times New Roman" w:cs="Times New Roman"/>
          <w:sz w:val="28"/>
          <w:szCs w:val="28"/>
        </w:rPr>
        <w:t>а) </w:t>
      </w:r>
      <w:r w:rsidR="00B46D5B" w:rsidRPr="005F5810">
        <w:rPr>
          <w:rFonts w:ascii="Times New Roman" w:hAnsi="Times New Roman" w:cs="Times New Roman"/>
          <w:sz w:val="28"/>
          <w:szCs w:val="28"/>
        </w:rPr>
        <w:t>и</w:t>
      </w:r>
      <w:r w:rsidR="00E15531" w:rsidRPr="005F5810">
        <w:rPr>
          <w:rFonts w:ascii="Times New Roman" w:hAnsi="Times New Roman" w:cs="Times New Roman"/>
          <w:sz w:val="28"/>
          <w:szCs w:val="28"/>
        </w:rPr>
        <w:t>ндекс;</w:t>
      </w:r>
    </w:p>
    <w:p w:rsidR="008725AE" w:rsidRPr="005F5810" w:rsidRDefault="00BE62CC" w:rsidP="009F2114">
      <w:pPr>
        <w:tabs>
          <w:tab w:val="left" w:pos="1134"/>
        </w:tabs>
        <w:rPr>
          <w:rFonts w:ascii="Times New Roman" w:hAnsi="Times New Roman" w:cs="Times New Roman"/>
          <w:sz w:val="28"/>
          <w:szCs w:val="28"/>
        </w:rPr>
      </w:pPr>
      <w:r w:rsidRPr="005F5810">
        <w:rPr>
          <w:rFonts w:ascii="Times New Roman" w:hAnsi="Times New Roman" w:cs="Times New Roman"/>
          <w:sz w:val="28"/>
          <w:szCs w:val="28"/>
        </w:rPr>
        <w:t>б) </w:t>
      </w:r>
      <w:r w:rsidR="00E15531" w:rsidRPr="005F5810">
        <w:rPr>
          <w:rFonts w:ascii="Times New Roman" w:hAnsi="Times New Roman" w:cs="Times New Roman"/>
          <w:sz w:val="28"/>
          <w:szCs w:val="28"/>
        </w:rPr>
        <w:t>субъект Российской Федерации</w:t>
      </w:r>
      <w:r w:rsidR="008725AE" w:rsidRPr="005F5810">
        <w:rPr>
          <w:rFonts w:ascii="Times New Roman" w:hAnsi="Times New Roman" w:cs="Times New Roman"/>
          <w:sz w:val="28"/>
          <w:szCs w:val="28"/>
        </w:rPr>
        <w:t>;</w:t>
      </w:r>
    </w:p>
    <w:p w:rsidR="008725AE" w:rsidRPr="005F5810" w:rsidRDefault="00BE62CC" w:rsidP="009F2114">
      <w:pPr>
        <w:tabs>
          <w:tab w:val="left" w:pos="1134"/>
        </w:tabs>
        <w:rPr>
          <w:rFonts w:ascii="Times New Roman" w:hAnsi="Times New Roman" w:cs="Times New Roman"/>
          <w:sz w:val="28"/>
          <w:szCs w:val="28"/>
        </w:rPr>
      </w:pPr>
      <w:r w:rsidRPr="005F5810">
        <w:rPr>
          <w:rFonts w:ascii="Times New Roman" w:hAnsi="Times New Roman" w:cs="Times New Roman"/>
          <w:sz w:val="28"/>
          <w:szCs w:val="28"/>
        </w:rPr>
        <w:t>в) </w:t>
      </w:r>
      <w:r w:rsidR="00E15531" w:rsidRPr="005F5810">
        <w:rPr>
          <w:rFonts w:ascii="Times New Roman" w:hAnsi="Times New Roman" w:cs="Times New Roman"/>
          <w:sz w:val="28"/>
          <w:szCs w:val="28"/>
        </w:rPr>
        <w:t>район</w:t>
      </w:r>
      <w:r w:rsidR="008725AE" w:rsidRPr="005F5810">
        <w:rPr>
          <w:rFonts w:ascii="Times New Roman" w:hAnsi="Times New Roman" w:cs="Times New Roman"/>
          <w:sz w:val="28"/>
          <w:szCs w:val="28"/>
        </w:rPr>
        <w:t>;</w:t>
      </w:r>
    </w:p>
    <w:p w:rsidR="008725AE" w:rsidRPr="005F5810" w:rsidRDefault="00BE62CC" w:rsidP="009F2114">
      <w:pPr>
        <w:tabs>
          <w:tab w:val="left" w:pos="1134"/>
        </w:tabs>
        <w:rPr>
          <w:rFonts w:ascii="Times New Roman" w:hAnsi="Times New Roman" w:cs="Times New Roman"/>
          <w:sz w:val="28"/>
          <w:szCs w:val="28"/>
        </w:rPr>
      </w:pPr>
      <w:r w:rsidRPr="005F5810">
        <w:rPr>
          <w:rFonts w:ascii="Times New Roman" w:hAnsi="Times New Roman" w:cs="Times New Roman"/>
          <w:sz w:val="28"/>
          <w:szCs w:val="28"/>
        </w:rPr>
        <w:t>г) </w:t>
      </w:r>
      <w:r w:rsidR="00E15531" w:rsidRPr="005F5810">
        <w:rPr>
          <w:rFonts w:ascii="Times New Roman" w:hAnsi="Times New Roman" w:cs="Times New Roman"/>
          <w:sz w:val="28"/>
          <w:szCs w:val="28"/>
        </w:rPr>
        <w:t>город</w:t>
      </w:r>
      <w:r w:rsidR="008725AE" w:rsidRPr="005F5810">
        <w:rPr>
          <w:rFonts w:ascii="Times New Roman" w:hAnsi="Times New Roman" w:cs="Times New Roman"/>
          <w:sz w:val="28"/>
          <w:szCs w:val="28"/>
        </w:rPr>
        <w:t xml:space="preserve"> иной </w:t>
      </w:r>
      <w:r w:rsidR="00E15531" w:rsidRPr="005F5810">
        <w:rPr>
          <w:rFonts w:ascii="Times New Roman" w:hAnsi="Times New Roman" w:cs="Times New Roman"/>
          <w:sz w:val="28"/>
          <w:szCs w:val="28"/>
        </w:rPr>
        <w:t>населенный пункт (село, поселок и т.д.)</w:t>
      </w:r>
      <w:r w:rsidR="008725AE" w:rsidRPr="005F5810">
        <w:rPr>
          <w:rFonts w:ascii="Times New Roman" w:hAnsi="Times New Roman" w:cs="Times New Roman"/>
          <w:sz w:val="28"/>
          <w:szCs w:val="28"/>
        </w:rPr>
        <w:t>;</w:t>
      </w:r>
    </w:p>
    <w:p w:rsidR="008725AE" w:rsidRPr="005F5810" w:rsidRDefault="00BE62CC" w:rsidP="009F2114">
      <w:pPr>
        <w:tabs>
          <w:tab w:val="left" w:pos="1134"/>
        </w:tabs>
        <w:rPr>
          <w:rFonts w:ascii="Times New Roman" w:hAnsi="Times New Roman" w:cs="Times New Roman"/>
          <w:sz w:val="28"/>
          <w:szCs w:val="28"/>
        </w:rPr>
      </w:pPr>
      <w:r w:rsidRPr="005F5810">
        <w:rPr>
          <w:rFonts w:ascii="Times New Roman" w:hAnsi="Times New Roman" w:cs="Times New Roman"/>
          <w:sz w:val="28"/>
          <w:szCs w:val="28"/>
        </w:rPr>
        <w:t>д) </w:t>
      </w:r>
      <w:r w:rsidR="00E15531" w:rsidRPr="005F5810">
        <w:rPr>
          <w:rFonts w:ascii="Times New Roman" w:hAnsi="Times New Roman" w:cs="Times New Roman"/>
          <w:sz w:val="28"/>
          <w:szCs w:val="28"/>
        </w:rPr>
        <w:t>улица (проспект, переулок и т.д.)</w:t>
      </w:r>
      <w:r w:rsidR="008725AE" w:rsidRPr="005F5810">
        <w:rPr>
          <w:rFonts w:ascii="Times New Roman" w:hAnsi="Times New Roman" w:cs="Times New Roman"/>
          <w:sz w:val="28"/>
          <w:szCs w:val="28"/>
        </w:rPr>
        <w:t>;</w:t>
      </w:r>
    </w:p>
    <w:p w:rsidR="008725AE" w:rsidRPr="005F5810" w:rsidRDefault="00BE62CC" w:rsidP="009F2114">
      <w:pPr>
        <w:pStyle w:val="ConsPlusNonformat"/>
        <w:tabs>
          <w:tab w:val="left" w:pos="1134"/>
        </w:tabs>
        <w:rPr>
          <w:rFonts w:ascii="Times New Roman" w:hAnsi="Times New Roman" w:cs="Times New Roman"/>
          <w:sz w:val="28"/>
          <w:szCs w:val="28"/>
        </w:rPr>
      </w:pPr>
      <w:r w:rsidRPr="005F5810">
        <w:rPr>
          <w:rFonts w:ascii="Times New Roman" w:hAnsi="Times New Roman" w:cs="Times New Roman"/>
          <w:sz w:val="28"/>
          <w:szCs w:val="28"/>
        </w:rPr>
        <w:t>е) </w:t>
      </w:r>
      <w:r w:rsidR="008725AE" w:rsidRPr="005F5810">
        <w:rPr>
          <w:rFonts w:ascii="Times New Roman" w:hAnsi="Times New Roman" w:cs="Times New Roman"/>
          <w:sz w:val="28"/>
          <w:szCs w:val="28"/>
        </w:rPr>
        <w:t>н</w:t>
      </w:r>
      <w:r w:rsidR="00E15531" w:rsidRPr="005F5810">
        <w:rPr>
          <w:rFonts w:ascii="Times New Roman" w:hAnsi="Times New Roman" w:cs="Times New Roman"/>
          <w:sz w:val="28"/>
          <w:szCs w:val="28"/>
        </w:rPr>
        <w:t>омер дома (владения, участка)</w:t>
      </w:r>
      <w:r w:rsidR="008725AE" w:rsidRPr="005F5810">
        <w:rPr>
          <w:rFonts w:ascii="Times New Roman" w:hAnsi="Times New Roman" w:cs="Times New Roman"/>
          <w:sz w:val="28"/>
          <w:szCs w:val="28"/>
        </w:rPr>
        <w:t xml:space="preserve">, </w:t>
      </w:r>
      <w:r w:rsidR="00E15531" w:rsidRPr="005F5810">
        <w:rPr>
          <w:rFonts w:ascii="Times New Roman" w:hAnsi="Times New Roman" w:cs="Times New Roman"/>
          <w:sz w:val="28"/>
          <w:szCs w:val="28"/>
        </w:rPr>
        <w:t>корпуса (строения)</w:t>
      </w:r>
      <w:r w:rsidR="008725AE" w:rsidRPr="005F5810">
        <w:rPr>
          <w:rFonts w:ascii="Times New Roman" w:hAnsi="Times New Roman" w:cs="Times New Roman"/>
          <w:sz w:val="28"/>
          <w:szCs w:val="28"/>
        </w:rPr>
        <w:t>, квартиры.</w:t>
      </w:r>
    </w:p>
    <w:p w:rsidR="000D1CD1" w:rsidRPr="005F5810" w:rsidRDefault="00054600"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Если недвижимость</w:t>
      </w:r>
      <w:r w:rsidR="003A3540" w:rsidRPr="005F5810">
        <w:rPr>
          <w:rFonts w:ascii="Times New Roman" w:hAnsi="Times New Roman" w:cs="Times New Roman"/>
          <w:sz w:val="28"/>
          <w:szCs w:val="28"/>
        </w:rPr>
        <w:t xml:space="preserve"> </w:t>
      </w:r>
      <w:r w:rsidRPr="005F5810">
        <w:rPr>
          <w:rFonts w:ascii="Times New Roman" w:hAnsi="Times New Roman" w:cs="Times New Roman"/>
          <w:sz w:val="28"/>
          <w:szCs w:val="28"/>
        </w:rPr>
        <w:t>наход</w:t>
      </w:r>
      <w:r w:rsidR="003A3540" w:rsidRPr="005F5810">
        <w:rPr>
          <w:rFonts w:ascii="Times New Roman" w:hAnsi="Times New Roman" w:cs="Times New Roman"/>
          <w:sz w:val="28"/>
          <w:szCs w:val="28"/>
        </w:rPr>
        <w:t>и</w:t>
      </w:r>
      <w:r w:rsidRPr="005F5810">
        <w:rPr>
          <w:rFonts w:ascii="Times New Roman" w:hAnsi="Times New Roman" w:cs="Times New Roman"/>
          <w:sz w:val="28"/>
          <w:szCs w:val="28"/>
        </w:rPr>
        <w:t>тся за рубежом,</w:t>
      </w:r>
      <w:r w:rsidR="000D1CD1" w:rsidRPr="005F5810">
        <w:rPr>
          <w:rFonts w:ascii="Times New Roman" w:hAnsi="Times New Roman" w:cs="Times New Roman"/>
          <w:sz w:val="28"/>
          <w:szCs w:val="28"/>
        </w:rPr>
        <w:t xml:space="preserve"> то указывается:</w:t>
      </w:r>
    </w:p>
    <w:p w:rsidR="000D1CD1" w:rsidRPr="005F5810" w:rsidRDefault="00BE62CC" w:rsidP="009F2114">
      <w:pPr>
        <w:tabs>
          <w:tab w:val="left" w:pos="1134"/>
        </w:tabs>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а) </w:t>
      </w:r>
      <w:r w:rsidR="000D1CD1" w:rsidRPr="005F5810">
        <w:rPr>
          <w:rFonts w:ascii="Times New Roman" w:hAnsi="Times New Roman" w:cs="Times New Roman"/>
          <w:sz w:val="28"/>
          <w:szCs w:val="28"/>
        </w:rPr>
        <w:t>наименование государства;</w:t>
      </w:r>
    </w:p>
    <w:p w:rsidR="000D1CD1" w:rsidRPr="005F5810" w:rsidRDefault="00BE62CC" w:rsidP="009F2114">
      <w:pPr>
        <w:tabs>
          <w:tab w:val="left" w:pos="1134"/>
        </w:tabs>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 xml:space="preserve">б) </w:t>
      </w:r>
      <w:r w:rsidR="000D1CD1" w:rsidRPr="005F5810">
        <w:rPr>
          <w:rFonts w:ascii="Times New Roman" w:hAnsi="Times New Roman" w:cs="Times New Roman"/>
          <w:sz w:val="28"/>
          <w:szCs w:val="28"/>
        </w:rPr>
        <w:t>населенный пункт (иная единица административно-территориального деления);</w:t>
      </w:r>
    </w:p>
    <w:p w:rsidR="00054600" w:rsidRPr="005F5810" w:rsidRDefault="00F74A72" w:rsidP="009F2114">
      <w:pPr>
        <w:tabs>
          <w:tab w:val="left" w:pos="1134"/>
        </w:tabs>
        <w:autoSpaceDE w:val="0"/>
        <w:autoSpaceDN w:val="0"/>
        <w:adjustRightInd w:val="0"/>
        <w:rPr>
          <w:rFonts w:ascii="Times New Roman" w:hAnsi="Times New Roman" w:cs="Times New Roman"/>
          <w:strike/>
          <w:sz w:val="28"/>
          <w:szCs w:val="28"/>
        </w:rPr>
      </w:pPr>
      <w:r>
        <w:rPr>
          <w:rFonts w:ascii="Times New Roman" w:hAnsi="Times New Roman" w:cs="Times New Roman"/>
          <w:sz w:val="28"/>
          <w:szCs w:val="28"/>
        </w:rPr>
        <w:t>в</w:t>
      </w:r>
      <w:r w:rsidR="00DC50A1">
        <w:rPr>
          <w:rFonts w:ascii="Times New Roman" w:hAnsi="Times New Roman" w:cs="Times New Roman"/>
          <w:sz w:val="28"/>
          <w:szCs w:val="28"/>
        </w:rPr>
        <w:t>) </w:t>
      </w:r>
      <w:r w:rsidR="000D1CD1" w:rsidRPr="005F5810">
        <w:rPr>
          <w:rFonts w:ascii="Times New Roman" w:hAnsi="Times New Roman" w:cs="Times New Roman"/>
          <w:sz w:val="28"/>
          <w:szCs w:val="28"/>
        </w:rPr>
        <w:t>почтовый адрес</w:t>
      </w:r>
      <w:r w:rsidR="00BE62CC" w:rsidRPr="005F5810">
        <w:rPr>
          <w:rFonts w:ascii="Times New Roman" w:hAnsi="Times New Roman" w:cs="Times New Roman"/>
          <w:sz w:val="28"/>
          <w:szCs w:val="28"/>
        </w:rPr>
        <w:t>.</w:t>
      </w:r>
    </w:p>
    <w:p w:rsidR="00E15531" w:rsidRPr="005F5810" w:rsidRDefault="003A3540" w:rsidP="009F2114">
      <w:pPr>
        <w:pStyle w:val="aa"/>
        <w:numPr>
          <w:ilvl w:val="0"/>
          <w:numId w:val="27"/>
        </w:numPr>
        <w:tabs>
          <w:tab w:val="left" w:pos="1134"/>
        </w:tabs>
        <w:ind w:left="0" w:firstLine="709"/>
        <w:rPr>
          <w:rStyle w:val="a8"/>
          <w:rFonts w:ascii="Times New Roman" w:hAnsi="Times New Roman" w:cs="Times New Roman"/>
          <w:color w:val="000000"/>
          <w:sz w:val="28"/>
          <w:szCs w:val="28"/>
        </w:rPr>
      </w:pPr>
      <w:r w:rsidRPr="005F5810">
        <w:rPr>
          <w:rFonts w:ascii="Times New Roman" w:hAnsi="Times New Roman" w:cs="Times New Roman"/>
          <w:b/>
          <w:sz w:val="28"/>
          <w:szCs w:val="28"/>
        </w:rPr>
        <w:t>Площадь</w:t>
      </w:r>
      <w:r w:rsidRPr="005F5810">
        <w:rPr>
          <w:rFonts w:ascii="Times New Roman" w:hAnsi="Times New Roman" w:cs="Times New Roman"/>
          <w:b/>
          <w:i/>
          <w:sz w:val="28"/>
          <w:szCs w:val="28"/>
        </w:rPr>
        <w:t xml:space="preserve"> </w:t>
      </w:r>
      <w:r w:rsidR="003D4D3E" w:rsidRPr="005F5810">
        <w:rPr>
          <w:rFonts w:ascii="Times New Roman" w:hAnsi="Times New Roman" w:cs="Times New Roman"/>
          <w:sz w:val="28"/>
          <w:szCs w:val="28"/>
        </w:rPr>
        <w:t>объекта недвижимого имущества указывается на основании правоустанавливающих документов.</w:t>
      </w:r>
      <w:r w:rsidR="001742EE" w:rsidRPr="005F5810">
        <w:rPr>
          <w:rFonts w:ascii="Times New Roman" w:hAnsi="Times New Roman" w:cs="Times New Roman"/>
          <w:sz w:val="28"/>
          <w:szCs w:val="28"/>
        </w:rPr>
        <w:t xml:space="preserve"> </w:t>
      </w:r>
      <w:r w:rsidR="00F74A72">
        <w:rPr>
          <w:rFonts w:ascii="Times New Roman" w:hAnsi="Times New Roman" w:cs="Times New Roman"/>
          <w:sz w:val="28"/>
          <w:szCs w:val="28"/>
        </w:rPr>
        <w:t>Е</w:t>
      </w:r>
      <w:r w:rsidR="00E15531" w:rsidRPr="005F581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w:t>
      </w:r>
      <w:r w:rsidR="00F74A72">
        <w:rPr>
          <w:rStyle w:val="a8"/>
          <w:rFonts w:ascii="Times New Roman" w:hAnsi="Times New Roman" w:cs="Times New Roman"/>
          <w:color w:val="000000"/>
          <w:sz w:val="28"/>
          <w:szCs w:val="28"/>
        </w:rPr>
        <w:t>,</w:t>
      </w:r>
      <w:r w:rsidR="00E15531" w:rsidRPr="005F5810">
        <w:rPr>
          <w:rStyle w:val="a8"/>
          <w:rFonts w:ascii="Times New Roman" w:hAnsi="Times New Roman" w:cs="Times New Roman"/>
          <w:color w:val="000000"/>
          <w:sz w:val="28"/>
          <w:szCs w:val="28"/>
        </w:rPr>
        <w:t xml:space="preserve"> указывается общая площадь данной н</w:t>
      </w:r>
      <w:r w:rsidR="001742EE" w:rsidRPr="005F5810">
        <w:rPr>
          <w:rStyle w:val="a8"/>
          <w:rFonts w:ascii="Times New Roman" w:hAnsi="Times New Roman" w:cs="Times New Roman"/>
          <w:color w:val="000000"/>
          <w:sz w:val="28"/>
          <w:szCs w:val="28"/>
        </w:rPr>
        <w:t>едвижимости, а не площадь доли.</w:t>
      </w:r>
    </w:p>
    <w:p w:rsidR="006F1682" w:rsidRPr="005F5810" w:rsidRDefault="006F1682" w:rsidP="009F2114">
      <w:pPr>
        <w:pStyle w:val="aa"/>
        <w:tabs>
          <w:tab w:val="left" w:pos="1134"/>
        </w:tabs>
        <w:ind w:left="709" w:firstLine="0"/>
        <w:rPr>
          <w:rFonts w:ascii="Times New Roman" w:hAnsi="Times New Roman" w:cs="Times New Roman"/>
          <w:b/>
          <w:sz w:val="28"/>
          <w:szCs w:val="28"/>
        </w:rPr>
      </w:pPr>
      <w:r w:rsidRPr="005F5810">
        <w:rPr>
          <w:rFonts w:ascii="Times New Roman" w:hAnsi="Times New Roman" w:cs="Times New Roman"/>
          <w:b/>
          <w:sz w:val="28"/>
          <w:szCs w:val="28"/>
        </w:rPr>
        <w:t>Основание приобретения и источники средств</w:t>
      </w:r>
    </w:p>
    <w:p w:rsidR="006F1682" w:rsidRPr="005F5810" w:rsidRDefault="00B16575" w:rsidP="009F2114">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Д</w:t>
      </w:r>
      <w:r w:rsidR="006F1682" w:rsidRPr="005F5810">
        <w:rPr>
          <w:rFonts w:ascii="Times New Roman" w:hAnsi="Times New Roman" w:cs="Times New Roman"/>
          <w:sz w:val="28"/>
          <w:szCs w:val="28"/>
        </w:rPr>
        <w:t xml:space="preserve">ля каждого объекта </w:t>
      </w:r>
      <w:r w:rsidR="001742EE" w:rsidRPr="005F5810">
        <w:rPr>
          <w:rFonts w:ascii="Times New Roman" w:hAnsi="Times New Roman" w:cs="Times New Roman"/>
          <w:sz w:val="28"/>
          <w:szCs w:val="28"/>
        </w:rPr>
        <w:t xml:space="preserve">недвижимого </w:t>
      </w:r>
      <w:r w:rsidR="006F1682" w:rsidRPr="005F5810">
        <w:rPr>
          <w:rFonts w:ascii="Times New Roman" w:hAnsi="Times New Roman" w:cs="Times New Roman"/>
          <w:sz w:val="28"/>
          <w:szCs w:val="28"/>
        </w:rPr>
        <w:t>имущества</w:t>
      </w:r>
      <w:r w:rsidRPr="00B16575">
        <w:rPr>
          <w:rFonts w:ascii="Times New Roman" w:hAnsi="Times New Roman" w:cs="Times New Roman"/>
          <w:sz w:val="28"/>
          <w:szCs w:val="28"/>
        </w:rPr>
        <w:t xml:space="preserve"> </w:t>
      </w:r>
      <w:r w:rsidRPr="005F5810">
        <w:rPr>
          <w:rFonts w:ascii="Times New Roman" w:hAnsi="Times New Roman" w:cs="Times New Roman"/>
          <w:sz w:val="28"/>
          <w:szCs w:val="28"/>
        </w:rPr>
        <w:t xml:space="preserve">указывается </w:t>
      </w:r>
      <w:r>
        <w:rPr>
          <w:rFonts w:ascii="Times New Roman" w:hAnsi="Times New Roman" w:cs="Times New Roman"/>
          <w:sz w:val="28"/>
          <w:szCs w:val="28"/>
        </w:rPr>
        <w:t>о</w:t>
      </w:r>
      <w:r w:rsidRPr="005F5810">
        <w:rPr>
          <w:rFonts w:ascii="Times New Roman" w:hAnsi="Times New Roman" w:cs="Times New Roman"/>
          <w:sz w:val="28"/>
          <w:szCs w:val="28"/>
        </w:rPr>
        <w:t>снование приобретения</w:t>
      </w:r>
      <w:r w:rsidR="006F1682" w:rsidRPr="005F5810">
        <w:rPr>
          <w:rFonts w:ascii="Times New Roman" w:hAnsi="Times New Roman" w:cs="Times New Roman"/>
          <w:sz w:val="28"/>
          <w:szCs w:val="28"/>
        </w:rPr>
        <w:t xml:space="preserve">, то есть реквизиты </w:t>
      </w:r>
      <w:r w:rsidR="001742EE" w:rsidRPr="005F5810">
        <w:rPr>
          <w:rFonts w:ascii="Times New Roman" w:hAnsi="Times New Roman" w:cs="Times New Roman"/>
          <w:sz w:val="28"/>
          <w:szCs w:val="28"/>
        </w:rPr>
        <w:t xml:space="preserve">свидетельства о государственной регистрации права собственности или </w:t>
      </w:r>
      <w:r w:rsidR="006F1682" w:rsidRPr="005F5810">
        <w:rPr>
          <w:rFonts w:ascii="Times New Roman" w:hAnsi="Times New Roman" w:cs="Times New Roman"/>
          <w:sz w:val="28"/>
          <w:szCs w:val="28"/>
        </w:rPr>
        <w:t>документа, являющегося законным основанием для возникновения права собственности.</w:t>
      </w:r>
    </w:p>
    <w:p w:rsidR="00C4463F" w:rsidRPr="005F5810" w:rsidRDefault="001742EE"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Обязанность сообщать сведения об </w:t>
      </w:r>
      <w:r w:rsidRPr="00DC50A1">
        <w:rPr>
          <w:rFonts w:ascii="Times New Roman" w:hAnsi="Times New Roman" w:cs="Times New Roman"/>
          <w:b/>
          <w:sz w:val="28"/>
          <w:szCs w:val="28"/>
        </w:rPr>
        <w:t>источнике средств</w:t>
      </w:r>
      <w:r w:rsidRPr="005F5810">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005E16A8" w:rsidRPr="005F5810">
        <w:rPr>
          <w:rFonts w:ascii="Times New Roman" w:hAnsi="Times New Roman" w:cs="Times New Roman"/>
          <w:sz w:val="28"/>
          <w:szCs w:val="28"/>
        </w:rPr>
        <w:t xml:space="preserve">только </w:t>
      </w:r>
      <w:r w:rsidRPr="005F5810">
        <w:rPr>
          <w:rFonts w:ascii="Times New Roman" w:hAnsi="Times New Roman" w:cs="Times New Roman"/>
          <w:sz w:val="28"/>
          <w:szCs w:val="28"/>
        </w:rPr>
        <w:t xml:space="preserve">на лиц, </w:t>
      </w:r>
      <w:r w:rsidR="005E16A8" w:rsidRPr="005F5810">
        <w:rPr>
          <w:rFonts w:ascii="Times New Roman" w:hAnsi="Times New Roman" w:cs="Times New Roman"/>
          <w:sz w:val="28"/>
          <w:szCs w:val="28"/>
        </w:rPr>
        <w:t>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E15ACE">
        <w:rPr>
          <w:rFonts w:ascii="Times New Roman" w:hAnsi="Times New Roman" w:cs="Times New Roman"/>
          <w:sz w:val="28"/>
          <w:szCs w:val="28"/>
        </w:rPr>
        <w:t>»</w:t>
      </w:r>
      <w:r w:rsidR="005E16A8" w:rsidRPr="005F5810">
        <w:rPr>
          <w:rFonts w:ascii="Times New Roman" w:hAnsi="Times New Roman" w:cs="Times New Roman"/>
          <w:sz w:val="28"/>
          <w:szCs w:val="28"/>
        </w:rPr>
        <w:t xml:space="preserve">, </w:t>
      </w:r>
      <w:r w:rsidR="006326CE" w:rsidRPr="005F5810">
        <w:rPr>
          <w:rFonts w:ascii="Times New Roman" w:hAnsi="Times New Roman" w:cs="Times New Roman"/>
          <w:sz w:val="28"/>
          <w:szCs w:val="28"/>
        </w:rPr>
        <w:t>а именно</w:t>
      </w:r>
      <w:r w:rsidR="00C4463F" w:rsidRPr="005F5810">
        <w:rPr>
          <w:rFonts w:ascii="Times New Roman" w:hAnsi="Times New Roman" w:cs="Times New Roman"/>
          <w:sz w:val="28"/>
          <w:szCs w:val="28"/>
        </w:rPr>
        <w:t>:</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лиц, замещающи</w:t>
      </w:r>
      <w:r w:rsidR="003A6F1E">
        <w:rPr>
          <w:rFonts w:ascii="Times New Roman" w:hAnsi="Times New Roman" w:cs="Times New Roman"/>
          <w:sz w:val="28"/>
          <w:szCs w:val="28"/>
        </w:rPr>
        <w:t>х</w:t>
      </w:r>
      <w:r w:rsidRPr="005F5810">
        <w:rPr>
          <w:rFonts w:ascii="Times New Roman" w:hAnsi="Times New Roman" w:cs="Times New Roman"/>
          <w:sz w:val="28"/>
          <w:szCs w:val="28"/>
        </w:rPr>
        <w:t xml:space="preserve"> (занимающи</w:t>
      </w:r>
      <w:r w:rsidR="003A6F1E">
        <w:rPr>
          <w:rFonts w:ascii="Times New Roman" w:hAnsi="Times New Roman" w:cs="Times New Roman"/>
          <w:sz w:val="28"/>
          <w:szCs w:val="28"/>
        </w:rPr>
        <w:t>х</w:t>
      </w:r>
      <w:r w:rsidRPr="005F5810">
        <w:rPr>
          <w:rFonts w:ascii="Times New Roman" w:hAnsi="Times New Roman" w:cs="Times New Roman"/>
          <w:sz w:val="28"/>
          <w:szCs w:val="28"/>
        </w:rPr>
        <w:t>):</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bookmarkStart w:id="1" w:name="Par1"/>
      <w:bookmarkEnd w:id="1"/>
      <w:r w:rsidRPr="005F5810">
        <w:rPr>
          <w:rFonts w:ascii="Times New Roman" w:hAnsi="Times New Roman" w:cs="Times New Roman"/>
          <w:sz w:val="28"/>
          <w:szCs w:val="28"/>
        </w:rPr>
        <w:t>а) государственные должности Российской Федерации;</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в) должности членов Совета директоров Центрального банка Российской Федерации;</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г) государственные должности субъектов Российской Федерации;</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4463F" w:rsidRDefault="00C4463F" w:rsidP="009F2114">
      <w:pPr>
        <w:pStyle w:val="aa"/>
        <w:tabs>
          <w:tab w:val="left" w:pos="1134"/>
        </w:tabs>
        <w:autoSpaceDE w:val="0"/>
        <w:autoSpaceDN w:val="0"/>
        <w:adjustRightInd w:val="0"/>
        <w:ind w:left="0"/>
        <w:rPr>
          <w:rFonts w:ascii="Times New Roman" w:hAnsi="Times New Roman" w:cs="Times New Roman"/>
          <w:sz w:val="28"/>
          <w:szCs w:val="28"/>
        </w:rPr>
      </w:pPr>
      <w:bookmarkStart w:id="2" w:name="Par8"/>
      <w:bookmarkEnd w:id="2"/>
      <w:r w:rsidRPr="005F5810">
        <w:rPr>
          <w:rFonts w:ascii="Times New Roman" w:hAnsi="Times New Roman" w:cs="Times New Roman"/>
          <w:sz w:val="28"/>
          <w:szCs w:val="28"/>
        </w:rPr>
        <w:t>з) должности глав городских округов, глав муниципальных районов;</w:t>
      </w:r>
    </w:p>
    <w:p w:rsidR="00E30309" w:rsidRPr="005F5810" w:rsidRDefault="003A6F1E" w:rsidP="009F2114">
      <w:pPr>
        <w:pStyle w:val="aa"/>
        <w:tabs>
          <w:tab w:val="left" w:pos="1134"/>
        </w:tabs>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супруг</w:t>
      </w:r>
      <w:r w:rsidR="00E30309" w:rsidRPr="005F5810">
        <w:rPr>
          <w:rFonts w:ascii="Times New Roman" w:hAnsi="Times New Roman" w:cs="Times New Roman"/>
          <w:sz w:val="28"/>
          <w:szCs w:val="28"/>
        </w:rPr>
        <w:t xml:space="preserve"> и несовершеннолетни</w:t>
      </w:r>
      <w:r>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Pr>
          <w:rFonts w:ascii="Times New Roman" w:hAnsi="Times New Roman" w:cs="Times New Roman"/>
          <w:sz w:val="28"/>
          <w:szCs w:val="28"/>
        </w:rPr>
        <w:t>ей</w:t>
      </w:r>
      <w:r w:rsidR="00E30309" w:rsidRPr="005F5810">
        <w:rPr>
          <w:rFonts w:ascii="Times New Roman" w:hAnsi="Times New Roman" w:cs="Times New Roman"/>
          <w:sz w:val="28"/>
          <w:szCs w:val="28"/>
        </w:rPr>
        <w:t xml:space="preserve"> лиц, указанных в </w:t>
      </w:r>
      <w:hyperlink w:anchor="Par1" w:history="1">
        <w:r w:rsidR="00E30309" w:rsidRPr="005F5810">
          <w:rPr>
            <w:rFonts w:ascii="Times New Roman" w:hAnsi="Times New Roman" w:cs="Times New Roman"/>
            <w:sz w:val="28"/>
            <w:szCs w:val="28"/>
          </w:rPr>
          <w:t>подпунктах «а</w:t>
        </w:r>
      </w:hyperlink>
      <w:r w:rsidR="00E30309" w:rsidRPr="005F5810">
        <w:rPr>
          <w:rFonts w:ascii="Times New Roman" w:hAnsi="Times New Roman" w:cs="Times New Roman"/>
          <w:sz w:val="28"/>
          <w:szCs w:val="28"/>
        </w:rPr>
        <w:t xml:space="preserve">» - </w:t>
      </w:r>
      <w:hyperlink w:anchor="Par8" w:history="1">
        <w:r w:rsidR="00E30309" w:rsidRPr="005F5810">
          <w:rPr>
            <w:rFonts w:ascii="Times New Roman" w:hAnsi="Times New Roman" w:cs="Times New Roman"/>
            <w:sz w:val="28"/>
            <w:szCs w:val="28"/>
          </w:rPr>
          <w:t>«з»</w:t>
        </w:r>
      </w:hyperlink>
      <w:r w:rsidR="00E30309" w:rsidRPr="005F5810">
        <w:rPr>
          <w:rFonts w:ascii="Times New Roman" w:hAnsi="Times New Roman" w:cs="Times New Roman"/>
          <w:sz w:val="28"/>
          <w:szCs w:val="28"/>
        </w:rPr>
        <w:t xml:space="preserve"> настоящего пункта;</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00E30309">
        <w:rPr>
          <w:rFonts w:ascii="Times New Roman" w:hAnsi="Times New Roman" w:cs="Times New Roman"/>
          <w:sz w:val="28"/>
          <w:szCs w:val="28"/>
        </w:rPr>
        <w:t xml:space="preserve"> (на </w:t>
      </w:r>
      <w:r w:rsidR="00E30309" w:rsidRPr="005F5810">
        <w:rPr>
          <w:rFonts w:ascii="Times New Roman" w:hAnsi="Times New Roman" w:cs="Times New Roman"/>
          <w:sz w:val="28"/>
          <w:szCs w:val="28"/>
        </w:rPr>
        <w:t>супруг</w:t>
      </w:r>
      <w:r w:rsidR="00E30309">
        <w:rPr>
          <w:rFonts w:ascii="Times New Roman" w:hAnsi="Times New Roman" w:cs="Times New Roman"/>
          <w:sz w:val="28"/>
          <w:szCs w:val="28"/>
        </w:rPr>
        <w:t xml:space="preserve"> (супругов)</w:t>
      </w:r>
      <w:r w:rsidR="00E30309" w:rsidRPr="005F5810">
        <w:rPr>
          <w:rFonts w:ascii="Times New Roman" w:hAnsi="Times New Roman" w:cs="Times New Roman"/>
          <w:sz w:val="28"/>
          <w:szCs w:val="28"/>
        </w:rPr>
        <w:t xml:space="preserve"> и несовершеннолетни</w:t>
      </w:r>
      <w:r w:rsidR="00E30309">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sidR="00E30309">
        <w:rPr>
          <w:rFonts w:ascii="Times New Roman" w:hAnsi="Times New Roman" w:cs="Times New Roman"/>
          <w:sz w:val="28"/>
          <w:szCs w:val="28"/>
        </w:rPr>
        <w:t>ей указанных в данном подпункте лиц вышеуказанный запрет на распространяется)</w:t>
      </w:r>
      <w:r w:rsidRPr="005F5810">
        <w:rPr>
          <w:rFonts w:ascii="Times New Roman" w:hAnsi="Times New Roman" w:cs="Times New Roman"/>
          <w:sz w:val="28"/>
          <w:szCs w:val="28"/>
        </w:rPr>
        <w:t>;</w:t>
      </w:r>
    </w:p>
    <w:p w:rsidR="00C4463F" w:rsidRDefault="003A6F1E" w:rsidP="009F2114">
      <w:pPr>
        <w:pStyle w:val="aa"/>
        <w:tabs>
          <w:tab w:val="left" w:pos="1134"/>
        </w:tabs>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иных</w:t>
      </w:r>
      <w:r w:rsidR="00C4463F" w:rsidRPr="005F5810">
        <w:rPr>
          <w:rFonts w:ascii="Times New Roman" w:hAnsi="Times New Roman" w:cs="Times New Roman"/>
          <w:sz w:val="28"/>
          <w:szCs w:val="28"/>
        </w:rPr>
        <w:t xml:space="preserve"> лиц в случаях, предусмотренных федеральными законами.</w:t>
      </w:r>
    </w:p>
    <w:p w:rsidR="002A7CBE" w:rsidRPr="005F5810" w:rsidRDefault="0085402F" w:rsidP="009F2114">
      <w:pPr>
        <w:pStyle w:val="aa"/>
        <w:tabs>
          <w:tab w:val="left" w:pos="1134"/>
        </w:tabs>
        <w:ind w:left="709" w:firstLine="0"/>
        <w:rPr>
          <w:rFonts w:ascii="Times New Roman" w:hAnsi="Times New Roman" w:cs="Times New Roman"/>
          <w:b/>
          <w:sz w:val="28"/>
          <w:szCs w:val="28"/>
        </w:rPr>
      </w:pPr>
      <w:r w:rsidRPr="005F5810">
        <w:rPr>
          <w:rFonts w:ascii="Times New Roman" w:hAnsi="Times New Roman" w:cs="Times New Roman"/>
          <w:b/>
          <w:sz w:val="28"/>
          <w:szCs w:val="28"/>
        </w:rPr>
        <w:t>Подра</w:t>
      </w:r>
      <w:r w:rsidR="000151D0" w:rsidRPr="005F5810">
        <w:rPr>
          <w:rFonts w:ascii="Times New Roman" w:hAnsi="Times New Roman" w:cs="Times New Roman"/>
          <w:b/>
          <w:sz w:val="28"/>
          <w:szCs w:val="28"/>
        </w:rPr>
        <w:t>здел 3.2. Транспортные средства</w:t>
      </w:r>
    </w:p>
    <w:p w:rsidR="009723A3" w:rsidRPr="005F5810" w:rsidRDefault="005E16A8"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 xml:space="preserve">В данном подразделе указываются </w:t>
      </w:r>
      <w:r w:rsidR="0085402F" w:rsidRPr="005F5810">
        <w:rPr>
          <w:rFonts w:ascii="Times New Roman" w:hAnsi="Times New Roman" w:cs="Times New Roman"/>
          <w:color w:val="000000"/>
          <w:sz w:val="28"/>
          <w:szCs w:val="28"/>
        </w:rPr>
        <w:t>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w:t>
      </w:r>
      <w:r w:rsidR="005918C3" w:rsidRPr="005F5810">
        <w:rPr>
          <w:rFonts w:ascii="Times New Roman" w:hAnsi="Times New Roman" w:cs="Times New Roman"/>
          <w:color w:val="000000"/>
          <w:sz w:val="28"/>
          <w:szCs w:val="28"/>
        </w:rPr>
        <w:t>. Т</w:t>
      </w:r>
      <w:r w:rsidRPr="005F5810">
        <w:rPr>
          <w:rFonts w:ascii="Times New Roman" w:hAnsi="Times New Roman" w:cs="Times New Roman"/>
          <w:color w:val="000000"/>
          <w:sz w:val="28"/>
          <w:szCs w:val="28"/>
        </w:rPr>
        <w:t xml:space="preserve">ранспортные средства, </w:t>
      </w:r>
      <w:r w:rsidR="004A7F05" w:rsidRPr="005F5810">
        <w:rPr>
          <w:rFonts w:ascii="Times New Roman" w:hAnsi="Times New Roman" w:cs="Times New Roman"/>
          <w:sz w:val="28"/>
          <w:szCs w:val="28"/>
        </w:rPr>
        <w:t>переданные в пользование по доверенности,</w:t>
      </w:r>
      <w:r w:rsidR="004A7F05" w:rsidRPr="005F5810">
        <w:rPr>
          <w:rFonts w:ascii="Times New Roman" w:hAnsi="Times New Roman" w:cs="Times New Roman"/>
          <w:color w:val="000000"/>
          <w:sz w:val="28"/>
          <w:szCs w:val="28"/>
        </w:rPr>
        <w:t xml:space="preserve"> </w:t>
      </w:r>
      <w:r w:rsidR="0085402F" w:rsidRPr="005F5810">
        <w:rPr>
          <w:rFonts w:ascii="Times New Roman" w:hAnsi="Times New Roman" w:cs="Times New Roman"/>
          <w:color w:val="000000"/>
          <w:sz w:val="28"/>
          <w:szCs w:val="28"/>
        </w:rPr>
        <w:t xml:space="preserve">находящиеся в угоне, </w:t>
      </w:r>
      <w:r w:rsidRPr="005F5810">
        <w:rPr>
          <w:rFonts w:ascii="Times New Roman" w:hAnsi="Times New Roman" w:cs="Times New Roman"/>
          <w:color w:val="000000"/>
          <w:sz w:val="28"/>
          <w:szCs w:val="28"/>
        </w:rPr>
        <w:t xml:space="preserve">в залоге у банка, </w:t>
      </w:r>
      <w:r w:rsidR="0085402F" w:rsidRPr="005F5810">
        <w:rPr>
          <w:rFonts w:ascii="Times New Roman" w:hAnsi="Times New Roman" w:cs="Times New Roman"/>
          <w:color w:val="000000"/>
          <w:sz w:val="28"/>
          <w:szCs w:val="28"/>
        </w:rPr>
        <w:t xml:space="preserve">полностью негодные к </w:t>
      </w:r>
      <w:r w:rsidR="0085402F" w:rsidRPr="005F5810">
        <w:rPr>
          <w:rFonts w:ascii="Times New Roman" w:hAnsi="Times New Roman" w:cs="Times New Roman"/>
          <w:sz w:val="28"/>
          <w:szCs w:val="28"/>
        </w:rPr>
        <w:t>эксплуатации, снятые с регистрационного учета</w:t>
      </w:r>
      <w:r w:rsidRPr="005F5810">
        <w:rPr>
          <w:rFonts w:ascii="Times New Roman" w:hAnsi="Times New Roman" w:cs="Times New Roman"/>
          <w:sz w:val="28"/>
          <w:szCs w:val="28"/>
        </w:rPr>
        <w:t>, утилизированные</w:t>
      </w:r>
      <w:r w:rsidR="005918C3" w:rsidRPr="005F5810">
        <w:rPr>
          <w:rFonts w:ascii="Times New Roman" w:hAnsi="Times New Roman" w:cs="Times New Roman"/>
          <w:sz w:val="28"/>
          <w:szCs w:val="28"/>
        </w:rPr>
        <w:t xml:space="preserve"> и т.д., собственником которых является служащий (работник), члены его семьи, также подлежат указанию в справке. </w:t>
      </w:r>
    </w:p>
    <w:p w:rsidR="005918C3" w:rsidRPr="005F5810" w:rsidRDefault="00637E02"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И</w:t>
      </w:r>
      <w:r w:rsidR="005918C3" w:rsidRPr="005F5810">
        <w:rPr>
          <w:rFonts w:ascii="Times New Roman" w:hAnsi="Times New Roman" w:cs="Times New Roman"/>
          <w:sz w:val="28"/>
          <w:szCs w:val="28"/>
        </w:rPr>
        <w:t>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5918C3" w:rsidRPr="005F5810" w:rsidRDefault="004E4A70"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Е</w:t>
      </w:r>
      <w:r w:rsidR="005918C3" w:rsidRPr="005F5810">
        <w:rPr>
          <w:rFonts w:ascii="Times New Roman" w:hAnsi="Times New Roman" w:cs="Times New Roman"/>
          <w:sz w:val="28"/>
          <w:szCs w:val="28"/>
        </w:rPr>
        <w:t>сли транспортное средство по состоянию на отчетную дату было зарегистрировано на служащего (работника), члена его семьи</w:t>
      </w:r>
      <w:r w:rsidR="002F6A0C" w:rsidRPr="005F5810">
        <w:rPr>
          <w:rFonts w:ascii="Times New Roman" w:hAnsi="Times New Roman" w:cs="Times New Roman"/>
          <w:sz w:val="28"/>
          <w:szCs w:val="28"/>
        </w:rPr>
        <w:t xml:space="preserve"> (указанные лица являлись собственниками транспортного сред</w:t>
      </w:r>
      <w:r w:rsidR="00A43324">
        <w:rPr>
          <w:rFonts w:ascii="Times New Roman" w:hAnsi="Times New Roman" w:cs="Times New Roman"/>
          <w:sz w:val="28"/>
          <w:szCs w:val="28"/>
        </w:rPr>
        <w:t>с</w:t>
      </w:r>
      <w:r w:rsidR="002F6A0C" w:rsidRPr="005F5810">
        <w:rPr>
          <w:rFonts w:ascii="Times New Roman" w:hAnsi="Times New Roman" w:cs="Times New Roman"/>
          <w:sz w:val="28"/>
          <w:szCs w:val="28"/>
        </w:rPr>
        <w:t>тва)</w:t>
      </w:r>
      <w:r w:rsidR="005918C3" w:rsidRPr="005F5810">
        <w:rPr>
          <w:rFonts w:ascii="Times New Roman" w:hAnsi="Times New Roman" w:cs="Times New Roman"/>
          <w:sz w:val="28"/>
          <w:szCs w:val="28"/>
        </w:rPr>
        <w:t>, то его следует отразить в данн</w:t>
      </w:r>
      <w:r w:rsidR="00A43324">
        <w:rPr>
          <w:rFonts w:ascii="Times New Roman" w:hAnsi="Times New Roman" w:cs="Times New Roman"/>
          <w:sz w:val="28"/>
          <w:szCs w:val="28"/>
        </w:rPr>
        <w:t xml:space="preserve">ом подразделе справки. </w:t>
      </w:r>
      <w:r>
        <w:rPr>
          <w:rFonts w:ascii="Times New Roman" w:hAnsi="Times New Roman" w:cs="Times New Roman"/>
          <w:sz w:val="28"/>
          <w:szCs w:val="28"/>
        </w:rPr>
        <w:t>Е</w:t>
      </w:r>
      <w:r w:rsidR="005918C3" w:rsidRPr="005F5810">
        <w:rPr>
          <w:rFonts w:ascii="Times New Roman" w:hAnsi="Times New Roman" w:cs="Times New Roman"/>
          <w:sz w:val="28"/>
          <w:szCs w:val="28"/>
        </w:rPr>
        <w:t xml:space="preserve">сли на отчетную дату транспортное средство уже было отчуждено и зарегистрировано на имя покупателя, </w:t>
      </w:r>
      <w:r w:rsidR="00A43324">
        <w:rPr>
          <w:rFonts w:ascii="Times New Roman" w:hAnsi="Times New Roman" w:cs="Times New Roman"/>
          <w:sz w:val="28"/>
          <w:szCs w:val="28"/>
        </w:rPr>
        <w:t xml:space="preserve">то </w:t>
      </w:r>
      <w:r w:rsidR="005918C3" w:rsidRPr="005F5810">
        <w:rPr>
          <w:rFonts w:ascii="Times New Roman" w:hAnsi="Times New Roman" w:cs="Times New Roman"/>
          <w:sz w:val="28"/>
          <w:szCs w:val="28"/>
        </w:rPr>
        <w:t>в подразделе 3.2 справки его отражать не следует.</w:t>
      </w:r>
    </w:p>
    <w:p w:rsidR="003F13A1" w:rsidRPr="003F13A1" w:rsidRDefault="00B857D8"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При заполнении графы</w:t>
      </w:r>
      <w:r w:rsidRPr="005F5810">
        <w:rPr>
          <w:rFonts w:ascii="Times New Roman" w:hAnsi="Times New Roman" w:cs="Times New Roman"/>
          <w:b/>
          <w:i/>
          <w:color w:val="000000"/>
          <w:sz w:val="28"/>
          <w:szCs w:val="28"/>
        </w:rPr>
        <w:t xml:space="preserve"> </w:t>
      </w:r>
      <w:r w:rsidRPr="005F5810">
        <w:rPr>
          <w:rFonts w:ascii="Times New Roman" w:hAnsi="Times New Roman" w:cs="Times New Roman"/>
          <w:b/>
          <w:color w:val="000000"/>
          <w:sz w:val="28"/>
          <w:szCs w:val="28"/>
        </w:rPr>
        <w:t>«</w:t>
      </w:r>
      <w:r w:rsidR="005E16A8" w:rsidRPr="005F5810">
        <w:rPr>
          <w:rFonts w:ascii="Times New Roman" w:hAnsi="Times New Roman" w:cs="Times New Roman"/>
          <w:b/>
          <w:color w:val="000000"/>
          <w:sz w:val="28"/>
          <w:szCs w:val="28"/>
        </w:rPr>
        <w:t>Место регистрации</w:t>
      </w:r>
      <w:r w:rsidRPr="005F5810">
        <w:rPr>
          <w:rFonts w:ascii="Times New Roman" w:hAnsi="Times New Roman" w:cs="Times New Roman"/>
          <w:b/>
          <w:color w:val="000000"/>
          <w:sz w:val="28"/>
          <w:szCs w:val="28"/>
        </w:rPr>
        <w:t>»</w:t>
      </w:r>
      <w:r w:rsidR="005E16A8" w:rsidRPr="005F5810">
        <w:rPr>
          <w:rFonts w:ascii="Times New Roman" w:hAnsi="Times New Roman" w:cs="Times New Roman"/>
          <w:b/>
          <w:i/>
          <w:color w:val="000000"/>
          <w:sz w:val="28"/>
          <w:szCs w:val="28"/>
        </w:rPr>
        <w:t xml:space="preserve"> </w:t>
      </w:r>
      <w:r w:rsidR="005E16A8" w:rsidRPr="005F5810">
        <w:rPr>
          <w:rFonts w:ascii="Times New Roman" w:hAnsi="Times New Roman" w:cs="Times New Roman"/>
          <w:color w:val="000000"/>
          <w:sz w:val="28"/>
          <w:szCs w:val="28"/>
        </w:rPr>
        <w:t xml:space="preserve">указывается </w:t>
      </w:r>
      <w:r w:rsidRPr="005F5810">
        <w:rPr>
          <w:rFonts w:ascii="Times New Roman" w:hAnsi="Times New Roman" w:cs="Times New Roman"/>
          <w:color w:val="000000"/>
          <w:sz w:val="28"/>
          <w:szCs w:val="28"/>
        </w:rPr>
        <w:t xml:space="preserve">наименование органа внутренних дел, осуществившего </w:t>
      </w:r>
      <w:r w:rsidRPr="005F5810">
        <w:rPr>
          <w:rFonts w:ascii="Times New Roman" w:hAnsi="Times New Roman" w:cs="Times New Roman"/>
          <w:sz w:val="28"/>
          <w:szCs w:val="28"/>
        </w:rPr>
        <w:t xml:space="preserve">регистрационный учет транспортного средства, например </w:t>
      </w:r>
      <w:hyperlink r:id="rId15" w:history="1">
        <w:r w:rsidRPr="005F5810">
          <w:rPr>
            <w:rFonts w:ascii="Times New Roman" w:eastAsia="Times New Roman" w:hAnsi="Times New Roman" w:cs="Times New Roman"/>
            <w:bCs/>
            <w:sz w:val="28"/>
            <w:szCs w:val="28"/>
            <w:lang w:eastAsia="ru-RU"/>
          </w:rPr>
          <w:t>МО ГИБДД ТНРЭР № 2 ГУ МВД России по г. Москве</w:t>
        </w:r>
      </w:hyperlink>
      <w:r w:rsidRPr="005F5810">
        <w:rPr>
          <w:rFonts w:ascii="Times New Roman" w:eastAsia="Times New Roman" w:hAnsi="Times New Roman" w:cs="Times New Roman"/>
          <w:sz w:val="28"/>
          <w:szCs w:val="28"/>
          <w:lang w:eastAsia="ru-RU"/>
        </w:rPr>
        <w:t xml:space="preserve">, </w:t>
      </w:r>
      <w:hyperlink r:id="rId16" w:history="1">
        <w:r w:rsidRPr="005F5810">
          <w:rPr>
            <w:rFonts w:ascii="Times New Roman" w:eastAsia="Times New Roman" w:hAnsi="Times New Roman" w:cs="Times New Roman"/>
            <w:bCs/>
            <w:sz w:val="28"/>
            <w:szCs w:val="28"/>
            <w:lang w:eastAsia="ru-RU"/>
          </w:rPr>
          <w:t>ОГИБДД ММО МВД России «Шалинский</w:t>
        </w:r>
      </w:hyperlink>
      <w:r w:rsidRPr="005F5810">
        <w:rPr>
          <w:rFonts w:ascii="Times New Roman" w:eastAsia="Times New Roman" w:hAnsi="Times New Roman" w:cs="Times New Roman"/>
          <w:sz w:val="28"/>
          <w:szCs w:val="28"/>
          <w:lang w:eastAsia="ru-RU"/>
        </w:rPr>
        <w:t xml:space="preserve">», </w:t>
      </w:r>
      <w:hyperlink r:id="rId17" w:history="1">
        <w:r w:rsidRPr="005F5810">
          <w:rPr>
            <w:rFonts w:ascii="Times New Roman" w:eastAsia="Times New Roman" w:hAnsi="Times New Roman" w:cs="Times New Roman"/>
            <w:bCs/>
            <w:sz w:val="28"/>
            <w:szCs w:val="28"/>
            <w:lang w:eastAsia="ru-RU"/>
          </w:rPr>
          <w:t>ОГИБДД ММО МВД России по Новолялинскому району</w:t>
        </w:r>
      </w:hyperlink>
      <w:r w:rsidR="004A7F05" w:rsidRPr="005F5810">
        <w:rPr>
          <w:rFonts w:ascii="Times New Roman" w:eastAsia="Times New Roman" w:hAnsi="Times New Roman" w:cs="Times New Roman"/>
          <w:sz w:val="28"/>
          <w:szCs w:val="28"/>
          <w:lang w:eastAsia="ru-RU"/>
        </w:rPr>
        <w:t xml:space="preserve">, </w:t>
      </w:r>
      <w:r w:rsidR="004A7F05" w:rsidRPr="005F5810">
        <w:rPr>
          <w:rFonts w:ascii="Times New Roman" w:hAnsi="Times New Roman" w:cs="Times New Roman"/>
          <w:sz w:val="28"/>
          <w:szCs w:val="28"/>
        </w:rPr>
        <w:t>3 отд. МОТОТРЭР ГИБДД УВД по ЦАО г. Москвы</w:t>
      </w:r>
      <w:r w:rsidRPr="005F5810">
        <w:rPr>
          <w:rFonts w:ascii="Times New Roman" w:eastAsia="Times New Roman" w:hAnsi="Times New Roman" w:cs="Times New Roman"/>
          <w:sz w:val="28"/>
          <w:szCs w:val="28"/>
          <w:lang w:eastAsia="ru-RU"/>
        </w:rPr>
        <w:t xml:space="preserve"> и т.д. Указанные данные заполняются </w:t>
      </w:r>
      <w:r w:rsidR="005E16A8" w:rsidRPr="005F5810">
        <w:rPr>
          <w:rFonts w:ascii="Times New Roman" w:hAnsi="Times New Roman" w:cs="Times New Roman"/>
          <w:color w:val="000000"/>
          <w:sz w:val="28"/>
          <w:szCs w:val="28"/>
        </w:rPr>
        <w:t>согласно</w:t>
      </w:r>
      <w:r w:rsidR="0073745C" w:rsidRPr="005F5810">
        <w:rPr>
          <w:rFonts w:ascii="Times New Roman" w:hAnsi="Times New Roman" w:cs="Times New Roman"/>
          <w:color w:val="000000"/>
          <w:sz w:val="28"/>
          <w:szCs w:val="28"/>
        </w:rPr>
        <w:t xml:space="preserve"> </w:t>
      </w:r>
      <w:r w:rsidR="0073745C" w:rsidRPr="005F5810">
        <w:rPr>
          <w:rFonts w:ascii="Times New Roman" w:hAnsi="Times New Roman" w:cs="Times New Roman"/>
          <w:sz w:val="28"/>
          <w:szCs w:val="28"/>
        </w:rPr>
        <w:t>свидетельству о регистрации транспортного средства.</w:t>
      </w:r>
    </w:p>
    <w:p w:rsidR="00EF1123" w:rsidRPr="00EF1123" w:rsidRDefault="00EF1123" w:rsidP="009F2114">
      <w:pPr>
        <w:tabs>
          <w:tab w:val="left" w:pos="1134"/>
        </w:tabs>
        <w:rPr>
          <w:rFonts w:ascii="Times New Roman" w:eastAsia="Times New Roman" w:hAnsi="Times New Roman" w:cs="Times New Roman"/>
          <w:sz w:val="28"/>
          <w:szCs w:val="28"/>
          <w:lang w:eastAsia="ru-RU"/>
        </w:rPr>
      </w:pPr>
      <w:r w:rsidRPr="00EF1123">
        <w:rPr>
          <w:rFonts w:ascii="Times New Roman" w:eastAsia="Times New Roman" w:hAnsi="Times New Roman" w:cs="Times New Roman"/>
          <w:sz w:val="28"/>
          <w:szCs w:val="28"/>
          <w:lang w:eastAsia="ru-RU"/>
        </w:rPr>
        <w:t xml:space="preserve">Если транспортное средство приобретено в кредит, то информацию о нем необходимо отражать в подразделе 3.2. «Транспортные средства», подразделе 6.2. «Срочные обязательства финансового характера» информацию о заключенном кредитном договоре, кроме того в разделе 4 «Сведения о счетах в банках и иных кредитных организациях» </w:t>
      </w:r>
      <w:r>
        <w:rPr>
          <w:rFonts w:ascii="Times New Roman" w:eastAsia="Times New Roman" w:hAnsi="Times New Roman" w:cs="Times New Roman"/>
          <w:sz w:val="28"/>
          <w:szCs w:val="28"/>
          <w:lang w:eastAsia="ru-RU"/>
        </w:rPr>
        <w:t>сведения о</w:t>
      </w:r>
      <w:r w:rsidRPr="00EF1123">
        <w:rPr>
          <w:rFonts w:ascii="Times New Roman" w:eastAsia="Times New Roman" w:hAnsi="Times New Roman" w:cs="Times New Roman"/>
          <w:sz w:val="28"/>
          <w:szCs w:val="28"/>
          <w:lang w:eastAsia="ru-RU"/>
        </w:rPr>
        <w:t xml:space="preserve"> счет</w:t>
      </w:r>
      <w:r>
        <w:rPr>
          <w:rFonts w:ascii="Times New Roman" w:eastAsia="Times New Roman" w:hAnsi="Times New Roman" w:cs="Times New Roman"/>
          <w:sz w:val="28"/>
          <w:szCs w:val="28"/>
          <w:lang w:eastAsia="ru-RU"/>
        </w:rPr>
        <w:t>е</w:t>
      </w:r>
      <w:r w:rsidRPr="00EF1123">
        <w:rPr>
          <w:rFonts w:ascii="Times New Roman" w:eastAsia="Times New Roman" w:hAnsi="Times New Roman" w:cs="Times New Roman"/>
          <w:sz w:val="28"/>
          <w:szCs w:val="28"/>
          <w:lang w:eastAsia="ru-RU"/>
        </w:rPr>
        <w:t xml:space="preserve"> по которому осуществляется погашение кредита.</w:t>
      </w:r>
    </w:p>
    <w:p w:rsidR="003F13A1" w:rsidRPr="003F13A1" w:rsidRDefault="003F13A1" w:rsidP="009F2114">
      <w:pPr>
        <w:tabs>
          <w:tab w:val="left" w:pos="1134"/>
        </w:tabs>
        <w:rPr>
          <w:rFonts w:ascii="Times New Roman" w:hAnsi="Times New Roman" w:cs="Times New Roman"/>
          <w:sz w:val="28"/>
          <w:szCs w:val="28"/>
        </w:rPr>
      </w:pPr>
      <w:r w:rsidRPr="003F13A1">
        <w:rPr>
          <w:rFonts w:ascii="Times New Roman" w:eastAsia="Times New Roman" w:hAnsi="Times New Roman" w:cs="Times New Roman"/>
          <w:b/>
          <w:sz w:val="28"/>
          <w:szCs w:val="28"/>
          <w:lang w:eastAsia="ru-RU"/>
        </w:rPr>
        <w:t>Важно:</w:t>
      </w:r>
      <w:r w:rsidRPr="003F13A1">
        <w:rPr>
          <w:rFonts w:ascii="Times New Roman" w:eastAsia="Times New Roman" w:hAnsi="Times New Roman" w:cs="Times New Roman"/>
          <w:sz w:val="28"/>
          <w:szCs w:val="28"/>
          <w:lang w:eastAsia="ru-RU"/>
        </w:rPr>
        <w:t xml:space="preserve"> при продаже транспортного средства в течении отчетного периода, независимо от того, подлежит ли полученная сумма налогообложению, кроме того, была ли она потрачена на приобретения нового автомобиля (с доплатой), её необходимо отражать в разделе 1. Пункт 6. «Иные доходы», аналогичная ситуация при оформлении договора в рамках «трейд-ин». </w:t>
      </w:r>
    </w:p>
    <w:p w:rsidR="00C5767A" w:rsidRPr="003F13A1" w:rsidRDefault="003F13A1" w:rsidP="009F2114">
      <w:pPr>
        <w:tabs>
          <w:tab w:val="left" w:pos="1134"/>
        </w:tabs>
        <w:rPr>
          <w:rFonts w:ascii="Times New Roman" w:hAnsi="Times New Roman" w:cs="Times New Roman"/>
          <w:sz w:val="28"/>
          <w:szCs w:val="28"/>
        </w:rPr>
      </w:pPr>
      <w:r w:rsidRPr="003F13A1">
        <w:rPr>
          <w:rFonts w:ascii="Times New Roman" w:eastAsia="Times New Roman" w:hAnsi="Times New Roman" w:cs="Times New Roman"/>
          <w:sz w:val="28"/>
          <w:szCs w:val="28"/>
          <w:lang w:eastAsia="ru-RU"/>
        </w:rPr>
        <w:t>Возможна ситуация, когда транспортное средство передается покупателю на основании оформленного от руки договора купли – продажи, или оформляется «генеральная доверенность» с правом перепродажи другому лицу, до момента постановки на учет транспортного средства новым владельцем, данное транспортное средство, по – прежнему, является собственностью и его необходимо отражать в подразделе 3.2. «Транспортные средства».</w:t>
      </w:r>
    </w:p>
    <w:p w:rsidR="004150E8" w:rsidRDefault="004150E8" w:rsidP="000151D0">
      <w:pPr>
        <w:jc w:val="center"/>
        <w:rPr>
          <w:rFonts w:ascii="Times New Roman" w:hAnsi="Times New Roman" w:cs="Times New Roman"/>
          <w:b/>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7B5536" w:rsidRDefault="007B5536" w:rsidP="000151D0">
      <w:pPr>
        <w:jc w:val="center"/>
        <w:rPr>
          <w:rFonts w:ascii="Times New Roman" w:hAnsi="Times New Roman" w:cs="Times New Roman"/>
          <w:b/>
          <w:sz w:val="28"/>
          <w:szCs w:val="28"/>
        </w:rPr>
      </w:pPr>
    </w:p>
    <w:p w:rsidR="004618A5" w:rsidRPr="00E30309" w:rsidRDefault="004150E8" w:rsidP="009F2114">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В данном разделе </w:t>
      </w:r>
      <w:r w:rsidR="004618A5" w:rsidRPr="00E30309">
        <w:rPr>
          <w:rFonts w:ascii="Times New Roman" w:hAnsi="Times New Roman" w:cs="Times New Roman"/>
          <w:sz w:val="28"/>
          <w:szCs w:val="28"/>
        </w:rPr>
        <w:t>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
    <w:p w:rsidR="00803F68" w:rsidRPr="00E30309" w:rsidRDefault="00803F68" w:rsidP="009F2114">
      <w:pPr>
        <w:pStyle w:val="af3"/>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03F68" w:rsidRPr="00E30309" w:rsidRDefault="00803F6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03F68" w:rsidRPr="00E30309" w:rsidRDefault="00803F6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8" w:history="1">
        <w:r w:rsidRPr="00E30309">
          <w:rPr>
            <w:rFonts w:ascii="Times New Roman" w:hAnsi="Times New Roman" w:cs="Times New Roman"/>
            <w:color w:val="0000FF"/>
            <w:sz w:val="28"/>
            <w:szCs w:val="28"/>
            <w:u w:val="single"/>
          </w:rPr>
          <w:t>http://www.cbr.ru/hd_base/?PrtId=metall_base_new</w:t>
        </w:r>
      </w:hyperlink>
      <w:r w:rsidRPr="00E30309">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803F68" w:rsidRPr="00E30309" w:rsidRDefault="00803F6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eastAsia="Times New Roman" w:hAnsi="Times New Roman" w:cs="Times New Roman"/>
          <w:sz w:val="28"/>
          <w:szCs w:val="28"/>
          <w:lang w:eastAsia="ru-RU"/>
        </w:rPr>
        <w:t>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w:t>
      </w:r>
      <w:r w:rsidR="00FE438D" w:rsidRPr="00E30309">
        <w:rPr>
          <w:rFonts w:ascii="Times New Roman" w:eastAsia="Times New Roman" w:hAnsi="Times New Roman" w:cs="Times New Roman"/>
          <w:sz w:val="28"/>
          <w:szCs w:val="28"/>
          <w:lang w:eastAsia="ru-RU"/>
        </w:rPr>
        <w:t xml:space="preserve"> </w:t>
      </w:r>
      <w:r w:rsidRPr="00E30309">
        <w:rPr>
          <w:rFonts w:ascii="Times New Roman" w:hAnsi="Times New Roman" w:cs="Times New Roman"/>
          <w:sz w:val="28"/>
          <w:szCs w:val="28"/>
        </w:rPr>
        <w:t>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803F68" w:rsidRPr="00E30309" w:rsidRDefault="00821E14" w:rsidP="009F2114">
      <w:pPr>
        <w:pStyle w:val="10"/>
        <w:shd w:val="clear" w:color="auto" w:fill="auto"/>
        <w:tabs>
          <w:tab w:val="left" w:pos="1134"/>
        </w:tabs>
        <w:spacing w:after="0" w:line="240" w:lineRule="auto"/>
        <w:ind w:firstLine="708"/>
        <w:jc w:val="both"/>
        <w:rPr>
          <w:rFonts w:ascii="Times New Roman" w:hAnsi="Times New Roman" w:cs="Times New Roman"/>
        </w:rPr>
      </w:pPr>
      <w:r w:rsidRPr="00E30309">
        <w:rPr>
          <w:rFonts w:ascii="Times New Roman" w:hAnsi="Times New Roman" w:cs="Times New Roman"/>
        </w:rPr>
        <w:t>К</w:t>
      </w:r>
      <w:r w:rsidR="00B14637" w:rsidRPr="00E30309">
        <w:rPr>
          <w:rFonts w:ascii="Times New Roman" w:hAnsi="Times New Roman" w:cs="Times New Roman"/>
        </w:rPr>
        <w:t>редитные карты</w:t>
      </w:r>
      <w:r w:rsidRPr="00E30309">
        <w:rPr>
          <w:rFonts w:ascii="Times New Roman" w:hAnsi="Times New Roman" w:cs="Times New Roman"/>
        </w:rPr>
        <w:t>, карты с овердрафтом</w:t>
      </w:r>
    </w:p>
    <w:p w:rsidR="00B14637" w:rsidRPr="00E30309" w:rsidRDefault="00B14637"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При наличии кредитной карты соответствующие данные (</w:t>
      </w:r>
      <w:r w:rsidR="00821E14" w:rsidRPr="00E30309">
        <w:rPr>
          <w:rFonts w:ascii="Times New Roman" w:hAnsi="Times New Roman" w:cs="Times New Roman"/>
          <w:sz w:val="28"/>
          <w:szCs w:val="28"/>
        </w:rPr>
        <w:t>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w:t>
      </w:r>
      <w:r w:rsidR="007E6895" w:rsidRPr="00E30309">
        <w:rPr>
          <w:rFonts w:ascii="Times New Roman" w:hAnsi="Times New Roman" w:cs="Times New Roman"/>
          <w:sz w:val="28"/>
          <w:szCs w:val="28"/>
        </w:rPr>
        <w:t xml:space="preserve"> Учитывая, что средства на кредитной карте отражают обязательства ее держателя перед кредитным учреждением, а не сумму на счете, </w:t>
      </w:r>
      <w:r w:rsidR="00821E14" w:rsidRPr="00E30309">
        <w:rPr>
          <w:rFonts w:ascii="Times New Roman" w:hAnsi="Times New Roman" w:cs="Times New Roman"/>
          <w:sz w:val="28"/>
          <w:szCs w:val="28"/>
        </w:rPr>
        <w:t>в графе «остаток на счете» указывается ноль «0»</w:t>
      </w:r>
      <w:r w:rsidR="007E6895" w:rsidRPr="00E30309">
        <w:rPr>
          <w:rFonts w:ascii="Times New Roman" w:hAnsi="Times New Roman" w:cs="Times New Roman"/>
          <w:sz w:val="28"/>
          <w:szCs w:val="28"/>
        </w:rPr>
        <w:t xml:space="preserve">. </w:t>
      </w:r>
    </w:p>
    <w:p w:rsidR="00B14637" w:rsidRPr="00E30309" w:rsidRDefault="003F1AF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Аналогичным образом отражаются сведения о карте с овердрафтом. Е</w:t>
      </w:r>
      <w:r w:rsidR="00803F68" w:rsidRPr="00E30309">
        <w:rPr>
          <w:rFonts w:ascii="Times New Roman" w:hAnsi="Times New Roman" w:cs="Times New Roman"/>
          <w:sz w:val="28"/>
          <w:szCs w:val="28"/>
        </w:rPr>
        <w:t>сли средства по овердрафту использованы, остаток на данном счете по состоянию на отчетную дату указывается ноль</w:t>
      </w:r>
      <w:r w:rsidR="006E7C1A" w:rsidRPr="00E30309">
        <w:rPr>
          <w:rFonts w:ascii="Times New Roman" w:hAnsi="Times New Roman" w:cs="Times New Roman"/>
          <w:sz w:val="28"/>
          <w:szCs w:val="28"/>
        </w:rPr>
        <w:t xml:space="preserve"> «0»</w:t>
      </w:r>
      <w:r w:rsidR="00803F68" w:rsidRPr="00E30309">
        <w:rPr>
          <w:rFonts w:ascii="Times New Roman" w:hAnsi="Times New Roman" w:cs="Times New Roman"/>
          <w:sz w:val="28"/>
          <w:szCs w:val="28"/>
        </w:rPr>
        <w:t>.</w:t>
      </w:r>
      <w:r w:rsidR="00803F68" w:rsidRPr="00E30309">
        <w:rPr>
          <w:rFonts w:ascii="Times New Roman" w:hAnsi="Times New Roman" w:cs="Times New Roman"/>
          <w:color w:val="FF0000"/>
          <w:sz w:val="28"/>
          <w:szCs w:val="28"/>
        </w:rPr>
        <w:t xml:space="preserve"> </w:t>
      </w:r>
    </w:p>
    <w:p w:rsidR="00803F68" w:rsidRPr="00E30309" w:rsidRDefault="00803F68" w:rsidP="009F2114">
      <w:pPr>
        <w:pStyle w:val="aa"/>
        <w:widowControl w:val="0"/>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 случае</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 xml:space="preserve">если задолженность по </w:t>
      </w:r>
      <w:r w:rsidR="006E7C1A" w:rsidRPr="00E30309">
        <w:rPr>
          <w:rFonts w:ascii="Times New Roman" w:hAnsi="Times New Roman" w:cs="Times New Roman"/>
          <w:sz w:val="28"/>
          <w:szCs w:val="28"/>
        </w:rPr>
        <w:t xml:space="preserve">кредитной карте или </w:t>
      </w:r>
      <w:r w:rsidRPr="00E30309">
        <w:rPr>
          <w:rFonts w:ascii="Times New Roman" w:hAnsi="Times New Roman" w:cs="Times New Roman"/>
          <w:sz w:val="28"/>
          <w:szCs w:val="28"/>
        </w:rPr>
        <w:t>овердрафту составляет более 500 тыс. рублей, то возникшее в этой связи обязательство</w:t>
      </w:r>
      <w:r w:rsidR="003F1AF8" w:rsidRPr="00E30309">
        <w:rPr>
          <w:rFonts w:ascii="Times New Roman" w:hAnsi="Times New Roman" w:cs="Times New Roman"/>
          <w:sz w:val="28"/>
          <w:szCs w:val="28"/>
        </w:rPr>
        <w:t xml:space="preserve"> </w:t>
      </w:r>
      <w:r w:rsidR="00B14637" w:rsidRPr="00E30309">
        <w:rPr>
          <w:rFonts w:ascii="Times New Roman" w:hAnsi="Times New Roman" w:cs="Times New Roman"/>
          <w:sz w:val="28"/>
          <w:szCs w:val="28"/>
        </w:rPr>
        <w:t>финансового хар</w:t>
      </w:r>
      <w:r w:rsidR="006E7C1A" w:rsidRPr="00E30309">
        <w:rPr>
          <w:rFonts w:ascii="Times New Roman" w:hAnsi="Times New Roman" w:cs="Times New Roman"/>
          <w:sz w:val="28"/>
          <w:szCs w:val="28"/>
        </w:rPr>
        <w:t>а</w:t>
      </w:r>
      <w:r w:rsidR="00B14637" w:rsidRPr="00E30309">
        <w:rPr>
          <w:rFonts w:ascii="Times New Roman" w:hAnsi="Times New Roman" w:cs="Times New Roman"/>
          <w:sz w:val="28"/>
          <w:szCs w:val="28"/>
        </w:rPr>
        <w:t>ктера</w:t>
      </w:r>
      <w:r w:rsidRPr="00E30309">
        <w:rPr>
          <w:rFonts w:ascii="Times New Roman" w:hAnsi="Times New Roman" w:cs="Times New Roman"/>
          <w:sz w:val="28"/>
          <w:szCs w:val="28"/>
        </w:rPr>
        <w:t xml:space="preserve"> необходимо указать в </w:t>
      </w:r>
      <w:hyperlink r:id="rId19" w:history="1">
        <w:r w:rsidRPr="00E30309">
          <w:rPr>
            <w:rFonts w:ascii="Times New Roman" w:hAnsi="Times New Roman" w:cs="Times New Roman"/>
            <w:sz w:val="28"/>
            <w:szCs w:val="28"/>
          </w:rPr>
          <w:t>подразделе 6.2</w:t>
        </w:r>
      </w:hyperlink>
      <w:r w:rsidRPr="00E30309">
        <w:rPr>
          <w:rFonts w:ascii="Times New Roman" w:hAnsi="Times New Roman" w:cs="Times New Roman"/>
          <w:sz w:val="28"/>
          <w:szCs w:val="28"/>
        </w:rPr>
        <w:t xml:space="preserve"> справки.</w:t>
      </w:r>
    </w:p>
    <w:p w:rsidR="00826B85" w:rsidRPr="00E30309" w:rsidRDefault="00826B85" w:rsidP="009F2114">
      <w:pPr>
        <w:pStyle w:val="aa"/>
        <w:tabs>
          <w:tab w:val="left" w:pos="1134"/>
        </w:tabs>
        <w:ind w:left="709" w:firstLine="0"/>
        <w:rPr>
          <w:rFonts w:ascii="Times New Roman" w:hAnsi="Times New Roman" w:cs="Times New Roman"/>
          <w:b/>
          <w:sz w:val="28"/>
          <w:szCs w:val="28"/>
        </w:rPr>
      </w:pPr>
      <w:r w:rsidRPr="00E30309">
        <w:rPr>
          <w:rFonts w:ascii="Times New Roman" w:hAnsi="Times New Roman" w:cs="Times New Roman"/>
          <w:b/>
          <w:sz w:val="28"/>
          <w:szCs w:val="28"/>
        </w:rPr>
        <w:t>Вид и валюта счета</w:t>
      </w:r>
    </w:p>
    <w:p w:rsidR="004618A5" w:rsidRPr="00E30309" w:rsidRDefault="00AC0C3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AC0C38" w:rsidRPr="00E30309" w:rsidRDefault="00AC0C3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Согласно данной Инструкции физическим лицам</w:t>
      </w:r>
      <w:r w:rsidR="009A06E7" w:rsidRPr="00E30309">
        <w:rPr>
          <w:rFonts w:ascii="Times New Roman" w:hAnsi="Times New Roman" w:cs="Times New Roman"/>
          <w:sz w:val="28"/>
          <w:szCs w:val="28"/>
        </w:rPr>
        <w:t xml:space="preserve"> </w:t>
      </w:r>
      <w:r w:rsidRPr="00E30309">
        <w:rPr>
          <w:rFonts w:ascii="Times New Roman" w:hAnsi="Times New Roman" w:cs="Times New Roman"/>
          <w:sz w:val="28"/>
          <w:szCs w:val="28"/>
        </w:rPr>
        <w:t>открываются следующие виды счетов</w:t>
      </w:r>
      <w:r w:rsidR="004618A5" w:rsidRPr="00E30309">
        <w:rPr>
          <w:rFonts w:ascii="Times New Roman" w:hAnsi="Times New Roman" w:cs="Times New Roman"/>
          <w:sz w:val="28"/>
          <w:szCs w:val="28"/>
        </w:rPr>
        <w:t xml:space="preserve"> (таблица № </w:t>
      </w:r>
      <w:r w:rsidR="00E30309">
        <w:rPr>
          <w:rFonts w:ascii="Times New Roman" w:hAnsi="Times New Roman" w:cs="Times New Roman"/>
          <w:sz w:val="28"/>
          <w:szCs w:val="28"/>
        </w:rPr>
        <w:t>4</w:t>
      </w:r>
      <w:r w:rsidR="004618A5" w:rsidRPr="00E30309">
        <w:rPr>
          <w:rFonts w:ascii="Times New Roman" w:hAnsi="Times New Roman" w:cs="Times New Roman"/>
          <w:sz w:val="28"/>
          <w:szCs w:val="28"/>
        </w:rPr>
        <w:t>)</w:t>
      </w:r>
      <w:r w:rsidRPr="00E30309">
        <w:rPr>
          <w:rFonts w:ascii="Times New Roman" w:hAnsi="Times New Roman" w:cs="Times New Roman"/>
          <w:sz w:val="28"/>
          <w:szCs w:val="28"/>
        </w:rPr>
        <w:t>:</w:t>
      </w:r>
    </w:p>
    <w:p w:rsidR="004618A5" w:rsidRPr="00E30309" w:rsidRDefault="004618A5" w:rsidP="00E30309">
      <w:pPr>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826B85" w:rsidRPr="00AC0C38" w:rsidTr="00E8372C">
        <w:trPr>
          <w:trHeight w:val="449"/>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Текущие счета</w:t>
            </w:r>
          </w:p>
        </w:tc>
        <w:tc>
          <w:tcPr>
            <w:tcW w:w="5386"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AC0C38" w:rsidTr="00E8372C">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Расчетные счета</w:t>
            </w:r>
          </w:p>
        </w:tc>
        <w:tc>
          <w:tcPr>
            <w:tcW w:w="5386"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AC0C38" w:rsidTr="00E8372C">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доверительного управления</w:t>
            </w:r>
          </w:p>
        </w:tc>
        <w:tc>
          <w:tcPr>
            <w:tcW w:w="5386"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AC0C38" w:rsidTr="00E8372C">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386"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826B85" w:rsidRPr="00AC0C38" w:rsidTr="00E8372C">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Депозитные счета судов, подразделений службы судебных приставов, правоохранительных органов, нотариусов</w:t>
            </w:r>
          </w:p>
        </w:tc>
        <w:tc>
          <w:tcPr>
            <w:tcW w:w="5386"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r w:rsidR="00826B85" w:rsidRPr="00AC0C38" w:rsidTr="00E8372C">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по вкладам (депозитам)</w:t>
            </w:r>
          </w:p>
        </w:tc>
        <w:tc>
          <w:tcPr>
            <w:tcW w:w="5386" w:type="dxa"/>
          </w:tcPr>
          <w:p w:rsidR="00923D47"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923D47">
              <w:rPr>
                <w:rFonts w:ascii="Times New Roman" w:hAnsi="Times New Roman" w:cs="Times New Roman"/>
                <w:sz w:val="28"/>
                <w:szCs w:val="28"/>
              </w:rPr>
              <w:t>.</w:t>
            </w:r>
          </w:p>
          <w:p w:rsidR="00826B85" w:rsidRPr="00AC0C38" w:rsidRDefault="00923D47" w:rsidP="00E30309">
            <w:pPr>
              <w:ind w:firstLine="0"/>
              <w:rPr>
                <w:rFonts w:ascii="Times New Roman" w:hAnsi="Times New Roman" w:cs="Times New Roman"/>
                <w:sz w:val="28"/>
                <w:szCs w:val="28"/>
              </w:rPr>
            </w:pPr>
            <w:r w:rsidRPr="00923D47">
              <w:rPr>
                <w:rFonts w:ascii="Times New Roman" w:hAnsi="Times New Roman" w:cs="Times New Roman"/>
                <w:b/>
                <w:sz w:val="28"/>
                <w:szCs w:val="28"/>
              </w:rPr>
              <w:t>Важно:</w:t>
            </w:r>
            <w:r w:rsidRPr="00923D47">
              <w:rPr>
                <w:rFonts w:ascii="Times New Roman" w:hAnsi="Times New Roman" w:cs="Times New Roman"/>
                <w:sz w:val="28"/>
                <w:szCs w:val="28"/>
              </w:rPr>
              <w:t xml:space="preserve"> при наличии данного счета, в разделе 1. «Сведения о доходах» пункте 4. «Доход от вкладов в банках и иных кредитных организациях» должна быть отражена величина дохода.</w:t>
            </w:r>
          </w:p>
        </w:tc>
      </w:tr>
    </w:tbl>
    <w:p w:rsidR="004618A5" w:rsidRDefault="004618A5" w:rsidP="00AC0C38">
      <w:pPr>
        <w:rPr>
          <w:rFonts w:ascii="Times New Roman" w:hAnsi="Times New Roman" w:cs="Times New Roman"/>
          <w:sz w:val="28"/>
          <w:szCs w:val="28"/>
        </w:rPr>
      </w:pPr>
    </w:p>
    <w:p w:rsidR="00803F68" w:rsidRPr="00E30309" w:rsidRDefault="00803F6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03F68" w:rsidRPr="00E30309" w:rsidRDefault="00803F6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E30309">
        <w:rPr>
          <w:rFonts w:ascii="Times New Roman" w:hAnsi="Times New Roman" w:cs="Times New Roman"/>
          <w:sz w:val="28"/>
          <w:szCs w:val="28"/>
          <w:lang w:val="en-US"/>
        </w:rPr>
        <w:t>III</w:t>
      </w:r>
      <w:r w:rsidRPr="00E30309">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B74994" w:rsidRPr="00E30309" w:rsidRDefault="00AC0C3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b/>
          <w:sz w:val="28"/>
          <w:szCs w:val="28"/>
        </w:rPr>
        <w:t>Остаток на счете</w:t>
      </w:r>
      <w:r w:rsidRPr="00E30309">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w:t>
      </w:r>
      <w:r w:rsidR="00B74994" w:rsidRPr="00E30309">
        <w:rPr>
          <w:rFonts w:ascii="Times New Roman" w:hAnsi="Times New Roman" w:cs="Times New Roman"/>
          <w:sz w:val="28"/>
          <w:szCs w:val="28"/>
        </w:rPr>
        <w:t>Сведения об официальных курсах валют на заданную дату, устанавливаемы</w:t>
      </w:r>
      <w:r w:rsidR="00DC4C50">
        <w:rPr>
          <w:rFonts w:ascii="Times New Roman" w:hAnsi="Times New Roman" w:cs="Times New Roman"/>
          <w:sz w:val="28"/>
          <w:szCs w:val="28"/>
        </w:rPr>
        <w:t>х</w:t>
      </w:r>
      <w:r w:rsidR="00B74994" w:rsidRPr="00E30309">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20" w:history="1">
        <w:r w:rsidR="00B74994" w:rsidRPr="00E30309">
          <w:rPr>
            <w:rFonts w:ascii="Times New Roman" w:hAnsi="Times New Roman" w:cs="Times New Roman"/>
            <w:color w:val="0000FF"/>
            <w:sz w:val="28"/>
            <w:szCs w:val="28"/>
            <w:u w:val="single"/>
          </w:rPr>
          <w:t>http://www.cbr.ru/currency_base/daily.aspx</w:t>
        </w:r>
      </w:hyperlink>
      <w:r w:rsidR="00B74994" w:rsidRPr="00E30309">
        <w:rPr>
          <w:rFonts w:ascii="Times New Roman" w:hAnsi="Times New Roman" w:cs="Times New Roman"/>
          <w:sz w:val="28"/>
          <w:szCs w:val="28"/>
        </w:rPr>
        <w:t>.</w:t>
      </w:r>
    </w:p>
    <w:p w:rsidR="004150E8" w:rsidRDefault="00AC0C3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Графа </w:t>
      </w:r>
      <w:r w:rsidRPr="00E30309">
        <w:rPr>
          <w:rFonts w:ascii="Times New Roman" w:hAnsi="Times New Roman" w:cs="Times New Roman"/>
          <w:b/>
          <w:sz w:val="28"/>
          <w:szCs w:val="28"/>
        </w:rPr>
        <w:t>«Сумма поступивших на счет денежных средств»</w:t>
      </w:r>
      <w:r w:rsidRPr="00E30309">
        <w:rPr>
          <w:rFonts w:ascii="Times New Roman" w:hAnsi="Times New Roman" w:cs="Times New Roman"/>
          <w:sz w:val="28"/>
          <w:szCs w:val="28"/>
        </w:rPr>
        <w:t xml:space="preserve"> заполняется </w:t>
      </w:r>
      <w:r w:rsidRPr="00E30309">
        <w:rPr>
          <w:rFonts w:ascii="Times New Roman" w:hAnsi="Times New Roman" w:cs="Times New Roman"/>
          <w:b/>
          <w:sz w:val="28"/>
          <w:szCs w:val="28"/>
        </w:rPr>
        <w:t>только</w:t>
      </w:r>
      <w:r w:rsidRPr="00E30309">
        <w:rPr>
          <w:rFonts w:ascii="Times New Roman" w:hAnsi="Times New Roman" w:cs="Times New Roman"/>
          <w:sz w:val="28"/>
          <w:szCs w:val="28"/>
        </w:rPr>
        <w:t xml:space="preserve"> </w:t>
      </w:r>
      <w:r w:rsidR="00326CD9" w:rsidRPr="00E30309">
        <w:rPr>
          <w:rFonts w:ascii="Times New Roman" w:hAnsi="Times New Roman" w:cs="Times New Roman"/>
          <w:sz w:val="28"/>
          <w:szCs w:val="28"/>
        </w:rPr>
        <w:t>в</w:t>
      </w:r>
      <w:r w:rsidRPr="00E30309">
        <w:rPr>
          <w:rFonts w:ascii="Times New Roman" w:hAnsi="Times New Roman" w:cs="Times New Roman"/>
          <w:sz w:val="28"/>
          <w:szCs w:val="28"/>
        </w:rPr>
        <w:t xml:space="preserve"> случа</w:t>
      </w:r>
      <w:r w:rsidR="00326CD9" w:rsidRPr="00E30309">
        <w:rPr>
          <w:rFonts w:ascii="Times New Roman" w:hAnsi="Times New Roman" w:cs="Times New Roman"/>
          <w:sz w:val="28"/>
          <w:szCs w:val="28"/>
        </w:rPr>
        <w:t xml:space="preserve">е, если </w:t>
      </w:r>
      <w:r w:rsidRPr="00E30309">
        <w:rPr>
          <w:rFonts w:ascii="Times New Roman" w:hAnsi="Times New Roman" w:cs="Times New Roman"/>
          <w:sz w:val="28"/>
          <w:szCs w:val="28"/>
        </w:rPr>
        <w:t xml:space="preserve">общая сумма денежных поступлений на счет за отчетный период превышает общий доход </w:t>
      </w:r>
      <w:r w:rsidR="00326CD9"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xml:space="preserve">) за отчетный период и два предшествующих ему года. Например, при представлении сведений в 2015 году указывается общая сумма денежных </w:t>
      </w:r>
      <w:r w:rsidR="001E2F54" w:rsidRPr="00E30309">
        <w:rPr>
          <w:rFonts w:ascii="Times New Roman" w:hAnsi="Times New Roman" w:cs="Times New Roman"/>
          <w:sz w:val="28"/>
          <w:szCs w:val="28"/>
        </w:rPr>
        <w:t>средств, поступивших</w:t>
      </w:r>
      <w:r w:rsidRPr="00E30309">
        <w:rPr>
          <w:rFonts w:ascii="Times New Roman" w:hAnsi="Times New Roman" w:cs="Times New Roman"/>
          <w:sz w:val="28"/>
          <w:szCs w:val="28"/>
        </w:rPr>
        <w:t xml:space="preserve"> на счет в 2014 году, если эта сумма превышает общий доход </w:t>
      </w:r>
      <w:r w:rsidR="001E2F54"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за 2012</w:t>
      </w:r>
      <w:r w:rsidR="001E2F54" w:rsidRPr="00E30309">
        <w:rPr>
          <w:rFonts w:ascii="Times New Roman" w:hAnsi="Times New Roman" w:cs="Times New Roman"/>
          <w:sz w:val="28"/>
          <w:szCs w:val="28"/>
        </w:rPr>
        <w:t xml:space="preserve">, 2013 и </w:t>
      </w:r>
      <w:r w:rsidRPr="00E30309">
        <w:rPr>
          <w:rFonts w:ascii="Times New Roman" w:hAnsi="Times New Roman" w:cs="Times New Roman"/>
          <w:sz w:val="28"/>
          <w:szCs w:val="28"/>
        </w:rPr>
        <w:t>2014 годы.</w:t>
      </w:r>
      <w:r w:rsidR="001E2F54" w:rsidRPr="00E30309">
        <w:rPr>
          <w:rFonts w:ascii="Times New Roman" w:hAnsi="Times New Roman" w:cs="Times New Roman"/>
          <w:sz w:val="28"/>
          <w:szCs w:val="28"/>
        </w:rPr>
        <w:t xml:space="preserve"> </w:t>
      </w:r>
      <w:r w:rsidRPr="00E30309">
        <w:rPr>
          <w:rFonts w:ascii="Times New Roman" w:hAnsi="Times New Roman" w:cs="Times New Roman"/>
          <w:sz w:val="28"/>
          <w:szCs w:val="28"/>
        </w:rPr>
        <w:t>В этом случае к справке прилагается выписка о движении денежных средств по данному счету за отчетный период.</w:t>
      </w:r>
      <w:r w:rsidR="000441D6" w:rsidRPr="00E30309">
        <w:rPr>
          <w:rFonts w:ascii="Times New Roman" w:hAnsi="Times New Roman" w:cs="Times New Roman"/>
          <w:sz w:val="28"/>
          <w:szCs w:val="28"/>
        </w:rPr>
        <w:t xml:space="preserve"> При этом в данной графе следует сделать специальную пометку</w:t>
      </w:r>
      <w:r w:rsidR="004150E8">
        <w:rPr>
          <w:rFonts w:ascii="Times New Roman" w:hAnsi="Times New Roman" w:cs="Times New Roman"/>
          <w:sz w:val="28"/>
          <w:szCs w:val="28"/>
        </w:rPr>
        <w:t>:</w:t>
      </w:r>
      <w:r w:rsidR="000441D6" w:rsidRPr="00E30309">
        <w:rPr>
          <w:rFonts w:ascii="Times New Roman" w:hAnsi="Times New Roman" w:cs="Times New Roman"/>
          <w:sz w:val="28"/>
          <w:szCs w:val="28"/>
        </w:rPr>
        <w:t xml:space="preserve"> </w:t>
      </w:r>
    </w:p>
    <w:p w:rsidR="004150E8" w:rsidRDefault="006E7C1A" w:rsidP="009F2114">
      <w:pPr>
        <w:pStyle w:val="aa"/>
        <w:tabs>
          <w:tab w:val="left" w:pos="1134"/>
        </w:tabs>
        <w:ind w:left="709" w:firstLine="0"/>
      </w:pPr>
      <w:r w:rsidRPr="00E30309">
        <w:rPr>
          <w:rFonts w:ascii="Times New Roman" w:hAnsi="Times New Roman" w:cs="Times New Roman"/>
          <w:sz w:val="28"/>
          <w:szCs w:val="28"/>
        </w:rPr>
        <w:t xml:space="preserve">«Выписка </w:t>
      </w:r>
      <w:r w:rsidR="0039062A" w:rsidRPr="00E30309">
        <w:rPr>
          <w:rFonts w:ascii="Times New Roman" w:hAnsi="Times New Roman" w:cs="Times New Roman"/>
          <w:sz w:val="28"/>
          <w:szCs w:val="28"/>
        </w:rPr>
        <w:t>от</w:t>
      </w:r>
      <w:r w:rsidR="004E4A70">
        <w:rPr>
          <w:rFonts w:ascii="Times New Roman" w:hAnsi="Times New Roman" w:cs="Times New Roman"/>
          <w:sz w:val="28"/>
          <w:szCs w:val="28"/>
        </w:rPr>
        <w:t xml:space="preserve"> _____</w:t>
      </w:r>
      <w:r w:rsidR="0067274F">
        <w:rPr>
          <w:rFonts w:ascii="Times New Roman" w:hAnsi="Times New Roman" w:cs="Times New Roman"/>
          <w:sz w:val="28"/>
          <w:szCs w:val="28"/>
        </w:rPr>
        <w:t>__</w:t>
      </w:r>
      <w:r w:rsidR="004E4A70">
        <w:rPr>
          <w:rFonts w:ascii="Times New Roman" w:hAnsi="Times New Roman" w:cs="Times New Roman"/>
          <w:sz w:val="28"/>
          <w:szCs w:val="28"/>
        </w:rPr>
        <w:t> </w:t>
      </w:r>
      <w:r w:rsidR="0039062A" w:rsidRPr="004E4A70">
        <w:rPr>
          <w:rFonts w:ascii="Times New Roman" w:hAnsi="Times New Roman" w:cs="Times New Roman"/>
          <w:sz w:val="28"/>
          <w:szCs w:val="28"/>
        </w:rPr>
        <w:t>№</w:t>
      </w:r>
      <w:r w:rsidR="004E4A70" w:rsidRPr="004E4A70">
        <w:rPr>
          <w:rFonts w:ascii="Times New Roman" w:hAnsi="Times New Roman" w:cs="Times New Roman"/>
          <w:sz w:val="28"/>
          <w:szCs w:val="28"/>
        </w:rPr>
        <w:t xml:space="preserve"> </w:t>
      </w:r>
      <w:r w:rsidR="004150E8">
        <w:rPr>
          <w:rFonts w:ascii="Times New Roman" w:hAnsi="Times New Roman" w:cs="Times New Roman"/>
          <w:sz w:val="28"/>
          <w:szCs w:val="28"/>
        </w:rPr>
        <w:t>___</w:t>
      </w:r>
      <w:r w:rsidR="0039062A" w:rsidRPr="004E4A70">
        <w:rPr>
          <w:rFonts w:ascii="Times New Roman" w:hAnsi="Times New Roman" w:cs="Times New Roman"/>
          <w:sz w:val="28"/>
          <w:szCs w:val="28"/>
        </w:rPr>
        <w:t xml:space="preserve"> </w:t>
      </w:r>
      <w:r w:rsidRPr="004E4A70">
        <w:rPr>
          <w:rFonts w:ascii="Times New Roman" w:hAnsi="Times New Roman" w:cs="Times New Roman"/>
          <w:sz w:val="28"/>
          <w:szCs w:val="28"/>
        </w:rPr>
        <w:t>прилагается на</w:t>
      </w:r>
      <w:r w:rsidR="004150E8">
        <w:rPr>
          <w:rFonts w:ascii="Times New Roman" w:hAnsi="Times New Roman" w:cs="Times New Roman"/>
          <w:sz w:val="28"/>
          <w:szCs w:val="28"/>
        </w:rPr>
        <w:t xml:space="preserve"> ____</w:t>
      </w:r>
      <w:r w:rsidRPr="004E4A70">
        <w:rPr>
          <w:rFonts w:ascii="Times New Roman" w:hAnsi="Times New Roman" w:cs="Times New Roman"/>
          <w:sz w:val="28"/>
          <w:szCs w:val="28"/>
        </w:rPr>
        <w:t xml:space="preserve"> л.»</w:t>
      </w:r>
      <w:r w:rsidR="000441D6" w:rsidRPr="004E4A70">
        <w:rPr>
          <w:rFonts w:ascii="Times New Roman" w:hAnsi="Times New Roman" w:cs="Times New Roman"/>
          <w:sz w:val="28"/>
          <w:szCs w:val="28"/>
        </w:rPr>
        <w:t>.</w:t>
      </w:r>
      <w:r w:rsidR="004150E8" w:rsidRPr="004150E8">
        <w:t xml:space="preserve"> </w:t>
      </w:r>
    </w:p>
    <w:p w:rsidR="00AC0C38" w:rsidRPr="004150E8" w:rsidRDefault="004150E8" w:rsidP="009F2114">
      <w:pPr>
        <w:tabs>
          <w:tab w:val="left" w:pos="1134"/>
        </w:tabs>
        <w:rPr>
          <w:rFonts w:ascii="Times New Roman" w:hAnsi="Times New Roman" w:cs="Times New Roman"/>
          <w:b/>
          <w:sz w:val="28"/>
          <w:szCs w:val="28"/>
        </w:rPr>
      </w:pPr>
      <w:r w:rsidRPr="004150E8">
        <w:rPr>
          <w:rFonts w:ascii="Times New Roman" w:hAnsi="Times New Roman" w:cs="Times New Roman"/>
          <w:b/>
          <w:sz w:val="28"/>
          <w:szCs w:val="28"/>
        </w:rPr>
        <w:t>В иных случаях сумма поступивших на счет денежных средств не отражается.</w:t>
      </w:r>
    </w:p>
    <w:p w:rsidR="001E2F54" w:rsidRPr="00E30309" w:rsidRDefault="00AC0C3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C9001A" w:rsidRPr="00E30309" w:rsidRDefault="00C9001A" w:rsidP="009F2114">
      <w:pPr>
        <w:pStyle w:val="aa"/>
        <w:tabs>
          <w:tab w:val="left" w:pos="1134"/>
        </w:tabs>
        <w:autoSpaceDE w:val="0"/>
        <w:autoSpaceDN w:val="0"/>
        <w:adjustRightInd w:val="0"/>
        <w:ind w:left="709" w:firstLine="0"/>
        <w:rPr>
          <w:rFonts w:ascii="Times New Roman" w:hAnsi="Times New Roman" w:cs="Times New Roman"/>
          <w:b/>
          <w:sz w:val="28"/>
          <w:szCs w:val="28"/>
        </w:rPr>
      </w:pPr>
      <w:r w:rsidRPr="00E30309">
        <w:rPr>
          <w:rFonts w:ascii="Times New Roman" w:hAnsi="Times New Roman" w:cs="Times New Roman"/>
          <w:b/>
          <w:sz w:val="28"/>
          <w:szCs w:val="28"/>
        </w:rPr>
        <w:t>Ликвидация кредитной организации</w:t>
      </w:r>
    </w:p>
    <w:p w:rsidR="00C9001A" w:rsidRPr="00E30309" w:rsidRDefault="00C9001A" w:rsidP="009F2114">
      <w:pPr>
        <w:pStyle w:val="aa"/>
        <w:widowControl w:val="0"/>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Если по состоянию на отчетную дату владельцем счета заявление о закрытии счета конкурсному управляющему </w:t>
      </w:r>
      <w:r w:rsidR="006E7C1A" w:rsidRPr="00E30309">
        <w:rPr>
          <w:rFonts w:ascii="Times New Roman" w:hAnsi="Times New Roman" w:cs="Times New Roman"/>
          <w:sz w:val="28"/>
          <w:szCs w:val="28"/>
        </w:rPr>
        <w:t xml:space="preserve">не направлялось </w:t>
      </w:r>
      <w:r w:rsidRPr="00E30309">
        <w:rPr>
          <w:rFonts w:ascii="Times New Roman" w:hAnsi="Times New Roman" w:cs="Times New Roman"/>
          <w:sz w:val="28"/>
          <w:szCs w:val="28"/>
        </w:rPr>
        <w:t>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C9001A" w:rsidRPr="00E30309" w:rsidRDefault="00C9001A" w:rsidP="009F2114">
      <w:pPr>
        <w:pStyle w:val="aa"/>
        <w:widowControl w:val="0"/>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655578" w:rsidRDefault="00826B85"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w:t>
      </w:r>
      <w:r w:rsidR="00FE7739" w:rsidRPr="00E30309">
        <w:rPr>
          <w:rFonts w:ascii="Times New Roman" w:hAnsi="Times New Roman" w:cs="Times New Roman"/>
          <w:sz w:val="28"/>
          <w:szCs w:val="28"/>
        </w:rPr>
        <w:t xml:space="preserve">данном </w:t>
      </w:r>
      <w:r w:rsidRPr="00E30309">
        <w:rPr>
          <w:rFonts w:ascii="Times New Roman" w:hAnsi="Times New Roman" w:cs="Times New Roman"/>
          <w:sz w:val="28"/>
          <w:szCs w:val="28"/>
        </w:rPr>
        <w:t xml:space="preserve">разделе </w:t>
      </w:r>
      <w:r w:rsidRPr="00E30309">
        <w:rPr>
          <w:rFonts w:ascii="Times New Roman" w:hAnsi="Times New Roman" w:cs="Times New Roman"/>
          <w:b/>
          <w:sz w:val="28"/>
          <w:szCs w:val="28"/>
        </w:rPr>
        <w:t>не указываются счета</w:t>
      </w:r>
      <w:r w:rsidRPr="00E30309">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w:t>
      </w:r>
      <w:r w:rsidR="00FE7739" w:rsidRPr="00E30309">
        <w:rPr>
          <w:rFonts w:ascii="Times New Roman" w:hAnsi="Times New Roman" w:cs="Times New Roman"/>
          <w:sz w:val="28"/>
          <w:szCs w:val="28"/>
        </w:rPr>
        <w:t xml:space="preserve">, </w:t>
      </w:r>
      <w:r w:rsidR="008F3758" w:rsidRPr="00E30309">
        <w:rPr>
          <w:rFonts w:ascii="Times New Roman" w:hAnsi="Times New Roman" w:cs="Times New Roman"/>
          <w:sz w:val="28"/>
          <w:szCs w:val="28"/>
        </w:rPr>
        <w:t xml:space="preserve">брокерские счета, </w:t>
      </w:r>
      <w:r w:rsidRPr="00E30309">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00FE7739" w:rsidRPr="00E30309">
        <w:rPr>
          <w:rFonts w:ascii="Times New Roman" w:hAnsi="Times New Roman" w:cs="Times New Roman"/>
          <w:sz w:val="28"/>
          <w:szCs w:val="28"/>
        </w:rPr>
        <w:t xml:space="preserve">, </w:t>
      </w:r>
      <w:r w:rsidR="00E30309" w:rsidRPr="00E30309">
        <w:rPr>
          <w:rFonts w:ascii="Times New Roman" w:hAnsi="Times New Roman" w:cs="Times New Roman"/>
          <w:sz w:val="28"/>
          <w:szCs w:val="28"/>
        </w:rPr>
        <w:t xml:space="preserve">а также </w:t>
      </w:r>
      <w:r w:rsidR="008F3758">
        <w:rPr>
          <w:rFonts w:ascii="Times New Roman" w:hAnsi="Times New Roman" w:cs="Times New Roman"/>
          <w:sz w:val="28"/>
          <w:szCs w:val="28"/>
        </w:rPr>
        <w:t xml:space="preserve">сведения </w:t>
      </w:r>
      <w:r w:rsidR="00E30309" w:rsidRPr="00E30309">
        <w:rPr>
          <w:rFonts w:ascii="Times New Roman" w:hAnsi="Times New Roman" w:cs="Times New Roman"/>
          <w:sz w:val="28"/>
          <w:szCs w:val="28"/>
        </w:rPr>
        <w:t>о</w:t>
      </w:r>
      <w:r w:rsidR="00655578" w:rsidRPr="00E30309">
        <w:rPr>
          <w:rFonts w:ascii="Times New Roman" w:hAnsi="Times New Roman" w:cs="Times New Roman"/>
          <w:sz w:val="28"/>
          <w:szCs w:val="28"/>
        </w:rPr>
        <w:t xml:space="preserve"> размещен</w:t>
      </w:r>
      <w:r w:rsidR="00E30309">
        <w:rPr>
          <w:rFonts w:ascii="Times New Roman" w:hAnsi="Times New Roman" w:cs="Times New Roman"/>
          <w:sz w:val="28"/>
          <w:szCs w:val="28"/>
        </w:rPr>
        <w:t>ии д</w:t>
      </w:r>
      <w:r w:rsidR="00E30309" w:rsidRPr="00E30309">
        <w:rPr>
          <w:rFonts w:ascii="Times New Roman" w:hAnsi="Times New Roman" w:cs="Times New Roman"/>
          <w:sz w:val="28"/>
          <w:szCs w:val="28"/>
        </w:rPr>
        <w:t>енежны</w:t>
      </w:r>
      <w:r w:rsidR="00E30309">
        <w:rPr>
          <w:rFonts w:ascii="Times New Roman" w:hAnsi="Times New Roman" w:cs="Times New Roman"/>
          <w:sz w:val="28"/>
          <w:szCs w:val="28"/>
        </w:rPr>
        <w:t>х</w:t>
      </w:r>
      <w:r w:rsidR="00E30309" w:rsidRPr="00E30309">
        <w:rPr>
          <w:rFonts w:ascii="Times New Roman" w:hAnsi="Times New Roman" w:cs="Times New Roman"/>
          <w:sz w:val="28"/>
          <w:szCs w:val="28"/>
        </w:rPr>
        <w:t xml:space="preserve"> средств </w:t>
      </w:r>
      <w:r w:rsidR="00655578" w:rsidRPr="00E30309">
        <w:rPr>
          <w:rFonts w:ascii="Times New Roman" w:hAnsi="Times New Roman" w:cs="Times New Roman"/>
          <w:sz w:val="28"/>
          <w:szCs w:val="28"/>
        </w:rPr>
        <w:t>в различных электронных платежных системах</w:t>
      </w:r>
      <w:r w:rsidR="00555A97">
        <w:rPr>
          <w:rFonts w:ascii="Times New Roman" w:hAnsi="Times New Roman" w:cs="Times New Roman"/>
          <w:sz w:val="28"/>
          <w:szCs w:val="28"/>
        </w:rPr>
        <w:t>, например</w:t>
      </w:r>
      <w:r w:rsidR="00655578" w:rsidRPr="00E30309">
        <w:rPr>
          <w:rFonts w:ascii="Times New Roman" w:hAnsi="Times New Roman" w:cs="Times New Roman"/>
          <w:sz w:val="28"/>
          <w:szCs w:val="28"/>
        </w:rPr>
        <w:t xml:space="preserve"> «Яндекс деньги», «</w:t>
      </w:r>
      <w:r w:rsidR="00655578" w:rsidRPr="00E30309">
        <w:rPr>
          <w:rFonts w:ascii="Times New Roman" w:hAnsi="Times New Roman" w:cs="Times New Roman"/>
          <w:sz w:val="28"/>
          <w:szCs w:val="28"/>
          <w:lang w:val="en-US"/>
        </w:rPr>
        <w:t>Qiwi</w:t>
      </w:r>
      <w:r w:rsidR="00655578" w:rsidRPr="00E30309">
        <w:rPr>
          <w:rFonts w:ascii="Times New Roman" w:hAnsi="Times New Roman" w:cs="Times New Roman"/>
          <w:sz w:val="28"/>
          <w:szCs w:val="28"/>
        </w:rPr>
        <w:t xml:space="preserve"> кошелек»</w:t>
      </w:r>
      <w:r w:rsidR="00DC4C50">
        <w:rPr>
          <w:rFonts w:ascii="Times New Roman" w:hAnsi="Times New Roman" w:cs="Times New Roman"/>
          <w:sz w:val="28"/>
          <w:szCs w:val="28"/>
        </w:rPr>
        <w:t xml:space="preserve"> и др</w:t>
      </w:r>
      <w:r w:rsidR="00655578" w:rsidRPr="00E30309">
        <w:rPr>
          <w:rFonts w:ascii="Times New Roman" w:hAnsi="Times New Roman" w:cs="Times New Roman"/>
          <w:sz w:val="28"/>
          <w:szCs w:val="28"/>
        </w:rPr>
        <w:t>.</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t>РАЗДЕЛ 5. СВЕДЕНИЯ О ЦЕННЫХ БУМАГАХ</w:t>
      </w:r>
    </w:p>
    <w:p w:rsidR="007B5536" w:rsidRPr="000151D0" w:rsidRDefault="007B5536" w:rsidP="00747039">
      <w:pPr>
        <w:jc w:val="center"/>
        <w:rPr>
          <w:rFonts w:ascii="Times New Roman" w:hAnsi="Times New Roman" w:cs="Times New Roman"/>
          <w:sz w:val="28"/>
          <w:szCs w:val="28"/>
        </w:rPr>
      </w:pPr>
    </w:p>
    <w:p w:rsidR="003F5B42" w:rsidRPr="00E30309" w:rsidRDefault="003F5B42"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данном разделе указываются сведения об имеющихся ценных бумагах. </w:t>
      </w:r>
      <w:r w:rsidR="00DC4C50">
        <w:rPr>
          <w:rFonts w:ascii="Times New Roman" w:hAnsi="Times New Roman" w:cs="Times New Roman"/>
          <w:sz w:val="28"/>
          <w:szCs w:val="28"/>
        </w:rPr>
        <w:t>Д</w:t>
      </w:r>
      <w:r w:rsidRPr="00E30309">
        <w:rPr>
          <w:rFonts w:ascii="Times New Roman" w:hAnsi="Times New Roman" w:cs="Times New Roman"/>
          <w:sz w:val="28"/>
          <w:szCs w:val="28"/>
        </w:rPr>
        <w:t>оход от имеющихся ценных бумаг указыва</w:t>
      </w:r>
      <w:r w:rsidR="00DC4C50">
        <w:rPr>
          <w:rFonts w:ascii="Times New Roman" w:hAnsi="Times New Roman" w:cs="Times New Roman"/>
          <w:sz w:val="28"/>
          <w:szCs w:val="28"/>
        </w:rPr>
        <w:t>е</w:t>
      </w:r>
      <w:r w:rsidRPr="00E30309">
        <w:rPr>
          <w:rFonts w:ascii="Times New Roman" w:hAnsi="Times New Roman" w:cs="Times New Roman"/>
          <w:sz w:val="28"/>
          <w:szCs w:val="28"/>
        </w:rPr>
        <w:t>тся в разделе 1 «Сведения о доходах» (строка 5 «Доход от ценных бумаг и долей участия в коммерческих организациях»).</w:t>
      </w:r>
    </w:p>
    <w:p w:rsidR="00C9001A" w:rsidRPr="00E30309" w:rsidRDefault="00C9001A" w:rsidP="009F2114">
      <w:pPr>
        <w:tabs>
          <w:tab w:val="left" w:pos="1134"/>
        </w:tabs>
        <w:ind w:firstLine="708"/>
        <w:rPr>
          <w:rFonts w:ascii="Times New Roman" w:hAnsi="Times New Roman" w:cs="Times New Roman"/>
          <w:b/>
          <w:sz w:val="28"/>
          <w:szCs w:val="28"/>
        </w:rPr>
      </w:pPr>
      <w:r w:rsidRPr="00E30309">
        <w:rPr>
          <w:rFonts w:ascii="Times New Roman" w:hAnsi="Times New Roman" w:cs="Times New Roman"/>
          <w:b/>
          <w:sz w:val="28"/>
          <w:szCs w:val="28"/>
        </w:rPr>
        <w:t>Подраздел 5.1. Акции и иное участие в коммерческих организациях и фондах</w:t>
      </w:r>
      <w:r w:rsidR="00547926" w:rsidRPr="00E30309">
        <w:rPr>
          <w:rFonts w:ascii="Times New Roman" w:hAnsi="Times New Roman" w:cs="Times New Roman"/>
          <w:b/>
          <w:sz w:val="28"/>
          <w:szCs w:val="28"/>
        </w:rPr>
        <w:t xml:space="preserve"> </w:t>
      </w:r>
    </w:p>
    <w:p w:rsidR="00C9001A" w:rsidRPr="00E30309" w:rsidRDefault="00C9001A"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9001A" w:rsidRPr="00E30309" w:rsidRDefault="00C9001A"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E30309">
        <w:rPr>
          <w:rFonts w:ascii="Times New Roman" w:hAnsi="Times New Roman" w:cs="Times New Roman"/>
          <w:b/>
          <w:sz w:val="28"/>
          <w:szCs w:val="28"/>
        </w:rPr>
        <w:t>Наименование и организационно-правовая форма организации</w:t>
      </w:r>
      <w:r w:rsidRPr="00E30309">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9001A" w:rsidRPr="00E30309" w:rsidRDefault="00C9001A" w:rsidP="009F2114">
      <w:pPr>
        <w:pStyle w:val="aa"/>
        <w:numPr>
          <w:ilvl w:val="0"/>
          <w:numId w:val="27"/>
        </w:numPr>
        <w:tabs>
          <w:tab w:val="left" w:pos="1134"/>
        </w:tabs>
        <w:ind w:left="0" w:firstLine="709"/>
        <w:rPr>
          <w:rFonts w:ascii="Times New Roman" w:hAnsi="Times New Roman" w:cs="Times New Roman"/>
          <w:sz w:val="28"/>
          <w:szCs w:val="28"/>
        </w:rPr>
      </w:pPr>
      <w:bookmarkStart w:id="3" w:name="Par619"/>
      <w:bookmarkEnd w:id="3"/>
      <w:r w:rsidRPr="00737F65">
        <w:rPr>
          <w:rFonts w:ascii="Times New Roman" w:hAnsi="Times New Roman" w:cs="Times New Roman"/>
          <w:b/>
          <w:sz w:val="28"/>
          <w:szCs w:val="28"/>
        </w:rPr>
        <w:t>Уставный капитал</w:t>
      </w:r>
      <w:r w:rsidRPr="00E30309">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652523" w:rsidRPr="00E30309">
        <w:rPr>
          <w:rFonts w:ascii="Times New Roman" w:hAnsi="Times New Roman" w:cs="Times New Roman"/>
          <w:sz w:val="28"/>
          <w:szCs w:val="28"/>
        </w:rPr>
        <w:t>размещены на</w:t>
      </w:r>
      <w:r w:rsidRPr="00E30309">
        <w:rPr>
          <w:rFonts w:ascii="Times New Roman" w:hAnsi="Times New Roman" w:cs="Times New Roman"/>
          <w:sz w:val="28"/>
          <w:szCs w:val="28"/>
        </w:rPr>
        <w:t xml:space="preserve"> его официальном сайте: </w:t>
      </w:r>
      <w:hyperlink r:id="rId21"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C9001A" w:rsidRPr="00E30309" w:rsidRDefault="00C9001A" w:rsidP="009F2114">
      <w:pPr>
        <w:pStyle w:val="aa"/>
        <w:numPr>
          <w:ilvl w:val="0"/>
          <w:numId w:val="27"/>
        </w:numPr>
        <w:tabs>
          <w:tab w:val="left" w:pos="1134"/>
        </w:tabs>
        <w:ind w:left="0" w:firstLine="709"/>
        <w:rPr>
          <w:rFonts w:ascii="Times New Roman" w:hAnsi="Times New Roman" w:cs="Times New Roman"/>
          <w:sz w:val="28"/>
          <w:szCs w:val="28"/>
        </w:rPr>
      </w:pPr>
      <w:bookmarkStart w:id="4" w:name="Par620"/>
      <w:bookmarkEnd w:id="4"/>
      <w:r w:rsidRPr="00737F65">
        <w:rPr>
          <w:rFonts w:ascii="Times New Roman" w:hAnsi="Times New Roman" w:cs="Times New Roman"/>
          <w:b/>
          <w:sz w:val="28"/>
          <w:szCs w:val="28"/>
        </w:rPr>
        <w:t>Доля участия</w:t>
      </w:r>
      <w:r w:rsidR="00652523" w:rsidRPr="00E30309">
        <w:rPr>
          <w:rFonts w:ascii="Times New Roman" w:hAnsi="Times New Roman" w:cs="Times New Roman"/>
          <w:b/>
          <w:i/>
          <w:sz w:val="28"/>
          <w:szCs w:val="28"/>
        </w:rPr>
        <w:t xml:space="preserve"> </w:t>
      </w:r>
      <w:r w:rsidRPr="00E30309">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w:t>
      </w:r>
      <w:r w:rsidR="0039062A" w:rsidRPr="00E30309">
        <w:rPr>
          <w:rFonts w:ascii="Times New Roman" w:hAnsi="Times New Roman" w:cs="Times New Roman"/>
          <w:sz w:val="28"/>
          <w:szCs w:val="28"/>
        </w:rPr>
        <w:t>ая стоимость и количество акций</w:t>
      </w:r>
      <w:r w:rsidRPr="00E30309">
        <w:rPr>
          <w:rFonts w:ascii="Times New Roman" w:hAnsi="Times New Roman" w:cs="Times New Roman"/>
          <w:sz w:val="28"/>
          <w:szCs w:val="28"/>
        </w:rPr>
        <w:t>.</w:t>
      </w:r>
    </w:p>
    <w:p w:rsidR="00652523" w:rsidRPr="00E30309" w:rsidRDefault="00652523" w:rsidP="009F2114">
      <w:pPr>
        <w:pStyle w:val="aa"/>
        <w:tabs>
          <w:tab w:val="left" w:pos="1134"/>
        </w:tabs>
        <w:ind w:left="709" w:firstLine="0"/>
        <w:rPr>
          <w:rFonts w:ascii="Times New Roman" w:hAnsi="Times New Roman" w:cs="Times New Roman"/>
          <w:b/>
          <w:sz w:val="28"/>
          <w:szCs w:val="28"/>
        </w:rPr>
      </w:pPr>
      <w:r w:rsidRPr="00E30309">
        <w:rPr>
          <w:rFonts w:ascii="Times New Roman" w:hAnsi="Times New Roman" w:cs="Times New Roman"/>
          <w:b/>
          <w:sz w:val="28"/>
          <w:szCs w:val="28"/>
        </w:rPr>
        <w:t>Подраздел 5.2. Иные ценные бумаги</w:t>
      </w:r>
    </w:p>
    <w:p w:rsidR="006E7C1A" w:rsidRPr="00E30309" w:rsidRDefault="006E7C1A"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К</w:t>
      </w:r>
      <w:r w:rsidR="00652523" w:rsidRPr="00E30309">
        <w:rPr>
          <w:rFonts w:ascii="Times New Roman" w:hAnsi="Times New Roman" w:cs="Times New Roman"/>
          <w:sz w:val="28"/>
          <w:szCs w:val="28"/>
        </w:rPr>
        <w:t xml:space="preserve"> ценным бумагам относятся акция, вексель, закладная, инвестиционный пай паевого инвестиционного фонда, коносамент, облигация, чек</w:t>
      </w:r>
      <w:r w:rsidR="002A4BCB" w:rsidRPr="00E30309">
        <w:rPr>
          <w:rFonts w:ascii="Times New Roman" w:hAnsi="Times New Roman" w:cs="Times New Roman"/>
          <w:sz w:val="28"/>
          <w:szCs w:val="28"/>
        </w:rPr>
        <w:t>, сберегательный сертификат,</w:t>
      </w:r>
      <w:r w:rsidR="00652523" w:rsidRPr="00E30309">
        <w:rPr>
          <w:rFonts w:ascii="Times New Roman" w:hAnsi="Times New Roman" w:cs="Times New Roman"/>
          <w:sz w:val="28"/>
          <w:szCs w:val="28"/>
        </w:rPr>
        <w:t xml:space="preserve"> и иные ценные бумаги, названные в таком качестве в законе или признанные таковыми в установленном законом порядке</w:t>
      </w:r>
      <w:r w:rsidR="008A62E0" w:rsidRPr="00E30309">
        <w:rPr>
          <w:rFonts w:ascii="Times New Roman" w:hAnsi="Times New Roman" w:cs="Times New Roman"/>
          <w:sz w:val="28"/>
          <w:szCs w:val="28"/>
        </w:rPr>
        <w:t>,</w:t>
      </w:r>
      <w:r w:rsidR="007653A4" w:rsidRPr="00E30309">
        <w:rPr>
          <w:rFonts w:ascii="Times New Roman" w:hAnsi="Times New Roman" w:cs="Times New Roman"/>
          <w:sz w:val="28"/>
          <w:szCs w:val="28"/>
        </w:rPr>
        <w:t xml:space="preserve"> а</w:t>
      </w:r>
      <w:r w:rsidR="008A62E0" w:rsidRPr="00E30309">
        <w:rPr>
          <w:rFonts w:ascii="Times New Roman" w:hAnsi="Times New Roman" w:cs="Times New Roman"/>
          <w:sz w:val="28"/>
          <w:szCs w:val="28"/>
        </w:rPr>
        <w:t xml:space="preserve"> также</w:t>
      </w:r>
      <w:r w:rsidR="007653A4" w:rsidRPr="00E30309">
        <w:rPr>
          <w:rFonts w:ascii="Times New Roman" w:hAnsi="Times New Roman" w:cs="Times New Roman"/>
          <w:sz w:val="28"/>
          <w:szCs w:val="28"/>
        </w:rPr>
        <w:t xml:space="preserve"> ценные бумаги иностранных эмитентов</w:t>
      </w:r>
      <w:r w:rsidR="00652523" w:rsidRPr="00E30309">
        <w:rPr>
          <w:rFonts w:ascii="Times New Roman" w:hAnsi="Times New Roman" w:cs="Times New Roman"/>
          <w:sz w:val="28"/>
          <w:szCs w:val="28"/>
        </w:rPr>
        <w:t xml:space="preserve">. </w:t>
      </w:r>
    </w:p>
    <w:p w:rsidR="00652523" w:rsidRPr="00E30309" w:rsidRDefault="00652523"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4F3DFB" w:rsidRDefault="00652523"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737F65">
        <w:rPr>
          <w:rFonts w:ascii="Times New Roman" w:hAnsi="Times New Roman" w:cs="Times New Roman"/>
          <w:b/>
          <w:sz w:val="28"/>
          <w:szCs w:val="28"/>
        </w:rPr>
        <w:t>Общая стоимость</w:t>
      </w:r>
      <w:r w:rsidRPr="00E30309">
        <w:rPr>
          <w:rFonts w:ascii="Times New Roman" w:hAnsi="Times New Roman" w:cs="Times New Roman"/>
          <w:sz w:val="28"/>
          <w:szCs w:val="28"/>
        </w:rPr>
        <w:t>» указывается общая стоимость ценных бумаг данного вида исходя из стоимости их приобретения</w:t>
      </w:r>
      <w:r w:rsidR="006B6230" w:rsidRPr="00E30309">
        <w:rPr>
          <w:rFonts w:ascii="Times New Roman" w:hAnsi="Times New Roman" w:cs="Times New Roman"/>
          <w:sz w:val="28"/>
          <w:szCs w:val="28"/>
        </w:rPr>
        <w:t xml:space="preserve"> </w:t>
      </w:r>
      <w:r w:rsidRPr="00E30309">
        <w:rPr>
          <w:rFonts w:ascii="Times New Roman" w:hAnsi="Times New Roman" w:cs="Times New Roman"/>
          <w:sz w:val="28"/>
          <w:szCs w:val="28"/>
        </w:rPr>
        <w:t>(если ее нельзя определить - исходя из рыночной стоимости</w:t>
      </w:r>
      <w:r w:rsidR="007653A4" w:rsidRPr="00E30309">
        <w:rPr>
          <w:rFonts w:ascii="Times New Roman" w:hAnsi="Times New Roman" w:cs="Times New Roman"/>
          <w:sz w:val="28"/>
          <w:szCs w:val="28"/>
        </w:rPr>
        <w:t xml:space="preserve"> </w:t>
      </w:r>
      <w:r w:rsidRPr="00E30309">
        <w:rPr>
          <w:rFonts w:ascii="Times New Roman" w:hAnsi="Times New Roman" w:cs="Times New Roman"/>
          <w:sz w:val="28"/>
          <w:szCs w:val="28"/>
        </w:rPr>
        <w:t xml:space="preserve">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3F5B42" w:rsidRPr="00E30309">
        <w:rPr>
          <w:rFonts w:ascii="Times New Roman" w:hAnsi="Times New Roman" w:cs="Times New Roman"/>
          <w:sz w:val="28"/>
          <w:szCs w:val="28"/>
        </w:rPr>
        <w:t xml:space="preserve">размещены </w:t>
      </w:r>
      <w:r w:rsidRPr="00E30309">
        <w:rPr>
          <w:rFonts w:ascii="Times New Roman" w:hAnsi="Times New Roman" w:cs="Times New Roman"/>
          <w:sz w:val="28"/>
          <w:szCs w:val="28"/>
        </w:rPr>
        <w:t xml:space="preserve">на его официальном сайте: </w:t>
      </w:r>
      <w:hyperlink r:id="rId22"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4F3DFB" w:rsidRPr="004F3DFB" w:rsidRDefault="004F3DFB" w:rsidP="009F2114">
      <w:pPr>
        <w:pStyle w:val="aa"/>
        <w:numPr>
          <w:ilvl w:val="0"/>
          <w:numId w:val="27"/>
        </w:numPr>
        <w:tabs>
          <w:tab w:val="left" w:pos="1134"/>
        </w:tabs>
        <w:ind w:left="0" w:firstLine="709"/>
        <w:rPr>
          <w:rFonts w:ascii="Times New Roman" w:hAnsi="Times New Roman" w:cs="Times New Roman"/>
          <w:sz w:val="28"/>
          <w:szCs w:val="28"/>
        </w:rPr>
      </w:pPr>
      <w:r w:rsidRPr="004F3DFB">
        <w:rPr>
          <w:rFonts w:ascii="Times New Roman" w:hAnsi="Times New Roman" w:cs="Times New Roman"/>
          <w:b/>
          <w:sz w:val="28"/>
          <w:szCs w:val="28"/>
        </w:rPr>
        <w:t>Суммарная декларированная стоимость ценных бумаг</w:t>
      </w:r>
      <w:r w:rsidRPr="004F3DFB">
        <w:rPr>
          <w:rFonts w:ascii="Times New Roman" w:hAnsi="Times New Roman" w:cs="Times New Roman"/>
          <w:sz w:val="28"/>
          <w:szCs w:val="28"/>
        </w:rPr>
        <w:t xml:space="preserve">, включая доли участия в коммерческих организациях (руб.), определяется как совокупная стоимость акций и иного участия в коммерческих организациях (подраздел </w:t>
      </w:r>
      <w:r>
        <w:rPr>
          <w:rFonts w:ascii="Times New Roman" w:hAnsi="Times New Roman" w:cs="Times New Roman"/>
          <w:sz w:val="28"/>
          <w:szCs w:val="28"/>
        </w:rPr>
        <w:t>5</w:t>
      </w:r>
      <w:r w:rsidRPr="004F3DFB">
        <w:rPr>
          <w:rFonts w:ascii="Times New Roman" w:hAnsi="Times New Roman" w:cs="Times New Roman"/>
          <w:sz w:val="28"/>
          <w:szCs w:val="28"/>
        </w:rPr>
        <w:t xml:space="preserve">.1 настоящего раздела) и иных ценных бумаг (подраздел </w:t>
      </w:r>
      <w:r>
        <w:rPr>
          <w:rFonts w:ascii="Times New Roman" w:hAnsi="Times New Roman" w:cs="Times New Roman"/>
          <w:sz w:val="28"/>
          <w:szCs w:val="28"/>
        </w:rPr>
        <w:t>5</w:t>
      </w:r>
      <w:r w:rsidRPr="004F3DFB">
        <w:rPr>
          <w:rFonts w:ascii="Times New Roman" w:hAnsi="Times New Roman" w:cs="Times New Roman"/>
          <w:sz w:val="28"/>
          <w:szCs w:val="28"/>
        </w:rPr>
        <w:t xml:space="preserve">.2 настоящего раздела). </w:t>
      </w:r>
    </w:p>
    <w:p w:rsidR="006242B5" w:rsidRDefault="004F3DFB" w:rsidP="009F2114">
      <w:pPr>
        <w:tabs>
          <w:tab w:val="left" w:pos="1134"/>
        </w:tabs>
        <w:rPr>
          <w:rFonts w:ascii="Times New Roman" w:hAnsi="Times New Roman" w:cs="Times New Roman"/>
          <w:sz w:val="28"/>
          <w:szCs w:val="28"/>
        </w:rPr>
      </w:pPr>
      <w:r w:rsidRPr="004F3DFB">
        <w:rPr>
          <w:rFonts w:ascii="Times New Roman" w:hAnsi="Times New Roman" w:cs="Times New Roman"/>
          <w:sz w:val="28"/>
          <w:szCs w:val="28"/>
        </w:rPr>
        <w:t xml:space="preserve">Стоимость акций и иного участия в коммерческих организациях рассчитывается как сумма построчных произведений данных ячеек по графам 4 и 5 таблицы подраздела </w:t>
      </w:r>
      <w:r>
        <w:rPr>
          <w:rFonts w:ascii="Times New Roman" w:hAnsi="Times New Roman" w:cs="Times New Roman"/>
          <w:sz w:val="28"/>
          <w:szCs w:val="28"/>
        </w:rPr>
        <w:t>5</w:t>
      </w:r>
      <w:r w:rsidRPr="004F3DFB">
        <w:rPr>
          <w:rFonts w:ascii="Times New Roman" w:hAnsi="Times New Roman" w:cs="Times New Roman"/>
          <w:sz w:val="28"/>
          <w:szCs w:val="28"/>
        </w:rPr>
        <w:t>.1</w:t>
      </w:r>
      <w:r w:rsidR="00DC1DAF">
        <w:rPr>
          <w:rFonts w:ascii="Times New Roman" w:hAnsi="Times New Roman" w:cs="Times New Roman"/>
          <w:sz w:val="28"/>
          <w:szCs w:val="28"/>
        </w:rPr>
        <w:t xml:space="preserve"> настоящего раздела. </w:t>
      </w:r>
      <w:r w:rsidRPr="004F3DFB">
        <w:rPr>
          <w:rFonts w:ascii="Times New Roman" w:hAnsi="Times New Roman" w:cs="Times New Roman"/>
          <w:sz w:val="28"/>
          <w:szCs w:val="28"/>
        </w:rPr>
        <w:t>Стоимость иных ценных бумаг рассчитывается как сумма данных ячеек графы 6 таблицы подраздела 5.2 раздела 5.</w:t>
      </w:r>
    </w:p>
    <w:p w:rsidR="004F3DFB" w:rsidRPr="004F3DFB" w:rsidRDefault="004F3DFB" w:rsidP="004F3DFB">
      <w:pPr>
        <w:rPr>
          <w:rFonts w:ascii="Times New Roman" w:hAnsi="Times New Roman" w:cs="Times New Roman"/>
          <w:sz w:val="28"/>
          <w:szCs w:val="28"/>
        </w:rPr>
      </w:pPr>
    </w:p>
    <w:p w:rsidR="003F5B42" w:rsidRDefault="003F5B42" w:rsidP="000151D0">
      <w:pPr>
        <w:jc w:val="center"/>
        <w:rPr>
          <w:rFonts w:ascii="Times New Roman" w:hAnsi="Times New Roman" w:cs="Times New Roman"/>
          <w:b/>
          <w:sz w:val="28"/>
          <w:szCs w:val="28"/>
        </w:rPr>
      </w:pPr>
      <w:r w:rsidRPr="000151D0">
        <w:rPr>
          <w:rFonts w:ascii="Times New Roman" w:hAnsi="Times New Roman" w:cs="Times New Roman"/>
          <w:b/>
          <w:sz w:val="28"/>
          <w:szCs w:val="28"/>
        </w:rPr>
        <w:t>РАЗДЕЛ 6. СВЕДЕНИЯ ОБ ОБЯЗАТЕЛЬСТВАХ ИМУЩЕСТВЕННОГО ХАРАКТЕРА</w:t>
      </w:r>
    </w:p>
    <w:p w:rsidR="006242B5" w:rsidRDefault="006242B5" w:rsidP="000151D0">
      <w:pPr>
        <w:jc w:val="center"/>
        <w:rPr>
          <w:rFonts w:ascii="Times New Roman" w:hAnsi="Times New Roman" w:cs="Times New Roman"/>
          <w:b/>
          <w:sz w:val="28"/>
          <w:szCs w:val="28"/>
        </w:rPr>
      </w:pPr>
    </w:p>
    <w:p w:rsidR="003F5B42" w:rsidRPr="000151D0" w:rsidRDefault="003F5B42" w:rsidP="009F2114">
      <w:pPr>
        <w:tabs>
          <w:tab w:val="left" w:pos="1276"/>
        </w:tabs>
        <w:rPr>
          <w:rFonts w:ascii="Times New Roman" w:hAnsi="Times New Roman" w:cs="Times New Roman"/>
          <w:b/>
          <w:sz w:val="28"/>
          <w:szCs w:val="28"/>
        </w:rPr>
      </w:pPr>
      <w:r w:rsidRPr="000151D0">
        <w:rPr>
          <w:rFonts w:ascii="Times New Roman" w:hAnsi="Times New Roman" w:cs="Times New Roman"/>
          <w:b/>
          <w:sz w:val="28"/>
          <w:szCs w:val="28"/>
        </w:rPr>
        <w:t>Подраздел 6.1. Объекты недвижимого имущества, находящиеся в пользовании</w:t>
      </w:r>
    </w:p>
    <w:p w:rsidR="00CE6297" w:rsidRPr="00737F65" w:rsidRDefault="003F5B42" w:rsidP="009F2114">
      <w:pPr>
        <w:pStyle w:val="aa"/>
        <w:numPr>
          <w:ilvl w:val="0"/>
          <w:numId w:val="27"/>
        </w:numPr>
        <w:tabs>
          <w:tab w:val="left" w:pos="1276"/>
        </w:tabs>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указывается недвижимое имущество (муниципальное, ведомственное, арендованное и т.п.), находящееся во временном</w:t>
      </w:r>
      <w:r w:rsidR="007653A4"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пользовании (не в собственности) </w:t>
      </w:r>
      <w:r w:rsidR="006E7C1A"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его супруги (супруга)</w:t>
      </w:r>
      <w:r w:rsidR="00F907C8">
        <w:rPr>
          <w:rFonts w:ascii="Times New Roman" w:hAnsi="Times New Roman" w:cs="Times New Roman"/>
          <w:sz w:val="28"/>
          <w:szCs w:val="28"/>
        </w:rPr>
        <w:t>,</w:t>
      </w:r>
      <w:r w:rsidR="00F723D1" w:rsidRPr="00737F65">
        <w:rPr>
          <w:rFonts w:ascii="Times New Roman" w:hAnsi="Times New Roman" w:cs="Times New Roman"/>
          <w:sz w:val="28"/>
          <w:szCs w:val="28"/>
        </w:rPr>
        <w:t xml:space="preserve"> несовершеннолетних детей, </w:t>
      </w:r>
      <w:r w:rsidRPr="00737F65">
        <w:rPr>
          <w:rFonts w:ascii="Times New Roman" w:hAnsi="Times New Roman" w:cs="Times New Roman"/>
          <w:sz w:val="28"/>
          <w:szCs w:val="28"/>
        </w:rPr>
        <w:t>а также основание пользования (договор аренды, фактическое предоставление</w:t>
      </w:r>
      <w:r w:rsidR="00A35B3F"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и другие). </w:t>
      </w:r>
    </w:p>
    <w:p w:rsidR="00CE6297" w:rsidRPr="00737F65" w:rsidRDefault="00CE6297" w:rsidP="009F2114">
      <w:pPr>
        <w:pStyle w:val="aa"/>
        <w:tabs>
          <w:tab w:val="left" w:pos="1276"/>
        </w:tabs>
        <w:ind w:left="709" w:firstLine="0"/>
        <w:rPr>
          <w:rFonts w:ascii="Times New Roman" w:hAnsi="Times New Roman" w:cs="Times New Roman"/>
          <w:sz w:val="28"/>
          <w:szCs w:val="28"/>
        </w:rPr>
      </w:pPr>
      <w:r w:rsidRPr="00737F65">
        <w:rPr>
          <w:rFonts w:ascii="Times New Roman" w:hAnsi="Times New Roman" w:cs="Times New Roman"/>
          <w:sz w:val="28"/>
          <w:szCs w:val="28"/>
        </w:rPr>
        <w:t>В том числе указанию подлежат сведения:</w:t>
      </w:r>
    </w:p>
    <w:p w:rsidR="00CE6297" w:rsidRPr="00737F65" w:rsidRDefault="00F723D1"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о жилом помещении</w:t>
      </w:r>
      <w:r w:rsidR="00A35B3F" w:rsidRPr="00737F65">
        <w:rPr>
          <w:rFonts w:ascii="Times New Roman" w:hAnsi="Times New Roman" w:cs="Times New Roman"/>
          <w:sz w:val="28"/>
          <w:szCs w:val="28"/>
        </w:rPr>
        <w:t xml:space="preserve"> (дом,</w:t>
      </w:r>
      <w:r w:rsidR="00CE6297" w:rsidRPr="00737F65">
        <w:rPr>
          <w:rFonts w:ascii="Times New Roman" w:hAnsi="Times New Roman" w:cs="Times New Roman"/>
          <w:sz w:val="28"/>
          <w:szCs w:val="28"/>
        </w:rPr>
        <w:t xml:space="preserve"> квартира и т.д.), не принадлежащем служащему (работнику) или членам его семьи на праве собственности или на праве нанимателя, где он </w:t>
      </w:r>
      <w:r w:rsidR="00C356C4">
        <w:rPr>
          <w:rFonts w:ascii="Times New Roman" w:hAnsi="Times New Roman" w:cs="Times New Roman"/>
          <w:sz w:val="28"/>
          <w:szCs w:val="28"/>
        </w:rPr>
        <w:t>или они</w:t>
      </w:r>
      <w:r w:rsidR="00CE6297" w:rsidRPr="00737F65">
        <w:rPr>
          <w:rFonts w:ascii="Times New Roman" w:hAnsi="Times New Roman" w:cs="Times New Roman"/>
          <w:sz w:val="28"/>
          <w:szCs w:val="28"/>
        </w:rPr>
        <w:t xml:space="preserve"> фактически прожива</w:t>
      </w:r>
      <w:r w:rsidR="00C356C4">
        <w:rPr>
          <w:rFonts w:ascii="Times New Roman" w:hAnsi="Times New Roman" w:cs="Times New Roman"/>
          <w:sz w:val="28"/>
          <w:szCs w:val="28"/>
        </w:rPr>
        <w:t>ю</w:t>
      </w:r>
      <w:r w:rsidR="00CE6297" w:rsidRPr="00737F65">
        <w:rPr>
          <w:rFonts w:ascii="Times New Roman" w:hAnsi="Times New Roman" w:cs="Times New Roman"/>
          <w:sz w:val="28"/>
          <w:szCs w:val="28"/>
        </w:rPr>
        <w:t>т по состоянию на отчетную дату без заключения договора аренды, безвозмездного пользования или социального найма;</w:t>
      </w:r>
    </w:p>
    <w:p w:rsidR="00CE6297" w:rsidRPr="00737F65" w:rsidRDefault="00F723D1"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б) </w:t>
      </w:r>
      <w:r w:rsidR="00CE6297" w:rsidRPr="00737F65">
        <w:rPr>
          <w:rFonts w:ascii="Times New Roman" w:hAnsi="Times New Roman" w:cs="Times New Roman"/>
          <w:sz w:val="28"/>
          <w:szCs w:val="28"/>
        </w:rPr>
        <w:t>о квартирах, занимаемых по договору аренды (найма, поднайма) жилого помещения;</w:t>
      </w:r>
    </w:p>
    <w:p w:rsidR="00CE6297" w:rsidRPr="00737F65" w:rsidRDefault="00F723D1"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в) </w:t>
      </w:r>
      <w:r w:rsidR="00CE6297" w:rsidRPr="00737F65">
        <w:rPr>
          <w:rFonts w:ascii="Times New Roman" w:hAnsi="Times New Roman" w:cs="Times New Roman"/>
          <w:sz w:val="28"/>
          <w:szCs w:val="28"/>
        </w:rPr>
        <w:t>о квартирах, занимаемых по договорам социального найма.</w:t>
      </w:r>
    </w:p>
    <w:p w:rsidR="003F5B42" w:rsidRPr="00737F65" w:rsidRDefault="003F5B42" w:rsidP="009F2114">
      <w:pPr>
        <w:pStyle w:val="aa"/>
        <w:numPr>
          <w:ilvl w:val="0"/>
          <w:numId w:val="27"/>
        </w:numPr>
        <w:tabs>
          <w:tab w:val="left" w:pos="1276"/>
        </w:tabs>
        <w:ind w:left="0" w:firstLine="709"/>
        <w:rPr>
          <w:rFonts w:ascii="Times New Roman" w:hAnsi="Times New Roman" w:cs="Times New Roman"/>
          <w:sz w:val="28"/>
          <w:szCs w:val="28"/>
        </w:rPr>
      </w:pPr>
      <w:r w:rsidRPr="00737F65">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3F5B42" w:rsidRPr="00737F65" w:rsidRDefault="003F5B42" w:rsidP="009F2114">
      <w:pPr>
        <w:pStyle w:val="aa"/>
        <w:numPr>
          <w:ilvl w:val="0"/>
          <w:numId w:val="27"/>
        </w:numPr>
        <w:tabs>
          <w:tab w:val="left" w:pos="1276"/>
        </w:tabs>
        <w:ind w:left="0" w:firstLine="709"/>
        <w:rPr>
          <w:rFonts w:ascii="Times New Roman" w:hAnsi="Times New Roman" w:cs="Times New Roman"/>
          <w:sz w:val="28"/>
          <w:szCs w:val="28"/>
        </w:rPr>
      </w:pPr>
      <w:r w:rsidRPr="00737F6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3F5B42" w:rsidRPr="00737F65" w:rsidRDefault="003F5B42" w:rsidP="009F2114">
      <w:pPr>
        <w:pStyle w:val="aa"/>
        <w:numPr>
          <w:ilvl w:val="0"/>
          <w:numId w:val="27"/>
        </w:numPr>
        <w:tabs>
          <w:tab w:val="left" w:pos="1276"/>
        </w:tabs>
        <w:ind w:left="0" w:firstLine="709"/>
        <w:rPr>
          <w:rFonts w:ascii="Times New Roman" w:hAnsi="Times New Roman" w:cs="Times New Roman"/>
          <w:sz w:val="28"/>
          <w:szCs w:val="28"/>
        </w:rPr>
      </w:pPr>
      <w:r w:rsidRPr="00737F65">
        <w:rPr>
          <w:rFonts w:ascii="Times New Roman" w:hAnsi="Times New Roman" w:cs="Times New Roman"/>
          <w:sz w:val="28"/>
          <w:szCs w:val="28"/>
        </w:rPr>
        <w:t xml:space="preserve">Данный подраздел заполняется в обязательном порядке теми </w:t>
      </w:r>
      <w:r w:rsidR="00F723D1" w:rsidRPr="00737F65">
        <w:rPr>
          <w:rFonts w:ascii="Times New Roman" w:hAnsi="Times New Roman" w:cs="Times New Roman"/>
          <w:sz w:val="28"/>
          <w:szCs w:val="28"/>
        </w:rPr>
        <w:t>служащими (работниками)</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членами их семьи, </w:t>
      </w:r>
      <w:r w:rsidRPr="00737F65">
        <w:rPr>
          <w:rFonts w:ascii="Times New Roman" w:hAnsi="Times New Roman" w:cs="Times New Roman"/>
          <w:sz w:val="28"/>
          <w:szCs w:val="28"/>
        </w:rPr>
        <w:t>которые по месту прохождения службы или мест</w:t>
      </w:r>
      <w:r w:rsidR="00F723D1" w:rsidRPr="00737F65">
        <w:rPr>
          <w:rFonts w:ascii="Times New Roman" w:hAnsi="Times New Roman" w:cs="Times New Roman"/>
          <w:sz w:val="28"/>
          <w:szCs w:val="28"/>
        </w:rPr>
        <w:t>у</w:t>
      </w:r>
      <w:r w:rsidRPr="00737F65">
        <w:rPr>
          <w:rFonts w:ascii="Times New Roman" w:hAnsi="Times New Roman" w:cs="Times New Roman"/>
          <w:sz w:val="28"/>
          <w:szCs w:val="28"/>
        </w:rPr>
        <w:t xml:space="preserve"> работы (например, в соответствующем субъекте Российской Федерации) имеют временную регистрацию.</w:t>
      </w:r>
    </w:p>
    <w:p w:rsidR="003F5B42" w:rsidRPr="00737F65" w:rsidRDefault="003F5B42" w:rsidP="009F2114">
      <w:pPr>
        <w:pStyle w:val="aa"/>
        <w:numPr>
          <w:ilvl w:val="0"/>
          <w:numId w:val="27"/>
        </w:numPr>
        <w:tabs>
          <w:tab w:val="left" w:pos="1276"/>
        </w:tabs>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имущества</w:t>
      </w:r>
      <w:r w:rsidRPr="00737F65">
        <w:rPr>
          <w:rFonts w:ascii="Times New Roman" w:hAnsi="Times New Roman" w:cs="Times New Roman"/>
          <w:sz w:val="28"/>
          <w:szCs w:val="28"/>
        </w:rPr>
        <w:t>» указывается вид недвижимого имущества (земельный участок, жилой дом, дача, квартира и другие).</w:t>
      </w:r>
    </w:p>
    <w:p w:rsidR="003F5B42" w:rsidRPr="00737F65" w:rsidRDefault="003F5B42"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bookmarkStart w:id="5" w:name="Par626"/>
      <w:bookmarkEnd w:id="5"/>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 сроки пользования</w:t>
      </w:r>
      <w:r w:rsidRPr="00737F65">
        <w:rPr>
          <w:rFonts w:ascii="Times New Roman" w:hAnsi="Times New Roman" w:cs="Times New Roman"/>
          <w:sz w:val="28"/>
          <w:szCs w:val="28"/>
        </w:rPr>
        <w:t>» указываются вид пользования (аренда, безвозмездное пользование и другие) и сроки пользования.</w:t>
      </w:r>
    </w:p>
    <w:p w:rsidR="003F5B42" w:rsidRPr="00737F65" w:rsidRDefault="003F5B42" w:rsidP="009F2114">
      <w:pPr>
        <w:pStyle w:val="aa"/>
        <w:numPr>
          <w:ilvl w:val="0"/>
          <w:numId w:val="27"/>
        </w:numPr>
        <w:tabs>
          <w:tab w:val="left" w:pos="1276"/>
        </w:tabs>
        <w:ind w:left="0" w:firstLine="709"/>
        <w:rPr>
          <w:rFonts w:ascii="Times New Roman" w:hAnsi="Times New Roman" w:cs="Times New Roman"/>
          <w:sz w:val="28"/>
          <w:szCs w:val="28"/>
        </w:rPr>
      </w:pPr>
      <w:bookmarkStart w:id="6" w:name="Par627"/>
      <w:bookmarkEnd w:id="6"/>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пользования</w:t>
      </w:r>
      <w:r w:rsidRPr="00737F65">
        <w:rPr>
          <w:rFonts w:ascii="Times New Roman" w:hAnsi="Times New Roman" w:cs="Times New Roman"/>
          <w:sz w:val="28"/>
          <w:szCs w:val="28"/>
        </w:rPr>
        <w:t>» указываются основание пользования (договор, фактическое и другие), а также реквизиты (дата, номер) соответствующего договора или акта.</w:t>
      </w:r>
    </w:p>
    <w:p w:rsidR="00CE6297" w:rsidRPr="00737F65" w:rsidRDefault="00CE6297" w:rsidP="009F2114">
      <w:pPr>
        <w:pStyle w:val="10"/>
        <w:numPr>
          <w:ilvl w:val="0"/>
          <w:numId w:val="27"/>
        </w:numPr>
        <w:shd w:val="clear" w:color="auto" w:fill="auto"/>
        <w:tabs>
          <w:tab w:val="left" w:pos="1276"/>
        </w:tabs>
        <w:spacing w:after="0" w:line="240" w:lineRule="auto"/>
        <w:ind w:left="0" w:firstLine="709"/>
        <w:jc w:val="both"/>
        <w:rPr>
          <w:rFonts w:ascii="Times New Roman" w:hAnsi="Times New Roman" w:cs="Times New Roman"/>
        </w:rPr>
      </w:pPr>
      <w:r w:rsidRPr="00737F65">
        <w:rPr>
          <w:rFonts w:ascii="Times New Roman" w:hAnsi="Times New Roman" w:cs="Times New Roman"/>
        </w:rPr>
        <w:t xml:space="preserve">В данном подразделе </w:t>
      </w:r>
      <w:r w:rsidRPr="00737F65">
        <w:rPr>
          <w:rFonts w:ascii="Times New Roman" w:hAnsi="Times New Roman" w:cs="Times New Roman"/>
          <w:b/>
        </w:rPr>
        <w:t>не указывается</w:t>
      </w:r>
      <w:r w:rsidRPr="00737F65">
        <w:rPr>
          <w:rFonts w:ascii="Times New Roman" w:hAnsi="Times New Roman" w:cs="Times New Roman"/>
        </w:rPr>
        <w:t xml:space="preserve"> недвижимое имущество, которое находится в собственности и уже отражено в подразделе 3.1</w:t>
      </w:r>
      <w:r w:rsidR="00DC4C50">
        <w:rPr>
          <w:rFonts w:ascii="Times New Roman" w:hAnsi="Times New Roman" w:cs="Times New Roman"/>
        </w:rPr>
        <w:t xml:space="preserve"> справки</w:t>
      </w:r>
      <w:r w:rsidRPr="00737F65">
        <w:rPr>
          <w:rFonts w:ascii="Times New Roman" w:hAnsi="Times New Roman" w:cs="Times New Roman"/>
        </w:rPr>
        <w:t>.</w:t>
      </w:r>
    </w:p>
    <w:p w:rsidR="00CE6297" w:rsidRPr="00737F65" w:rsidRDefault="00CE6297" w:rsidP="009F2114">
      <w:pPr>
        <w:pStyle w:val="10"/>
        <w:numPr>
          <w:ilvl w:val="0"/>
          <w:numId w:val="27"/>
        </w:numPr>
        <w:shd w:val="clear" w:color="auto" w:fill="auto"/>
        <w:tabs>
          <w:tab w:val="left" w:pos="1276"/>
        </w:tabs>
        <w:spacing w:after="0" w:line="240" w:lineRule="auto"/>
        <w:ind w:left="0" w:firstLine="709"/>
        <w:jc w:val="both"/>
        <w:rPr>
          <w:rFonts w:ascii="Times New Roman" w:hAnsi="Times New Roman" w:cs="Times New Roman"/>
        </w:rPr>
      </w:pPr>
      <w:r w:rsidRPr="00737F65">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w:t>
      </w:r>
      <w:r w:rsidR="00C00E5D">
        <w:rPr>
          <w:rFonts w:ascii="Times New Roman" w:hAnsi="Times New Roman" w:cs="Times New Roman"/>
        </w:rPr>
        <w:t>,</w:t>
      </w:r>
      <w:r w:rsidRPr="00737F65">
        <w:rPr>
          <w:rFonts w:ascii="Times New Roman" w:hAnsi="Times New Roman" w:cs="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CE6297" w:rsidRPr="00737F65" w:rsidRDefault="00CE6297" w:rsidP="009F2114">
      <w:pPr>
        <w:pStyle w:val="aa"/>
        <w:tabs>
          <w:tab w:val="left" w:pos="1276"/>
        </w:tabs>
        <w:ind w:left="709" w:firstLine="0"/>
        <w:rPr>
          <w:rFonts w:ascii="Times New Roman" w:hAnsi="Times New Roman" w:cs="Times New Roman"/>
          <w:b/>
          <w:sz w:val="28"/>
          <w:szCs w:val="28"/>
        </w:rPr>
      </w:pPr>
      <w:r w:rsidRPr="00737F65">
        <w:rPr>
          <w:rFonts w:ascii="Times New Roman" w:hAnsi="Times New Roman" w:cs="Times New Roman"/>
          <w:b/>
          <w:sz w:val="28"/>
          <w:szCs w:val="28"/>
        </w:rPr>
        <w:t>Подраздел 6.2. Срочные обязательства финансового характера</w:t>
      </w:r>
    </w:p>
    <w:p w:rsidR="00CE6297" w:rsidRPr="00737F65" w:rsidRDefault="00CE6297"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w:t>
      </w:r>
      <w:r w:rsidR="003A6F1E">
        <w:rPr>
          <w:rFonts w:ascii="Times New Roman" w:hAnsi="Times New Roman" w:cs="Times New Roman"/>
          <w:sz w:val="28"/>
          <w:szCs w:val="28"/>
        </w:rPr>
        <w:t>е</w:t>
      </w:r>
      <w:r w:rsidRPr="00737F65">
        <w:rPr>
          <w:rFonts w:ascii="Times New Roman" w:hAnsi="Times New Roman" w:cs="Times New Roman"/>
          <w:sz w:val="28"/>
          <w:szCs w:val="28"/>
        </w:rPr>
        <w:t xml:space="preserve">тся </w:t>
      </w:r>
      <w:r w:rsidR="003A6F1E">
        <w:rPr>
          <w:rFonts w:ascii="Times New Roman" w:hAnsi="Times New Roman" w:cs="Times New Roman"/>
          <w:sz w:val="28"/>
          <w:szCs w:val="28"/>
        </w:rPr>
        <w:t xml:space="preserve">каждое </w:t>
      </w:r>
      <w:r w:rsidRPr="00737F65">
        <w:rPr>
          <w:rFonts w:ascii="Times New Roman" w:hAnsi="Times New Roman" w:cs="Times New Roman"/>
          <w:sz w:val="28"/>
          <w:szCs w:val="28"/>
        </w:rPr>
        <w:t>имеющиеся на отчетную дату срочн</w:t>
      </w:r>
      <w:r w:rsidR="003A6F1E">
        <w:rPr>
          <w:rFonts w:ascii="Times New Roman" w:hAnsi="Times New Roman" w:cs="Times New Roman"/>
          <w:sz w:val="28"/>
          <w:szCs w:val="28"/>
        </w:rPr>
        <w:t>ое</w:t>
      </w:r>
      <w:r w:rsidRPr="00737F65">
        <w:rPr>
          <w:rFonts w:ascii="Times New Roman" w:hAnsi="Times New Roman" w:cs="Times New Roman"/>
          <w:sz w:val="28"/>
          <w:szCs w:val="28"/>
        </w:rPr>
        <w:t xml:space="preserve"> обязательств</w:t>
      </w:r>
      <w:r w:rsidR="003A6F1E">
        <w:rPr>
          <w:rFonts w:ascii="Times New Roman" w:hAnsi="Times New Roman" w:cs="Times New Roman"/>
          <w:sz w:val="28"/>
          <w:szCs w:val="28"/>
        </w:rPr>
        <w:t>о</w:t>
      </w:r>
      <w:r w:rsidRPr="00737F65">
        <w:rPr>
          <w:rFonts w:ascii="Times New Roman" w:hAnsi="Times New Roman" w:cs="Times New Roman"/>
          <w:sz w:val="28"/>
          <w:szCs w:val="28"/>
        </w:rPr>
        <w:t xml:space="preserve"> финансового характера</w:t>
      </w:r>
      <w:r w:rsidR="00CC5D67"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на сумму, </w:t>
      </w:r>
      <w:r w:rsidRPr="00737F65">
        <w:rPr>
          <w:rFonts w:ascii="Times New Roman" w:hAnsi="Times New Roman" w:cs="Times New Roman"/>
          <w:b/>
          <w:sz w:val="28"/>
          <w:szCs w:val="28"/>
        </w:rPr>
        <w:t>равную или превышающую</w:t>
      </w:r>
      <w:r w:rsidRPr="00737F65">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CE6297" w:rsidRPr="00737F65" w:rsidRDefault="00CE6297"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bookmarkStart w:id="7" w:name="Par629"/>
      <w:bookmarkEnd w:id="7"/>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Содержание обязательства</w:t>
      </w:r>
      <w:r w:rsidRPr="00737F65">
        <w:rPr>
          <w:rFonts w:ascii="Times New Roman" w:hAnsi="Times New Roman" w:cs="Times New Roman"/>
          <w:sz w:val="28"/>
          <w:szCs w:val="28"/>
        </w:rPr>
        <w:t>» указывается существо обязательства (заем, кредит и другие).</w:t>
      </w:r>
    </w:p>
    <w:p w:rsidR="001F6D43" w:rsidRPr="00737F65" w:rsidRDefault="00CE6297"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Кредитор (должник)</w:t>
      </w:r>
      <w:r w:rsidRPr="00737F65">
        <w:rPr>
          <w:rFonts w:ascii="Times New Roman" w:hAnsi="Times New Roman" w:cs="Times New Roman"/>
          <w:sz w:val="28"/>
          <w:szCs w:val="28"/>
        </w:rPr>
        <w:t>» указывается вторая сторона</w:t>
      </w:r>
      <w:r w:rsidR="00BD55BF" w:rsidRPr="00737F65">
        <w:rPr>
          <w:rFonts w:ascii="Times New Roman" w:hAnsi="Times New Roman" w:cs="Times New Roman"/>
          <w:sz w:val="28"/>
          <w:szCs w:val="28"/>
        </w:rPr>
        <w:t xml:space="preserve"> </w:t>
      </w:r>
      <w:r w:rsidRPr="00737F65">
        <w:rPr>
          <w:rFonts w:ascii="Times New Roman" w:hAnsi="Times New Roman" w:cs="Times New Roman"/>
          <w:sz w:val="28"/>
          <w:szCs w:val="28"/>
        </w:rPr>
        <w:t>обязательства</w:t>
      </w:r>
      <w:r w:rsidR="002A4BCB" w:rsidRPr="00737F65">
        <w:rPr>
          <w:rFonts w:ascii="Times New Roman" w:hAnsi="Times New Roman" w:cs="Times New Roman"/>
          <w:sz w:val="28"/>
          <w:szCs w:val="28"/>
        </w:rPr>
        <w:t xml:space="preserve"> и ее правовое положение в данном обязательстве</w:t>
      </w:r>
      <w:r w:rsidRPr="00737F65">
        <w:rPr>
          <w:rFonts w:ascii="Times New Roman" w:hAnsi="Times New Roman" w:cs="Times New Roman"/>
          <w:sz w:val="28"/>
          <w:szCs w:val="28"/>
        </w:rPr>
        <w:t>: кредитор или должник, его фамилия, имя и отчество (наименование юридического лица), адрес</w:t>
      </w:r>
      <w:r w:rsidR="00732D3A" w:rsidRPr="00737F65">
        <w:rPr>
          <w:rFonts w:ascii="Times New Roman" w:hAnsi="Times New Roman" w:cs="Times New Roman"/>
          <w:sz w:val="28"/>
          <w:szCs w:val="28"/>
        </w:rPr>
        <w:t>.</w:t>
      </w:r>
      <w:r w:rsidR="001F6D43" w:rsidRPr="00737F65">
        <w:rPr>
          <w:rFonts w:ascii="Times New Roman" w:hAnsi="Times New Roman" w:cs="Times New Roman"/>
          <w:sz w:val="28"/>
          <w:szCs w:val="28"/>
        </w:rPr>
        <w:t> </w:t>
      </w:r>
    </w:p>
    <w:p w:rsidR="00E834E4" w:rsidRPr="00737F65" w:rsidRDefault="00CE6297" w:rsidP="009F2114">
      <w:pPr>
        <w:pStyle w:val="aa"/>
        <w:widowControl w:val="0"/>
        <w:tabs>
          <w:tab w:val="left" w:pos="1276"/>
        </w:tabs>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 xml:space="preserve">Например, </w:t>
      </w:r>
    </w:p>
    <w:p w:rsidR="00732D3A" w:rsidRPr="00737F65" w:rsidRDefault="00E834E4" w:rsidP="009F2114">
      <w:pPr>
        <w:widowControl w:val="0"/>
        <w:tabs>
          <w:tab w:val="left" w:pos="1276"/>
        </w:tabs>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 xml:space="preserve">если служащий </w:t>
      </w:r>
      <w:r w:rsidR="001F6D43" w:rsidRPr="00737F65">
        <w:rPr>
          <w:rFonts w:ascii="Times New Roman" w:hAnsi="Times New Roman" w:cs="Times New Roman"/>
          <w:sz w:val="28"/>
          <w:szCs w:val="28"/>
        </w:rPr>
        <w:t xml:space="preserve">(работник), его супруга (супруг) </w:t>
      </w:r>
      <w:r w:rsidR="00CE6297" w:rsidRPr="00737F65">
        <w:rPr>
          <w:rFonts w:ascii="Times New Roman" w:hAnsi="Times New Roman" w:cs="Times New Roman"/>
          <w:sz w:val="28"/>
          <w:szCs w:val="28"/>
        </w:rPr>
        <w:t xml:space="preserve">взял кредит в </w:t>
      </w:r>
      <w:r w:rsidR="007675AC">
        <w:rPr>
          <w:rFonts w:ascii="Times New Roman" w:hAnsi="Times New Roman" w:cs="Times New Roman"/>
          <w:sz w:val="28"/>
          <w:szCs w:val="28"/>
        </w:rPr>
        <w:t xml:space="preserve">банке </w:t>
      </w:r>
      <w:r w:rsidR="007675AC" w:rsidRPr="007675AC">
        <w:rPr>
          <w:rFonts w:ascii="Times New Roman" w:hAnsi="Times New Roman" w:cs="Times New Roman"/>
          <w:sz w:val="28"/>
          <w:szCs w:val="28"/>
        </w:rPr>
        <w:t>ЗАО ВТБ24</w:t>
      </w:r>
      <w:r w:rsidR="001F6D43"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 xml:space="preserve">и является должником, то в графе </w:t>
      </w:r>
      <w:r w:rsidRPr="00737F65">
        <w:rPr>
          <w:rFonts w:ascii="Times New Roman" w:hAnsi="Times New Roman" w:cs="Times New Roman"/>
          <w:sz w:val="28"/>
          <w:szCs w:val="28"/>
        </w:rPr>
        <w:t xml:space="preserve">«Кредитор (должник)» </w:t>
      </w:r>
      <w:r w:rsidR="00CE6297" w:rsidRPr="00737F65">
        <w:rPr>
          <w:rFonts w:ascii="Times New Roman" w:hAnsi="Times New Roman" w:cs="Times New Roman"/>
          <w:sz w:val="28"/>
          <w:szCs w:val="28"/>
        </w:rPr>
        <w:t>указывается вторая сторона обязат</w:t>
      </w:r>
      <w:r w:rsidR="001F6D43" w:rsidRPr="00737F65">
        <w:rPr>
          <w:rFonts w:ascii="Times New Roman" w:hAnsi="Times New Roman" w:cs="Times New Roman"/>
          <w:sz w:val="28"/>
          <w:szCs w:val="28"/>
        </w:rPr>
        <w:t>ельства</w:t>
      </w:r>
      <w:r w:rsidR="00CE6297" w:rsidRPr="00737F65">
        <w:rPr>
          <w:rFonts w:ascii="Times New Roman" w:hAnsi="Times New Roman" w:cs="Times New Roman"/>
          <w:sz w:val="28"/>
          <w:szCs w:val="28"/>
        </w:rPr>
        <w:t xml:space="preserve">: </w:t>
      </w:r>
      <w:r w:rsidR="002320A3" w:rsidRPr="00737F65">
        <w:rPr>
          <w:rFonts w:ascii="Times New Roman" w:hAnsi="Times New Roman" w:cs="Times New Roman"/>
          <w:sz w:val="28"/>
          <w:szCs w:val="28"/>
        </w:rPr>
        <w:t xml:space="preserve">кредитор </w:t>
      </w:r>
      <w:r w:rsidR="007675AC" w:rsidRPr="007675AC">
        <w:rPr>
          <w:rFonts w:ascii="Times New Roman" w:hAnsi="Times New Roman" w:cs="Times New Roman"/>
          <w:sz w:val="28"/>
          <w:szCs w:val="28"/>
        </w:rPr>
        <w:t>ЗАО ВТБ24</w:t>
      </w:r>
      <w:r w:rsidRPr="00737F65">
        <w:rPr>
          <w:rFonts w:ascii="Times New Roman" w:hAnsi="Times New Roman" w:cs="Times New Roman"/>
          <w:sz w:val="28"/>
          <w:szCs w:val="28"/>
        </w:rPr>
        <w:t>;</w:t>
      </w:r>
    </w:p>
    <w:p w:rsidR="007B34F0" w:rsidRPr="00737F65" w:rsidRDefault="00E834E4" w:rsidP="007675AC">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б) если служащий (работник), его супруга (супруг)</w:t>
      </w:r>
      <w:r w:rsidR="001F6D43" w:rsidRPr="00737F65">
        <w:rPr>
          <w:rFonts w:ascii="Times New Roman" w:hAnsi="Times New Roman" w:cs="Times New Roman"/>
          <w:sz w:val="28"/>
          <w:szCs w:val="28"/>
        </w:rPr>
        <w:t> </w:t>
      </w:r>
      <w:r w:rsidRPr="00737F65">
        <w:rPr>
          <w:rFonts w:ascii="Times New Roman" w:hAnsi="Times New Roman" w:cs="Times New Roman"/>
          <w:sz w:val="28"/>
          <w:szCs w:val="28"/>
        </w:rPr>
        <w:t>заключил</w:t>
      </w:r>
      <w:r w:rsidR="00CE6297" w:rsidRPr="00737F65">
        <w:rPr>
          <w:rFonts w:ascii="Times New Roman" w:hAnsi="Times New Roman" w:cs="Times New Roman"/>
          <w:sz w:val="28"/>
          <w:szCs w:val="28"/>
        </w:rPr>
        <w:t xml:space="preserve"> договор займа денежных средств </w:t>
      </w:r>
      <w:r w:rsidRPr="00737F65">
        <w:rPr>
          <w:rFonts w:ascii="Times New Roman" w:hAnsi="Times New Roman" w:cs="Times New Roman"/>
          <w:sz w:val="28"/>
          <w:szCs w:val="28"/>
        </w:rPr>
        <w:t xml:space="preserve">и является займодавцем, то </w:t>
      </w:r>
      <w:r w:rsidR="00CE6297" w:rsidRPr="00737F65">
        <w:rPr>
          <w:rFonts w:ascii="Times New Roman" w:hAnsi="Times New Roman" w:cs="Times New Roman"/>
          <w:sz w:val="28"/>
          <w:szCs w:val="28"/>
        </w:rPr>
        <w:t>в графе «Кредитор (должник)» указываются фамилия, имя, отчество и адрес</w:t>
      </w:r>
      <w:r w:rsidRPr="00737F65">
        <w:rPr>
          <w:rFonts w:ascii="Times New Roman" w:hAnsi="Times New Roman" w:cs="Times New Roman"/>
          <w:sz w:val="28"/>
          <w:szCs w:val="28"/>
        </w:rPr>
        <w:t xml:space="preserve"> должника: должник </w:t>
      </w:r>
      <w:r w:rsidR="007675AC" w:rsidRPr="007675AC">
        <w:rPr>
          <w:rFonts w:ascii="Times New Roman" w:hAnsi="Times New Roman" w:cs="Times New Roman"/>
          <w:sz w:val="28"/>
          <w:szCs w:val="28"/>
        </w:rPr>
        <w:t>Иванова Мария Ивановна</w:t>
      </w:r>
      <w:r w:rsidR="007675AC">
        <w:rPr>
          <w:rFonts w:ascii="Times New Roman" w:hAnsi="Times New Roman" w:cs="Times New Roman"/>
          <w:sz w:val="28"/>
          <w:szCs w:val="28"/>
        </w:rPr>
        <w:t>, (</w:t>
      </w:r>
      <w:r w:rsidR="007675AC" w:rsidRPr="007675AC">
        <w:rPr>
          <w:rFonts w:ascii="Times New Roman" w:hAnsi="Times New Roman" w:cs="Times New Roman"/>
          <w:sz w:val="28"/>
          <w:szCs w:val="28"/>
        </w:rPr>
        <w:t>620034,</w:t>
      </w:r>
      <w:r w:rsidR="007675AC">
        <w:rPr>
          <w:rFonts w:ascii="Times New Roman" w:hAnsi="Times New Roman" w:cs="Times New Roman"/>
          <w:sz w:val="28"/>
          <w:szCs w:val="28"/>
        </w:rPr>
        <w:t xml:space="preserve"> </w:t>
      </w:r>
      <w:r w:rsidR="007675AC" w:rsidRPr="007675AC">
        <w:rPr>
          <w:rFonts w:ascii="Times New Roman" w:hAnsi="Times New Roman" w:cs="Times New Roman"/>
          <w:sz w:val="28"/>
          <w:szCs w:val="28"/>
        </w:rPr>
        <w:t>Свердловская обл., г.Екатеринбург, ул. Малышева, д. 128, кв. 30)</w:t>
      </w:r>
      <w:r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r w:rsidRPr="00737F65">
        <w:rPr>
          <w:rFonts w:ascii="Times New Roman" w:hAnsi="Times New Roman" w:cs="Times New Roman"/>
          <w:sz w:val="28"/>
          <w:szCs w:val="28"/>
        </w:rPr>
        <w:t>П</w:t>
      </w:r>
      <w:r w:rsidR="00CE6297" w:rsidRPr="00737F65">
        <w:rPr>
          <w:rFonts w:ascii="Times New Roman" w:hAnsi="Times New Roman" w:cs="Times New Roman"/>
          <w:sz w:val="28"/>
          <w:szCs w:val="28"/>
        </w:rPr>
        <w:t>ри исполнении указанных обязательств должником (в том числе и не в полном объеме) полученные средства следует указать в разделе 1 справки.</w:t>
      </w:r>
    </w:p>
    <w:p w:rsidR="00732D3A" w:rsidRPr="00737F65" w:rsidRDefault="00CE6297"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bookmarkStart w:id="8" w:name="Par631"/>
      <w:bookmarkEnd w:id="8"/>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возникновения</w:t>
      </w:r>
      <w:r w:rsidRPr="00737F65">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r w:rsidR="00732D3A" w:rsidRPr="00737F65">
        <w:rPr>
          <w:rFonts w:ascii="Times New Roman" w:hAnsi="Times New Roman" w:cs="Times New Roman"/>
          <w:sz w:val="28"/>
          <w:szCs w:val="28"/>
        </w:rPr>
        <w:t>.</w:t>
      </w:r>
    </w:p>
    <w:p w:rsidR="00CE6297" w:rsidRPr="00737F65" w:rsidRDefault="00CE6297"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Сумма обязательства / размер обязательства по состоянию на отчетную дату</w:t>
      </w:r>
      <w:r w:rsidRPr="00737F65">
        <w:rPr>
          <w:rFonts w:ascii="Times New Roman" w:hAnsi="Times New Roman" w:cs="Times New Roman"/>
          <w:sz w:val="28"/>
          <w:szCs w:val="28"/>
        </w:rPr>
        <w:t>» указываются сумма основного обязательства (без суммы процентов</w:t>
      </w:r>
      <w:r w:rsidR="00EE292D" w:rsidRPr="00737F65">
        <w:rPr>
          <w:rFonts w:ascii="Times New Roman" w:hAnsi="Times New Roman" w:cs="Times New Roman"/>
          <w:sz w:val="28"/>
          <w:szCs w:val="28"/>
        </w:rPr>
        <w:t xml:space="preserve">) </w:t>
      </w:r>
      <w:r w:rsidR="009D2120" w:rsidRPr="00737F65">
        <w:rPr>
          <w:rFonts w:ascii="Times New Roman" w:hAnsi="Times New Roman" w:cs="Times New Roman"/>
          <w:sz w:val="28"/>
          <w:szCs w:val="28"/>
        </w:rPr>
        <w:t xml:space="preserve">(т.е. сумма кредита, долга) </w:t>
      </w:r>
      <w:r w:rsidRPr="00737F65">
        <w:rPr>
          <w:rFonts w:ascii="Times New Roman" w:hAnsi="Times New Roman" w:cs="Times New Roman"/>
          <w:sz w:val="28"/>
          <w:szCs w:val="28"/>
        </w:rPr>
        <w:t>и размер обязательства</w:t>
      </w:r>
      <w:r w:rsidR="00B94A46" w:rsidRPr="00737F65">
        <w:rPr>
          <w:rFonts w:ascii="Times New Roman" w:hAnsi="Times New Roman" w:cs="Times New Roman"/>
          <w:sz w:val="28"/>
          <w:szCs w:val="28"/>
        </w:rPr>
        <w:t xml:space="preserve"> (</w:t>
      </w:r>
      <w:r w:rsidR="00EE292D" w:rsidRPr="00737F65">
        <w:rPr>
          <w:rFonts w:ascii="Times New Roman" w:hAnsi="Times New Roman" w:cs="Times New Roman"/>
          <w:sz w:val="28"/>
          <w:szCs w:val="28"/>
        </w:rPr>
        <w:t xml:space="preserve">оставшийся непогашенным </w:t>
      </w:r>
      <w:r w:rsidR="00B94A46" w:rsidRPr="00737F65">
        <w:rPr>
          <w:rFonts w:ascii="Times New Roman" w:hAnsi="Times New Roman" w:cs="Times New Roman"/>
          <w:sz w:val="28"/>
          <w:szCs w:val="28"/>
        </w:rPr>
        <w:t>долг)</w:t>
      </w:r>
      <w:r w:rsidRPr="00737F65">
        <w:rPr>
          <w:rFonts w:ascii="Times New Roman" w:hAnsi="Times New Roman" w:cs="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w:t>
      </w:r>
      <w:r w:rsidR="00EC008B" w:rsidRPr="00737F65">
        <w:rPr>
          <w:rFonts w:ascii="Times New Roman" w:hAnsi="Times New Roman" w:cs="Times New Roman"/>
          <w:sz w:val="28"/>
          <w:szCs w:val="28"/>
        </w:rPr>
        <w:t xml:space="preserve"> размещены </w:t>
      </w:r>
      <w:r w:rsidRPr="00737F65">
        <w:rPr>
          <w:rFonts w:ascii="Times New Roman" w:hAnsi="Times New Roman" w:cs="Times New Roman"/>
          <w:sz w:val="28"/>
          <w:szCs w:val="28"/>
        </w:rPr>
        <w:t xml:space="preserve">на его официальном сайте: </w:t>
      </w:r>
      <w:hyperlink r:id="rId23" w:history="1">
        <w:r w:rsidRPr="00737F65">
          <w:rPr>
            <w:rFonts w:ascii="Times New Roman" w:hAnsi="Times New Roman" w:cs="Times New Roman"/>
            <w:color w:val="0000FF"/>
            <w:sz w:val="28"/>
            <w:szCs w:val="28"/>
            <w:u w:val="single"/>
          </w:rPr>
          <w:t>http://www.cbr.ru/currency_base/daily.aspx</w:t>
        </w:r>
      </w:hyperlink>
      <w:r w:rsidRPr="00737F65">
        <w:rPr>
          <w:rFonts w:ascii="Times New Roman" w:hAnsi="Times New Roman" w:cs="Times New Roman"/>
          <w:sz w:val="28"/>
          <w:szCs w:val="28"/>
        </w:rPr>
        <w:t>.</w:t>
      </w:r>
    </w:p>
    <w:p w:rsidR="00CE6297" w:rsidRPr="00737F65" w:rsidRDefault="00CE6297"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bookmarkStart w:id="9" w:name="Par633"/>
      <w:bookmarkEnd w:id="9"/>
      <w:r w:rsidRPr="00737F65">
        <w:rPr>
          <w:rFonts w:ascii="Times New Roman" w:hAnsi="Times New Roman" w:cs="Times New Roman"/>
          <w:sz w:val="28"/>
          <w:szCs w:val="28"/>
        </w:rPr>
        <w:t>В графе «</w:t>
      </w:r>
      <w:r w:rsidRPr="00737F65">
        <w:rPr>
          <w:rFonts w:ascii="Times New Roman" w:hAnsi="Times New Roman" w:cs="Times New Roman"/>
          <w:b/>
          <w:sz w:val="28"/>
          <w:szCs w:val="28"/>
        </w:rPr>
        <w:t>Условия обязательства</w:t>
      </w:r>
      <w:r w:rsidRPr="00737F65">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w:t>
      </w:r>
      <w:r w:rsidR="00827D4C" w:rsidRPr="00737F65">
        <w:rPr>
          <w:rFonts w:ascii="Times New Roman" w:hAnsi="Times New Roman" w:cs="Times New Roman"/>
          <w:sz w:val="28"/>
          <w:szCs w:val="28"/>
        </w:rPr>
        <w:t>исполнения</w:t>
      </w:r>
      <w:r w:rsidR="00827D4C" w:rsidRPr="00737F65">
        <w:rPr>
          <w:rFonts w:ascii="Times New Roman" w:hAnsi="Times New Roman" w:cs="Times New Roman"/>
          <w:color w:val="FF0000"/>
          <w:sz w:val="28"/>
          <w:szCs w:val="28"/>
        </w:rPr>
        <w:t xml:space="preserve"> </w:t>
      </w:r>
      <w:r w:rsidRPr="00737F65">
        <w:rPr>
          <w:rFonts w:ascii="Times New Roman" w:hAnsi="Times New Roman" w:cs="Times New Roman"/>
          <w:sz w:val="28"/>
          <w:szCs w:val="28"/>
        </w:rPr>
        <w:t>обязательства гарантии и поручительства.</w:t>
      </w:r>
    </w:p>
    <w:p w:rsidR="009D2120" w:rsidRPr="00737F65" w:rsidRDefault="009D2120" w:rsidP="009F2114">
      <w:pPr>
        <w:pStyle w:val="aa"/>
        <w:numPr>
          <w:ilvl w:val="0"/>
          <w:numId w:val="27"/>
        </w:numPr>
        <w:tabs>
          <w:tab w:val="left" w:pos="1276"/>
        </w:tabs>
        <w:ind w:left="0" w:firstLine="709"/>
        <w:rPr>
          <w:rFonts w:ascii="Times New Roman" w:hAnsi="Times New Roman" w:cs="Times New Roman"/>
          <w:sz w:val="28"/>
          <w:szCs w:val="28"/>
        </w:rPr>
      </w:pPr>
      <w:r w:rsidRPr="00737F65">
        <w:rPr>
          <w:rFonts w:ascii="Times New Roman" w:hAnsi="Times New Roman" w:cs="Times New Roman"/>
          <w:sz w:val="28"/>
          <w:szCs w:val="28"/>
        </w:rPr>
        <w:t>Помимо прочего подлежат указанию:</w:t>
      </w:r>
    </w:p>
    <w:p w:rsidR="009D2120" w:rsidRPr="00737F65" w:rsidRDefault="009D2120"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9D2120" w:rsidRPr="00737F65" w:rsidRDefault="009D2120"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б) договор финансовой аренды;</w:t>
      </w:r>
    </w:p>
    <w:p w:rsidR="009D2120" w:rsidRPr="00737F65" w:rsidRDefault="009D2120"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в) договор займа;</w:t>
      </w:r>
    </w:p>
    <w:p w:rsidR="009D2120" w:rsidRPr="00737F65" w:rsidRDefault="009D2120" w:rsidP="009F2114">
      <w:pPr>
        <w:pStyle w:val="aa"/>
        <w:tabs>
          <w:tab w:val="left" w:pos="1276"/>
        </w:tabs>
        <w:ind w:left="709" w:firstLine="0"/>
        <w:rPr>
          <w:rFonts w:ascii="Times New Roman" w:hAnsi="Times New Roman" w:cs="Times New Roman"/>
          <w:sz w:val="28"/>
          <w:szCs w:val="28"/>
        </w:rPr>
      </w:pPr>
      <w:r w:rsidRPr="00737F65">
        <w:rPr>
          <w:rFonts w:ascii="Times New Roman" w:hAnsi="Times New Roman" w:cs="Times New Roman"/>
          <w:sz w:val="28"/>
          <w:szCs w:val="28"/>
        </w:rPr>
        <w:t>г) договор финансирования под уступку денежного требования;</w:t>
      </w:r>
    </w:p>
    <w:p w:rsidR="009D2120" w:rsidRPr="00737F65" w:rsidRDefault="009D2120"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д) обязательство вследствие причинения вреда (финансовые) и т.д.</w:t>
      </w:r>
    </w:p>
    <w:p w:rsidR="00CE6297" w:rsidRPr="00737F65" w:rsidRDefault="00EC008B"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b/>
          <w:sz w:val="28"/>
          <w:szCs w:val="28"/>
        </w:rPr>
        <w:t xml:space="preserve">Отдельные виды </w:t>
      </w:r>
      <w:r w:rsidR="009D2120" w:rsidRPr="00737F65">
        <w:rPr>
          <w:rFonts w:ascii="Times New Roman" w:hAnsi="Times New Roman" w:cs="Times New Roman"/>
          <w:b/>
          <w:sz w:val="28"/>
          <w:szCs w:val="28"/>
        </w:rPr>
        <w:t xml:space="preserve">срочных </w:t>
      </w:r>
      <w:r w:rsidRPr="00737F65">
        <w:rPr>
          <w:rFonts w:ascii="Times New Roman" w:hAnsi="Times New Roman" w:cs="Times New Roman"/>
          <w:b/>
          <w:sz w:val="28"/>
          <w:szCs w:val="28"/>
        </w:rPr>
        <w:t>обязательств финансового характера</w:t>
      </w:r>
      <w:r w:rsidR="009D2120" w:rsidRPr="00737F65">
        <w:rPr>
          <w:rFonts w:ascii="Times New Roman" w:hAnsi="Times New Roman" w:cs="Times New Roman"/>
          <w:sz w:val="28"/>
          <w:szCs w:val="28"/>
        </w:rPr>
        <w:t>:</w:t>
      </w:r>
    </w:p>
    <w:p w:rsidR="00CE6297" w:rsidRPr="00737F65" w:rsidRDefault="009D2120" w:rsidP="009F2114">
      <w:pPr>
        <w:pStyle w:val="aa"/>
        <w:widowControl w:val="0"/>
        <w:tabs>
          <w:tab w:val="left" w:pos="1276"/>
        </w:tabs>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а) у</w:t>
      </w:r>
      <w:r w:rsidR="00CE6297" w:rsidRPr="00737F65">
        <w:rPr>
          <w:rFonts w:ascii="Times New Roman" w:hAnsi="Times New Roman" w:cs="Times New Roman"/>
          <w:sz w:val="28"/>
          <w:szCs w:val="28"/>
        </w:rPr>
        <w:t>частие в долевом строительстве</w:t>
      </w:r>
      <w:r w:rsidR="00CE6297" w:rsidRPr="00737F65">
        <w:rPr>
          <w:rFonts w:ascii="Times New Roman" w:hAnsi="Times New Roman" w:cs="Times New Roman"/>
          <w:b/>
          <w:i/>
          <w:sz w:val="28"/>
          <w:szCs w:val="28"/>
        </w:rPr>
        <w:t xml:space="preserve"> </w:t>
      </w:r>
      <w:r w:rsidR="00CE6297" w:rsidRPr="00737F65">
        <w:rPr>
          <w:rFonts w:ascii="Times New Roman" w:hAnsi="Times New Roman" w:cs="Times New Roman"/>
          <w:sz w:val="28"/>
          <w:szCs w:val="28"/>
        </w:rPr>
        <w:t>объекта недвижимости</w:t>
      </w:r>
      <w:r w:rsidRPr="00737F65">
        <w:rPr>
          <w:rFonts w:ascii="Times New Roman" w:hAnsi="Times New Roman" w:cs="Times New Roman"/>
          <w:sz w:val="28"/>
          <w:szCs w:val="28"/>
        </w:rPr>
        <w:t>.</w:t>
      </w:r>
    </w:p>
    <w:p w:rsidR="00CE6297" w:rsidRPr="00737F65" w:rsidRDefault="00CE6297" w:rsidP="009F2114">
      <w:pPr>
        <w:tabs>
          <w:tab w:val="left" w:pos="1276"/>
        </w:tabs>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B5536">
        <w:rPr>
          <w:rFonts w:ascii="Times New Roman" w:hAnsi="Times New Roman" w:cs="Times New Roman"/>
          <w:sz w:val="28"/>
          <w:szCs w:val="28"/>
        </w:rPr>
        <w:t xml:space="preserve">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E6297" w:rsidRPr="00421B3A" w:rsidRDefault="00CE6297" w:rsidP="009F2114">
      <w:pPr>
        <w:tabs>
          <w:tab w:val="left" w:pos="1276"/>
        </w:tabs>
        <w:ind w:firstLine="708"/>
        <w:rPr>
          <w:rFonts w:ascii="Times New Roman" w:hAnsi="Times New Roman" w:cs="Times New Roman"/>
          <w:sz w:val="28"/>
          <w:szCs w:val="28"/>
        </w:rPr>
      </w:pPr>
      <w:r w:rsidRPr="00421B3A">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421B3A">
        <w:rPr>
          <w:rFonts w:ascii="Times New Roman" w:hAnsi="Times New Roman" w:cs="Times New Roman"/>
          <w:sz w:val="28"/>
          <w:szCs w:val="28"/>
        </w:rPr>
        <w:t xml:space="preserve">, при этом в графе </w:t>
      </w:r>
      <w:r w:rsidR="00737F65" w:rsidRPr="00421B3A">
        <w:rPr>
          <w:rFonts w:ascii="Times New Roman" w:hAnsi="Times New Roman" w:cs="Times New Roman"/>
          <w:sz w:val="28"/>
          <w:szCs w:val="28"/>
        </w:rPr>
        <w:t>«Содержание обязательства»</w:t>
      </w:r>
      <w:r w:rsidR="00BC5508" w:rsidRPr="00421B3A">
        <w:rPr>
          <w:rFonts w:ascii="Times New Roman" w:hAnsi="Times New Roman" w:cs="Times New Roman"/>
          <w:sz w:val="28"/>
          <w:szCs w:val="28"/>
        </w:rPr>
        <w:t xml:space="preserve"> можно отразить что д</w:t>
      </w:r>
      <w:r w:rsidR="00737F65" w:rsidRPr="00421B3A">
        <w:rPr>
          <w:rFonts w:ascii="Times New Roman" w:hAnsi="Times New Roman" w:cs="Times New Roman"/>
          <w:sz w:val="28"/>
          <w:szCs w:val="28"/>
        </w:rPr>
        <w:t>е</w:t>
      </w:r>
      <w:r w:rsidR="00BC5508" w:rsidRPr="00421B3A">
        <w:rPr>
          <w:rFonts w:ascii="Times New Roman" w:hAnsi="Times New Roman" w:cs="Times New Roman"/>
          <w:sz w:val="28"/>
          <w:szCs w:val="28"/>
        </w:rPr>
        <w:t>нежные средства переданы застройщику в полном объеме</w:t>
      </w:r>
      <w:r w:rsidR="00737F65" w:rsidRPr="00421B3A">
        <w:rPr>
          <w:rFonts w:ascii="Times New Roman" w:hAnsi="Times New Roman" w:cs="Times New Roman"/>
          <w:sz w:val="28"/>
          <w:szCs w:val="28"/>
        </w:rPr>
        <w:t>.</w:t>
      </w:r>
      <w:r w:rsidR="00BC5508" w:rsidRPr="00421B3A">
        <w:rPr>
          <w:rFonts w:ascii="Times New Roman" w:hAnsi="Times New Roman" w:cs="Times New Roman"/>
          <w:sz w:val="28"/>
          <w:szCs w:val="28"/>
        </w:rPr>
        <w:t xml:space="preserve"> </w:t>
      </w:r>
    </w:p>
    <w:p w:rsidR="00CE6297" w:rsidRPr="00737F65" w:rsidRDefault="009D2120"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б) о</w:t>
      </w:r>
      <w:r w:rsidR="00CE6297" w:rsidRPr="00737F65">
        <w:rPr>
          <w:rFonts w:ascii="Times New Roman" w:hAnsi="Times New Roman" w:cs="Times New Roman"/>
          <w:sz w:val="28"/>
          <w:szCs w:val="28"/>
        </w:rPr>
        <w:t>бязательства по ипотеке в случае разделения суммы кредита между супругами</w:t>
      </w:r>
      <w:r w:rsidRPr="00737F65">
        <w:rPr>
          <w:rFonts w:ascii="Times New Roman" w:hAnsi="Times New Roman" w:cs="Times New Roman"/>
          <w:sz w:val="28"/>
          <w:szCs w:val="28"/>
        </w:rPr>
        <w:t>.</w:t>
      </w:r>
    </w:p>
    <w:p w:rsidR="00CE6297" w:rsidRPr="00737F65" w:rsidRDefault="00CE6297"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B3E58"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в графе 5 следует отразить в каждой справке (</w:t>
      </w:r>
      <w:r w:rsidR="00EC008B"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 xml:space="preserve"> и его супруги (супруга)) сумму в соответствии с данным договором. </w:t>
      </w:r>
      <w:r w:rsidR="008E1B6E">
        <w:rPr>
          <w:rFonts w:ascii="Times New Roman" w:hAnsi="Times New Roman" w:cs="Times New Roman"/>
          <w:sz w:val="28"/>
          <w:szCs w:val="28"/>
        </w:rPr>
        <w:t>Е</w:t>
      </w:r>
      <w:r w:rsidRPr="00737F6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Pr>
          <w:rFonts w:ascii="Times New Roman" w:hAnsi="Times New Roman" w:cs="Times New Roman"/>
          <w:sz w:val="28"/>
          <w:szCs w:val="28"/>
        </w:rPr>
        <w:t xml:space="preserve"> графе 6 названного подраздела</w:t>
      </w:r>
      <w:r w:rsidRPr="00737F65">
        <w:rPr>
          <w:rFonts w:ascii="Times New Roman" w:hAnsi="Times New Roman" w:cs="Times New Roman"/>
          <w:sz w:val="28"/>
          <w:szCs w:val="28"/>
        </w:rPr>
        <w:t xml:space="preserve"> указать созаемщиков.</w:t>
      </w:r>
    </w:p>
    <w:p w:rsidR="002B7364" w:rsidRDefault="002B7364" w:rsidP="00737F65">
      <w:pPr>
        <w:ind w:firstLine="708"/>
        <w:rPr>
          <w:rFonts w:ascii="Times New Roman" w:hAnsi="Times New Roman" w:cs="Times New Roman"/>
          <w:sz w:val="28"/>
          <w:szCs w:val="28"/>
        </w:rPr>
        <w:sectPr w:rsidR="002B7364" w:rsidSect="0096270E">
          <w:headerReference w:type="default" r:id="rId24"/>
          <w:headerReference w:type="first" r:id="rId25"/>
          <w:pgSz w:w="11906" w:h="16838"/>
          <w:pgMar w:top="1134" w:right="851" w:bottom="1134" w:left="1418" w:header="709" w:footer="709" w:gutter="0"/>
          <w:cols w:space="708"/>
          <w:titlePg/>
          <w:docGrid w:linePitch="360"/>
        </w:sectPr>
      </w:pPr>
    </w:p>
    <w:p w:rsidR="0069346A" w:rsidRDefault="002B7364" w:rsidP="0069346A">
      <w:pPr>
        <w:ind w:firstLine="708"/>
        <w:jc w:val="right"/>
        <w:rPr>
          <w:rFonts w:ascii="Times New Roman" w:hAnsi="Times New Roman" w:cs="Times New Roman"/>
          <w:sz w:val="28"/>
          <w:szCs w:val="28"/>
        </w:rPr>
      </w:pPr>
      <w:r>
        <w:rPr>
          <w:rFonts w:ascii="Times New Roman" w:hAnsi="Times New Roman" w:cs="Times New Roman"/>
          <w:sz w:val="28"/>
          <w:szCs w:val="28"/>
        </w:rPr>
        <w:t>Приложение № 1</w:t>
      </w:r>
    </w:p>
    <w:p w:rsidR="008B6BE1" w:rsidRDefault="008B6BE1" w:rsidP="005C2E5E">
      <w:pPr>
        <w:ind w:firstLine="708"/>
        <w:jc w:val="center"/>
        <w:rPr>
          <w:rFonts w:ascii="Times New Roman" w:hAnsi="Times New Roman" w:cs="Times New Roman"/>
          <w:sz w:val="28"/>
          <w:szCs w:val="28"/>
        </w:rPr>
      </w:pPr>
      <w:r w:rsidRPr="008B6BE1">
        <w:rPr>
          <w:rFonts w:ascii="Times New Roman"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tbl>
      <w:tblPr>
        <w:tblStyle w:val="3"/>
        <w:tblpPr w:leftFromText="180" w:rightFromText="180" w:vertAnchor="text" w:horzAnchor="page" w:tblpX="609" w:tblpY="238"/>
        <w:tblW w:w="15417" w:type="dxa"/>
        <w:tblLayout w:type="fixed"/>
        <w:tblLook w:val="04A0" w:firstRow="1" w:lastRow="0" w:firstColumn="1" w:lastColumn="0" w:noHBand="0" w:noVBand="1"/>
      </w:tblPr>
      <w:tblGrid>
        <w:gridCol w:w="534"/>
        <w:gridCol w:w="6378"/>
        <w:gridCol w:w="4111"/>
        <w:gridCol w:w="1985"/>
        <w:gridCol w:w="2409"/>
      </w:tblGrid>
      <w:tr w:rsidR="002B7364" w:rsidRPr="002B7364" w:rsidTr="002B7364">
        <w:trPr>
          <w:trHeight w:val="822"/>
        </w:trPr>
        <w:tc>
          <w:tcPr>
            <w:tcW w:w="534" w:type="dxa"/>
          </w:tcPr>
          <w:p w:rsidR="002B7364" w:rsidRPr="002B7364" w:rsidRDefault="002B7364" w:rsidP="002B7364">
            <w:pPr>
              <w:widowControl w:val="0"/>
              <w:autoSpaceDE w:val="0"/>
              <w:autoSpaceDN w:val="0"/>
              <w:adjustRightInd w:val="0"/>
              <w:jc w:val="center"/>
              <w:outlineLvl w:val="0"/>
              <w:rPr>
                <w:b/>
                <w:bCs/>
              </w:rPr>
            </w:pPr>
            <w:r w:rsidRPr="002B7364">
              <w:rPr>
                <w:b/>
                <w:bCs/>
              </w:rPr>
              <w:t>№ п/п</w:t>
            </w:r>
          </w:p>
        </w:tc>
        <w:tc>
          <w:tcPr>
            <w:tcW w:w="6378" w:type="dxa"/>
          </w:tcPr>
          <w:p w:rsidR="002B7364" w:rsidRPr="002B7364" w:rsidRDefault="002B7364" w:rsidP="002B7364">
            <w:pPr>
              <w:widowControl w:val="0"/>
              <w:autoSpaceDE w:val="0"/>
              <w:autoSpaceDN w:val="0"/>
              <w:adjustRightInd w:val="0"/>
              <w:jc w:val="center"/>
              <w:outlineLvl w:val="0"/>
              <w:rPr>
                <w:b/>
                <w:bCs/>
              </w:rPr>
            </w:pPr>
            <w:r w:rsidRPr="002B7364">
              <w:rPr>
                <w:b/>
                <w:bCs/>
              </w:rPr>
              <w:t xml:space="preserve">Лица, обязанные представлять сведения </w:t>
            </w:r>
          </w:p>
        </w:tc>
        <w:tc>
          <w:tcPr>
            <w:tcW w:w="4111" w:type="dxa"/>
          </w:tcPr>
          <w:p w:rsidR="002B7364" w:rsidRPr="002B7364" w:rsidRDefault="002B7364" w:rsidP="002B7364">
            <w:pPr>
              <w:widowControl w:val="0"/>
              <w:autoSpaceDE w:val="0"/>
              <w:autoSpaceDN w:val="0"/>
              <w:adjustRightInd w:val="0"/>
              <w:jc w:val="center"/>
              <w:outlineLvl w:val="0"/>
              <w:rPr>
                <w:b/>
                <w:bCs/>
              </w:rPr>
            </w:pPr>
            <w:r w:rsidRPr="002B7364">
              <w:rPr>
                <w:b/>
                <w:bCs/>
              </w:rPr>
              <w:t>Кому (куда) представляются сведения /</w:t>
            </w:r>
          </w:p>
          <w:p w:rsidR="002B7364" w:rsidRPr="002B7364" w:rsidRDefault="002B7364" w:rsidP="002B7364">
            <w:pPr>
              <w:widowControl w:val="0"/>
              <w:autoSpaceDE w:val="0"/>
              <w:autoSpaceDN w:val="0"/>
              <w:adjustRightInd w:val="0"/>
              <w:jc w:val="center"/>
              <w:outlineLvl w:val="0"/>
              <w:rPr>
                <w:b/>
                <w:bCs/>
              </w:rPr>
            </w:pPr>
            <w:r w:rsidRPr="002B7364">
              <w:rPr>
                <w:b/>
                <w:bCs/>
              </w:rPr>
              <w:t>правовой акт Свердловской области, регламентирующий порядок представления сведений</w:t>
            </w:r>
          </w:p>
        </w:tc>
        <w:tc>
          <w:tcPr>
            <w:tcW w:w="1985" w:type="dxa"/>
          </w:tcPr>
          <w:p w:rsidR="002B7364" w:rsidRPr="002B7364" w:rsidRDefault="002B7364" w:rsidP="002B7364">
            <w:pPr>
              <w:widowControl w:val="0"/>
              <w:autoSpaceDE w:val="0"/>
              <w:autoSpaceDN w:val="0"/>
              <w:adjustRightInd w:val="0"/>
              <w:jc w:val="center"/>
              <w:outlineLvl w:val="0"/>
              <w:rPr>
                <w:b/>
                <w:bCs/>
              </w:rPr>
            </w:pPr>
            <w:r>
              <w:rPr>
                <w:b/>
                <w:bCs/>
              </w:rPr>
              <w:t>Срок представления сведений</w:t>
            </w:r>
          </w:p>
        </w:tc>
        <w:tc>
          <w:tcPr>
            <w:tcW w:w="2409" w:type="dxa"/>
          </w:tcPr>
          <w:p w:rsidR="002B7364" w:rsidRPr="002B7364" w:rsidRDefault="002B7364" w:rsidP="002B7364">
            <w:pPr>
              <w:widowControl w:val="0"/>
              <w:autoSpaceDE w:val="0"/>
              <w:autoSpaceDN w:val="0"/>
              <w:adjustRightInd w:val="0"/>
              <w:jc w:val="center"/>
              <w:outlineLvl w:val="0"/>
              <w:rPr>
                <w:b/>
                <w:bCs/>
              </w:rPr>
            </w:pPr>
            <w:r w:rsidRPr="002B7364">
              <w:rPr>
                <w:b/>
                <w:bCs/>
              </w:rPr>
              <w:t xml:space="preserve">Срок представления </w:t>
            </w:r>
            <w:r w:rsidRPr="002B7364">
              <w:rPr>
                <w:b/>
                <w:bCs/>
                <w:u w:val="single"/>
              </w:rPr>
              <w:t xml:space="preserve">уточненных </w:t>
            </w:r>
            <w:r>
              <w:rPr>
                <w:b/>
                <w:bCs/>
              </w:rPr>
              <w:t>сведений</w:t>
            </w:r>
          </w:p>
        </w:tc>
      </w:tr>
      <w:tr w:rsidR="002B7364" w:rsidRPr="002B7364" w:rsidTr="002B7364">
        <w:trPr>
          <w:trHeight w:val="822"/>
        </w:trPr>
        <w:tc>
          <w:tcPr>
            <w:tcW w:w="534" w:type="dxa"/>
          </w:tcPr>
          <w:p w:rsidR="002B7364" w:rsidRPr="002B7364" w:rsidRDefault="002B7364" w:rsidP="002B7364">
            <w:pPr>
              <w:widowControl w:val="0"/>
              <w:autoSpaceDE w:val="0"/>
              <w:autoSpaceDN w:val="0"/>
              <w:adjustRightInd w:val="0"/>
              <w:jc w:val="center"/>
              <w:outlineLvl w:val="0"/>
              <w:rPr>
                <w:bCs/>
              </w:rPr>
            </w:pPr>
            <w:r w:rsidRPr="002B7364">
              <w:rPr>
                <w:bCs/>
              </w:rPr>
              <w:t>1.</w:t>
            </w:r>
          </w:p>
        </w:tc>
        <w:tc>
          <w:tcPr>
            <w:tcW w:w="6378" w:type="dxa"/>
          </w:tcPr>
          <w:p w:rsidR="002B7364" w:rsidRPr="002B7364" w:rsidRDefault="002B7364" w:rsidP="002B7364">
            <w:pPr>
              <w:widowControl w:val="0"/>
              <w:autoSpaceDE w:val="0"/>
              <w:autoSpaceDN w:val="0"/>
              <w:adjustRightInd w:val="0"/>
              <w:outlineLvl w:val="0"/>
              <w:rPr>
                <w:bCs/>
                <w:szCs w:val="24"/>
              </w:rPr>
            </w:pPr>
            <w:r w:rsidRPr="002B7364">
              <w:rPr>
                <w:bCs/>
                <w:szCs w:val="24"/>
              </w:rPr>
              <w:t xml:space="preserve">Лица, замещающие государственные должности Свердловской области, </w:t>
            </w:r>
          </w:p>
          <w:p w:rsidR="002B7364" w:rsidRPr="002B7364" w:rsidRDefault="002B7364" w:rsidP="002B7364">
            <w:pPr>
              <w:widowControl w:val="0"/>
              <w:autoSpaceDE w:val="0"/>
              <w:autoSpaceDN w:val="0"/>
              <w:adjustRightInd w:val="0"/>
              <w:outlineLvl w:val="0"/>
              <w:rPr>
                <w:bCs/>
                <w:szCs w:val="24"/>
              </w:rPr>
            </w:pPr>
            <w:r w:rsidRPr="002B7364">
              <w:rPr>
                <w:bCs/>
                <w:szCs w:val="24"/>
              </w:rPr>
              <w:t>из них:</w:t>
            </w:r>
          </w:p>
        </w:tc>
        <w:tc>
          <w:tcPr>
            <w:tcW w:w="4111" w:type="dxa"/>
          </w:tcPr>
          <w:p w:rsidR="002B7364" w:rsidRPr="002B7364" w:rsidRDefault="002B7364" w:rsidP="002B7364">
            <w:pPr>
              <w:widowControl w:val="0"/>
              <w:autoSpaceDE w:val="0"/>
              <w:autoSpaceDN w:val="0"/>
              <w:adjustRightInd w:val="0"/>
              <w:ind w:right="-107"/>
              <w:outlineLvl w:val="0"/>
              <w:rPr>
                <w:bCs/>
                <w:szCs w:val="24"/>
              </w:rPr>
            </w:pPr>
            <w:r w:rsidRPr="002B7364">
              <w:rPr>
                <w:bCs/>
                <w:szCs w:val="24"/>
              </w:rPr>
              <w:t>в государственные органы Свердловской области, в компетенцию которых входит назначение (избрание) на соответствующую государственную должность Свердловской области, иной орган, структурное подразделение, определяемое правовыми актами Свердловской области</w:t>
            </w:r>
          </w:p>
          <w:p w:rsidR="002B7364" w:rsidRPr="002B7364" w:rsidRDefault="002B7364" w:rsidP="002B7364">
            <w:pPr>
              <w:widowControl w:val="0"/>
              <w:autoSpaceDE w:val="0"/>
              <w:autoSpaceDN w:val="0"/>
              <w:adjustRightInd w:val="0"/>
              <w:outlineLvl w:val="0"/>
              <w:rPr>
                <w:bCs/>
                <w:szCs w:val="24"/>
              </w:rPr>
            </w:pPr>
          </w:p>
          <w:p w:rsidR="002B7364" w:rsidRPr="002B7364" w:rsidRDefault="002B7364" w:rsidP="002B7364">
            <w:pPr>
              <w:autoSpaceDE w:val="0"/>
              <w:autoSpaceDN w:val="0"/>
              <w:adjustRightInd w:val="0"/>
              <w:rPr>
                <w:bCs/>
                <w:szCs w:val="24"/>
              </w:rPr>
            </w:pPr>
            <w:r w:rsidRPr="002B7364">
              <w:rPr>
                <w:i/>
                <w:szCs w:val="24"/>
              </w:rPr>
              <w:t>Указ Губернатора Свердловской области от 30.10.2009 № 969-УГ</w:t>
            </w:r>
          </w:p>
        </w:tc>
        <w:tc>
          <w:tcPr>
            <w:tcW w:w="1985" w:type="dxa"/>
          </w:tcPr>
          <w:p w:rsidR="002B7364" w:rsidRPr="002B7364" w:rsidRDefault="002B7364" w:rsidP="002B7364">
            <w:pPr>
              <w:rPr>
                <w:szCs w:val="24"/>
              </w:rPr>
            </w:pPr>
            <w:r w:rsidRPr="002B7364">
              <w:rPr>
                <w:szCs w:val="24"/>
              </w:rPr>
              <w:t xml:space="preserve">ежегодно, </w:t>
            </w:r>
          </w:p>
          <w:p w:rsidR="002B7364" w:rsidRPr="002B7364" w:rsidRDefault="002B7364" w:rsidP="002B7364">
            <w:pPr>
              <w:rPr>
                <w:szCs w:val="24"/>
              </w:rPr>
            </w:pPr>
            <w:r w:rsidRPr="002B7364">
              <w:rPr>
                <w:szCs w:val="24"/>
              </w:rPr>
              <w:t xml:space="preserve">не позднее </w:t>
            </w:r>
          </w:p>
          <w:p w:rsidR="002B7364" w:rsidRPr="002B7364" w:rsidRDefault="002B7364" w:rsidP="002B7364">
            <w:pPr>
              <w:rPr>
                <w:szCs w:val="24"/>
              </w:rPr>
            </w:pPr>
            <w:r w:rsidRPr="002B7364">
              <w:rPr>
                <w:szCs w:val="24"/>
              </w:rPr>
              <w:t>01 апреля года, следующего за отчетным</w:t>
            </w:r>
          </w:p>
        </w:tc>
        <w:tc>
          <w:tcPr>
            <w:tcW w:w="2409" w:type="dxa"/>
          </w:tcPr>
          <w:p w:rsidR="002B7364" w:rsidRPr="002B7364" w:rsidRDefault="005465BB" w:rsidP="005465BB">
            <w:pPr>
              <w:rPr>
                <w:szCs w:val="24"/>
              </w:rPr>
            </w:pPr>
            <w:r w:rsidRPr="005465BB">
              <w:rPr>
                <w:szCs w:val="24"/>
              </w:rPr>
              <w:t xml:space="preserve">не позднее </w:t>
            </w:r>
            <w:r w:rsidR="002B7364" w:rsidRPr="002B7364">
              <w:rPr>
                <w:szCs w:val="24"/>
              </w:rPr>
              <w:t xml:space="preserve">01 </w:t>
            </w:r>
            <w:r w:rsidR="00387CCB">
              <w:rPr>
                <w:szCs w:val="24"/>
              </w:rPr>
              <w:t>мая</w:t>
            </w:r>
            <w:r w:rsidR="002B7364" w:rsidRPr="002B7364">
              <w:rPr>
                <w:szCs w:val="24"/>
              </w:rPr>
              <w:t xml:space="preserve"> года</w:t>
            </w:r>
            <w:r w:rsidR="00387CCB">
              <w:rPr>
                <w:szCs w:val="24"/>
              </w:rPr>
              <w:t>,</w:t>
            </w:r>
            <w:r w:rsidR="002B7364" w:rsidRPr="002B7364">
              <w:rPr>
                <w:szCs w:val="24"/>
              </w:rPr>
              <w:t xml:space="preserve"> следующего за отчетным</w:t>
            </w:r>
          </w:p>
        </w:tc>
      </w:tr>
      <w:tr w:rsidR="002B7364" w:rsidRPr="002B7364" w:rsidTr="002B7364">
        <w:trPr>
          <w:trHeight w:val="822"/>
        </w:trPr>
        <w:tc>
          <w:tcPr>
            <w:tcW w:w="534" w:type="dxa"/>
          </w:tcPr>
          <w:p w:rsidR="002B7364" w:rsidRPr="002B7364" w:rsidRDefault="002B7364" w:rsidP="002B7364">
            <w:pPr>
              <w:widowControl w:val="0"/>
              <w:autoSpaceDE w:val="0"/>
              <w:autoSpaceDN w:val="0"/>
              <w:adjustRightInd w:val="0"/>
              <w:jc w:val="center"/>
              <w:outlineLvl w:val="0"/>
              <w:rPr>
                <w:bCs/>
              </w:rPr>
            </w:pPr>
            <w:r w:rsidRPr="002B7364">
              <w:rPr>
                <w:bCs/>
              </w:rPr>
              <w:t>1.1.</w:t>
            </w:r>
          </w:p>
        </w:tc>
        <w:tc>
          <w:tcPr>
            <w:tcW w:w="6378" w:type="dxa"/>
          </w:tcPr>
          <w:p w:rsidR="002B7364" w:rsidRPr="00387CCB" w:rsidRDefault="002B7364" w:rsidP="002B7364">
            <w:pPr>
              <w:widowControl w:val="0"/>
              <w:autoSpaceDE w:val="0"/>
              <w:autoSpaceDN w:val="0"/>
              <w:adjustRightInd w:val="0"/>
              <w:outlineLvl w:val="0"/>
              <w:rPr>
                <w:bCs/>
              </w:rPr>
            </w:pPr>
            <w:r w:rsidRPr="00387CCB">
              <w:rPr>
                <w:bCs/>
              </w:rPr>
              <w:t>Лица, замещающие государственные должности Свердловской области, назначение на которые осуществляет Губернатор Свердловской области:</w:t>
            </w:r>
          </w:p>
          <w:p w:rsidR="002B7364" w:rsidRPr="00387CCB" w:rsidRDefault="002B7364" w:rsidP="002B7364">
            <w:pPr>
              <w:widowControl w:val="0"/>
              <w:tabs>
                <w:tab w:val="left" w:pos="600"/>
              </w:tabs>
              <w:autoSpaceDE w:val="0"/>
              <w:autoSpaceDN w:val="0"/>
              <w:adjustRightInd w:val="0"/>
              <w:ind w:left="317" w:hanging="142"/>
              <w:outlineLvl w:val="0"/>
              <w:rPr>
                <w:bCs/>
              </w:rPr>
            </w:pPr>
            <w:r w:rsidRPr="00387CCB">
              <w:rPr>
                <w:bCs/>
              </w:rPr>
              <w:t>- Председатель Правительства Свердловской области;</w:t>
            </w:r>
          </w:p>
          <w:p w:rsidR="002B7364" w:rsidRPr="00387CCB" w:rsidRDefault="002B7364" w:rsidP="002B7364">
            <w:pPr>
              <w:widowControl w:val="0"/>
              <w:tabs>
                <w:tab w:val="left" w:pos="600"/>
              </w:tabs>
              <w:autoSpaceDE w:val="0"/>
              <w:autoSpaceDN w:val="0"/>
              <w:adjustRightInd w:val="0"/>
              <w:ind w:left="317" w:hanging="142"/>
              <w:outlineLvl w:val="0"/>
              <w:rPr>
                <w:bCs/>
              </w:rPr>
            </w:pPr>
            <w:r w:rsidRPr="00387CCB">
              <w:rPr>
                <w:bCs/>
              </w:rPr>
              <w:t>- Первый Заместитель Председателя Правительства Свердловской области;</w:t>
            </w:r>
          </w:p>
          <w:p w:rsidR="002B7364" w:rsidRPr="00387CCB" w:rsidRDefault="002B7364" w:rsidP="002B7364">
            <w:pPr>
              <w:widowControl w:val="0"/>
              <w:tabs>
                <w:tab w:val="left" w:pos="600"/>
              </w:tabs>
              <w:autoSpaceDE w:val="0"/>
              <w:autoSpaceDN w:val="0"/>
              <w:adjustRightInd w:val="0"/>
              <w:ind w:left="317" w:hanging="142"/>
              <w:outlineLvl w:val="0"/>
              <w:rPr>
                <w:bCs/>
              </w:rPr>
            </w:pPr>
            <w:r w:rsidRPr="00387CCB">
              <w:rPr>
                <w:bCs/>
              </w:rPr>
              <w:t>- заместители Председателя Правительства Свердловской области;</w:t>
            </w:r>
          </w:p>
          <w:p w:rsidR="002B7364" w:rsidRPr="00387CCB" w:rsidRDefault="002B7364" w:rsidP="002B7364">
            <w:pPr>
              <w:widowControl w:val="0"/>
              <w:tabs>
                <w:tab w:val="left" w:pos="600"/>
              </w:tabs>
              <w:autoSpaceDE w:val="0"/>
              <w:autoSpaceDN w:val="0"/>
              <w:adjustRightInd w:val="0"/>
              <w:ind w:left="317" w:hanging="142"/>
              <w:outlineLvl w:val="0"/>
              <w:rPr>
                <w:bCs/>
              </w:rPr>
            </w:pPr>
            <w:r w:rsidRPr="00387CCB">
              <w:rPr>
                <w:bCs/>
              </w:rPr>
              <w:t>- Руководитель Администрации Губернатора Свердловской области;</w:t>
            </w:r>
          </w:p>
          <w:p w:rsidR="002B7364" w:rsidRPr="00387CCB" w:rsidRDefault="002B7364" w:rsidP="002B7364">
            <w:pPr>
              <w:widowControl w:val="0"/>
              <w:tabs>
                <w:tab w:val="left" w:pos="317"/>
                <w:tab w:val="left" w:pos="600"/>
              </w:tabs>
              <w:autoSpaceDE w:val="0"/>
              <w:autoSpaceDN w:val="0"/>
              <w:adjustRightInd w:val="0"/>
              <w:ind w:left="317" w:hanging="142"/>
              <w:outlineLvl w:val="0"/>
              <w:rPr>
                <w:bCs/>
              </w:rPr>
            </w:pPr>
            <w:r w:rsidRPr="00387CCB">
              <w:rPr>
                <w:bCs/>
              </w:rPr>
              <w:t>- Руководитель Аппарата Правительства Свердловской области;</w:t>
            </w:r>
          </w:p>
          <w:p w:rsidR="00387CCB" w:rsidRPr="002B7364" w:rsidRDefault="002B7364" w:rsidP="00A7665F">
            <w:pPr>
              <w:widowControl w:val="0"/>
              <w:autoSpaceDE w:val="0"/>
              <w:autoSpaceDN w:val="0"/>
              <w:adjustRightInd w:val="0"/>
              <w:ind w:left="317" w:hanging="142"/>
              <w:outlineLvl w:val="0"/>
              <w:rPr>
                <w:bCs/>
                <w:szCs w:val="24"/>
              </w:rPr>
            </w:pPr>
            <w:r w:rsidRPr="00387CCB">
              <w:rPr>
                <w:bCs/>
              </w:rPr>
              <w:t>- министры Свердловской области</w:t>
            </w:r>
          </w:p>
        </w:tc>
        <w:tc>
          <w:tcPr>
            <w:tcW w:w="4111" w:type="dxa"/>
          </w:tcPr>
          <w:p w:rsidR="002B7364" w:rsidRPr="002B7364" w:rsidRDefault="00A7665F" w:rsidP="002B7364">
            <w:pPr>
              <w:widowControl w:val="0"/>
              <w:autoSpaceDE w:val="0"/>
              <w:autoSpaceDN w:val="0"/>
              <w:adjustRightInd w:val="0"/>
              <w:outlineLvl w:val="0"/>
              <w:rPr>
                <w:bCs/>
                <w:szCs w:val="24"/>
              </w:rPr>
            </w:pPr>
            <w:r>
              <w:rPr>
                <w:bCs/>
                <w:szCs w:val="24"/>
              </w:rPr>
              <w:t xml:space="preserve">в </w:t>
            </w:r>
            <w:r w:rsidR="002B7364" w:rsidRPr="002B7364">
              <w:rPr>
                <w:bCs/>
                <w:szCs w:val="24"/>
              </w:rPr>
              <w:t xml:space="preserve">Департамент кадровой политики Губернатора Свердловской области </w:t>
            </w:r>
          </w:p>
        </w:tc>
        <w:tc>
          <w:tcPr>
            <w:tcW w:w="1985" w:type="dxa"/>
          </w:tcPr>
          <w:p w:rsidR="002B7364" w:rsidRPr="002B7364" w:rsidRDefault="002B7364" w:rsidP="002B7364">
            <w:pPr>
              <w:autoSpaceDE w:val="0"/>
              <w:autoSpaceDN w:val="0"/>
              <w:adjustRightInd w:val="0"/>
              <w:rPr>
                <w:szCs w:val="24"/>
              </w:rPr>
            </w:pPr>
            <w:r w:rsidRPr="002B7364">
              <w:rPr>
                <w:szCs w:val="24"/>
              </w:rPr>
              <w:t>ежегодно,</w:t>
            </w:r>
          </w:p>
          <w:p w:rsidR="002B7364" w:rsidRPr="002B7364" w:rsidRDefault="002B7364" w:rsidP="002B7364">
            <w:pPr>
              <w:autoSpaceDE w:val="0"/>
              <w:autoSpaceDN w:val="0"/>
              <w:adjustRightInd w:val="0"/>
              <w:rPr>
                <w:szCs w:val="24"/>
              </w:rPr>
            </w:pPr>
            <w:r w:rsidRPr="002B7364">
              <w:rPr>
                <w:szCs w:val="24"/>
              </w:rPr>
              <w:t>не позднее</w:t>
            </w:r>
          </w:p>
          <w:p w:rsidR="002B7364" w:rsidRPr="002B7364" w:rsidRDefault="002B7364" w:rsidP="002B7364">
            <w:pPr>
              <w:autoSpaceDE w:val="0"/>
              <w:autoSpaceDN w:val="0"/>
              <w:adjustRightInd w:val="0"/>
              <w:rPr>
                <w:bCs/>
                <w:szCs w:val="24"/>
              </w:rPr>
            </w:pPr>
            <w:r w:rsidRPr="002B7364">
              <w:rPr>
                <w:szCs w:val="24"/>
              </w:rPr>
              <w:t>01 апреля года, следующего за отчетным</w:t>
            </w:r>
          </w:p>
        </w:tc>
        <w:tc>
          <w:tcPr>
            <w:tcW w:w="2409" w:type="dxa"/>
          </w:tcPr>
          <w:p w:rsidR="002B7364" w:rsidRPr="005465BB" w:rsidRDefault="005465BB" w:rsidP="005465BB">
            <w:pPr>
              <w:rPr>
                <w:szCs w:val="24"/>
              </w:rPr>
            </w:pPr>
            <w:r>
              <w:rPr>
                <w:szCs w:val="24"/>
              </w:rPr>
              <w:t xml:space="preserve">не позднее </w:t>
            </w:r>
            <w:r w:rsidR="002B7364" w:rsidRPr="002B7364">
              <w:rPr>
                <w:szCs w:val="24"/>
              </w:rPr>
              <w:t xml:space="preserve">01 </w:t>
            </w:r>
            <w:r w:rsidR="00A7665F">
              <w:rPr>
                <w:szCs w:val="24"/>
              </w:rPr>
              <w:t xml:space="preserve">мая года, </w:t>
            </w:r>
            <w:r w:rsidR="002B7364" w:rsidRPr="002B7364">
              <w:rPr>
                <w:szCs w:val="24"/>
              </w:rPr>
              <w:t>следующего за отчетным</w:t>
            </w:r>
          </w:p>
        </w:tc>
      </w:tr>
      <w:tr w:rsidR="00A7665F" w:rsidRPr="002B7364" w:rsidTr="002B7364">
        <w:trPr>
          <w:trHeight w:val="822"/>
        </w:trPr>
        <w:tc>
          <w:tcPr>
            <w:tcW w:w="534" w:type="dxa"/>
          </w:tcPr>
          <w:p w:rsidR="00A7665F" w:rsidRPr="002B7364" w:rsidRDefault="00A7665F" w:rsidP="00A7665F">
            <w:pPr>
              <w:widowControl w:val="0"/>
              <w:autoSpaceDE w:val="0"/>
              <w:autoSpaceDN w:val="0"/>
              <w:adjustRightInd w:val="0"/>
              <w:jc w:val="center"/>
              <w:outlineLvl w:val="0"/>
              <w:rPr>
                <w:bCs/>
              </w:rPr>
            </w:pPr>
            <w:r>
              <w:rPr>
                <w:bCs/>
              </w:rPr>
              <w:t>1.2.</w:t>
            </w:r>
          </w:p>
        </w:tc>
        <w:tc>
          <w:tcPr>
            <w:tcW w:w="6378" w:type="dxa"/>
          </w:tcPr>
          <w:p w:rsidR="00A7665F" w:rsidRDefault="00A7665F" w:rsidP="00A7665F">
            <w:pPr>
              <w:widowControl w:val="0"/>
              <w:autoSpaceDE w:val="0"/>
              <w:autoSpaceDN w:val="0"/>
              <w:adjustRightInd w:val="0"/>
              <w:outlineLvl w:val="0"/>
              <w:rPr>
                <w:bCs/>
              </w:rPr>
            </w:pPr>
            <w:r w:rsidRPr="00A7665F">
              <w:rPr>
                <w:bCs/>
              </w:rPr>
              <w:t xml:space="preserve">Лица, замещающие государственные должности Свердловской области, назначение на которые осуществляет </w:t>
            </w:r>
            <w:r>
              <w:rPr>
                <w:bCs/>
              </w:rPr>
              <w:t>Законодательное Собрание Свер</w:t>
            </w:r>
            <w:r w:rsidRPr="00A7665F">
              <w:rPr>
                <w:bCs/>
              </w:rPr>
              <w:t>дловской области:</w:t>
            </w:r>
          </w:p>
          <w:p w:rsidR="00A7665F" w:rsidRDefault="00A7665F" w:rsidP="00A7665F">
            <w:pPr>
              <w:widowControl w:val="0"/>
              <w:autoSpaceDE w:val="0"/>
              <w:autoSpaceDN w:val="0"/>
              <w:adjustRightInd w:val="0"/>
              <w:outlineLvl w:val="0"/>
              <w:rPr>
                <w:bCs/>
              </w:rPr>
            </w:pPr>
            <w:r w:rsidRPr="00387CCB">
              <w:rPr>
                <w:bCs/>
              </w:rPr>
              <w:t xml:space="preserve">- </w:t>
            </w:r>
            <w:r>
              <w:t>П</w:t>
            </w:r>
            <w:r w:rsidRPr="00387CCB">
              <w:rPr>
                <w:bCs/>
              </w:rPr>
              <w:t>редседатель Избирательной комиссии Свердловской области</w:t>
            </w:r>
            <w:r>
              <w:rPr>
                <w:bCs/>
              </w:rPr>
              <w:t>;</w:t>
            </w:r>
          </w:p>
          <w:p w:rsidR="00A7665F" w:rsidRPr="00387CCB" w:rsidRDefault="00A7665F" w:rsidP="00A7665F">
            <w:pPr>
              <w:widowControl w:val="0"/>
              <w:autoSpaceDE w:val="0"/>
              <w:autoSpaceDN w:val="0"/>
              <w:adjustRightInd w:val="0"/>
              <w:outlineLvl w:val="0"/>
              <w:rPr>
                <w:bCs/>
              </w:rPr>
            </w:pPr>
            <w:r>
              <w:rPr>
                <w:bCs/>
              </w:rPr>
              <w:t>- Председатель счетной палаты Свердловской области</w:t>
            </w:r>
          </w:p>
        </w:tc>
        <w:tc>
          <w:tcPr>
            <w:tcW w:w="4111" w:type="dxa"/>
          </w:tcPr>
          <w:p w:rsidR="00A7665F" w:rsidRPr="002B7364" w:rsidRDefault="00A7665F" w:rsidP="00A7665F">
            <w:pPr>
              <w:widowControl w:val="0"/>
              <w:autoSpaceDE w:val="0"/>
              <w:autoSpaceDN w:val="0"/>
              <w:adjustRightInd w:val="0"/>
              <w:outlineLvl w:val="0"/>
              <w:rPr>
                <w:bCs/>
                <w:szCs w:val="24"/>
              </w:rPr>
            </w:pPr>
            <w:r w:rsidRPr="00A7665F">
              <w:rPr>
                <w:bCs/>
                <w:szCs w:val="24"/>
              </w:rPr>
              <w:t>в Департамент кадровой политики Губернатора Свердловской области</w:t>
            </w:r>
          </w:p>
        </w:tc>
        <w:tc>
          <w:tcPr>
            <w:tcW w:w="1985" w:type="dxa"/>
          </w:tcPr>
          <w:p w:rsidR="00A7665F" w:rsidRPr="002B7364" w:rsidRDefault="00A7665F" w:rsidP="00A7665F">
            <w:pPr>
              <w:rPr>
                <w:szCs w:val="24"/>
              </w:rPr>
            </w:pPr>
            <w:r w:rsidRPr="002B7364">
              <w:rPr>
                <w:szCs w:val="24"/>
              </w:rPr>
              <w:t xml:space="preserve">ежегодно, </w:t>
            </w:r>
          </w:p>
          <w:p w:rsidR="00A7665F" w:rsidRPr="002B7364" w:rsidRDefault="00A7665F" w:rsidP="00A7665F">
            <w:pPr>
              <w:rPr>
                <w:szCs w:val="24"/>
              </w:rPr>
            </w:pPr>
            <w:r w:rsidRPr="002B7364">
              <w:rPr>
                <w:szCs w:val="24"/>
              </w:rPr>
              <w:t xml:space="preserve">не позднее </w:t>
            </w:r>
          </w:p>
          <w:p w:rsidR="00A7665F" w:rsidRPr="002B7364" w:rsidRDefault="00A7665F" w:rsidP="00A7665F">
            <w:pPr>
              <w:rPr>
                <w:szCs w:val="24"/>
              </w:rPr>
            </w:pPr>
            <w:r w:rsidRPr="002B7364">
              <w:rPr>
                <w:szCs w:val="24"/>
              </w:rPr>
              <w:t>01 апреля года, следующего за отчетным</w:t>
            </w:r>
          </w:p>
        </w:tc>
        <w:tc>
          <w:tcPr>
            <w:tcW w:w="2409" w:type="dxa"/>
          </w:tcPr>
          <w:p w:rsidR="00A7665F" w:rsidRPr="002B7364" w:rsidRDefault="005465BB" w:rsidP="00A7665F">
            <w:pPr>
              <w:rPr>
                <w:szCs w:val="24"/>
              </w:rPr>
            </w:pPr>
            <w:r>
              <w:rPr>
                <w:szCs w:val="24"/>
              </w:rPr>
              <w:t>не позднее</w:t>
            </w:r>
            <w:r w:rsidR="00A7665F" w:rsidRPr="002B7364">
              <w:rPr>
                <w:szCs w:val="24"/>
              </w:rPr>
              <w:t xml:space="preserve"> 01 </w:t>
            </w:r>
            <w:r w:rsidR="00A7665F">
              <w:rPr>
                <w:szCs w:val="24"/>
              </w:rPr>
              <w:t>мая</w:t>
            </w:r>
            <w:r w:rsidR="00A7665F" w:rsidRPr="002B7364">
              <w:rPr>
                <w:szCs w:val="24"/>
              </w:rPr>
              <w:t xml:space="preserve"> года</w:t>
            </w:r>
            <w:r w:rsidR="00A7665F">
              <w:rPr>
                <w:szCs w:val="24"/>
              </w:rPr>
              <w:t>,</w:t>
            </w:r>
            <w:r w:rsidR="00A7665F" w:rsidRPr="002B7364">
              <w:rPr>
                <w:szCs w:val="24"/>
              </w:rPr>
              <w:t xml:space="preserve"> следующего за отчетным</w:t>
            </w:r>
          </w:p>
        </w:tc>
      </w:tr>
      <w:tr w:rsidR="002B7364" w:rsidRPr="002B7364" w:rsidTr="002B7364">
        <w:trPr>
          <w:trHeight w:val="822"/>
        </w:trPr>
        <w:tc>
          <w:tcPr>
            <w:tcW w:w="534" w:type="dxa"/>
          </w:tcPr>
          <w:p w:rsidR="002B7364" w:rsidRPr="002B7364" w:rsidRDefault="002B7364" w:rsidP="002B7364">
            <w:pPr>
              <w:jc w:val="center"/>
            </w:pPr>
            <w:r w:rsidRPr="002B7364">
              <w:t>2.</w:t>
            </w:r>
          </w:p>
        </w:tc>
        <w:tc>
          <w:tcPr>
            <w:tcW w:w="6378" w:type="dxa"/>
          </w:tcPr>
          <w:p w:rsidR="002B7364" w:rsidRPr="002B7364" w:rsidRDefault="002B7364" w:rsidP="002B7364">
            <w:r w:rsidRPr="002B7364">
              <w:t>Граждане, претендующие на замещение государственных должностей Свердловской области,</w:t>
            </w:r>
          </w:p>
          <w:p w:rsidR="002B7364" w:rsidRPr="002B7364" w:rsidRDefault="002B7364" w:rsidP="002B7364">
            <w:r w:rsidRPr="002B7364">
              <w:t>из них:</w:t>
            </w:r>
          </w:p>
        </w:tc>
        <w:tc>
          <w:tcPr>
            <w:tcW w:w="4111" w:type="dxa"/>
          </w:tcPr>
          <w:p w:rsidR="002B7364" w:rsidRPr="002B7364" w:rsidRDefault="002B7364" w:rsidP="002B7364">
            <w:pPr>
              <w:ind w:right="-108"/>
            </w:pPr>
            <w:r w:rsidRPr="002B7364">
              <w:t>в государственные органы Свердловской области, в компетенцию которых входит назначение (избрание) на соответствующую государственную должность Свердловской области, иной орган, структурное подразделение, определяемое правовыми актами Свердловской области</w:t>
            </w:r>
          </w:p>
          <w:p w:rsidR="002B7364" w:rsidRPr="002B7364" w:rsidRDefault="002B7364" w:rsidP="002B7364"/>
          <w:p w:rsidR="002B7364" w:rsidRPr="002B7364" w:rsidRDefault="002B7364" w:rsidP="002B7364">
            <w:pPr>
              <w:autoSpaceDE w:val="0"/>
              <w:autoSpaceDN w:val="0"/>
              <w:adjustRightInd w:val="0"/>
            </w:pPr>
            <w:r w:rsidRPr="002B7364">
              <w:rPr>
                <w:i/>
              </w:rPr>
              <w:t>Указ Губернатора Свердловской области от 30.10.2009 № 969-УГ</w:t>
            </w:r>
          </w:p>
        </w:tc>
        <w:tc>
          <w:tcPr>
            <w:tcW w:w="1985" w:type="dxa"/>
          </w:tcPr>
          <w:p w:rsidR="002B7364" w:rsidRPr="002B7364" w:rsidRDefault="002B7364" w:rsidP="002B7364">
            <w:r w:rsidRPr="002B7364">
              <w:t>при наделении полномочиями по должности (назначении, избрании на должность)</w:t>
            </w:r>
          </w:p>
        </w:tc>
        <w:tc>
          <w:tcPr>
            <w:tcW w:w="2409" w:type="dxa"/>
          </w:tcPr>
          <w:p w:rsidR="002B7364" w:rsidRPr="002B7364" w:rsidRDefault="002B7364" w:rsidP="002B7364">
            <w:pPr>
              <w:jc w:val="center"/>
            </w:pPr>
            <w:r w:rsidRPr="002B7364">
              <w:t>-</w:t>
            </w:r>
          </w:p>
        </w:tc>
      </w:tr>
      <w:tr w:rsidR="002B7364" w:rsidRPr="002B7364" w:rsidTr="00A7665F">
        <w:trPr>
          <w:trHeight w:val="682"/>
        </w:trPr>
        <w:tc>
          <w:tcPr>
            <w:tcW w:w="534" w:type="dxa"/>
          </w:tcPr>
          <w:p w:rsidR="002B7364" w:rsidRPr="002B7364" w:rsidRDefault="002B7364" w:rsidP="002B7364">
            <w:pPr>
              <w:jc w:val="center"/>
            </w:pPr>
            <w:r w:rsidRPr="002B7364">
              <w:t>2.1.</w:t>
            </w:r>
          </w:p>
        </w:tc>
        <w:tc>
          <w:tcPr>
            <w:tcW w:w="6378" w:type="dxa"/>
          </w:tcPr>
          <w:p w:rsidR="002B7364" w:rsidRPr="002B7364" w:rsidRDefault="002B7364" w:rsidP="002B7364">
            <w:pPr>
              <w:widowControl w:val="0"/>
              <w:autoSpaceDE w:val="0"/>
              <w:autoSpaceDN w:val="0"/>
              <w:adjustRightInd w:val="0"/>
              <w:outlineLvl w:val="0"/>
            </w:pPr>
            <w:r w:rsidRPr="002B7364">
              <w:t>Граждане, претендующие на замещение государственных должностей Свердловской области, указанных в пункте 1.1.</w:t>
            </w:r>
            <w:r w:rsidR="00A7665F">
              <w:t xml:space="preserve"> и 1.2.</w:t>
            </w:r>
            <w:r w:rsidRPr="002B7364">
              <w:t xml:space="preserve"> настоящей таблицы </w:t>
            </w:r>
            <w:r w:rsidRPr="002B7364">
              <w:rPr>
                <w:bCs/>
              </w:rPr>
              <w:t xml:space="preserve"> </w:t>
            </w:r>
          </w:p>
        </w:tc>
        <w:tc>
          <w:tcPr>
            <w:tcW w:w="4111" w:type="dxa"/>
          </w:tcPr>
          <w:p w:rsidR="002B7364" w:rsidRPr="002B7364" w:rsidRDefault="00A7665F" w:rsidP="00A7665F">
            <w:r>
              <w:t xml:space="preserve">в </w:t>
            </w:r>
            <w:r w:rsidR="002B7364" w:rsidRPr="002B7364">
              <w:t>Департамент кадровой политики Губернатора Свердловской области</w:t>
            </w:r>
          </w:p>
        </w:tc>
        <w:tc>
          <w:tcPr>
            <w:tcW w:w="1985" w:type="dxa"/>
          </w:tcPr>
          <w:p w:rsidR="002B7364" w:rsidRPr="002B7364" w:rsidRDefault="002B7364" w:rsidP="002B7364">
            <w:r w:rsidRPr="002B7364">
              <w:t>при назначении на должность</w:t>
            </w:r>
          </w:p>
        </w:tc>
        <w:tc>
          <w:tcPr>
            <w:tcW w:w="2409" w:type="dxa"/>
          </w:tcPr>
          <w:p w:rsidR="002B7364" w:rsidRPr="002B7364" w:rsidRDefault="00A7665F" w:rsidP="00A7665F">
            <w:pPr>
              <w:autoSpaceDE w:val="0"/>
              <w:autoSpaceDN w:val="0"/>
              <w:adjustRightInd w:val="0"/>
            </w:pPr>
            <w:r>
              <w:t>не позднее 1 месяца со дня представления сведений</w:t>
            </w:r>
          </w:p>
        </w:tc>
      </w:tr>
      <w:tr w:rsidR="002B7364" w:rsidRPr="002B7364" w:rsidTr="002B7364">
        <w:trPr>
          <w:trHeight w:val="822"/>
        </w:trPr>
        <w:tc>
          <w:tcPr>
            <w:tcW w:w="534" w:type="dxa"/>
          </w:tcPr>
          <w:p w:rsidR="002B7364" w:rsidRPr="002B7364" w:rsidRDefault="002B7364" w:rsidP="002B7364">
            <w:pPr>
              <w:widowControl w:val="0"/>
              <w:autoSpaceDE w:val="0"/>
              <w:autoSpaceDN w:val="0"/>
              <w:adjustRightInd w:val="0"/>
              <w:jc w:val="center"/>
              <w:outlineLvl w:val="0"/>
              <w:rPr>
                <w:bCs/>
              </w:rPr>
            </w:pPr>
            <w:r w:rsidRPr="002B7364">
              <w:rPr>
                <w:bCs/>
              </w:rPr>
              <w:t>3.</w:t>
            </w:r>
          </w:p>
        </w:tc>
        <w:tc>
          <w:tcPr>
            <w:tcW w:w="6378" w:type="dxa"/>
          </w:tcPr>
          <w:p w:rsidR="002B7364" w:rsidRPr="002B7364" w:rsidRDefault="002B7364" w:rsidP="002B7364">
            <w:pPr>
              <w:widowControl w:val="0"/>
              <w:autoSpaceDE w:val="0"/>
              <w:autoSpaceDN w:val="0"/>
              <w:adjustRightInd w:val="0"/>
              <w:outlineLvl w:val="0"/>
              <w:rPr>
                <w:bCs/>
              </w:rPr>
            </w:pPr>
            <w:r w:rsidRPr="002B7364">
              <w:rPr>
                <w:bCs/>
              </w:rPr>
              <w:t>Государственные гражданские служащие Свердловской области, включенные в перечни должностей с коррупционными рисками*,</w:t>
            </w:r>
          </w:p>
          <w:p w:rsidR="002B7364" w:rsidRPr="002B7364" w:rsidRDefault="002B7364" w:rsidP="002B7364">
            <w:pPr>
              <w:widowControl w:val="0"/>
              <w:autoSpaceDE w:val="0"/>
              <w:autoSpaceDN w:val="0"/>
              <w:adjustRightInd w:val="0"/>
              <w:outlineLvl w:val="0"/>
              <w:rPr>
                <w:bCs/>
              </w:rPr>
            </w:pPr>
            <w:r w:rsidRPr="002B7364">
              <w:rPr>
                <w:bCs/>
              </w:rPr>
              <w:t>из них:</w:t>
            </w:r>
          </w:p>
        </w:tc>
        <w:tc>
          <w:tcPr>
            <w:tcW w:w="4111" w:type="dxa"/>
          </w:tcPr>
          <w:p w:rsidR="002B7364" w:rsidRPr="002B7364" w:rsidRDefault="002B7364" w:rsidP="002B7364">
            <w:pPr>
              <w:widowControl w:val="0"/>
              <w:autoSpaceDE w:val="0"/>
              <w:autoSpaceDN w:val="0"/>
              <w:adjustRightInd w:val="0"/>
              <w:ind w:right="-108"/>
              <w:outlineLvl w:val="0"/>
              <w:rPr>
                <w:bCs/>
              </w:rPr>
            </w:pPr>
            <w:r w:rsidRPr="002B7364">
              <w:rPr>
                <w:bCs/>
              </w:rPr>
              <w:t>в государственный орган Свердловской области, в котором замещают должность государственной гражданской службы Свердловской области (подразделение</w:t>
            </w:r>
            <w:r w:rsidRPr="002B7364">
              <w:t xml:space="preserve"> </w:t>
            </w:r>
            <w:r w:rsidRPr="002B7364">
              <w:rPr>
                <w:bCs/>
              </w:rPr>
              <w:t xml:space="preserve">по вопросам государственной гражданской службы и кадров) </w:t>
            </w:r>
          </w:p>
          <w:p w:rsidR="002B7364" w:rsidRPr="002B7364" w:rsidRDefault="002B7364" w:rsidP="002B7364">
            <w:pPr>
              <w:autoSpaceDE w:val="0"/>
              <w:autoSpaceDN w:val="0"/>
              <w:adjustRightInd w:val="0"/>
              <w:outlineLvl w:val="0"/>
            </w:pPr>
          </w:p>
          <w:p w:rsidR="002B7364" w:rsidRPr="002B7364" w:rsidRDefault="002B7364" w:rsidP="002B7364">
            <w:pPr>
              <w:autoSpaceDE w:val="0"/>
              <w:autoSpaceDN w:val="0"/>
              <w:adjustRightInd w:val="0"/>
              <w:rPr>
                <w:bCs/>
              </w:rPr>
            </w:pPr>
            <w:r w:rsidRPr="002B7364">
              <w:rPr>
                <w:i/>
              </w:rPr>
              <w:t>Указ Губернатора Свердловской области от 19.06.2009 № 566-УГ</w:t>
            </w:r>
          </w:p>
        </w:tc>
        <w:tc>
          <w:tcPr>
            <w:tcW w:w="1985" w:type="dxa"/>
          </w:tcPr>
          <w:p w:rsidR="002B7364" w:rsidRPr="002B7364" w:rsidRDefault="002B7364" w:rsidP="002B7364">
            <w:pPr>
              <w:autoSpaceDE w:val="0"/>
              <w:autoSpaceDN w:val="0"/>
              <w:adjustRightInd w:val="0"/>
            </w:pPr>
            <w:r w:rsidRPr="002B7364">
              <w:t>ежегодно,</w:t>
            </w:r>
          </w:p>
          <w:p w:rsidR="002B7364" w:rsidRPr="002B7364" w:rsidRDefault="002B7364" w:rsidP="002B7364">
            <w:pPr>
              <w:autoSpaceDE w:val="0"/>
              <w:autoSpaceDN w:val="0"/>
              <w:adjustRightInd w:val="0"/>
            </w:pPr>
            <w:r w:rsidRPr="002B7364">
              <w:t xml:space="preserve">не позднее </w:t>
            </w:r>
          </w:p>
          <w:p w:rsidR="002B7364" w:rsidRPr="002B7364" w:rsidRDefault="002B7364" w:rsidP="002B7364">
            <w:pPr>
              <w:autoSpaceDE w:val="0"/>
              <w:autoSpaceDN w:val="0"/>
              <w:adjustRightInd w:val="0"/>
            </w:pPr>
            <w:r w:rsidRPr="002B7364">
              <w:t>30 апреля года, следующего за отчетным</w:t>
            </w:r>
          </w:p>
        </w:tc>
        <w:tc>
          <w:tcPr>
            <w:tcW w:w="2409" w:type="dxa"/>
          </w:tcPr>
          <w:p w:rsidR="002B7364" w:rsidRPr="005465BB" w:rsidRDefault="005465BB" w:rsidP="005465BB">
            <w:pPr>
              <w:rPr>
                <w:szCs w:val="24"/>
              </w:rPr>
            </w:pPr>
            <w:r>
              <w:rPr>
                <w:szCs w:val="24"/>
              </w:rPr>
              <w:t xml:space="preserve">не позднее </w:t>
            </w:r>
            <w:r w:rsidR="002B7364" w:rsidRPr="002B7364">
              <w:t xml:space="preserve">30 </w:t>
            </w:r>
            <w:r>
              <w:t>мая</w:t>
            </w:r>
            <w:r w:rsidR="002B7364" w:rsidRPr="002B7364">
              <w:t xml:space="preserve"> года, следующего за отчетным</w:t>
            </w:r>
          </w:p>
        </w:tc>
      </w:tr>
      <w:tr w:rsidR="005465BB" w:rsidRPr="002B7364" w:rsidTr="002B7364">
        <w:trPr>
          <w:trHeight w:val="822"/>
        </w:trPr>
        <w:tc>
          <w:tcPr>
            <w:tcW w:w="534" w:type="dxa"/>
          </w:tcPr>
          <w:p w:rsidR="005465BB" w:rsidRPr="002B7364" w:rsidRDefault="005465BB" w:rsidP="005465BB">
            <w:pPr>
              <w:widowControl w:val="0"/>
              <w:autoSpaceDE w:val="0"/>
              <w:autoSpaceDN w:val="0"/>
              <w:adjustRightInd w:val="0"/>
              <w:outlineLvl w:val="0"/>
              <w:rPr>
                <w:bCs/>
              </w:rPr>
            </w:pPr>
            <w:r w:rsidRPr="002B7364">
              <w:rPr>
                <w:bCs/>
              </w:rPr>
              <w:t>3.1.</w:t>
            </w:r>
          </w:p>
        </w:tc>
        <w:tc>
          <w:tcPr>
            <w:tcW w:w="6378" w:type="dxa"/>
          </w:tcPr>
          <w:p w:rsidR="005465BB" w:rsidRPr="002B7364" w:rsidRDefault="005465BB" w:rsidP="005465BB">
            <w:pPr>
              <w:widowControl w:val="0"/>
              <w:autoSpaceDE w:val="0"/>
              <w:autoSpaceDN w:val="0"/>
              <w:adjustRightInd w:val="0"/>
              <w:outlineLvl w:val="0"/>
              <w:rPr>
                <w:bCs/>
              </w:rPr>
            </w:pPr>
            <w:r w:rsidRPr="002B7364">
              <w:rPr>
                <w:bCs/>
              </w:rPr>
              <w:t xml:space="preserve">Государственные гражданские служащие Свердловской области, </w:t>
            </w:r>
            <w:r w:rsidRPr="002B7364">
              <w:t xml:space="preserve"> замещающие должности </w:t>
            </w:r>
            <w:r w:rsidRPr="002B7364">
              <w:rPr>
                <w:bCs/>
              </w:rPr>
              <w:t>государственной гражданской службы Свердловской области,  назначение на которые осуществляет Губернатор Свердловской области:</w:t>
            </w:r>
          </w:p>
          <w:p w:rsidR="005465BB" w:rsidRPr="002B7364" w:rsidRDefault="005465BB" w:rsidP="005465BB">
            <w:pPr>
              <w:widowControl w:val="0"/>
              <w:autoSpaceDE w:val="0"/>
              <w:autoSpaceDN w:val="0"/>
              <w:adjustRightInd w:val="0"/>
              <w:outlineLvl w:val="0"/>
              <w:rPr>
                <w:bCs/>
              </w:rPr>
            </w:pPr>
            <w:r w:rsidRPr="002B7364">
              <w:rPr>
                <w:bCs/>
              </w:rPr>
              <w:t xml:space="preserve">должности руководителей и заместителей руководителей областных исполнительных органов государственной власти Свердловской области (Директора Департаментов Свердловской области, Начальники Управлений Свердловской области, Председатель РЭК и их заместители) и руководителей территориальных (отраслевых, межотраслевых) исполнительных органов государственной власти Свердловской области (Управляющие округами, руководители территориальных управлений агропромышленного комплекса и продовольствия, социальной политики, отделов ЗАГС, комиссий по делам несовершеннолетних и защите их прав) </w:t>
            </w:r>
          </w:p>
        </w:tc>
        <w:tc>
          <w:tcPr>
            <w:tcW w:w="4111" w:type="dxa"/>
          </w:tcPr>
          <w:p w:rsidR="005465BB" w:rsidRPr="002B7364" w:rsidRDefault="005465BB" w:rsidP="005465BB">
            <w:pPr>
              <w:widowControl w:val="0"/>
              <w:autoSpaceDE w:val="0"/>
              <w:autoSpaceDN w:val="0"/>
              <w:adjustRightInd w:val="0"/>
              <w:outlineLvl w:val="0"/>
              <w:rPr>
                <w:bCs/>
              </w:rPr>
            </w:pPr>
            <w:r>
              <w:rPr>
                <w:bCs/>
              </w:rPr>
              <w:t xml:space="preserve">в </w:t>
            </w:r>
            <w:r w:rsidRPr="002B7364">
              <w:rPr>
                <w:bCs/>
              </w:rPr>
              <w:t xml:space="preserve">Департамент кадровой политики Губернатора Свердловской области </w:t>
            </w:r>
          </w:p>
        </w:tc>
        <w:tc>
          <w:tcPr>
            <w:tcW w:w="1985" w:type="dxa"/>
          </w:tcPr>
          <w:p w:rsidR="005465BB" w:rsidRPr="002B7364" w:rsidRDefault="005465BB" w:rsidP="005465BB">
            <w:pPr>
              <w:autoSpaceDE w:val="0"/>
              <w:autoSpaceDN w:val="0"/>
              <w:adjustRightInd w:val="0"/>
            </w:pPr>
            <w:r w:rsidRPr="002B7364">
              <w:t xml:space="preserve">ежегодно, </w:t>
            </w:r>
          </w:p>
          <w:p w:rsidR="005465BB" w:rsidRPr="002B7364" w:rsidRDefault="005465BB" w:rsidP="005465BB">
            <w:pPr>
              <w:autoSpaceDE w:val="0"/>
              <w:autoSpaceDN w:val="0"/>
              <w:adjustRightInd w:val="0"/>
            </w:pPr>
            <w:r w:rsidRPr="002B7364">
              <w:t xml:space="preserve">не позднее </w:t>
            </w:r>
          </w:p>
          <w:p w:rsidR="005465BB" w:rsidRPr="002B7364" w:rsidRDefault="005465BB" w:rsidP="005465BB">
            <w:pPr>
              <w:autoSpaceDE w:val="0"/>
              <w:autoSpaceDN w:val="0"/>
              <w:adjustRightInd w:val="0"/>
              <w:rPr>
                <w:bCs/>
              </w:rPr>
            </w:pPr>
            <w:r w:rsidRPr="002B7364">
              <w:t>30 апреля года, следующего за отчетным</w:t>
            </w:r>
          </w:p>
        </w:tc>
        <w:tc>
          <w:tcPr>
            <w:tcW w:w="2409" w:type="dxa"/>
          </w:tcPr>
          <w:p w:rsidR="005465BB" w:rsidRPr="005465BB" w:rsidRDefault="005465BB" w:rsidP="005465BB">
            <w:pPr>
              <w:rPr>
                <w:szCs w:val="24"/>
              </w:rPr>
            </w:pPr>
            <w:r>
              <w:rPr>
                <w:szCs w:val="24"/>
              </w:rPr>
              <w:t xml:space="preserve">не позднее </w:t>
            </w:r>
            <w:r w:rsidRPr="002B7364">
              <w:t xml:space="preserve">30 </w:t>
            </w:r>
            <w:r>
              <w:t>мая</w:t>
            </w:r>
            <w:r w:rsidRPr="002B7364">
              <w:t xml:space="preserve"> года, следующего за отчетным</w:t>
            </w:r>
          </w:p>
        </w:tc>
      </w:tr>
      <w:tr w:rsidR="005465BB" w:rsidRPr="002B7364" w:rsidTr="002B7364">
        <w:trPr>
          <w:trHeight w:val="822"/>
        </w:trPr>
        <w:tc>
          <w:tcPr>
            <w:tcW w:w="534" w:type="dxa"/>
          </w:tcPr>
          <w:p w:rsidR="005465BB" w:rsidRPr="002B7364" w:rsidRDefault="005465BB" w:rsidP="005465BB">
            <w:pPr>
              <w:widowControl w:val="0"/>
              <w:autoSpaceDE w:val="0"/>
              <w:autoSpaceDN w:val="0"/>
              <w:adjustRightInd w:val="0"/>
              <w:outlineLvl w:val="0"/>
              <w:rPr>
                <w:bCs/>
              </w:rPr>
            </w:pPr>
            <w:r w:rsidRPr="002B7364">
              <w:rPr>
                <w:bCs/>
              </w:rPr>
              <w:t>3.2.</w:t>
            </w:r>
          </w:p>
        </w:tc>
        <w:tc>
          <w:tcPr>
            <w:tcW w:w="6378" w:type="dxa"/>
          </w:tcPr>
          <w:p w:rsidR="005465BB" w:rsidRPr="002B7364" w:rsidRDefault="005465BB" w:rsidP="005465BB">
            <w:pPr>
              <w:widowControl w:val="0"/>
              <w:autoSpaceDE w:val="0"/>
              <w:autoSpaceDN w:val="0"/>
              <w:adjustRightInd w:val="0"/>
              <w:outlineLvl w:val="0"/>
              <w:rPr>
                <w:bCs/>
              </w:rPr>
            </w:pPr>
            <w:r w:rsidRPr="002B7364">
              <w:rPr>
                <w:bCs/>
              </w:rPr>
              <w:t>Государственные гражданские служащие Свердловской области, замещающие должности государственной гражданской службы Свердловской области в Администрации Губернатора Свердловской области и Правительстве Свердловской области,  включенные в перечни должностей с коррупционными рисками*</w:t>
            </w:r>
          </w:p>
        </w:tc>
        <w:tc>
          <w:tcPr>
            <w:tcW w:w="4111" w:type="dxa"/>
          </w:tcPr>
          <w:p w:rsidR="005465BB" w:rsidRPr="002B7364" w:rsidRDefault="005465BB" w:rsidP="005465BB">
            <w:pPr>
              <w:widowControl w:val="0"/>
              <w:autoSpaceDE w:val="0"/>
              <w:autoSpaceDN w:val="0"/>
              <w:adjustRightInd w:val="0"/>
              <w:outlineLvl w:val="0"/>
              <w:rPr>
                <w:bCs/>
              </w:rPr>
            </w:pPr>
            <w:r w:rsidRPr="002B7364">
              <w:rPr>
                <w:bCs/>
              </w:rPr>
              <w:t xml:space="preserve">в Департамент кадровой политики Губернатора Свердловской области </w:t>
            </w:r>
          </w:p>
        </w:tc>
        <w:tc>
          <w:tcPr>
            <w:tcW w:w="1985" w:type="dxa"/>
          </w:tcPr>
          <w:p w:rsidR="005465BB" w:rsidRPr="002B7364" w:rsidRDefault="005465BB" w:rsidP="005465BB">
            <w:pPr>
              <w:autoSpaceDE w:val="0"/>
              <w:autoSpaceDN w:val="0"/>
              <w:adjustRightInd w:val="0"/>
            </w:pPr>
            <w:r w:rsidRPr="002B7364">
              <w:t xml:space="preserve">ежегодно, </w:t>
            </w:r>
          </w:p>
          <w:p w:rsidR="005465BB" w:rsidRPr="002B7364" w:rsidRDefault="005465BB" w:rsidP="005465BB">
            <w:pPr>
              <w:autoSpaceDE w:val="0"/>
              <w:autoSpaceDN w:val="0"/>
              <w:adjustRightInd w:val="0"/>
            </w:pPr>
            <w:r w:rsidRPr="002B7364">
              <w:t xml:space="preserve">не позднее </w:t>
            </w:r>
          </w:p>
          <w:p w:rsidR="005465BB" w:rsidRPr="002B7364" w:rsidRDefault="005465BB" w:rsidP="005465BB">
            <w:pPr>
              <w:autoSpaceDE w:val="0"/>
              <w:autoSpaceDN w:val="0"/>
              <w:adjustRightInd w:val="0"/>
              <w:rPr>
                <w:bCs/>
              </w:rPr>
            </w:pPr>
            <w:r w:rsidRPr="002B7364">
              <w:t>30 апреля года, следующего за отчетным</w:t>
            </w:r>
          </w:p>
        </w:tc>
        <w:tc>
          <w:tcPr>
            <w:tcW w:w="2409" w:type="dxa"/>
          </w:tcPr>
          <w:p w:rsidR="005465BB" w:rsidRPr="005465BB" w:rsidRDefault="005465BB" w:rsidP="005465BB">
            <w:pPr>
              <w:rPr>
                <w:szCs w:val="24"/>
              </w:rPr>
            </w:pPr>
            <w:r>
              <w:rPr>
                <w:szCs w:val="24"/>
              </w:rPr>
              <w:t xml:space="preserve">не позднее </w:t>
            </w:r>
            <w:r w:rsidRPr="002B7364">
              <w:t xml:space="preserve">30 </w:t>
            </w:r>
            <w:r>
              <w:t>мая</w:t>
            </w:r>
            <w:r w:rsidRPr="002B7364">
              <w:t xml:space="preserve"> года, следующего за отчетным</w:t>
            </w:r>
          </w:p>
        </w:tc>
      </w:tr>
      <w:tr w:rsidR="002B7364" w:rsidRPr="002B7364" w:rsidTr="002B7364">
        <w:trPr>
          <w:trHeight w:val="822"/>
        </w:trPr>
        <w:tc>
          <w:tcPr>
            <w:tcW w:w="534" w:type="dxa"/>
          </w:tcPr>
          <w:p w:rsidR="002B7364" w:rsidRPr="002B7364" w:rsidRDefault="002B7364" w:rsidP="002B7364">
            <w:pPr>
              <w:widowControl w:val="0"/>
              <w:autoSpaceDE w:val="0"/>
              <w:autoSpaceDN w:val="0"/>
              <w:adjustRightInd w:val="0"/>
              <w:jc w:val="center"/>
              <w:outlineLvl w:val="0"/>
              <w:rPr>
                <w:bCs/>
              </w:rPr>
            </w:pPr>
            <w:r w:rsidRPr="002B7364">
              <w:rPr>
                <w:bCs/>
              </w:rPr>
              <w:t>4.</w:t>
            </w:r>
          </w:p>
        </w:tc>
        <w:tc>
          <w:tcPr>
            <w:tcW w:w="6378" w:type="dxa"/>
          </w:tcPr>
          <w:p w:rsidR="002B7364" w:rsidRPr="002B7364" w:rsidRDefault="002B7364" w:rsidP="002B7364">
            <w:pPr>
              <w:widowControl w:val="0"/>
              <w:autoSpaceDE w:val="0"/>
              <w:autoSpaceDN w:val="0"/>
              <w:adjustRightInd w:val="0"/>
              <w:outlineLvl w:val="0"/>
              <w:rPr>
                <w:bCs/>
              </w:rPr>
            </w:pPr>
            <w:r w:rsidRPr="002B7364">
              <w:rPr>
                <w:bCs/>
              </w:rPr>
              <w:t>Граждане, претендующие на замещение должностей государственной гражданс</w:t>
            </w:r>
            <w:r w:rsidR="005465BB">
              <w:rPr>
                <w:bCs/>
              </w:rPr>
              <w:t>кой службы Свердловской области,</w:t>
            </w:r>
          </w:p>
          <w:p w:rsidR="002B7364" w:rsidRPr="002B7364" w:rsidRDefault="002B7364" w:rsidP="002B7364">
            <w:pPr>
              <w:widowControl w:val="0"/>
              <w:autoSpaceDE w:val="0"/>
              <w:autoSpaceDN w:val="0"/>
              <w:adjustRightInd w:val="0"/>
              <w:outlineLvl w:val="0"/>
              <w:rPr>
                <w:bCs/>
              </w:rPr>
            </w:pPr>
            <w:r w:rsidRPr="002B7364">
              <w:rPr>
                <w:bCs/>
              </w:rPr>
              <w:t>из них:</w:t>
            </w:r>
          </w:p>
        </w:tc>
        <w:tc>
          <w:tcPr>
            <w:tcW w:w="4111" w:type="dxa"/>
          </w:tcPr>
          <w:p w:rsidR="002B7364" w:rsidRPr="002B7364" w:rsidRDefault="005465BB" w:rsidP="002B7364">
            <w:pPr>
              <w:widowControl w:val="0"/>
              <w:autoSpaceDE w:val="0"/>
              <w:autoSpaceDN w:val="0"/>
              <w:adjustRightInd w:val="0"/>
              <w:ind w:right="-108"/>
              <w:outlineLvl w:val="0"/>
              <w:rPr>
                <w:bCs/>
              </w:rPr>
            </w:pPr>
            <w:r w:rsidRPr="005465BB">
              <w:rPr>
                <w:bCs/>
              </w:rPr>
              <w:t>в государственный орган Свердловской области, в котором замещают должность государственной гражданской службы Свердловской области (подразделение по вопросам государственной гражданской службы и кадров)</w:t>
            </w:r>
          </w:p>
          <w:p w:rsidR="002B7364" w:rsidRPr="002B7364" w:rsidRDefault="002B7364" w:rsidP="002B7364">
            <w:pPr>
              <w:autoSpaceDE w:val="0"/>
              <w:autoSpaceDN w:val="0"/>
              <w:adjustRightInd w:val="0"/>
              <w:outlineLvl w:val="0"/>
            </w:pPr>
          </w:p>
          <w:p w:rsidR="002B7364" w:rsidRPr="002B7364" w:rsidRDefault="002B7364" w:rsidP="002B7364">
            <w:pPr>
              <w:autoSpaceDE w:val="0"/>
              <w:autoSpaceDN w:val="0"/>
              <w:adjustRightInd w:val="0"/>
              <w:rPr>
                <w:bCs/>
              </w:rPr>
            </w:pPr>
            <w:r w:rsidRPr="002B7364">
              <w:rPr>
                <w:i/>
              </w:rPr>
              <w:t>Указ Губернатора Свердловской области от 19.06.2009 № 566-УГ</w:t>
            </w:r>
          </w:p>
        </w:tc>
        <w:tc>
          <w:tcPr>
            <w:tcW w:w="1985" w:type="dxa"/>
          </w:tcPr>
          <w:p w:rsidR="002B7364" w:rsidRPr="002B7364" w:rsidRDefault="002B7364" w:rsidP="002B7364">
            <w:pPr>
              <w:autoSpaceDE w:val="0"/>
              <w:autoSpaceDN w:val="0"/>
              <w:adjustRightInd w:val="0"/>
            </w:pPr>
            <w:r w:rsidRPr="002B7364">
              <w:t>при назначении на должность государственной гражданской службы Свердловской области</w:t>
            </w:r>
          </w:p>
        </w:tc>
        <w:tc>
          <w:tcPr>
            <w:tcW w:w="2409" w:type="dxa"/>
          </w:tcPr>
          <w:p w:rsidR="002B7364" w:rsidRPr="002B7364" w:rsidRDefault="002B7364" w:rsidP="002B7364">
            <w:pPr>
              <w:autoSpaceDE w:val="0"/>
              <w:autoSpaceDN w:val="0"/>
              <w:adjustRightInd w:val="0"/>
              <w:jc w:val="center"/>
            </w:pPr>
            <w:r w:rsidRPr="002B7364">
              <w:t>-</w:t>
            </w:r>
          </w:p>
        </w:tc>
      </w:tr>
      <w:tr w:rsidR="005465BB" w:rsidRPr="002B7364" w:rsidTr="002B7364">
        <w:trPr>
          <w:trHeight w:val="822"/>
        </w:trPr>
        <w:tc>
          <w:tcPr>
            <w:tcW w:w="534" w:type="dxa"/>
          </w:tcPr>
          <w:p w:rsidR="005465BB" w:rsidRPr="002B7364" w:rsidRDefault="005465BB" w:rsidP="005465BB">
            <w:pPr>
              <w:widowControl w:val="0"/>
              <w:autoSpaceDE w:val="0"/>
              <w:autoSpaceDN w:val="0"/>
              <w:adjustRightInd w:val="0"/>
              <w:jc w:val="center"/>
              <w:outlineLvl w:val="0"/>
              <w:rPr>
                <w:bCs/>
              </w:rPr>
            </w:pPr>
            <w:r w:rsidRPr="002B7364">
              <w:rPr>
                <w:bCs/>
              </w:rPr>
              <w:t>4.1.</w:t>
            </w:r>
          </w:p>
        </w:tc>
        <w:tc>
          <w:tcPr>
            <w:tcW w:w="6378" w:type="dxa"/>
          </w:tcPr>
          <w:p w:rsidR="005465BB" w:rsidRPr="002B7364" w:rsidRDefault="005465BB" w:rsidP="005465BB">
            <w:pPr>
              <w:widowControl w:val="0"/>
              <w:autoSpaceDE w:val="0"/>
              <w:autoSpaceDN w:val="0"/>
              <w:adjustRightInd w:val="0"/>
              <w:outlineLvl w:val="0"/>
              <w:rPr>
                <w:bCs/>
              </w:rPr>
            </w:pPr>
            <w:r w:rsidRPr="002B7364">
              <w:rPr>
                <w:bCs/>
              </w:rPr>
              <w:t>Граждане, претендующие на замещение должностей государственной гражданской службы Свердловской области, указанные в пункте 3.1. и 3.2. настоящей таблицы</w:t>
            </w:r>
          </w:p>
        </w:tc>
        <w:tc>
          <w:tcPr>
            <w:tcW w:w="4111" w:type="dxa"/>
          </w:tcPr>
          <w:p w:rsidR="005465BB" w:rsidRPr="002B7364" w:rsidRDefault="005465BB" w:rsidP="005465BB">
            <w:pPr>
              <w:widowControl w:val="0"/>
              <w:autoSpaceDE w:val="0"/>
              <w:autoSpaceDN w:val="0"/>
              <w:adjustRightInd w:val="0"/>
              <w:outlineLvl w:val="0"/>
              <w:rPr>
                <w:bCs/>
              </w:rPr>
            </w:pPr>
            <w:r>
              <w:rPr>
                <w:bCs/>
              </w:rPr>
              <w:t xml:space="preserve">в </w:t>
            </w:r>
            <w:r w:rsidRPr="002B7364">
              <w:rPr>
                <w:bCs/>
              </w:rPr>
              <w:t xml:space="preserve">Департамент кадровой политики Губернатора Свердловской области </w:t>
            </w:r>
          </w:p>
        </w:tc>
        <w:tc>
          <w:tcPr>
            <w:tcW w:w="1985" w:type="dxa"/>
          </w:tcPr>
          <w:p w:rsidR="005465BB" w:rsidRPr="002B7364" w:rsidRDefault="005465BB" w:rsidP="005465BB">
            <w:pPr>
              <w:autoSpaceDE w:val="0"/>
              <w:autoSpaceDN w:val="0"/>
              <w:adjustRightInd w:val="0"/>
            </w:pPr>
            <w:r w:rsidRPr="002B7364">
              <w:t>при назначении на должность государственной гражданской службы Свердловской области</w:t>
            </w:r>
          </w:p>
        </w:tc>
        <w:tc>
          <w:tcPr>
            <w:tcW w:w="2409" w:type="dxa"/>
          </w:tcPr>
          <w:p w:rsidR="005465BB" w:rsidRPr="002B7364" w:rsidRDefault="005465BB" w:rsidP="005465BB">
            <w:pPr>
              <w:autoSpaceDE w:val="0"/>
              <w:autoSpaceDN w:val="0"/>
              <w:adjustRightInd w:val="0"/>
            </w:pPr>
            <w:r>
              <w:t>не позднее 1 месяца со дня представления сведений</w:t>
            </w:r>
          </w:p>
        </w:tc>
      </w:tr>
      <w:tr w:rsidR="005465BB" w:rsidRPr="002B7364" w:rsidTr="002B7364">
        <w:trPr>
          <w:trHeight w:val="822"/>
        </w:trPr>
        <w:tc>
          <w:tcPr>
            <w:tcW w:w="534" w:type="dxa"/>
          </w:tcPr>
          <w:p w:rsidR="005465BB" w:rsidRPr="002B7364" w:rsidRDefault="005465BB" w:rsidP="005465BB">
            <w:pPr>
              <w:widowControl w:val="0"/>
              <w:autoSpaceDE w:val="0"/>
              <w:autoSpaceDN w:val="0"/>
              <w:adjustRightInd w:val="0"/>
              <w:jc w:val="center"/>
              <w:outlineLvl w:val="0"/>
              <w:rPr>
                <w:bCs/>
              </w:rPr>
            </w:pPr>
            <w:r w:rsidRPr="002B7364">
              <w:rPr>
                <w:bCs/>
              </w:rPr>
              <w:t>5.</w:t>
            </w:r>
          </w:p>
        </w:tc>
        <w:tc>
          <w:tcPr>
            <w:tcW w:w="6378" w:type="dxa"/>
          </w:tcPr>
          <w:p w:rsidR="005465BB" w:rsidRPr="002B7364" w:rsidRDefault="005465BB" w:rsidP="005465BB">
            <w:pPr>
              <w:widowControl w:val="0"/>
              <w:autoSpaceDE w:val="0"/>
              <w:autoSpaceDN w:val="0"/>
              <w:adjustRightInd w:val="0"/>
              <w:outlineLvl w:val="0"/>
              <w:rPr>
                <w:bCs/>
              </w:rPr>
            </w:pPr>
            <w:r w:rsidRPr="002B7364">
              <w:rPr>
                <w:bCs/>
              </w:rPr>
              <w:t>Руководители государственных учреждений Свердловской области</w:t>
            </w:r>
          </w:p>
        </w:tc>
        <w:tc>
          <w:tcPr>
            <w:tcW w:w="4111" w:type="dxa"/>
          </w:tcPr>
          <w:p w:rsidR="005465BB" w:rsidRPr="002B7364" w:rsidRDefault="005465BB" w:rsidP="005465BB">
            <w:pPr>
              <w:widowControl w:val="0"/>
              <w:autoSpaceDE w:val="0"/>
              <w:autoSpaceDN w:val="0"/>
              <w:adjustRightInd w:val="0"/>
              <w:outlineLvl w:val="0"/>
              <w:rPr>
                <w:bCs/>
              </w:rPr>
            </w:pPr>
            <w:r w:rsidRPr="002B7364">
              <w:rPr>
                <w:bCs/>
              </w:rPr>
              <w:t>в государственный орган Свердловской области, осуществляющий от имени Свердловской области функции и полномочия учредителя в отношении государственного учреждения Свердловской области</w:t>
            </w:r>
          </w:p>
          <w:p w:rsidR="005465BB" w:rsidRPr="002B7364" w:rsidRDefault="005465BB" w:rsidP="005465BB">
            <w:pPr>
              <w:widowControl w:val="0"/>
              <w:autoSpaceDE w:val="0"/>
              <w:autoSpaceDN w:val="0"/>
              <w:adjustRightInd w:val="0"/>
              <w:outlineLvl w:val="0"/>
              <w:rPr>
                <w:bCs/>
              </w:rPr>
            </w:pPr>
          </w:p>
          <w:p w:rsidR="005465BB" w:rsidRPr="002B7364" w:rsidRDefault="005465BB" w:rsidP="005465BB">
            <w:pPr>
              <w:autoSpaceDE w:val="0"/>
              <w:autoSpaceDN w:val="0"/>
              <w:adjustRightInd w:val="0"/>
              <w:ind w:left="34"/>
              <w:rPr>
                <w:bCs/>
              </w:rPr>
            </w:pPr>
            <w:r w:rsidRPr="002B7364">
              <w:rPr>
                <w:i/>
              </w:rPr>
              <w:t>Указ Губернатора Свердловской области от 25.02.2013 № 91-УГ</w:t>
            </w:r>
          </w:p>
        </w:tc>
        <w:tc>
          <w:tcPr>
            <w:tcW w:w="1985" w:type="dxa"/>
          </w:tcPr>
          <w:p w:rsidR="005465BB" w:rsidRPr="002B7364" w:rsidRDefault="005465BB" w:rsidP="005465BB">
            <w:pPr>
              <w:autoSpaceDE w:val="0"/>
              <w:autoSpaceDN w:val="0"/>
              <w:adjustRightInd w:val="0"/>
            </w:pPr>
            <w:r w:rsidRPr="002B7364">
              <w:t>ежегодно</w:t>
            </w:r>
            <w:r>
              <w:t>,</w:t>
            </w:r>
            <w:r w:rsidRPr="002B7364">
              <w:t xml:space="preserve"> </w:t>
            </w:r>
          </w:p>
          <w:p w:rsidR="005465BB" w:rsidRPr="002B7364" w:rsidRDefault="005465BB" w:rsidP="005465BB">
            <w:pPr>
              <w:autoSpaceDE w:val="0"/>
              <w:autoSpaceDN w:val="0"/>
              <w:adjustRightInd w:val="0"/>
            </w:pPr>
            <w:r w:rsidRPr="002B7364">
              <w:t xml:space="preserve">не позднее </w:t>
            </w:r>
          </w:p>
          <w:p w:rsidR="005465BB" w:rsidRPr="002B7364" w:rsidRDefault="005465BB" w:rsidP="005465BB">
            <w:pPr>
              <w:autoSpaceDE w:val="0"/>
              <w:autoSpaceDN w:val="0"/>
              <w:adjustRightInd w:val="0"/>
            </w:pPr>
            <w:r w:rsidRPr="002B7364">
              <w:t>30 апреля года, следующего за отчетным</w:t>
            </w:r>
          </w:p>
        </w:tc>
        <w:tc>
          <w:tcPr>
            <w:tcW w:w="2409" w:type="dxa"/>
          </w:tcPr>
          <w:p w:rsidR="005465BB" w:rsidRPr="002B7364" w:rsidRDefault="005465BB" w:rsidP="005465BB">
            <w:pPr>
              <w:autoSpaceDE w:val="0"/>
              <w:autoSpaceDN w:val="0"/>
              <w:adjustRightInd w:val="0"/>
            </w:pPr>
            <w:r w:rsidRPr="002B7364">
              <w:t xml:space="preserve">не позднее 31 </w:t>
            </w:r>
            <w:r>
              <w:t>мая</w:t>
            </w:r>
            <w:r w:rsidRPr="002B7364">
              <w:t xml:space="preserve"> года, следующего за отчетным</w:t>
            </w:r>
          </w:p>
        </w:tc>
      </w:tr>
      <w:tr w:rsidR="005465BB" w:rsidRPr="002B7364" w:rsidTr="002B7364">
        <w:trPr>
          <w:trHeight w:val="822"/>
        </w:trPr>
        <w:tc>
          <w:tcPr>
            <w:tcW w:w="534" w:type="dxa"/>
          </w:tcPr>
          <w:p w:rsidR="005465BB" w:rsidRPr="002B7364" w:rsidRDefault="005465BB" w:rsidP="005465BB">
            <w:pPr>
              <w:widowControl w:val="0"/>
              <w:autoSpaceDE w:val="0"/>
              <w:autoSpaceDN w:val="0"/>
              <w:adjustRightInd w:val="0"/>
              <w:jc w:val="center"/>
              <w:outlineLvl w:val="0"/>
              <w:rPr>
                <w:bCs/>
              </w:rPr>
            </w:pPr>
            <w:r w:rsidRPr="002B7364">
              <w:rPr>
                <w:bCs/>
              </w:rPr>
              <w:t>6.</w:t>
            </w:r>
          </w:p>
        </w:tc>
        <w:tc>
          <w:tcPr>
            <w:tcW w:w="6378" w:type="dxa"/>
          </w:tcPr>
          <w:p w:rsidR="005465BB" w:rsidRPr="002B7364" w:rsidRDefault="005465BB" w:rsidP="005465BB">
            <w:pPr>
              <w:widowControl w:val="0"/>
              <w:autoSpaceDE w:val="0"/>
              <w:autoSpaceDN w:val="0"/>
              <w:adjustRightInd w:val="0"/>
              <w:outlineLvl w:val="0"/>
              <w:rPr>
                <w:bCs/>
              </w:rPr>
            </w:pPr>
            <w:r w:rsidRPr="002B7364">
              <w:rPr>
                <w:bCs/>
              </w:rPr>
              <w:t>Граждане, претендующие на замещение должностей руководителей государственных учреждений Свердловской области</w:t>
            </w:r>
          </w:p>
        </w:tc>
        <w:tc>
          <w:tcPr>
            <w:tcW w:w="4111" w:type="dxa"/>
          </w:tcPr>
          <w:p w:rsidR="005465BB" w:rsidRPr="002B7364" w:rsidRDefault="005465BB" w:rsidP="005465BB">
            <w:pPr>
              <w:widowControl w:val="0"/>
              <w:autoSpaceDE w:val="0"/>
              <w:autoSpaceDN w:val="0"/>
              <w:adjustRightInd w:val="0"/>
              <w:outlineLvl w:val="0"/>
              <w:rPr>
                <w:bCs/>
              </w:rPr>
            </w:pPr>
            <w:r w:rsidRPr="002B7364">
              <w:rPr>
                <w:bCs/>
              </w:rPr>
              <w:t>в государственный орган Свердловской области, осуществляющий от имени Свердловской области функции и полномочия учредителя в отношении государственного учреждения Свердловской области</w:t>
            </w:r>
          </w:p>
          <w:p w:rsidR="005465BB" w:rsidRPr="002B7364" w:rsidRDefault="005465BB" w:rsidP="005465BB">
            <w:pPr>
              <w:widowControl w:val="0"/>
              <w:autoSpaceDE w:val="0"/>
              <w:autoSpaceDN w:val="0"/>
              <w:adjustRightInd w:val="0"/>
              <w:outlineLvl w:val="0"/>
              <w:rPr>
                <w:bCs/>
              </w:rPr>
            </w:pPr>
          </w:p>
          <w:p w:rsidR="005465BB" w:rsidRPr="002B7364" w:rsidRDefault="005465BB" w:rsidP="005465BB">
            <w:pPr>
              <w:autoSpaceDE w:val="0"/>
              <w:autoSpaceDN w:val="0"/>
              <w:adjustRightInd w:val="0"/>
              <w:ind w:left="34"/>
              <w:rPr>
                <w:bCs/>
              </w:rPr>
            </w:pPr>
            <w:r w:rsidRPr="002B7364">
              <w:rPr>
                <w:i/>
              </w:rPr>
              <w:t>Указ Губернатора Свердловской области от 25.02.2013 № 91-УГ</w:t>
            </w:r>
          </w:p>
        </w:tc>
        <w:tc>
          <w:tcPr>
            <w:tcW w:w="1985" w:type="dxa"/>
          </w:tcPr>
          <w:p w:rsidR="005465BB" w:rsidRPr="002B7364" w:rsidRDefault="005465BB" w:rsidP="005465BB">
            <w:pPr>
              <w:autoSpaceDE w:val="0"/>
              <w:autoSpaceDN w:val="0"/>
              <w:adjustRightInd w:val="0"/>
            </w:pPr>
            <w:r w:rsidRPr="002B7364">
              <w:t>при назначении на должность</w:t>
            </w:r>
          </w:p>
        </w:tc>
        <w:tc>
          <w:tcPr>
            <w:tcW w:w="2409" w:type="dxa"/>
          </w:tcPr>
          <w:p w:rsidR="005465BB" w:rsidRPr="002B7364" w:rsidRDefault="005465BB" w:rsidP="005465BB">
            <w:pPr>
              <w:autoSpaceDE w:val="0"/>
              <w:autoSpaceDN w:val="0"/>
              <w:adjustRightInd w:val="0"/>
              <w:jc w:val="center"/>
            </w:pPr>
            <w:r w:rsidRPr="002B7364">
              <w:t>-</w:t>
            </w:r>
          </w:p>
        </w:tc>
      </w:tr>
    </w:tbl>
    <w:p w:rsidR="0069346A" w:rsidRDefault="0069346A" w:rsidP="00C451BF">
      <w:pPr>
        <w:ind w:firstLine="708"/>
        <w:jc w:val="right"/>
        <w:rPr>
          <w:rFonts w:ascii="Times New Roman" w:hAnsi="Times New Roman" w:cs="Times New Roman"/>
          <w:sz w:val="28"/>
          <w:szCs w:val="28"/>
        </w:rPr>
      </w:pPr>
    </w:p>
    <w:p w:rsidR="00E96D3B" w:rsidRDefault="00E96D3B" w:rsidP="00C451BF">
      <w:pPr>
        <w:ind w:firstLine="708"/>
        <w:jc w:val="right"/>
        <w:rPr>
          <w:rFonts w:ascii="Times New Roman" w:hAnsi="Times New Roman" w:cs="Times New Roman"/>
          <w:sz w:val="28"/>
          <w:szCs w:val="28"/>
        </w:rPr>
        <w:sectPr w:rsidR="00E96D3B" w:rsidSect="002B7364">
          <w:pgSz w:w="16838" w:h="11906" w:orient="landscape"/>
          <w:pgMar w:top="1134" w:right="1134" w:bottom="1418" w:left="1134" w:header="709" w:footer="709" w:gutter="0"/>
          <w:cols w:space="708"/>
          <w:titlePg/>
          <w:docGrid w:linePitch="360"/>
        </w:sectPr>
      </w:pPr>
    </w:p>
    <w:p w:rsidR="00E96D3B" w:rsidRDefault="00E96D3B" w:rsidP="00E96D3B">
      <w:pPr>
        <w:ind w:firstLine="0"/>
        <w:jc w:val="right"/>
        <w:rPr>
          <w:rFonts w:ascii="Times New Roman" w:eastAsia="Times New Roman" w:hAnsi="Times New Roman" w:cs="Times New Roman"/>
          <w:bCs/>
          <w:sz w:val="28"/>
          <w:szCs w:val="24"/>
          <w:lang w:eastAsia="ru-RU"/>
        </w:rPr>
      </w:pPr>
      <w:r w:rsidRPr="00E96D3B">
        <w:rPr>
          <w:rFonts w:ascii="Times New Roman" w:eastAsia="Times New Roman" w:hAnsi="Times New Roman" w:cs="Times New Roman"/>
          <w:bCs/>
          <w:sz w:val="28"/>
          <w:szCs w:val="24"/>
          <w:lang w:eastAsia="ru-RU"/>
        </w:rPr>
        <w:t>Приложение № 2</w:t>
      </w:r>
    </w:p>
    <w:p w:rsidR="00FD62F8" w:rsidRDefault="00FD62F8" w:rsidP="00FD62F8">
      <w:pPr>
        <w:ind w:firstLine="0"/>
        <w:jc w:val="center"/>
        <w:rPr>
          <w:rFonts w:ascii="Times New Roman" w:eastAsia="Times New Roman" w:hAnsi="Times New Roman" w:cs="Times New Roman"/>
          <w:b/>
          <w:sz w:val="28"/>
          <w:szCs w:val="28"/>
          <w:lang w:eastAsia="ru-RU"/>
        </w:rPr>
      </w:pPr>
      <w:r w:rsidRPr="00FD62F8">
        <w:rPr>
          <w:rFonts w:ascii="Times New Roman" w:eastAsia="Times New Roman" w:hAnsi="Times New Roman" w:cs="Times New Roman"/>
          <w:b/>
          <w:sz w:val="28"/>
          <w:szCs w:val="28"/>
          <w:lang w:eastAsia="ru-RU"/>
        </w:rPr>
        <w:t>Образец заявления о невозможности по объективным причинам представить сведения о доходах, расходах супруги (супруга)</w:t>
      </w:r>
      <w:r>
        <w:rPr>
          <w:rFonts w:ascii="Times New Roman" w:eastAsia="Times New Roman" w:hAnsi="Times New Roman" w:cs="Times New Roman"/>
          <w:b/>
          <w:sz w:val="28"/>
          <w:szCs w:val="28"/>
          <w:lang w:eastAsia="ru-RU"/>
        </w:rPr>
        <w:br/>
      </w:r>
      <w:r w:rsidRPr="00FD62F8">
        <w:rPr>
          <w:rFonts w:ascii="Times New Roman" w:eastAsia="Times New Roman" w:hAnsi="Times New Roman" w:cs="Times New Roman"/>
          <w:b/>
          <w:sz w:val="28"/>
          <w:szCs w:val="28"/>
          <w:lang w:eastAsia="ru-RU"/>
        </w:rPr>
        <w:t>и (или) несовершеннолетних детей</w:t>
      </w:r>
    </w:p>
    <w:p w:rsidR="00FD62F8" w:rsidRPr="00FD62F8" w:rsidRDefault="00FD62F8" w:rsidP="00FD62F8">
      <w:pPr>
        <w:ind w:firstLine="0"/>
        <w:jc w:val="center"/>
        <w:rPr>
          <w:rFonts w:ascii="Times New Roman" w:eastAsia="Times New Roman" w:hAnsi="Times New Roman" w:cs="Times New Roman"/>
          <w:b/>
          <w:sz w:val="28"/>
          <w:szCs w:val="28"/>
          <w:lang w:eastAsia="ru-RU"/>
        </w:rPr>
      </w:pPr>
    </w:p>
    <w:p w:rsidR="00E96D3B" w:rsidRPr="00E96D3B" w:rsidRDefault="00E96D3B" w:rsidP="00E96D3B">
      <w:pPr>
        <w:ind w:left="4253" w:firstLine="0"/>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В подразделение государственного органа Свердловской области по вопросам государственной службы и кадров</w:t>
      </w:r>
    </w:p>
    <w:p w:rsidR="00E96D3B" w:rsidRPr="00E96D3B" w:rsidRDefault="00E96D3B" w:rsidP="00E96D3B">
      <w:pPr>
        <w:ind w:left="5330" w:firstLine="0"/>
        <w:jc w:val="left"/>
        <w:rPr>
          <w:rFonts w:ascii="Times New Roman" w:eastAsia="Times New Roman" w:hAnsi="Times New Roman" w:cs="Times New Roman"/>
          <w:sz w:val="28"/>
          <w:szCs w:val="28"/>
          <w:lang w:eastAsia="ru-RU"/>
        </w:rPr>
      </w:pPr>
    </w:p>
    <w:p w:rsidR="00E96D3B" w:rsidRPr="00E96D3B" w:rsidRDefault="00E96D3B" w:rsidP="00E96D3B">
      <w:pPr>
        <w:ind w:left="4248" w:firstLine="5"/>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от  __________________________________</w:t>
      </w:r>
      <w:r>
        <w:rPr>
          <w:rFonts w:ascii="Times New Roman" w:eastAsia="Times New Roman" w:hAnsi="Times New Roman" w:cs="Times New Roman"/>
          <w:sz w:val="28"/>
          <w:szCs w:val="28"/>
          <w:lang w:eastAsia="ru-RU"/>
        </w:rPr>
        <w:t>__</w:t>
      </w:r>
    </w:p>
    <w:p w:rsidR="00E96D3B" w:rsidRPr="00E96D3B" w:rsidRDefault="00E96D3B" w:rsidP="00E96D3B">
      <w:pPr>
        <w:ind w:left="4248" w:firstLine="5"/>
        <w:jc w:val="center"/>
        <w:rPr>
          <w:rFonts w:ascii="Times New Roman" w:eastAsia="Times New Roman" w:hAnsi="Times New Roman" w:cs="Times New Roman"/>
          <w:lang w:eastAsia="ru-RU"/>
        </w:rPr>
      </w:pPr>
      <w:r w:rsidRPr="00E96D3B">
        <w:rPr>
          <w:rFonts w:ascii="Times New Roman" w:eastAsia="Times New Roman" w:hAnsi="Times New Roman" w:cs="Times New Roman"/>
          <w:lang w:eastAsia="ru-RU"/>
        </w:rPr>
        <w:t>(Ф.И.О.)</w:t>
      </w:r>
    </w:p>
    <w:p w:rsidR="00E96D3B" w:rsidRPr="00E96D3B" w:rsidRDefault="00E96D3B" w:rsidP="00E96D3B">
      <w:pPr>
        <w:ind w:left="4248" w:firstLine="5"/>
        <w:jc w:val="left"/>
        <w:rPr>
          <w:rFonts w:ascii="Times New Roman" w:eastAsia="Times New Roman" w:hAnsi="Times New Roman" w:cs="Times New Roman"/>
          <w:lang w:eastAsia="ru-RU"/>
        </w:rPr>
      </w:pPr>
    </w:p>
    <w:p w:rsidR="00E96D3B" w:rsidRPr="00E96D3B" w:rsidRDefault="00E96D3B" w:rsidP="00E96D3B">
      <w:pPr>
        <w:pBdr>
          <w:top w:val="single" w:sz="4" w:space="1" w:color="auto"/>
        </w:pBdr>
        <w:ind w:left="4248" w:firstLine="5"/>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 xml:space="preserve">(наименование должности, структурного </w:t>
      </w:r>
      <w:r>
        <w:rPr>
          <w:rFonts w:ascii="Times New Roman" w:eastAsia="Times New Roman" w:hAnsi="Times New Roman" w:cs="Times New Roman"/>
          <w:sz w:val="24"/>
          <w:szCs w:val="24"/>
          <w:lang w:eastAsia="ru-RU"/>
        </w:rPr>
        <w:t>___</w:t>
      </w:r>
      <w:r w:rsidRPr="00E96D3B">
        <w:rPr>
          <w:rFonts w:ascii="Times New Roman" w:eastAsia="Times New Roman" w:hAnsi="Times New Roman" w:cs="Times New Roman"/>
          <w:sz w:val="24"/>
          <w:szCs w:val="24"/>
          <w:lang w:eastAsia="ru-RU"/>
        </w:rPr>
        <w:t>_______________________________________</w:t>
      </w:r>
      <w:r w:rsidRPr="00E96D3B">
        <w:rPr>
          <w:rFonts w:ascii="Times New Roman" w:eastAsia="Times New Roman" w:hAnsi="Times New Roman" w:cs="Times New Roman"/>
          <w:sz w:val="24"/>
          <w:szCs w:val="24"/>
          <w:lang w:eastAsia="ru-RU"/>
        </w:rPr>
        <w:br/>
        <w:t xml:space="preserve">подразделения государственного органа </w:t>
      </w:r>
      <w:r>
        <w:rPr>
          <w:rFonts w:ascii="Times New Roman" w:eastAsia="Times New Roman" w:hAnsi="Times New Roman" w:cs="Times New Roman"/>
          <w:sz w:val="24"/>
          <w:szCs w:val="24"/>
          <w:lang w:eastAsia="ru-RU"/>
        </w:rPr>
        <w:t>__</w:t>
      </w:r>
      <w:r w:rsidRPr="00E96D3B">
        <w:rPr>
          <w:rFonts w:ascii="Times New Roman" w:eastAsia="Times New Roman" w:hAnsi="Times New Roman" w:cs="Times New Roman"/>
          <w:sz w:val="24"/>
          <w:szCs w:val="24"/>
          <w:lang w:eastAsia="ru-RU"/>
        </w:rPr>
        <w:t>________________________________________</w:t>
      </w:r>
    </w:p>
    <w:p w:rsidR="00E96D3B" w:rsidRPr="00E96D3B" w:rsidRDefault="00E96D3B" w:rsidP="00E96D3B">
      <w:pPr>
        <w:pBdr>
          <w:top w:val="single" w:sz="4" w:space="1" w:color="auto"/>
        </w:pBdr>
        <w:ind w:left="4248" w:firstLine="5"/>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Свердловской области)</w:t>
      </w:r>
    </w:p>
    <w:p w:rsidR="00E96D3B" w:rsidRPr="00E96D3B" w:rsidRDefault="00E96D3B" w:rsidP="00E96D3B">
      <w:pPr>
        <w:spacing w:before="240" w:after="240"/>
        <w:ind w:firstLine="0"/>
        <w:jc w:val="center"/>
        <w:rPr>
          <w:rFonts w:ascii="Times New Roman" w:eastAsia="Times New Roman" w:hAnsi="Times New Roman" w:cs="Times New Roman"/>
          <w:b/>
          <w:bCs/>
          <w:sz w:val="28"/>
          <w:szCs w:val="28"/>
          <w:lang w:eastAsia="ru-RU"/>
        </w:rPr>
      </w:pPr>
      <w:r w:rsidRPr="00E96D3B">
        <w:rPr>
          <w:rFonts w:ascii="Times New Roman" w:eastAsia="Times New Roman" w:hAnsi="Times New Roman" w:cs="Times New Roman"/>
          <w:b/>
          <w:bCs/>
          <w:sz w:val="28"/>
          <w:szCs w:val="28"/>
          <w:lang w:eastAsia="ru-RU"/>
        </w:rPr>
        <w:t>Заявление</w:t>
      </w:r>
    </w:p>
    <w:p w:rsidR="00E96D3B" w:rsidRPr="00E96D3B" w:rsidRDefault="00E96D3B" w:rsidP="00FD62F8">
      <w:pPr>
        <w:ind w:firstLine="567"/>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 xml:space="preserve">Сообщаю, что я не имею возможности представить сведения о доходах, </w:t>
      </w:r>
      <w:r>
        <w:rPr>
          <w:rFonts w:ascii="Times New Roman" w:eastAsia="Times New Roman" w:hAnsi="Times New Roman" w:cs="Times New Roman"/>
          <w:sz w:val="28"/>
          <w:szCs w:val="28"/>
          <w:lang w:eastAsia="ru-RU"/>
        </w:rPr>
        <w:t xml:space="preserve">расходах, </w:t>
      </w:r>
      <w:r w:rsidRPr="00E96D3B">
        <w:rPr>
          <w:rFonts w:ascii="Times New Roman" w:eastAsia="Times New Roman" w:hAnsi="Times New Roman" w:cs="Times New Roman"/>
          <w:sz w:val="28"/>
          <w:szCs w:val="28"/>
          <w:lang w:eastAsia="ru-RU"/>
        </w:rPr>
        <w:t>об имуществе и обязательствах имущественного характера своих</w:t>
      </w:r>
      <w:r w:rsidRPr="00E96D3B">
        <w:rPr>
          <w:rFonts w:ascii="Times New Roman" w:eastAsia="Times New Roman" w:hAnsi="Times New Roman" w:cs="Times New Roman"/>
          <w:sz w:val="28"/>
          <w:szCs w:val="28"/>
          <w:lang w:eastAsia="ru-RU"/>
        </w:rPr>
        <w:br/>
      </w:r>
    </w:p>
    <w:p w:rsidR="00E96D3B" w:rsidRPr="00E96D3B" w:rsidRDefault="00E96D3B" w:rsidP="00FD62F8">
      <w:pPr>
        <w:pBdr>
          <w:top w:val="single" w:sz="4" w:space="1" w:color="auto"/>
        </w:pBd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(Ф.И.О. супруги, супруга и (или) несовершеннолетних детей, дата рождения)</w:t>
      </w:r>
    </w:p>
    <w:p w:rsidR="00E96D3B" w:rsidRPr="00E96D3B" w:rsidRDefault="00E96D3B" w:rsidP="00FD62F8">
      <w:pPr>
        <w:ind w:firstLine="0"/>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____________________________________</w:t>
      </w:r>
      <w:r>
        <w:rPr>
          <w:rFonts w:ascii="Times New Roman" w:eastAsia="Times New Roman" w:hAnsi="Times New Roman" w:cs="Times New Roman"/>
          <w:sz w:val="28"/>
          <w:szCs w:val="28"/>
          <w:lang w:eastAsia="ru-RU"/>
        </w:rPr>
        <w:t>______________________________</w:t>
      </w:r>
    </w:p>
    <w:p w:rsidR="00E96D3B" w:rsidRPr="00E96D3B" w:rsidRDefault="00E96D3B" w:rsidP="00FD62F8">
      <w:pPr>
        <w:ind w:firstLine="0"/>
        <w:jc w:val="left"/>
        <w:rPr>
          <w:rFonts w:ascii="Times New Roman" w:eastAsia="Times New Roman" w:hAnsi="Times New Roman" w:cs="Times New Roman"/>
          <w:sz w:val="28"/>
          <w:szCs w:val="28"/>
          <w:lang w:eastAsia="ru-RU"/>
        </w:rPr>
      </w:pPr>
    </w:p>
    <w:p w:rsidR="00E96D3B" w:rsidRPr="00E96D3B" w:rsidRDefault="00E96D3B" w:rsidP="00FD62F8">
      <w:pPr>
        <w:ind w:firstLine="0"/>
        <w:jc w:val="left"/>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8"/>
          <w:szCs w:val="28"/>
          <w:lang w:eastAsia="ru-RU"/>
        </w:rPr>
        <w:t>в связи с тем, что ________________________________________________________</w:t>
      </w:r>
      <w:r>
        <w:rPr>
          <w:rFonts w:ascii="Times New Roman" w:eastAsia="Times New Roman" w:hAnsi="Times New Roman" w:cs="Times New Roman"/>
          <w:sz w:val="28"/>
          <w:szCs w:val="28"/>
          <w:lang w:eastAsia="ru-RU"/>
        </w:rPr>
        <w:t>__________</w:t>
      </w:r>
    </w:p>
    <w:p w:rsidR="00E96D3B" w:rsidRPr="00E96D3B" w:rsidRDefault="00E96D3B" w:rsidP="00FD62F8">
      <w:pPr>
        <w:ind w:firstLine="0"/>
        <w:jc w:val="left"/>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 xml:space="preserve">                                     (указываются все причины и обстоятельства, подтверждающие </w:t>
      </w:r>
    </w:p>
    <w:p w:rsidR="00E96D3B" w:rsidRPr="00E96D3B" w:rsidRDefault="00E96D3B" w:rsidP="00FD62F8">
      <w:pPr>
        <w:ind w:firstLine="0"/>
        <w:jc w:val="left"/>
        <w:rPr>
          <w:rFonts w:ascii="Times New Roman" w:eastAsia="Times New Roman" w:hAnsi="Times New Roman" w:cs="Times New Roman"/>
          <w:sz w:val="28"/>
          <w:szCs w:val="28"/>
          <w:lang w:eastAsia="ru-RU"/>
        </w:rPr>
      </w:pPr>
    </w:p>
    <w:p w:rsidR="00E96D3B" w:rsidRPr="00E96D3B" w:rsidRDefault="00E96D3B" w:rsidP="00FD62F8">
      <w:pPr>
        <w:pBdr>
          <w:top w:val="single" w:sz="4" w:space="1" w:color="auto"/>
        </w:pBd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объективность причин непредставления сведений)</w:t>
      </w:r>
    </w:p>
    <w:p w:rsidR="00E96D3B" w:rsidRPr="00E96D3B" w:rsidRDefault="00E96D3B" w:rsidP="00FD62F8">
      <w:pPr>
        <w:pBdr>
          <w:top w:val="single" w:sz="4" w:space="1" w:color="auto"/>
        </w:pBdr>
        <w:ind w:firstLine="0"/>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____________________________________</w:t>
      </w:r>
      <w:r>
        <w:rPr>
          <w:rFonts w:ascii="Times New Roman" w:eastAsia="Times New Roman" w:hAnsi="Times New Roman" w:cs="Times New Roman"/>
          <w:sz w:val="28"/>
          <w:szCs w:val="28"/>
          <w:lang w:eastAsia="ru-RU"/>
        </w:rPr>
        <w:t>______________________________</w:t>
      </w:r>
    </w:p>
    <w:p w:rsidR="00E96D3B" w:rsidRPr="00E96D3B" w:rsidRDefault="00E96D3B" w:rsidP="00FD62F8">
      <w:pPr>
        <w:ind w:firstLine="0"/>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К заявлению прилагаю следующие дополнительные материалы (в случае наличия):</w:t>
      </w:r>
      <w:r w:rsidRPr="00E96D3B">
        <w:rPr>
          <w:rFonts w:ascii="Times New Roman" w:eastAsia="Times New Roman" w:hAnsi="Times New Roman" w:cs="Times New Roman"/>
          <w:sz w:val="28"/>
          <w:szCs w:val="28"/>
          <w:lang w:eastAsia="ru-RU"/>
        </w:rPr>
        <w:br/>
      </w:r>
    </w:p>
    <w:p w:rsidR="00E96D3B" w:rsidRPr="00E96D3B" w:rsidRDefault="00E96D3B" w:rsidP="00FD62F8">
      <w:pPr>
        <w:pBdr>
          <w:top w:val="single" w:sz="4" w:space="1" w:color="auto"/>
        </w:pBd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(указываются дополнительные материалы)</w:t>
      </w:r>
    </w:p>
    <w:p w:rsidR="00E96D3B" w:rsidRPr="00E96D3B" w:rsidRDefault="00E96D3B" w:rsidP="00FD62F8">
      <w:pPr>
        <w:ind w:firstLine="0"/>
        <w:jc w:val="left"/>
        <w:rPr>
          <w:rFonts w:ascii="Times New Roman" w:eastAsia="Times New Roman" w:hAnsi="Times New Roman" w:cs="Times New Roman"/>
          <w:sz w:val="28"/>
          <w:szCs w:val="28"/>
          <w:lang w:eastAsia="ru-RU"/>
        </w:rPr>
      </w:pPr>
    </w:p>
    <w:p w:rsidR="00E96D3B" w:rsidRPr="00E96D3B" w:rsidRDefault="00E96D3B" w:rsidP="00FD62F8">
      <w:pPr>
        <w:pBdr>
          <w:top w:val="single" w:sz="4" w:space="1" w:color="auto"/>
        </w:pBdr>
        <w:ind w:firstLine="0"/>
        <w:jc w:val="left"/>
        <w:rPr>
          <w:rFonts w:ascii="Times New Roman" w:eastAsia="Times New Roman" w:hAnsi="Times New Roman" w:cs="Times New Roman"/>
          <w:sz w:val="28"/>
          <w:szCs w:val="28"/>
          <w:lang w:eastAsia="ru-RU"/>
        </w:rPr>
      </w:pPr>
    </w:p>
    <w:p w:rsidR="00E96D3B" w:rsidRDefault="00E96D3B" w:rsidP="00FD62F8">
      <w:pPr>
        <w:ind w:firstLine="0"/>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Меры, принятые в целях предоставления указанных сведений:</w:t>
      </w:r>
    </w:p>
    <w:p w:rsidR="00E96D3B" w:rsidRPr="00E96D3B" w:rsidRDefault="00E96D3B" w:rsidP="00FD62F8">
      <w:pPr>
        <w:ind w:firstLine="0"/>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___________________________________</w:t>
      </w:r>
      <w:r>
        <w:rPr>
          <w:rFonts w:ascii="Times New Roman" w:eastAsia="Times New Roman" w:hAnsi="Times New Roman" w:cs="Times New Roman"/>
          <w:sz w:val="28"/>
          <w:szCs w:val="28"/>
          <w:lang w:eastAsia="ru-RU"/>
        </w:rPr>
        <w:t>_______________________________</w:t>
      </w:r>
    </w:p>
    <w:tbl>
      <w:tblPr>
        <w:tblW w:w="9355" w:type="dxa"/>
        <w:tblLayout w:type="fixed"/>
        <w:tblCellMar>
          <w:left w:w="28" w:type="dxa"/>
          <w:right w:w="28" w:type="dxa"/>
        </w:tblCellMar>
        <w:tblLook w:val="0000" w:firstRow="0" w:lastRow="0" w:firstColumn="0" w:lastColumn="0" w:noHBand="0" w:noVBand="0"/>
      </w:tblPr>
      <w:tblGrid>
        <w:gridCol w:w="2552"/>
        <w:gridCol w:w="4847"/>
        <w:gridCol w:w="1956"/>
      </w:tblGrid>
      <w:tr w:rsidR="00E96D3B" w:rsidRPr="00E96D3B" w:rsidTr="00E96D3B">
        <w:tc>
          <w:tcPr>
            <w:tcW w:w="2552" w:type="dxa"/>
            <w:tcBorders>
              <w:top w:val="nil"/>
              <w:left w:val="nil"/>
              <w:bottom w:val="single" w:sz="4" w:space="0" w:color="auto"/>
              <w:right w:val="nil"/>
            </w:tcBorders>
            <w:vAlign w:val="bottom"/>
          </w:tcPr>
          <w:p w:rsidR="00E96D3B" w:rsidRPr="00E96D3B" w:rsidRDefault="00E96D3B" w:rsidP="00FD62F8">
            <w:pPr>
              <w:ind w:firstLine="0"/>
              <w:jc w:val="center"/>
              <w:rPr>
                <w:rFonts w:ascii="Times New Roman" w:eastAsia="Times New Roman" w:hAnsi="Times New Roman" w:cs="Times New Roman"/>
                <w:sz w:val="28"/>
                <w:szCs w:val="28"/>
                <w:lang w:eastAsia="ru-RU"/>
              </w:rPr>
            </w:pPr>
          </w:p>
        </w:tc>
        <w:tc>
          <w:tcPr>
            <w:tcW w:w="4847" w:type="dxa"/>
            <w:tcBorders>
              <w:top w:val="nil"/>
              <w:left w:val="nil"/>
              <w:bottom w:val="nil"/>
              <w:right w:val="nil"/>
            </w:tcBorders>
            <w:vAlign w:val="bottom"/>
          </w:tcPr>
          <w:p w:rsidR="00E96D3B" w:rsidRPr="00E96D3B" w:rsidRDefault="00E96D3B" w:rsidP="00FD62F8">
            <w:pPr>
              <w:ind w:firstLine="0"/>
              <w:jc w:val="left"/>
              <w:rPr>
                <w:rFonts w:ascii="Times New Roman" w:eastAsia="Times New Roman" w:hAnsi="Times New Roman" w:cs="Times New Roman"/>
                <w:sz w:val="28"/>
                <w:szCs w:val="28"/>
                <w:lang w:eastAsia="ru-RU"/>
              </w:rPr>
            </w:pPr>
          </w:p>
        </w:tc>
        <w:tc>
          <w:tcPr>
            <w:tcW w:w="1956" w:type="dxa"/>
            <w:tcBorders>
              <w:top w:val="nil"/>
              <w:left w:val="nil"/>
              <w:bottom w:val="single" w:sz="4" w:space="0" w:color="auto"/>
              <w:right w:val="nil"/>
            </w:tcBorders>
            <w:vAlign w:val="bottom"/>
          </w:tcPr>
          <w:p w:rsidR="00E96D3B" w:rsidRPr="00E96D3B" w:rsidRDefault="00E96D3B" w:rsidP="00FD62F8">
            <w:pPr>
              <w:ind w:firstLine="0"/>
              <w:jc w:val="center"/>
              <w:rPr>
                <w:rFonts w:ascii="Times New Roman" w:eastAsia="Times New Roman" w:hAnsi="Times New Roman" w:cs="Times New Roman"/>
                <w:sz w:val="28"/>
                <w:szCs w:val="28"/>
                <w:lang w:eastAsia="ru-RU"/>
              </w:rPr>
            </w:pPr>
          </w:p>
        </w:tc>
      </w:tr>
      <w:tr w:rsidR="00E96D3B" w:rsidRPr="00E96D3B" w:rsidTr="00E96D3B">
        <w:tc>
          <w:tcPr>
            <w:tcW w:w="2552" w:type="dxa"/>
            <w:tcBorders>
              <w:top w:val="nil"/>
              <w:left w:val="nil"/>
              <w:bottom w:val="nil"/>
              <w:right w:val="nil"/>
            </w:tcBorders>
          </w:tcPr>
          <w:p w:rsidR="00E96D3B" w:rsidRPr="00E96D3B" w:rsidRDefault="00E96D3B" w:rsidP="00FD62F8">
            <w:pP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(дата)</w:t>
            </w:r>
          </w:p>
        </w:tc>
        <w:tc>
          <w:tcPr>
            <w:tcW w:w="4847" w:type="dxa"/>
            <w:tcBorders>
              <w:top w:val="nil"/>
              <w:left w:val="nil"/>
              <w:bottom w:val="nil"/>
              <w:right w:val="nil"/>
            </w:tcBorders>
          </w:tcPr>
          <w:p w:rsidR="00E96D3B" w:rsidRPr="00E96D3B" w:rsidRDefault="00E96D3B" w:rsidP="00FD62F8">
            <w:pPr>
              <w:ind w:firstLine="0"/>
              <w:jc w:val="left"/>
              <w:rPr>
                <w:rFonts w:ascii="Times New Roman" w:eastAsia="Times New Roman" w:hAnsi="Times New Roman" w:cs="Times New Roman"/>
                <w:sz w:val="28"/>
                <w:szCs w:val="28"/>
                <w:lang w:eastAsia="ru-RU"/>
              </w:rPr>
            </w:pPr>
          </w:p>
        </w:tc>
        <w:tc>
          <w:tcPr>
            <w:tcW w:w="1956" w:type="dxa"/>
            <w:tcBorders>
              <w:top w:val="nil"/>
              <w:left w:val="nil"/>
              <w:bottom w:val="nil"/>
              <w:right w:val="nil"/>
            </w:tcBorders>
          </w:tcPr>
          <w:p w:rsidR="00E96D3B" w:rsidRPr="00E96D3B" w:rsidRDefault="00E96D3B" w:rsidP="00FD62F8">
            <w:pP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(подпись)</w:t>
            </w:r>
          </w:p>
        </w:tc>
      </w:tr>
    </w:tbl>
    <w:p w:rsidR="00E96D3B" w:rsidRDefault="00E96D3B" w:rsidP="00FD62F8">
      <w:pPr>
        <w:autoSpaceDE w:val="0"/>
        <w:autoSpaceDN w:val="0"/>
        <w:adjustRightInd w:val="0"/>
        <w:ind w:firstLine="0"/>
        <w:rPr>
          <w:rFonts w:ascii="Times New Roman" w:eastAsia="Times New Roman" w:hAnsi="Times New Roman" w:cs="Times New Roman"/>
          <w:sz w:val="28"/>
          <w:szCs w:val="28"/>
          <w:lang w:eastAsia="ru-RU"/>
        </w:rPr>
      </w:pPr>
    </w:p>
    <w:p w:rsidR="00E96D3B" w:rsidRPr="00E96D3B" w:rsidRDefault="00E96D3B" w:rsidP="00FD62F8">
      <w:pPr>
        <w:autoSpaceDE w:val="0"/>
        <w:autoSpaceDN w:val="0"/>
        <w:adjustRightInd w:val="0"/>
        <w:ind w:firstLine="0"/>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Заявление принял(а)____________________</w:t>
      </w:r>
      <w:r>
        <w:rPr>
          <w:rFonts w:ascii="Times New Roman" w:eastAsia="Times New Roman" w:hAnsi="Times New Roman" w:cs="Times New Roman"/>
          <w:sz w:val="28"/>
          <w:szCs w:val="28"/>
          <w:lang w:eastAsia="ru-RU"/>
        </w:rPr>
        <w:t>_____________________________</w:t>
      </w:r>
    </w:p>
    <w:p w:rsidR="00E96D3B" w:rsidRPr="00E96D3B" w:rsidRDefault="00E96D3B" w:rsidP="00FD62F8">
      <w:pPr>
        <w:autoSpaceDE w:val="0"/>
        <w:autoSpaceDN w:val="0"/>
        <w:adjustRightInd w:val="0"/>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6D3B">
        <w:rPr>
          <w:rFonts w:ascii="Times New Roman" w:eastAsia="Times New Roman" w:hAnsi="Times New Roman" w:cs="Times New Roman"/>
          <w:sz w:val="24"/>
          <w:szCs w:val="24"/>
          <w:lang w:eastAsia="ru-RU"/>
        </w:rPr>
        <w:t xml:space="preserve">           (подпись, Ф.И.О., должность лица, принявшего заявление)</w:t>
      </w:r>
    </w:p>
    <w:p w:rsidR="00E96D3B" w:rsidRDefault="00E96D3B" w:rsidP="00FD62F8">
      <w:pPr>
        <w:autoSpaceDE w:val="0"/>
        <w:autoSpaceDN w:val="0"/>
        <w:adjustRightInd w:val="0"/>
        <w:ind w:firstLine="0"/>
        <w:rPr>
          <w:rFonts w:ascii="Times New Roman" w:eastAsia="Times New Roman" w:hAnsi="Times New Roman" w:cs="Times New Roman"/>
          <w:sz w:val="28"/>
          <w:szCs w:val="28"/>
          <w:lang w:eastAsia="ru-RU"/>
        </w:rPr>
      </w:pPr>
    </w:p>
    <w:p w:rsidR="00E96D3B" w:rsidRPr="00E96D3B" w:rsidRDefault="00E96D3B" w:rsidP="00FD62F8">
      <w:pPr>
        <w:autoSpaceDE w:val="0"/>
        <w:autoSpaceDN w:val="0"/>
        <w:adjustRightInd w:val="0"/>
        <w:ind w:firstLine="0"/>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«___»_______________</w:t>
      </w:r>
      <w:r>
        <w:rPr>
          <w:rFonts w:ascii="Times New Roman" w:eastAsia="Times New Roman" w:hAnsi="Times New Roman" w:cs="Times New Roman"/>
          <w:sz w:val="28"/>
          <w:szCs w:val="28"/>
          <w:lang w:eastAsia="ru-RU"/>
        </w:rPr>
        <w:t>_______</w:t>
      </w:r>
      <w:r w:rsidRPr="00E96D3B">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5</w:t>
      </w:r>
      <w:r w:rsidRPr="00E96D3B">
        <w:rPr>
          <w:rFonts w:ascii="Times New Roman" w:eastAsia="Times New Roman" w:hAnsi="Times New Roman" w:cs="Times New Roman"/>
          <w:sz w:val="28"/>
          <w:szCs w:val="28"/>
          <w:lang w:eastAsia="ru-RU"/>
        </w:rPr>
        <w:t xml:space="preserve"> год.</w:t>
      </w:r>
    </w:p>
    <w:p w:rsidR="002B7364" w:rsidRDefault="00E96D3B" w:rsidP="00FD62F8">
      <w:pPr>
        <w:autoSpaceDE w:val="0"/>
        <w:autoSpaceDN w:val="0"/>
        <w:adjustRightInd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96D3B">
        <w:rPr>
          <w:rFonts w:ascii="Times New Roman" w:eastAsia="Times New Roman" w:hAnsi="Times New Roman" w:cs="Times New Roman"/>
          <w:sz w:val="24"/>
          <w:szCs w:val="24"/>
          <w:lang w:eastAsia="ru-RU"/>
        </w:rPr>
        <w:t xml:space="preserve">         (дата приема заявления)</w:t>
      </w:r>
    </w:p>
    <w:p w:rsidR="004B511A" w:rsidRDefault="004B511A" w:rsidP="004B511A">
      <w:pPr>
        <w:ind w:firstLine="0"/>
        <w:jc w:val="right"/>
        <w:rPr>
          <w:rFonts w:ascii="Times New Roman" w:eastAsia="Times New Roman" w:hAnsi="Times New Roman" w:cs="Times New Roman"/>
          <w:bCs/>
          <w:sz w:val="28"/>
          <w:szCs w:val="24"/>
          <w:lang w:eastAsia="ru-RU"/>
        </w:rPr>
      </w:pPr>
      <w:r w:rsidRPr="00E96D3B">
        <w:rPr>
          <w:rFonts w:ascii="Times New Roman" w:eastAsia="Times New Roman" w:hAnsi="Times New Roman" w:cs="Times New Roman"/>
          <w:bCs/>
          <w:sz w:val="28"/>
          <w:szCs w:val="24"/>
          <w:lang w:eastAsia="ru-RU"/>
        </w:rPr>
        <w:t xml:space="preserve">Приложение № </w:t>
      </w:r>
      <w:r>
        <w:rPr>
          <w:rFonts w:ascii="Times New Roman" w:eastAsia="Times New Roman" w:hAnsi="Times New Roman" w:cs="Times New Roman"/>
          <w:bCs/>
          <w:sz w:val="28"/>
          <w:szCs w:val="24"/>
          <w:lang w:eastAsia="ru-RU"/>
        </w:rPr>
        <w:t>3</w:t>
      </w:r>
    </w:p>
    <w:p w:rsidR="004B511A" w:rsidRDefault="004B511A" w:rsidP="004B511A">
      <w:pPr>
        <w:autoSpaceDE w:val="0"/>
        <w:autoSpaceDN w:val="0"/>
        <w:adjustRightInd w:val="0"/>
        <w:ind w:firstLine="0"/>
        <w:jc w:val="center"/>
        <w:rPr>
          <w:rFonts w:ascii="Times New Roman" w:hAnsi="Times New Roman" w:cs="Times New Roman"/>
          <w:b/>
          <w:sz w:val="28"/>
          <w:szCs w:val="28"/>
        </w:rPr>
      </w:pPr>
      <w:r w:rsidRPr="004B511A">
        <w:rPr>
          <w:rFonts w:ascii="Times New Roman" w:hAnsi="Times New Roman" w:cs="Times New Roman"/>
          <w:b/>
          <w:sz w:val="28"/>
          <w:szCs w:val="28"/>
        </w:rPr>
        <w:t xml:space="preserve">Пример заполнения справки о доходах, </w:t>
      </w:r>
      <w:r>
        <w:rPr>
          <w:rFonts w:ascii="Times New Roman" w:hAnsi="Times New Roman" w:cs="Times New Roman"/>
          <w:b/>
          <w:sz w:val="28"/>
          <w:szCs w:val="28"/>
        </w:rPr>
        <w:t xml:space="preserve">расходах, </w:t>
      </w:r>
      <w:r w:rsidRPr="004B511A">
        <w:rPr>
          <w:rFonts w:ascii="Times New Roman" w:hAnsi="Times New Roman" w:cs="Times New Roman"/>
          <w:b/>
          <w:sz w:val="28"/>
          <w:szCs w:val="28"/>
        </w:rPr>
        <w:t>об имуществе и обязательствах имущественного характера</w:t>
      </w:r>
    </w:p>
    <w:p w:rsidR="00E8372C" w:rsidRDefault="00E8372C" w:rsidP="004B511A">
      <w:pPr>
        <w:tabs>
          <w:tab w:val="left" w:pos="11907"/>
        </w:tabs>
        <w:autoSpaceDE w:val="0"/>
        <w:autoSpaceDN w:val="0"/>
        <w:ind w:left="7513" w:firstLine="0"/>
        <w:jc w:val="center"/>
        <w:rPr>
          <w:rFonts w:ascii="Times New Roman" w:eastAsia="Times New Roman" w:hAnsi="Times New Roman" w:cs="Times New Roman"/>
          <w:sz w:val="16"/>
          <w:szCs w:val="16"/>
          <w:lang w:eastAsia="ru-RU"/>
        </w:rPr>
      </w:pPr>
    </w:p>
    <w:p w:rsidR="00E8372C" w:rsidRDefault="00E8372C" w:rsidP="004B511A">
      <w:pPr>
        <w:tabs>
          <w:tab w:val="left" w:pos="11907"/>
        </w:tabs>
        <w:autoSpaceDE w:val="0"/>
        <w:autoSpaceDN w:val="0"/>
        <w:ind w:left="7513" w:firstLine="0"/>
        <w:jc w:val="center"/>
        <w:rPr>
          <w:rFonts w:ascii="Times New Roman" w:eastAsia="Times New Roman" w:hAnsi="Times New Roman" w:cs="Times New Roman"/>
          <w:sz w:val="16"/>
          <w:szCs w:val="16"/>
          <w:lang w:eastAsia="ru-RU"/>
        </w:rPr>
      </w:pPr>
    </w:p>
    <w:p w:rsidR="004B511A" w:rsidRPr="004B511A" w:rsidRDefault="004B511A" w:rsidP="004B511A">
      <w:pPr>
        <w:tabs>
          <w:tab w:val="left" w:pos="11907"/>
        </w:tabs>
        <w:autoSpaceDE w:val="0"/>
        <w:autoSpaceDN w:val="0"/>
        <w:ind w:left="7513" w:firstLine="0"/>
        <w:jc w:val="center"/>
        <w:rPr>
          <w:rFonts w:ascii="Times New Roman" w:eastAsia="Times New Roman" w:hAnsi="Times New Roman" w:cs="Times New Roman"/>
          <w:sz w:val="16"/>
          <w:szCs w:val="16"/>
          <w:lang w:eastAsia="ru-RU"/>
        </w:rPr>
      </w:pPr>
      <w:r w:rsidRPr="004B511A">
        <w:rPr>
          <w:rFonts w:ascii="Times New Roman" w:eastAsia="Times New Roman" w:hAnsi="Times New Roman" w:cs="Times New Roman"/>
          <w:sz w:val="16"/>
          <w:szCs w:val="16"/>
          <w:lang w:eastAsia="ru-RU"/>
        </w:rPr>
        <w:t>УТВЕРЖДЕНА</w:t>
      </w:r>
    </w:p>
    <w:p w:rsidR="004B511A" w:rsidRPr="004B511A" w:rsidRDefault="004B511A" w:rsidP="004B511A">
      <w:pPr>
        <w:tabs>
          <w:tab w:val="left" w:pos="11907"/>
        </w:tabs>
        <w:autoSpaceDE w:val="0"/>
        <w:autoSpaceDN w:val="0"/>
        <w:spacing w:before="60"/>
        <w:ind w:left="7513" w:firstLine="0"/>
        <w:jc w:val="center"/>
        <w:rPr>
          <w:rFonts w:ascii="Times New Roman" w:eastAsia="Times New Roman" w:hAnsi="Times New Roman" w:cs="Times New Roman"/>
          <w:sz w:val="16"/>
          <w:szCs w:val="16"/>
          <w:lang w:eastAsia="ru-RU"/>
        </w:rPr>
      </w:pPr>
      <w:r w:rsidRPr="004B511A">
        <w:rPr>
          <w:rFonts w:ascii="Times New Roman" w:eastAsia="Times New Roman" w:hAnsi="Times New Roman" w:cs="Times New Roman"/>
          <w:sz w:val="16"/>
          <w:szCs w:val="16"/>
          <w:lang w:eastAsia="ru-RU"/>
        </w:rPr>
        <w:t>Указом Президента</w:t>
      </w:r>
      <w:r w:rsidRPr="004B511A">
        <w:rPr>
          <w:rFonts w:ascii="Times New Roman" w:eastAsia="Times New Roman" w:hAnsi="Times New Roman" w:cs="Times New Roman"/>
          <w:sz w:val="16"/>
          <w:szCs w:val="16"/>
          <w:lang w:eastAsia="ru-RU"/>
        </w:rPr>
        <w:br/>
        <w:t>Российской Федерации</w:t>
      </w:r>
      <w:r w:rsidRPr="004B511A">
        <w:rPr>
          <w:rFonts w:ascii="Times New Roman" w:eastAsia="Times New Roman" w:hAnsi="Times New Roman" w:cs="Times New Roman"/>
          <w:sz w:val="16"/>
          <w:szCs w:val="16"/>
          <w:lang w:eastAsia="ru-RU"/>
        </w:rPr>
        <w:br/>
        <w:t>от 23.06.2014 № 460</w:t>
      </w:r>
    </w:p>
    <w:p w:rsidR="004B511A" w:rsidRPr="004B511A" w:rsidRDefault="004B511A" w:rsidP="004B511A">
      <w:pPr>
        <w:tabs>
          <w:tab w:val="left" w:pos="11907"/>
        </w:tabs>
        <w:autoSpaceDE w:val="0"/>
        <w:autoSpaceDN w:val="0"/>
        <w:spacing w:before="60"/>
        <w:ind w:left="7513" w:firstLine="0"/>
        <w:jc w:val="center"/>
        <w:rPr>
          <w:rFonts w:ascii="Times New Roman" w:eastAsia="Times New Roman" w:hAnsi="Times New Roman" w:cs="Times New Roman"/>
          <w:sz w:val="16"/>
          <w:szCs w:val="16"/>
          <w:lang w:eastAsia="ru-RU"/>
        </w:rPr>
      </w:pPr>
    </w:p>
    <w:p w:rsidR="004B511A" w:rsidRPr="00991564" w:rsidRDefault="004B511A" w:rsidP="00991564">
      <w:pPr>
        <w:autoSpaceDE w:val="0"/>
        <w:autoSpaceDN w:val="0"/>
        <w:ind w:firstLine="0"/>
        <w:jc w:val="right"/>
        <w:rPr>
          <w:rFonts w:ascii="Times New Roman" w:eastAsia="Times New Roman" w:hAnsi="Times New Roman" w:cs="Times New Roman"/>
          <w:sz w:val="24"/>
          <w:szCs w:val="26"/>
          <w:lang w:eastAsia="ru-RU"/>
        </w:rPr>
      </w:pPr>
      <w:r w:rsidRPr="00991564">
        <w:rPr>
          <w:rFonts w:ascii="Times New Roman" w:eastAsia="Times New Roman" w:hAnsi="Times New Roman" w:cs="Times New Roman"/>
          <w:sz w:val="24"/>
          <w:szCs w:val="26"/>
          <w:lang w:eastAsia="ru-RU"/>
        </w:rPr>
        <w:t>В Департамент кадровой политики Губернатора Свердловской области</w:t>
      </w:r>
    </w:p>
    <w:p w:rsidR="004B511A" w:rsidRPr="004B511A" w:rsidRDefault="004B511A" w:rsidP="00F940DF">
      <w:pPr>
        <w:pBdr>
          <w:top w:val="single" w:sz="4" w:space="1" w:color="auto"/>
        </w:pBdr>
        <w:autoSpaceDE w:val="0"/>
        <w:autoSpaceDN w:val="0"/>
        <w:ind w:left="851" w:firstLine="0"/>
        <w:jc w:val="center"/>
        <w:rPr>
          <w:rFonts w:ascii="Times New Roman" w:eastAsia="Times New Roman" w:hAnsi="Times New Roman" w:cs="Times New Roman"/>
          <w:sz w:val="20"/>
          <w:szCs w:val="20"/>
          <w:lang w:eastAsia="ru-RU"/>
        </w:rPr>
      </w:pPr>
      <w:r w:rsidRPr="004B511A">
        <w:rPr>
          <w:rFonts w:ascii="Times New Roman" w:eastAsia="Times New Roman" w:hAnsi="Times New Roman" w:cs="Times New Roman"/>
          <w:sz w:val="20"/>
          <w:szCs w:val="20"/>
          <w:lang w:eastAsia="ru-RU"/>
        </w:rPr>
        <w:t>(указывается наименование кадрового подразделения федерального государственного органа, иного органа или организации)</w:t>
      </w:r>
    </w:p>
    <w:p w:rsidR="004B511A" w:rsidRPr="004B511A" w:rsidRDefault="004B511A" w:rsidP="004B511A">
      <w:pPr>
        <w:autoSpaceDE w:val="0"/>
        <w:autoSpaceDN w:val="0"/>
        <w:ind w:firstLine="0"/>
        <w:jc w:val="center"/>
        <w:rPr>
          <w:rFonts w:ascii="Times New Roman" w:eastAsia="Times New Roman" w:hAnsi="Times New Roman" w:cs="Times New Roman"/>
          <w:b/>
          <w:bCs/>
          <w:sz w:val="26"/>
          <w:szCs w:val="26"/>
          <w:lang w:eastAsia="ru-RU"/>
        </w:rPr>
      </w:pPr>
    </w:p>
    <w:p w:rsidR="004B511A" w:rsidRPr="004B511A" w:rsidRDefault="004B511A" w:rsidP="004B511A">
      <w:pPr>
        <w:autoSpaceDE w:val="0"/>
        <w:autoSpaceDN w:val="0"/>
        <w:ind w:firstLine="0"/>
        <w:jc w:val="center"/>
        <w:rPr>
          <w:rFonts w:ascii="Times New Roman" w:eastAsia="Times New Roman" w:hAnsi="Times New Roman" w:cs="Times New Roman"/>
          <w:b/>
          <w:bCs/>
          <w:sz w:val="26"/>
          <w:szCs w:val="26"/>
          <w:lang w:eastAsia="ru-RU"/>
        </w:rPr>
      </w:pPr>
      <w:r w:rsidRPr="004B511A">
        <w:rPr>
          <w:rFonts w:ascii="Times New Roman" w:eastAsia="Times New Roman" w:hAnsi="Times New Roman" w:cs="Times New Roman"/>
          <w:b/>
          <w:bCs/>
          <w:sz w:val="28"/>
          <w:szCs w:val="28"/>
          <w:lang w:eastAsia="ru-RU"/>
        </w:rPr>
        <w:t>СПРАВКА</w:t>
      </w:r>
      <w:r w:rsidRPr="004B511A">
        <w:rPr>
          <w:rFonts w:ascii="Times New Roman" w:eastAsia="Times New Roman" w:hAnsi="Times New Roman" w:cs="Times New Roman"/>
          <w:sz w:val="20"/>
          <w:szCs w:val="20"/>
          <w:vertAlign w:val="superscript"/>
          <w:lang w:eastAsia="ru-RU"/>
        </w:rPr>
        <w:footnoteReference w:id="1"/>
      </w:r>
      <w:r w:rsidRPr="004B511A">
        <w:rPr>
          <w:rFonts w:ascii="Times New Roman" w:eastAsia="Times New Roman" w:hAnsi="Times New Roman" w:cs="Times New Roman"/>
          <w:b/>
          <w:bCs/>
          <w:sz w:val="28"/>
          <w:szCs w:val="28"/>
          <w:lang w:eastAsia="ru-RU"/>
        </w:rPr>
        <w:br/>
        <w:t>о доходах, расходах, об имуществе и обязательствах имущественного характера</w:t>
      </w:r>
      <w:r w:rsidRPr="004B511A">
        <w:rPr>
          <w:rFonts w:ascii="Times New Roman" w:eastAsia="Times New Roman" w:hAnsi="Times New Roman" w:cs="Times New Roman"/>
          <w:sz w:val="20"/>
          <w:szCs w:val="20"/>
          <w:vertAlign w:val="superscript"/>
          <w:lang w:eastAsia="ru-RU"/>
        </w:rPr>
        <w:footnoteReference w:id="2"/>
      </w:r>
      <w:r w:rsidRPr="004B511A">
        <w:rPr>
          <w:rFonts w:ascii="Times New Roman" w:eastAsia="Times New Roman" w:hAnsi="Times New Roman" w:cs="Times New Roman"/>
          <w:b/>
          <w:bCs/>
          <w:sz w:val="26"/>
          <w:szCs w:val="26"/>
          <w:lang w:eastAsia="ru-RU"/>
        </w:rPr>
        <w:br/>
      </w:r>
    </w:p>
    <w:p w:rsidR="004B511A" w:rsidRPr="004B511A" w:rsidRDefault="004B511A" w:rsidP="004B511A">
      <w:pPr>
        <w:autoSpaceDE w:val="0"/>
        <w:autoSpaceDN w:val="0"/>
        <w:ind w:firstLine="567"/>
        <w:jc w:val="left"/>
        <w:rPr>
          <w:rFonts w:ascii="Times New Roman" w:eastAsia="Times New Roman" w:hAnsi="Times New Roman" w:cs="Times New Roman"/>
          <w:sz w:val="24"/>
          <w:szCs w:val="24"/>
          <w:lang w:eastAsia="ru-RU"/>
        </w:rPr>
      </w:pPr>
      <w:r w:rsidRPr="004B511A">
        <w:rPr>
          <w:rFonts w:ascii="Times New Roman" w:eastAsia="Times New Roman" w:hAnsi="Times New Roman" w:cs="Times New Roman"/>
          <w:sz w:val="24"/>
          <w:szCs w:val="24"/>
          <w:lang w:eastAsia="ru-RU"/>
        </w:rPr>
        <w:t xml:space="preserve">Я, </w:t>
      </w:r>
      <w:r w:rsidR="00F940DF" w:rsidRPr="00F940DF">
        <w:rPr>
          <w:rFonts w:ascii="Times New Roman" w:eastAsia="Times New Roman" w:hAnsi="Times New Roman" w:cs="Times New Roman"/>
          <w:sz w:val="24"/>
          <w:szCs w:val="24"/>
          <w:lang w:eastAsia="ru-RU"/>
        </w:rPr>
        <w:t>Иванов Иван Иванович, 11.11.1956 г.</w:t>
      </w:r>
      <w:r w:rsidR="00F940DF">
        <w:rPr>
          <w:rFonts w:ascii="Times New Roman" w:eastAsia="Times New Roman" w:hAnsi="Times New Roman" w:cs="Times New Roman"/>
          <w:sz w:val="24"/>
          <w:szCs w:val="24"/>
          <w:lang w:eastAsia="ru-RU"/>
        </w:rPr>
        <w:t xml:space="preserve">, паспорт серии 12 03 номер 456789, выдан </w:t>
      </w:r>
    </w:p>
    <w:p w:rsidR="004B511A" w:rsidRPr="004B511A" w:rsidRDefault="004B511A" w:rsidP="004B511A">
      <w:pPr>
        <w:pBdr>
          <w:top w:val="single" w:sz="4" w:space="2" w:color="auto"/>
        </w:pBdr>
        <w:autoSpaceDE w:val="0"/>
        <w:autoSpaceDN w:val="0"/>
        <w:ind w:left="907" w:firstLine="0"/>
        <w:jc w:val="left"/>
        <w:rPr>
          <w:rFonts w:ascii="Times New Roman" w:eastAsia="Times New Roman" w:hAnsi="Times New Roman" w:cs="Times New Roman"/>
          <w:sz w:val="16"/>
          <w:szCs w:val="16"/>
          <w:lang w:eastAsia="ru-RU"/>
        </w:rPr>
      </w:pPr>
    </w:p>
    <w:p w:rsidR="004B511A" w:rsidRPr="004B511A" w:rsidRDefault="00F940DF" w:rsidP="004B511A">
      <w:pPr>
        <w:autoSpaceDE w:val="0"/>
        <w:autoSpaceDN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01.01.2014 г. </w:t>
      </w:r>
      <w:r w:rsidRPr="00F940DF">
        <w:rPr>
          <w:rFonts w:ascii="Times New Roman" w:eastAsia="Times New Roman" w:hAnsi="Times New Roman" w:cs="Times New Roman"/>
          <w:sz w:val="24"/>
          <w:szCs w:val="24"/>
          <w:lang w:eastAsia="ru-RU"/>
        </w:rPr>
        <w:t>Отделом УФМС России по Свердловской области в Верх-Исетском районе</w:t>
      </w:r>
    </w:p>
    <w:p w:rsidR="004B511A" w:rsidRPr="004B511A" w:rsidRDefault="004B511A" w:rsidP="004B511A">
      <w:pPr>
        <w:pBdr>
          <w:top w:val="single" w:sz="4" w:space="1" w:color="auto"/>
        </w:pBdr>
        <w:autoSpaceDE w:val="0"/>
        <w:autoSpaceDN w:val="0"/>
        <w:ind w:right="113" w:firstLine="0"/>
        <w:jc w:val="center"/>
        <w:rPr>
          <w:rFonts w:ascii="Times New Roman" w:eastAsia="Times New Roman" w:hAnsi="Times New Roman" w:cs="Times New Roman"/>
          <w:sz w:val="20"/>
          <w:szCs w:val="20"/>
          <w:lang w:eastAsia="ru-RU"/>
        </w:rPr>
      </w:pPr>
      <w:r w:rsidRPr="004B511A">
        <w:rPr>
          <w:rFonts w:ascii="Times New Roman" w:eastAsia="Times New Roman" w:hAnsi="Times New Roman" w:cs="Times New Roman"/>
          <w:sz w:val="20"/>
          <w:szCs w:val="20"/>
          <w:lang w:eastAsia="ru-RU"/>
        </w:rPr>
        <w:t>(фамилия, имя, отчество, дата рождения, серия и номер паспорта, дата выдачи и орган, выдавший паспорт)</w:t>
      </w:r>
    </w:p>
    <w:p w:rsidR="004B511A" w:rsidRPr="004B511A" w:rsidRDefault="004B511A" w:rsidP="004B511A">
      <w:pPr>
        <w:pBdr>
          <w:top w:val="single" w:sz="4" w:space="1" w:color="auto"/>
        </w:pBdr>
        <w:autoSpaceDE w:val="0"/>
        <w:autoSpaceDN w:val="0"/>
        <w:ind w:right="113" w:firstLine="0"/>
        <w:jc w:val="center"/>
        <w:rPr>
          <w:rFonts w:ascii="Times New Roman" w:eastAsia="Times New Roman" w:hAnsi="Times New Roman" w:cs="Times New Roman"/>
          <w:sz w:val="16"/>
          <w:szCs w:val="16"/>
          <w:lang w:eastAsia="ru-RU"/>
        </w:rPr>
      </w:pPr>
    </w:p>
    <w:p w:rsidR="004B511A" w:rsidRPr="004B511A" w:rsidRDefault="00F940DF" w:rsidP="00F940DF">
      <w:pPr>
        <w:autoSpaceDE w:val="0"/>
        <w:autoSpaceDN w:val="0"/>
        <w:ind w:firstLine="0"/>
        <w:rPr>
          <w:rFonts w:ascii="Times New Roman" w:eastAsia="Times New Roman" w:hAnsi="Times New Roman" w:cs="Times New Roman"/>
          <w:sz w:val="24"/>
          <w:szCs w:val="24"/>
          <w:lang w:eastAsia="ru-RU"/>
        </w:rPr>
      </w:pPr>
      <w:r w:rsidRPr="00F940DF">
        <w:rPr>
          <w:rFonts w:ascii="Times New Roman" w:eastAsia="Times New Roman" w:hAnsi="Times New Roman" w:cs="Times New Roman"/>
          <w:sz w:val="24"/>
          <w:szCs w:val="24"/>
          <w:lang w:eastAsia="ru-RU"/>
        </w:rPr>
        <w:t>Администрация Губернатора Свердловской области,</w:t>
      </w:r>
      <w:r>
        <w:rPr>
          <w:rFonts w:ascii="Times New Roman" w:eastAsia="Times New Roman" w:hAnsi="Times New Roman" w:cs="Times New Roman"/>
          <w:sz w:val="24"/>
          <w:szCs w:val="24"/>
          <w:lang w:eastAsia="ru-RU"/>
        </w:rPr>
        <w:t xml:space="preserve"> </w:t>
      </w:r>
      <w:r w:rsidRPr="00F940DF">
        <w:rPr>
          <w:rFonts w:ascii="Times New Roman" w:eastAsia="Times New Roman" w:hAnsi="Times New Roman" w:cs="Times New Roman"/>
          <w:sz w:val="24"/>
          <w:szCs w:val="24"/>
          <w:lang w:eastAsia="ru-RU"/>
        </w:rPr>
        <w:t>консультант Управления по профилактике коррупционных и иных правонарушений Департамента кадровой политики Губернатора Свердловской области</w:t>
      </w:r>
    </w:p>
    <w:p w:rsidR="004B511A" w:rsidRPr="004B511A" w:rsidRDefault="004B511A" w:rsidP="004B511A">
      <w:pPr>
        <w:pBdr>
          <w:top w:val="single" w:sz="4" w:space="1" w:color="auto"/>
        </w:pBdr>
        <w:autoSpaceDE w:val="0"/>
        <w:autoSpaceDN w:val="0"/>
        <w:ind w:firstLine="0"/>
        <w:jc w:val="left"/>
        <w:rPr>
          <w:rFonts w:ascii="Times New Roman" w:eastAsia="Times New Roman" w:hAnsi="Times New Roman" w:cs="Times New Roman"/>
          <w:sz w:val="2"/>
          <w:szCs w:val="2"/>
          <w:lang w:eastAsia="ru-RU"/>
        </w:rPr>
      </w:pPr>
    </w:p>
    <w:p w:rsidR="004B511A" w:rsidRPr="004B511A" w:rsidRDefault="004B511A" w:rsidP="004B511A">
      <w:pPr>
        <w:tabs>
          <w:tab w:val="left" w:pos="9837"/>
        </w:tabs>
        <w:autoSpaceDE w:val="0"/>
        <w:autoSpaceDN w:val="0"/>
        <w:ind w:firstLine="0"/>
        <w:jc w:val="left"/>
        <w:rPr>
          <w:rFonts w:ascii="Times New Roman" w:eastAsia="Times New Roman" w:hAnsi="Times New Roman" w:cs="Times New Roman"/>
          <w:sz w:val="20"/>
          <w:szCs w:val="20"/>
          <w:lang w:eastAsia="ru-RU"/>
        </w:rPr>
      </w:pPr>
      <w:r w:rsidRPr="004B511A">
        <w:rPr>
          <w:rFonts w:ascii="Times New Roman" w:eastAsia="Times New Roman" w:hAnsi="Times New Roman" w:cs="Times New Roman"/>
          <w:sz w:val="20"/>
          <w:szCs w:val="20"/>
          <w:lang w:eastAsia="ru-RU"/>
        </w:rPr>
        <w:t>(место работы (службы), занимаемая (замещаемая) должность; в случае отсутствия основного места работы</w:t>
      </w:r>
    </w:p>
    <w:p w:rsidR="004B511A" w:rsidRPr="004B511A" w:rsidRDefault="004B511A" w:rsidP="004B511A">
      <w:pPr>
        <w:tabs>
          <w:tab w:val="left" w:pos="9837"/>
        </w:tabs>
        <w:autoSpaceDE w:val="0"/>
        <w:autoSpaceDN w:val="0"/>
        <w:ind w:firstLine="0"/>
        <w:jc w:val="left"/>
        <w:rPr>
          <w:rFonts w:ascii="Times New Roman" w:eastAsia="Times New Roman" w:hAnsi="Times New Roman" w:cs="Times New Roman"/>
          <w:sz w:val="24"/>
          <w:szCs w:val="24"/>
          <w:lang w:eastAsia="ru-RU"/>
        </w:rPr>
      </w:pPr>
    </w:p>
    <w:p w:rsidR="004B511A" w:rsidRPr="004B511A" w:rsidRDefault="004B511A" w:rsidP="004B511A">
      <w:pPr>
        <w:pBdr>
          <w:top w:val="single" w:sz="4" w:space="1" w:color="auto"/>
        </w:pBdr>
        <w:autoSpaceDE w:val="0"/>
        <w:autoSpaceDN w:val="0"/>
        <w:ind w:right="113" w:firstLine="0"/>
        <w:jc w:val="center"/>
        <w:rPr>
          <w:rFonts w:ascii="Times New Roman" w:eastAsia="Times New Roman" w:hAnsi="Times New Roman" w:cs="Times New Roman"/>
          <w:sz w:val="20"/>
          <w:szCs w:val="20"/>
          <w:lang w:eastAsia="ru-RU"/>
        </w:rPr>
      </w:pPr>
      <w:r w:rsidRPr="004B511A">
        <w:rPr>
          <w:rFonts w:ascii="Times New Roman" w:eastAsia="Times New Roman" w:hAnsi="Times New Roman" w:cs="Times New Roman"/>
          <w:sz w:val="20"/>
          <w:szCs w:val="20"/>
          <w:lang w:eastAsia="ru-RU"/>
        </w:rPr>
        <w:t xml:space="preserve"> (службы) – род занятий; должность, на замещение которой претендует гражданин (если применимо)</w:t>
      </w:r>
    </w:p>
    <w:p w:rsidR="004B511A" w:rsidRPr="004B511A" w:rsidRDefault="004B511A" w:rsidP="004B511A">
      <w:pPr>
        <w:pBdr>
          <w:top w:val="single" w:sz="4" w:space="1" w:color="auto"/>
        </w:pBdr>
        <w:autoSpaceDE w:val="0"/>
        <w:autoSpaceDN w:val="0"/>
        <w:ind w:right="113" w:firstLine="0"/>
        <w:jc w:val="center"/>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3659"/>
        <w:gridCol w:w="5911"/>
      </w:tblGrid>
      <w:tr w:rsidR="004B511A" w:rsidRPr="004B511A" w:rsidTr="00C868EB">
        <w:tc>
          <w:tcPr>
            <w:tcW w:w="3794" w:type="dxa"/>
          </w:tcPr>
          <w:p w:rsidR="004B511A" w:rsidRPr="004B511A" w:rsidRDefault="004B511A" w:rsidP="004B511A">
            <w:pPr>
              <w:tabs>
                <w:tab w:val="right" w:pos="9921"/>
              </w:tabs>
              <w:autoSpaceDE w:val="0"/>
              <w:autoSpaceDN w:val="0"/>
              <w:ind w:firstLine="0"/>
              <w:jc w:val="left"/>
              <w:rPr>
                <w:rFonts w:ascii="Times New Roman" w:eastAsia="Times New Roman" w:hAnsi="Times New Roman" w:cs="Times New Roman"/>
                <w:sz w:val="24"/>
                <w:szCs w:val="24"/>
                <w:lang w:eastAsia="ru-RU"/>
              </w:rPr>
            </w:pPr>
            <w:r w:rsidRPr="004B511A">
              <w:rPr>
                <w:rFonts w:ascii="Times New Roman" w:eastAsia="Times New Roman" w:hAnsi="Times New Roman" w:cs="Times New Roman"/>
                <w:sz w:val="24"/>
                <w:szCs w:val="24"/>
                <w:lang w:eastAsia="ru-RU"/>
              </w:rPr>
              <w:t>зарегистрированный по адресу:</w:t>
            </w:r>
          </w:p>
        </w:tc>
        <w:tc>
          <w:tcPr>
            <w:tcW w:w="6343" w:type="dxa"/>
            <w:tcBorders>
              <w:bottom w:val="single" w:sz="4" w:space="0" w:color="auto"/>
            </w:tcBorders>
          </w:tcPr>
          <w:p w:rsidR="00725A6F" w:rsidRDefault="00F940DF" w:rsidP="00725A6F">
            <w:pPr>
              <w:tabs>
                <w:tab w:val="right" w:pos="9921"/>
              </w:tabs>
              <w:autoSpaceDE w:val="0"/>
              <w:autoSpaceDN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620034, Свердловская область, г. Екатеринбург, </w:t>
            </w:r>
          </w:p>
          <w:p w:rsidR="004B511A" w:rsidRPr="004B511A" w:rsidRDefault="00F940DF" w:rsidP="00725A6F">
            <w:pPr>
              <w:tabs>
                <w:tab w:val="right" w:pos="9921"/>
              </w:tabs>
              <w:autoSpaceDE w:val="0"/>
              <w:autoSpaceDN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ул. </w:t>
            </w:r>
            <w:r w:rsidR="00725A6F">
              <w:rPr>
                <w:rFonts w:ascii="Times New Roman" w:eastAsia="Times New Roman" w:hAnsi="Times New Roman" w:cs="Times New Roman"/>
                <w:sz w:val="24"/>
                <w:szCs w:val="24"/>
                <w:lang w:eastAsia="ru-RU"/>
              </w:rPr>
              <w:t>Малышева</w:t>
            </w:r>
            <w:r>
              <w:rPr>
                <w:rFonts w:ascii="Times New Roman" w:eastAsia="Times New Roman" w:hAnsi="Times New Roman" w:cs="Times New Roman"/>
                <w:sz w:val="24"/>
                <w:szCs w:val="24"/>
                <w:lang w:eastAsia="ru-RU"/>
              </w:rPr>
              <w:t>, д. 128, кв. 30</w:t>
            </w:r>
          </w:p>
        </w:tc>
      </w:tr>
    </w:tbl>
    <w:p w:rsidR="004B511A" w:rsidRPr="004B511A" w:rsidRDefault="004B511A" w:rsidP="004B511A">
      <w:pPr>
        <w:tabs>
          <w:tab w:val="right" w:pos="9921"/>
        </w:tabs>
        <w:autoSpaceDE w:val="0"/>
        <w:autoSpaceDN w:val="0"/>
        <w:ind w:firstLine="0"/>
        <w:jc w:val="left"/>
        <w:rPr>
          <w:rFonts w:ascii="Times New Roman" w:eastAsia="Times New Roman" w:hAnsi="Times New Roman" w:cs="Times New Roman"/>
          <w:sz w:val="26"/>
          <w:szCs w:val="26"/>
          <w:lang w:eastAsia="ru-RU"/>
        </w:rPr>
      </w:pPr>
      <w:r w:rsidRPr="004B511A">
        <w:rPr>
          <w:rFonts w:ascii="Times New Roman" w:eastAsia="Times New Roman" w:hAnsi="Times New Roman" w:cs="Times New Roman"/>
          <w:sz w:val="20"/>
          <w:szCs w:val="20"/>
          <w:lang w:eastAsia="ru-RU"/>
        </w:rPr>
        <w:t xml:space="preserve">                                                                                                              (адрес места регистрации)</w:t>
      </w:r>
    </w:p>
    <w:tbl>
      <w:tblPr>
        <w:tblW w:w="0" w:type="auto"/>
        <w:tblLook w:val="04A0" w:firstRow="1" w:lastRow="0" w:firstColumn="1" w:lastColumn="0" w:noHBand="0" w:noVBand="1"/>
      </w:tblPr>
      <w:tblGrid>
        <w:gridCol w:w="3594"/>
        <w:gridCol w:w="5976"/>
      </w:tblGrid>
      <w:tr w:rsidR="002D2A54" w:rsidRPr="004B511A" w:rsidTr="00F0610E">
        <w:tc>
          <w:tcPr>
            <w:tcW w:w="3794" w:type="dxa"/>
          </w:tcPr>
          <w:p w:rsidR="00C87A38" w:rsidRDefault="00C87A38" w:rsidP="00F0610E">
            <w:pPr>
              <w:tabs>
                <w:tab w:val="right" w:pos="9921"/>
              </w:tabs>
              <w:autoSpaceDE w:val="0"/>
              <w:autoSpaceDN w:val="0"/>
              <w:ind w:firstLine="0"/>
              <w:jc w:val="left"/>
              <w:rPr>
                <w:rFonts w:ascii="Times New Roman" w:eastAsia="Times New Roman" w:hAnsi="Times New Roman" w:cs="Times New Roman"/>
                <w:sz w:val="24"/>
                <w:szCs w:val="24"/>
                <w:lang w:eastAsia="ru-RU"/>
              </w:rPr>
            </w:pPr>
          </w:p>
          <w:p w:rsidR="002D2A54" w:rsidRPr="004B511A" w:rsidRDefault="002D2A54" w:rsidP="00F0610E">
            <w:pPr>
              <w:tabs>
                <w:tab w:val="right" w:pos="9921"/>
              </w:tabs>
              <w:autoSpaceDE w:val="0"/>
              <w:autoSpaceDN w:val="0"/>
              <w:ind w:firstLine="0"/>
              <w:jc w:val="left"/>
              <w:rPr>
                <w:rFonts w:ascii="Times New Roman" w:eastAsia="Times New Roman" w:hAnsi="Times New Roman" w:cs="Times New Roman"/>
                <w:sz w:val="24"/>
                <w:szCs w:val="24"/>
                <w:lang w:eastAsia="ru-RU"/>
              </w:rPr>
            </w:pPr>
            <w:r w:rsidRPr="002D2A54">
              <w:rPr>
                <w:rFonts w:ascii="Times New Roman" w:eastAsia="Times New Roman" w:hAnsi="Times New Roman" w:cs="Times New Roman"/>
                <w:sz w:val="24"/>
                <w:szCs w:val="24"/>
                <w:lang w:eastAsia="ru-RU"/>
              </w:rPr>
              <w:t>фактически проживаю по адресу</w:t>
            </w:r>
            <w:r w:rsidRPr="004B511A">
              <w:rPr>
                <w:rFonts w:ascii="Times New Roman" w:eastAsia="Times New Roman" w:hAnsi="Times New Roman" w:cs="Times New Roman"/>
                <w:sz w:val="24"/>
                <w:szCs w:val="24"/>
                <w:lang w:eastAsia="ru-RU"/>
              </w:rPr>
              <w:t>:</w:t>
            </w:r>
          </w:p>
        </w:tc>
        <w:tc>
          <w:tcPr>
            <w:tcW w:w="6343" w:type="dxa"/>
            <w:tcBorders>
              <w:bottom w:val="single" w:sz="4" w:space="0" w:color="auto"/>
            </w:tcBorders>
          </w:tcPr>
          <w:p w:rsidR="00C87A38" w:rsidRDefault="00C87A38" w:rsidP="002D2A54">
            <w:pPr>
              <w:tabs>
                <w:tab w:val="right" w:pos="9921"/>
              </w:tabs>
              <w:autoSpaceDE w:val="0"/>
              <w:autoSpaceDN w:val="0"/>
              <w:ind w:firstLine="0"/>
              <w:jc w:val="left"/>
              <w:rPr>
                <w:rFonts w:ascii="Times New Roman" w:eastAsia="Times New Roman" w:hAnsi="Times New Roman" w:cs="Times New Roman"/>
                <w:sz w:val="24"/>
                <w:szCs w:val="24"/>
                <w:lang w:eastAsia="ru-RU"/>
              </w:rPr>
            </w:pPr>
          </w:p>
          <w:p w:rsidR="002D2A54" w:rsidRPr="002D2A54" w:rsidRDefault="002D2A54" w:rsidP="002D2A54">
            <w:pPr>
              <w:tabs>
                <w:tab w:val="right" w:pos="9921"/>
              </w:tabs>
              <w:autoSpaceDE w:val="0"/>
              <w:autoSpaceDN w:val="0"/>
              <w:ind w:firstLine="0"/>
              <w:jc w:val="left"/>
              <w:rPr>
                <w:rFonts w:ascii="Times New Roman" w:eastAsia="Times New Roman" w:hAnsi="Times New Roman" w:cs="Times New Roman"/>
                <w:sz w:val="24"/>
                <w:szCs w:val="24"/>
                <w:lang w:eastAsia="ru-RU"/>
              </w:rPr>
            </w:pPr>
            <w:r w:rsidRPr="002D2A54">
              <w:rPr>
                <w:rFonts w:ascii="Times New Roman" w:eastAsia="Times New Roman" w:hAnsi="Times New Roman" w:cs="Times New Roman"/>
                <w:sz w:val="24"/>
                <w:szCs w:val="24"/>
                <w:lang w:eastAsia="ru-RU"/>
              </w:rPr>
              <w:t xml:space="preserve">620034, Свердловская область, г. Краснотурьинск, </w:t>
            </w:r>
          </w:p>
          <w:p w:rsidR="002D2A54" w:rsidRPr="004B511A" w:rsidRDefault="002D2A54" w:rsidP="002D2A54">
            <w:pPr>
              <w:tabs>
                <w:tab w:val="right" w:pos="9921"/>
              </w:tabs>
              <w:autoSpaceDE w:val="0"/>
              <w:autoSpaceDN w:val="0"/>
              <w:ind w:firstLine="0"/>
              <w:jc w:val="left"/>
              <w:rPr>
                <w:rFonts w:ascii="Times New Roman" w:eastAsia="Times New Roman" w:hAnsi="Times New Roman" w:cs="Times New Roman"/>
                <w:sz w:val="24"/>
                <w:szCs w:val="24"/>
                <w:lang w:eastAsia="ru-RU"/>
              </w:rPr>
            </w:pPr>
            <w:r w:rsidRPr="002D2A54">
              <w:rPr>
                <w:rFonts w:ascii="Times New Roman" w:eastAsia="Times New Roman" w:hAnsi="Times New Roman" w:cs="Times New Roman"/>
                <w:sz w:val="24"/>
                <w:szCs w:val="24"/>
                <w:lang w:eastAsia="ru-RU"/>
              </w:rPr>
              <w:t>ул. Ильюшина, д. 4, кв. 10</w:t>
            </w:r>
          </w:p>
        </w:tc>
      </w:tr>
    </w:tbl>
    <w:p w:rsidR="002D2A54" w:rsidRPr="004B511A" w:rsidRDefault="002D2A54" w:rsidP="002D2A54">
      <w:pPr>
        <w:tabs>
          <w:tab w:val="right" w:pos="9921"/>
        </w:tabs>
        <w:autoSpaceDE w:val="0"/>
        <w:autoSpaceDN w:val="0"/>
        <w:ind w:firstLine="0"/>
        <w:jc w:val="left"/>
        <w:rPr>
          <w:rFonts w:ascii="Times New Roman" w:eastAsia="Times New Roman" w:hAnsi="Times New Roman" w:cs="Times New Roman"/>
          <w:sz w:val="26"/>
          <w:szCs w:val="26"/>
          <w:lang w:eastAsia="ru-RU"/>
        </w:rPr>
      </w:pPr>
      <w:r w:rsidRPr="004B511A">
        <w:rPr>
          <w:rFonts w:ascii="Times New Roman" w:eastAsia="Times New Roman" w:hAnsi="Times New Roman" w:cs="Times New Roman"/>
          <w:sz w:val="20"/>
          <w:szCs w:val="20"/>
          <w:lang w:eastAsia="ru-RU"/>
        </w:rPr>
        <w:t xml:space="preserve">                                                                                                              (адрес места </w:t>
      </w:r>
      <w:r w:rsidR="00C87A38">
        <w:rPr>
          <w:rFonts w:ascii="Times New Roman" w:eastAsia="Times New Roman" w:hAnsi="Times New Roman" w:cs="Times New Roman"/>
          <w:sz w:val="20"/>
          <w:szCs w:val="20"/>
          <w:lang w:eastAsia="ru-RU"/>
        </w:rPr>
        <w:t>жительства</w:t>
      </w:r>
      <w:r w:rsidRPr="004B511A">
        <w:rPr>
          <w:rFonts w:ascii="Times New Roman" w:eastAsia="Times New Roman" w:hAnsi="Times New Roman" w:cs="Times New Roman"/>
          <w:sz w:val="20"/>
          <w:szCs w:val="20"/>
          <w:lang w:eastAsia="ru-RU"/>
        </w:rPr>
        <w:t>)</w:t>
      </w:r>
    </w:p>
    <w:p w:rsidR="002D2A54" w:rsidRDefault="002D2A54" w:rsidP="002D2A54">
      <w:pPr>
        <w:tabs>
          <w:tab w:val="left" w:pos="9837"/>
        </w:tabs>
        <w:autoSpaceDE w:val="0"/>
        <w:autoSpaceDN w:val="0"/>
        <w:ind w:left="3544" w:hanging="3544"/>
        <w:jc w:val="left"/>
        <w:rPr>
          <w:rFonts w:ascii="Times New Roman" w:eastAsia="Times New Roman" w:hAnsi="Times New Roman" w:cs="Times New Roman"/>
          <w:sz w:val="24"/>
          <w:szCs w:val="24"/>
          <w:lang w:eastAsia="ru-RU"/>
        </w:rPr>
      </w:pPr>
    </w:p>
    <w:p w:rsidR="004B511A" w:rsidRPr="004B511A" w:rsidRDefault="004B511A" w:rsidP="004B511A">
      <w:pPr>
        <w:autoSpaceDE w:val="0"/>
        <w:autoSpaceDN w:val="0"/>
        <w:ind w:firstLine="0"/>
        <w:rPr>
          <w:rFonts w:ascii="Times New Roman" w:eastAsia="Times New Roman" w:hAnsi="Times New Roman" w:cs="Times New Roman"/>
          <w:sz w:val="24"/>
          <w:szCs w:val="24"/>
          <w:lang w:eastAsia="ru-RU"/>
        </w:rPr>
      </w:pPr>
      <w:r w:rsidRPr="00C87A38">
        <w:rPr>
          <w:rFonts w:ascii="Times New Roman" w:eastAsia="Times New Roman" w:hAnsi="Times New Roman" w:cs="Times New Roman"/>
          <w:sz w:val="24"/>
          <w:szCs w:val="26"/>
          <w:lang w:eastAsia="ru-RU"/>
        </w:rPr>
        <w:t xml:space="preserve">сообщаю сведения о доходах, расходах </w:t>
      </w:r>
      <w:r w:rsidRPr="00C87A38">
        <w:rPr>
          <w:rFonts w:ascii="Times New Roman" w:eastAsia="Times New Roman" w:hAnsi="Times New Roman" w:cs="Times New Roman"/>
          <w:sz w:val="24"/>
          <w:szCs w:val="26"/>
          <w:u w:val="single"/>
          <w:lang w:eastAsia="ru-RU"/>
        </w:rPr>
        <w:t>своих</w:t>
      </w:r>
      <w:r w:rsidRPr="00C87A38">
        <w:rPr>
          <w:rFonts w:ascii="Times New Roman" w:eastAsia="Times New Roman" w:hAnsi="Times New Roman" w:cs="Times New Roman"/>
          <w:sz w:val="24"/>
          <w:szCs w:val="26"/>
          <w:lang w:eastAsia="ru-RU"/>
        </w:rPr>
        <w:t>, супруги (супруга), несовершеннолетнего ребенка</w:t>
      </w:r>
      <w:r w:rsidRPr="004B511A">
        <w:rPr>
          <w:rFonts w:ascii="Times New Roman" w:eastAsia="Times New Roman" w:hAnsi="Times New Roman" w:cs="Times New Roman"/>
          <w:sz w:val="24"/>
          <w:szCs w:val="24"/>
          <w:lang w:eastAsia="ru-RU"/>
        </w:rPr>
        <w:t xml:space="preserve"> </w:t>
      </w:r>
      <w:r w:rsidRPr="004B511A">
        <w:rPr>
          <w:rFonts w:ascii="Times New Roman" w:eastAsia="Times New Roman" w:hAnsi="Times New Roman" w:cs="Times New Roman"/>
          <w:sz w:val="20"/>
          <w:szCs w:val="20"/>
          <w:lang w:eastAsia="ru-RU"/>
        </w:rPr>
        <w:t>(нужное подчеркнуть)</w:t>
      </w:r>
    </w:p>
    <w:p w:rsidR="004B511A" w:rsidRPr="004B511A" w:rsidRDefault="004B511A" w:rsidP="00C87A38">
      <w:pPr>
        <w:tabs>
          <w:tab w:val="left" w:pos="9837"/>
        </w:tabs>
        <w:autoSpaceDE w:val="0"/>
        <w:autoSpaceDN w:val="0"/>
        <w:ind w:firstLine="0"/>
        <w:jc w:val="left"/>
        <w:rPr>
          <w:rFonts w:ascii="Times New Roman" w:eastAsia="Times New Roman" w:hAnsi="Times New Roman" w:cs="Times New Roman"/>
          <w:sz w:val="24"/>
          <w:szCs w:val="24"/>
          <w:lang w:eastAsia="ru-RU"/>
        </w:rPr>
      </w:pPr>
      <w:r w:rsidRPr="004B511A">
        <w:rPr>
          <w:rFonts w:ascii="Times New Roman" w:eastAsia="Times New Roman" w:hAnsi="Times New Roman" w:cs="Times New Roman"/>
          <w:sz w:val="24"/>
          <w:szCs w:val="24"/>
          <w:lang w:eastAsia="ru-RU"/>
        </w:rPr>
        <w:tab/>
      </w:r>
    </w:p>
    <w:p w:rsidR="004B511A" w:rsidRPr="004B511A" w:rsidRDefault="004B511A" w:rsidP="00C87A38">
      <w:pPr>
        <w:pBdr>
          <w:top w:val="single" w:sz="4" w:space="1" w:color="auto"/>
        </w:pBdr>
        <w:autoSpaceDE w:val="0"/>
        <w:autoSpaceDN w:val="0"/>
        <w:ind w:firstLine="0"/>
        <w:jc w:val="center"/>
        <w:rPr>
          <w:rFonts w:ascii="Times New Roman" w:eastAsia="Times New Roman" w:hAnsi="Times New Roman" w:cs="Times New Roman"/>
          <w:sz w:val="20"/>
          <w:szCs w:val="20"/>
          <w:lang w:eastAsia="ru-RU"/>
        </w:rPr>
      </w:pPr>
      <w:r w:rsidRPr="004B511A">
        <w:rPr>
          <w:rFonts w:ascii="Times New Roman" w:eastAsia="Times New Roman" w:hAnsi="Times New Roman" w:cs="Times New Roman"/>
          <w:sz w:val="20"/>
          <w:szCs w:val="20"/>
          <w:lang w:eastAsia="ru-RU"/>
        </w:rPr>
        <w:t>(фамилия, имя, отчество, дата рождения, серия и номер паспорта, дата выдачи и орган, выдавший паспорт)</w:t>
      </w:r>
    </w:p>
    <w:p w:rsidR="004B511A" w:rsidRPr="004B511A" w:rsidRDefault="004B511A" w:rsidP="00C87A38">
      <w:pPr>
        <w:autoSpaceDE w:val="0"/>
        <w:autoSpaceDN w:val="0"/>
        <w:ind w:firstLine="0"/>
        <w:jc w:val="left"/>
        <w:rPr>
          <w:rFonts w:ascii="Times New Roman" w:eastAsia="Times New Roman" w:hAnsi="Times New Roman" w:cs="Times New Roman"/>
          <w:sz w:val="24"/>
          <w:szCs w:val="24"/>
          <w:lang w:eastAsia="ru-RU"/>
        </w:rPr>
      </w:pPr>
    </w:p>
    <w:p w:rsidR="004B511A" w:rsidRPr="004B511A" w:rsidRDefault="004B511A" w:rsidP="00C87A38">
      <w:pPr>
        <w:pBdr>
          <w:top w:val="single" w:sz="4" w:space="1" w:color="auto"/>
        </w:pBdr>
        <w:autoSpaceDE w:val="0"/>
        <w:autoSpaceDN w:val="0"/>
        <w:ind w:firstLine="0"/>
        <w:jc w:val="center"/>
        <w:rPr>
          <w:rFonts w:ascii="Times New Roman" w:eastAsia="Times New Roman" w:hAnsi="Times New Roman" w:cs="Times New Roman"/>
          <w:sz w:val="26"/>
          <w:szCs w:val="26"/>
          <w:lang w:eastAsia="ru-RU"/>
        </w:rPr>
      </w:pPr>
      <w:r w:rsidRPr="004B511A">
        <w:rPr>
          <w:rFonts w:ascii="Times New Roman" w:eastAsia="Times New Roman" w:hAnsi="Times New Roman" w:cs="Times New Roman"/>
          <w:sz w:val="20"/>
          <w:szCs w:val="20"/>
          <w:lang w:eastAsia="ru-RU"/>
        </w:rPr>
        <w:t>(адрес места регистрации, основное место работы (службы), занимаемая (замещаемая) должность)</w:t>
      </w:r>
    </w:p>
    <w:p w:rsidR="004B511A" w:rsidRPr="004B511A" w:rsidRDefault="004B511A" w:rsidP="00C87A38">
      <w:pPr>
        <w:autoSpaceDE w:val="0"/>
        <w:autoSpaceDN w:val="0"/>
        <w:ind w:firstLine="0"/>
        <w:rPr>
          <w:rFonts w:ascii="Times New Roman" w:eastAsia="Times New Roman" w:hAnsi="Times New Roman" w:cs="Times New Roman"/>
          <w:sz w:val="24"/>
          <w:szCs w:val="24"/>
          <w:lang w:eastAsia="ru-RU"/>
        </w:rPr>
      </w:pPr>
    </w:p>
    <w:p w:rsidR="00F940DF" w:rsidRDefault="004B511A" w:rsidP="00C87A38">
      <w:pPr>
        <w:pBdr>
          <w:top w:val="single" w:sz="4" w:space="1" w:color="auto"/>
          <w:bottom w:val="single" w:sz="4" w:space="1" w:color="auto"/>
        </w:pBdr>
        <w:autoSpaceDE w:val="0"/>
        <w:autoSpaceDN w:val="0"/>
        <w:ind w:firstLine="0"/>
        <w:jc w:val="center"/>
        <w:rPr>
          <w:rFonts w:ascii="Times New Roman" w:eastAsia="Times New Roman" w:hAnsi="Times New Roman" w:cs="Times New Roman"/>
          <w:sz w:val="20"/>
          <w:szCs w:val="20"/>
          <w:lang w:eastAsia="ru-RU"/>
        </w:rPr>
      </w:pPr>
      <w:r w:rsidRPr="004B511A">
        <w:rPr>
          <w:rFonts w:ascii="Times New Roman" w:eastAsia="Times New Roman" w:hAnsi="Times New Roman" w:cs="Times New Roman"/>
          <w:sz w:val="20"/>
          <w:szCs w:val="20"/>
          <w:lang w:eastAsia="ru-RU"/>
        </w:rPr>
        <w:t>(в случае отсутствия основного места работы (службы) – род занятий)</w:t>
      </w:r>
    </w:p>
    <w:p w:rsidR="00F940DF" w:rsidRDefault="00F940DF" w:rsidP="00C87A38">
      <w:pPr>
        <w:pBdr>
          <w:top w:val="single" w:sz="4" w:space="1" w:color="auto"/>
          <w:bottom w:val="single" w:sz="4" w:space="1" w:color="auto"/>
        </w:pBdr>
        <w:autoSpaceDE w:val="0"/>
        <w:autoSpaceDN w:val="0"/>
        <w:ind w:firstLine="0"/>
        <w:jc w:val="center"/>
        <w:rPr>
          <w:rFonts w:ascii="Times New Roman" w:eastAsia="Times New Roman" w:hAnsi="Times New Roman" w:cs="Times New Roman"/>
          <w:sz w:val="20"/>
          <w:szCs w:val="20"/>
          <w:lang w:eastAsia="ru-RU"/>
        </w:rPr>
      </w:pPr>
    </w:p>
    <w:p w:rsidR="004B511A" w:rsidRPr="00C87A38" w:rsidRDefault="00F940DF" w:rsidP="00F940DF">
      <w:pPr>
        <w:pBdr>
          <w:top w:val="single" w:sz="4" w:space="1" w:color="auto"/>
          <w:bottom w:val="single" w:sz="4" w:space="1" w:color="auto"/>
        </w:pBdr>
        <w:autoSpaceDE w:val="0"/>
        <w:autoSpaceDN w:val="0"/>
        <w:ind w:firstLine="0"/>
        <w:rPr>
          <w:rFonts w:ascii="Times New Roman" w:eastAsia="Times New Roman" w:hAnsi="Times New Roman" w:cs="Times New Roman"/>
          <w:sz w:val="24"/>
          <w:szCs w:val="26"/>
          <w:lang w:eastAsia="ru-RU"/>
        </w:rPr>
      </w:pPr>
      <w:r w:rsidRPr="00C87A38">
        <w:rPr>
          <w:rFonts w:ascii="Times New Roman" w:eastAsia="Times New Roman" w:hAnsi="Times New Roman" w:cs="Times New Roman"/>
          <w:sz w:val="24"/>
          <w:szCs w:val="26"/>
          <w:lang w:eastAsia="ru-RU"/>
        </w:rPr>
        <w:t xml:space="preserve">за отчетный период с 1 января 2014 г. по 31 декабря 2014 г. об имуществе, принадлежащем Иванову Ивану </w:t>
      </w:r>
      <w:r w:rsidR="00872250" w:rsidRPr="00C87A38">
        <w:rPr>
          <w:rFonts w:ascii="Times New Roman" w:eastAsia="Times New Roman" w:hAnsi="Times New Roman" w:cs="Times New Roman"/>
          <w:sz w:val="24"/>
          <w:szCs w:val="26"/>
          <w:lang w:eastAsia="ru-RU"/>
        </w:rPr>
        <w:t>И</w:t>
      </w:r>
      <w:r w:rsidRPr="00C87A38">
        <w:rPr>
          <w:rFonts w:ascii="Times New Roman" w:eastAsia="Times New Roman" w:hAnsi="Times New Roman" w:cs="Times New Roman"/>
          <w:sz w:val="24"/>
          <w:szCs w:val="26"/>
          <w:lang w:eastAsia="ru-RU"/>
        </w:rPr>
        <w:t>вановичу</w:t>
      </w:r>
    </w:p>
    <w:p w:rsidR="004B511A" w:rsidRPr="004B511A" w:rsidRDefault="004B511A" w:rsidP="004B511A">
      <w:pPr>
        <w:autoSpaceDE w:val="0"/>
        <w:autoSpaceDN w:val="0"/>
        <w:spacing w:line="0" w:lineRule="atLeast"/>
        <w:ind w:firstLine="0"/>
        <w:jc w:val="center"/>
        <w:rPr>
          <w:rFonts w:ascii="Times New Roman" w:eastAsia="Times New Roman" w:hAnsi="Times New Roman" w:cs="Times New Roman"/>
          <w:sz w:val="26"/>
          <w:szCs w:val="26"/>
          <w:lang w:eastAsia="ru-RU"/>
        </w:rPr>
      </w:pPr>
      <w:r w:rsidRPr="004B511A">
        <w:rPr>
          <w:rFonts w:ascii="Times New Roman" w:eastAsia="Times New Roman" w:hAnsi="Times New Roman" w:cs="Times New Roman"/>
          <w:sz w:val="20"/>
          <w:szCs w:val="20"/>
          <w:lang w:eastAsia="ru-RU"/>
        </w:rPr>
        <w:t>(фамилия, имя, отчество)</w:t>
      </w:r>
    </w:p>
    <w:p w:rsidR="00F940DF" w:rsidRDefault="00F940DF" w:rsidP="004B511A">
      <w:pPr>
        <w:autoSpaceDE w:val="0"/>
        <w:autoSpaceDN w:val="0"/>
        <w:ind w:firstLine="0"/>
        <w:rPr>
          <w:rFonts w:ascii="Times New Roman" w:eastAsia="Times New Roman" w:hAnsi="Times New Roman" w:cs="Times New Roman"/>
          <w:sz w:val="26"/>
          <w:szCs w:val="26"/>
          <w:lang w:eastAsia="ru-RU"/>
        </w:rPr>
      </w:pPr>
    </w:p>
    <w:p w:rsidR="004B511A" w:rsidRPr="00C87A38" w:rsidRDefault="00F940DF" w:rsidP="004B511A">
      <w:pPr>
        <w:autoSpaceDE w:val="0"/>
        <w:autoSpaceDN w:val="0"/>
        <w:ind w:firstLine="0"/>
        <w:rPr>
          <w:rFonts w:ascii="Times New Roman" w:eastAsia="Times New Roman" w:hAnsi="Times New Roman" w:cs="Times New Roman"/>
          <w:szCs w:val="24"/>
          <w:lang w:eastAsia="ru-RU"/>
        </w:rPr>
      </w:pPr>
      <w:r w:rsidRPr="00C87A38">
        <w:rPr>
          <w:rFonts w:ascii="Times New Roman" w:eastAsia="Times New Roman" w:hAnsi="Times New Roman" w:cs="Times New Roman"/>
          <w:sz w:val="24"/>
          <w:szCs w:val="26"/>
          <w:lang w:eastAsia="ru-RU"/>
        </w:rPr>
        <w:t>на праве собственности, о вкладах в банках, ценных бумагах, об обязательствах имущественного</w:t>
      </w:r>
      <w:r w:rsidR="00872250" w:rsidRPr="00C87A38">
        <w:rPr>
          <w:rFonts w:ascii="Times New Roman" w:eastAsia="Times New Roman" w:hAnsi="Times New Roman" w:cs="Times New Roman"/>
          <w:sz w:val="24"/>
          <w:szCs w:val="26"/>
          <w:lang w:eastAsia="ru-RU"/>
        </w:rPr>
        <w:t xml:space="preserve"> характера по состоянию на </w:t>
      </w:r>
      <w:r w:rsidR="00872250" w:rsidRPr="00C87A38">
        <w:rPr>
          <w:rFonts w:ascii="Times New Roman" w:eastAsia="Times New Roman" w:hAnsi="Times New Roman" w:cs="Times New Roman"/>
          <w:sz w:val="24"/>
          <w:szCs w:val="26"/>
          <w:u w:val="single"/>
          <w:lang w:eastAsia="ru-RU"/>
        </w:rPr>
        <w:t>«31» декабря 2014 г.</w:t>
      </w:r>
    </w:p>
    <w:p w:rsidR="00872250" w:rsidRPr="00872250" w:rsidRDefault="00872250" w:rsidP="00872250">
      <w:pPr>
        <w:autoSpaceDE w:val="0"/>
        <w:autoSpaceDN w:val="0"/>
        <w:ind w:firstLine="0"/>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 xml:space="preserve">Раздел 1. Сведения о доходах </w:t>
      </w:r>
      <w:r w:rsidRPr="00872250">
        <w:rPr>
          <w:rFonts w:ascii="Times New Roman" w:eastAsia="Times New Roman" w:hAnsi="Times New Roman" w:cs="Times New Roman"/>
          <w:b/>
          <w:bCs/>
          <w:sz w:val="24"/>
          <w:szCs w:val="24"/>
          <w:vertAlign w:val="superscript"/>
          <w:lang w:eastAsia="ru-RU"/>
        </w:rPr>
        <w:t>1</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6521"/>
        <w:gridCol w:w="2835"/>
      </w:tblGrid>
      <w:tr w:rsidR="00872250" w:rsidRPr="00872250" w:rsidTr="00991564">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6521"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дохода</w:t>
            </w:r>
          </w:p>
        </w:tc>
        <w:tc>
          <w:tcPr>
            <w:tcW w:w="283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Величина дохода</w:t>
            </w:r>
            <w:r w:rsidRPr="00872250">
              <w:rPr>
                <w:rFonts w:ascii="Times New Roman" w:eastAsia="Times New Roman" w:hAnsi="Times New Roman" w:cs="Times New Roman"/>
                <w:sz w:val="24"/>
                <w:szCs w:val="24"/>
                <w:vertAlign w:val="superscript"/>
                <w:lang w:eastAsia="ru-RU"/>
              </w:rPr>
              <w:t>2</w:t>
            </w:r>
            <w:r w:rsidRPr="00872250">
              <w:rPr>
                <w:rFonts w:ascii="Times New Roman" w:eastAsia="Times New Roman" w:hAnsi="Times New Roman" w:cs="Times New Roman"/>
                <w:sz w:val="24"/>
                <w:szCs w:val="24"/>
                <w:lang w:eastAsia="ru-RU"/>
              </w:rPr>
              <w:br/>
              <w:t>(руб.)</w:t>
            </w:r>
          </w:p>
        </w:tc>
      </w:tr>
      <w:tr w:rsidR="00872250" w:rsidRPr="00872250" w:rsidTr="00991564">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6521"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283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r>
      <w:tr w:rsidR="00872250" w:rsidRPr="00872250" w:rsidTr="00991564">
        <w:trPr>
          <w:trHeight w:val="429"/>
        </w:trPr>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6521" w:type="dxa"/>
          </w:tcPr>
          <w:p w:rsidR="00872250" w:rsidRPr="00872250" w:rsidRDefault="00872250"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Доход по основному месту работы</w:t>
            </w:r>
          </w:p>
        </w:tc>
        <w:tc>
          <w:tcPr>
            <w:tcW w:w="2835" w:type="dxa"/>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527 834, 79</w:t>
            </w:r>
          </w:p>
        </w:tc>
      </w:tr>
      <w:tr w:rsidR="00872250" w:rsidRPr="00872250" w:rsidTr="00991564">
        <w:trPr>
          <w:trHeight w:val="414"/>
        </w:trPr>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6521" w:type="dxa"/>
          </w:tcPr>
          <w:p w:rsidR="00872250" w:rsidRPr="00872250" w:rsidRDefault="00872250"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Доход от педагогической и научной деятельности</w:t>
            </w:r>
          </w:p>
        </w:tc>
        <w:tc>
          <w:tcPr>
            <w:tcW w:w="2835" w:type="dxa"/>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17 250, 00</w:t>
            </w:r>
          </w:p>
        </w:tc>
      </w:tr>
      <w:tr w:rsidR="00872250" w:rsidRPr="00872250" w:rsidTr="00991564">
        <w:trPr>
          <w:trHeight w:val="428"/>
        </w:trPr>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3</w:t>
            </w:r>
          </w:p>
        </w:tc>
        <w:tc>
          <w:tcPr>
            <w:tcW w:w="6521" w:type="dxa"/>
          </w:tcPr>
          <w:p w:rsidR="00872250" w:rsidRPr="00872250" w:rsidRDefault="00872250"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Доход от иной творческой деятельности</w:t>
            </w:r>
          </w:p>
        </w:tc>
        <w:tc>
          <w:tcPr>
            <w:tcW w:w="2835" w:type="dxa"/>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имею</w:t>
            </w:r>
          </w:p>
        </w:tc>
      </w:tr>
      <w:tr w:rsidR="00872250" w:rsidRPr="00872250" w:rsidTr="00991564">
        <w:trPr>
          <w:trHeight w:val="406"/>
        </w:trPr>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4</w:t>
            </w:r>
          </w:p>
        </w:tc>
        <w:tc>
          <w:tcPr>
            <w:tcW w:w="6521" w:type="dxa"/>
          </w:tcPr>
          <w:p w:rsidR="00872250" w:rsidRPr="00872250" w:rsidRDefault="00872250"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Доход от вкладов в банках и иных кредитных организациях</w:t>
            </w:r>
          </w:p>
        </w:tc>
        <w:tc>
          <w:tcPr>
            <w:tcW w:w="2835" w:type="dxa"/>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0, 29</w:t>
            </w:r>
          </w:p>
        </w:tc>
      </w:tr>
      <w:tr w:rsidR="00872250" w:rsidRPr="00872250" w:rsidTr="00991564">
        <w:trPr>
          <w:trHeight w:val="560"/>
        </w:trPr>
        <w:tc>
          <w:tcPr>
            <w:tcW w:w="595" w:type="dxa"/>
            <w:tcBorders>
              <w:bottom w:val="single" w:sz="4" w:space="0" w:color="auto"/>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5</w:t>
            </w:r>
          </w:p>
        </w:tc>
        <w:tc>
          <w:tcPr>
            <w:tcW w:w="6521" w:type="dxa"/>
            <w:tcBorders>
              <w:bottom w:val="nil"/>
            </w:tcBorders>
          </w:tcPr>
          <w:p w:rsidR="00872250" w:rsidRPr="00872250" w:rsidRDefault="00872250"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Доход от ценных бумаг и долей участия в коммерческих организациях</w:t>
            </w:r>
          </w:p>
        </w:tc>
        <w:tc>
          <w:tcPr>
            <w:tcW w:w="2835" w:type="dxa"/>
            <w:tcBorders>
              <w:bottom w:val="nil"/>
            </w:tcBorders>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имею</w:t>
            </w:r>
          </w:p>
        </w:tc>
      </w:tr>
      <w:tr w:rsidR="00872250" w:rsidRPr="00872250" w:rsidTr="00991564">
        <w:tc>
          <w:tcPr>
            <w:tcW w:w="595"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6</w:t>
            </w:r>
          </w:p>
        </w:tc>
        <w:tc>
          <w:tcPr>
            <w:tcW w:w="6521" w:type="dxa"/>
            <w:tcBorders>
              <w:bottom w:val="nil"/>
            </w:tcBorders>
            <w:vAlign w:val="bottom"/>
          </w:tcPr>
          <w:p w:rsidR="00872250" w:rsidRPr="00872250" w:rsidRDefault="00872250"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Иные доходы (указать вид дохода):</w:t>
            </w:r>
          </w:p>
        </w:tc>
        <w:tc>
          <w:tcPr>
            <w:tcW w:w="2835"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p>
        </w:tc>
      </w:tr>
      <w:tr w:rsidR="00872250" w:rsidRPr="00872250" w:rsidTr="00991564">
        <w:tc>
          <w:tcPr>
            <w:tcW w:w="595" w:type="dxa"/>
            <w:tcBorders>
              <w:top w:val="nil"/>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p>
        </w:tc>
        <w:tc>
          <w:tcPr>
            <w:tcW w:w="6521" w:type="dxa"/>
            <w:tcBorders>
              <w:top w:val="nil"/>
              <w:bottom w:val="nil"/>
            </w:tcBorders>
            <w:vAlign w:val="bottom"/>
          </w:tcPr>
          <w:p w:rsidR="00872250" w:rsidRPr="00872250" w:rsidRDefault="00872250" w:rsidP="00C868EB">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 xml:space="preserve">1) </w:t>
            </w:r>
            <w:r w:rsidR="00C868EB" w:rsidRPr="00C868EB">
              <w:rPr>
                <w:rFonts w:ascii="Times New Roman" w:eastAsia="Times New Roman" w:hAnsi="Times New Roman" w:cs="Times New Roman"/>
                <w:sz w:val="24"/>
                <w:szCs w:val="24"/>
                <w:lang w:eastAsia="ru-RU"/>
              </w:rPr>
              <w:t>пенсия</w:t>
            </w:r>
          </w:p>
        </w:tc>
        <w:tc>
          <w:tcPr>
            <w:tcW w:w="2835" w:type="dxa"/>
            <w:tcBorders>
              <w:top w:val="nil"/>
              <w:bottom w:val="nil"/>
            </w:tcBorders>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144 000, 00</w:t>
            </w:r>
          </w:p>
        </w:tc>
      </w:tr>
      <w:tr w:rsidR="00872250" w:rsidRPr="00872250" w:rsidTr="00991564">
        <w:tc>
          <w:tcPr>
            <w:tcW w:w="595" w:type="dxa"/>
            <w:tcBorders>
              <w:top w:val="nil"/>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p>
        </w:tc>
        <w:tc>
          <w:tcPr>
            <w:tcW w:w="6521" w:type="dxa"/>
            <w:tcBorders>
              <w:top w:val="nil"/>
              <w:bottom w:val="nil"/>
            </w:tcBorders>
            <w:vAlign w:val="bottom"/>
          </w:tcPr>
          <w:p w:rsidR="00872250" w:rsidRPr="00872250" w:rsidRDefault="00872250" w:rsidP="009D04A9">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r w:rsidR="00C868EB" w:rsidRPr="00C868EB">
              <w:rPr>
                <w:rFonts w:ascii="Times New Roman" w:eastAsia="Times New Roman" w:hAnsi="Times New Roman" w:cs="Times New Roman"/>
                <w:sz w:val="24"/>
                <w:szCs w:val="24"/>
                <w:lang w:eastAsia="ru-RU"/>
              </w:rPr>
              <w:t xml:space="preserve"> страховые выплаты по ОСАГО</w:t>
            </w:r>
            <w:r w:rsidR="009D04A9">
              <w:rPr>
                <w:rFonts w:ascii="Times New Roman" w:eastAsia="Times New Roman" w:hAnsi="Times New Roman" w:cs="Times New Roman"/>
                <w:sz w:val="24"/>
                <w:szCs w:val="24"/>
                <w:lang w:eastAsia="ru-RU"/>
              </w:rPr>
              <w:t xml:space="preserve"> (Мазда 3, 2014 г.в.)</w:t>
            </w:r>
          </w:p>
        </w:tc>
        <w:tc>
          <w:tcPr>
            <w:tcW w:w="2835" w:type="dxa"/>
            <w:tcBorders>
              <w:top w:val="nil"/>
              <w:bottom w:val="nil"/>
            </w:tcBorders>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29 653, 00</w:t>
            </w:r>
          </w:p>
        </w:tc>
      </w:tr>
      <w:tr w:rsidR="00872250" w:rsidRPr="00872250" w:rsidTr="00991564">
        <w:tc>
          <w:tcPr>
            <w:tcW w:w="595" w:type="dxa"/>
            <w:tcBorders>
              <w:top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p>
        </w:tc>
        <w:tc>
          <w:tcPr>
            <w:tcW w:w="6521" w:type="dxa"/>
            <w:tcBorders>
              <w:top w:val="nil"/>
            </w:tcBorders>
            <w:vAlign w:val="bottom"/>
          </w:tcPr>
          <w:p w:rsidR="00872250" w:rsidRPr="00872250" w:rsidRDefault="00872250" w:rsidP="00D1706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3)</w:t>
            </w:r>
            <w:r w:rsidR="00C868EB">
              <w:t xml:space="preserve"> </w:t>
            </w:r>
            <w:r w:rsidR="00C868EB" w:rsidRPr="00C868EB">
              <w:rPr>
                <w:rFonts w:ascii="Times New Roman" w:eastAsia="Times New Roman" w:hAnsi="Times New Roman" w:cs="Times New Roman"/>
                <w:sz w:val="24"/>
                <w:szCs w:val="24"/>
                <w:lang w:eastAsia="ru-RU"/>
              </w:rPr>
              <w:t>продажа квартиры</w:t>
            </w:r>
            <w:r w:rsidR="00D17060">
              <w:rPr>
                <w:rFonts w:ascii="Times New Roman" w:eastAsia="Times New Roman" w:hAnsi="Times New Roman" w:cs="Times New Roman"/>
                <w:sz w:val="24"/>
                <w:szCs w:val="24"/>
                <w:lang w:eastAsia="ru-RU"/>
              </w:rPr>
              <w:t xml:space="preserve"> </w:t>
            </w:r>
            <w:r w:rsidR="00D17060" w:rsidRPr="00D17060">
              <w:rPr>
                <w:rFonts w:ascii="Times New Roman" w:eastAsia="Times New Roman" w:hAnsi="Times New Roman" w:cs="Times New Roman"/>
                <w:sz w:val="24"/>
                <w:szCs w:val="24"/>
                <w:lang w:eastAsia="ru-RU"/>
              </w:rPr>
              <w:t xml:space="preserve">(г. </w:t>
            </w:r>
            <w:r w:rsidR="00D17060">
              <w:rPr>
                <w:rFonts w:ascii="Times New Roman" w:eastAsia="Times New Roman" w:hAnsi="Times New Roman" w:cs="Times New Roman"/>
                <w:sz w:val="24"/>
                <w:szCs w:val="24"/>
                <w:lang w:eastAsia="ru-RU"/>
              </w:rPr>
              <w:t>Екатеринбург</w:t>
            </w:r>
            <w:r w:rsidR="00D17060" w:rsidRPr="00D17060">
              <w:rPr>
                <w:rFonts w:ascii="Times New Roman" w:eastAsia="Times New Roman" w:hAnsi="Times New Roman" w:cs="Times New Roman"/>
                <w:sz w:val="24"/>
                <w:szCs w:val="24"/>
                <w:lang w:eastAsia="ru-RU"/>
              </w:rPr>
              <w:t xml:space="preserve">, ул. </w:t>
            </w:r>
            <w:r w:rsidR="00D17060">
              <w:rPr>
                <w:rFonts w:ascii="Times New Roman" w:eastAsia="Times New Roman" w:hAnsi="Times New Roman" w:cs="Times New Roman"/>
                <w:sz w:val="24"/>
                <w:szCs w:val="24"/>
                <w:lang w:eastAsia="ru-RU"/>
              </w:rPr>
              <w:t>Ленина</w:t>
            </w:r>
            <w:r w:rsidR="00D17060" w:rsidRPr="00D17060">
              <w:rPr>
                <w:rFonts w:ascii="Times New Roman" w:eastAsia="Times New Roman" w:hAnsi="Times New Roman" w:cs="Times New Roman"/>
                <w:sz w:val="24"/>
                <w:szCs w:val="24"/>
                <w:lang w:eastAsia="ru-RU"/>
              </w:rPr>
              <w:t>, д. 1, кв. 1)</w:t>
            </w:r>
          </w:p>
        </w:tc>
        <w:tc>
          <w:tcPr>
            <w:tcW w:w="2835" w:type="dxa"/>
            <w:tcBorders>
              <w:top w:val="nil"/>
            </w:tcBorders>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5 250 000, 00</w:t>
            </w:r>
          </w:p>
        </w:tc>
      </w:tr>
      <w:tr w:rsidR="00872250" w:rsidRPr="00872250" w:rsidTr="00991564">
        <w:tc>
          <w:tcPr>
            <w:tcW w:w="595" w:type="dxa"/>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7</w:t>
            </w:r>
          </w:p>
        </w:tc>
        <w:tc>
          <w:tcPr>
            <w:tcW w:w="6521" w:type="dxa"/>
            <w:vAlign w:val="bottom"/>
          </w:tcPr>
          <w:p w:rsidR="00872250" w:rsidRPr="00872250" w:rsidRDefault="00872250"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Итого доход за отчетный период</w:t>
            </w:r>
          </w:p>
        </w:tc>
        <w:tc>
          <w:tcPr>
            <w:tcW w:w="2835" w:type="dxa"/>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5 968 738, 08</w:t>
            </w:r>
          </w:p>
        </w:tc>
      </w:tr>
    </w:tbl>
    <w:p w:rsidR="00872250" w:rsidRPr="00872250" w:rsidRDefault="00872250" w:rsidP="00872250">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_________________</w:t>
      </w:r>
    </w:p>
    <w:p w:rsidR="00872250" w:rsidRPr="00785EFC" w:rsidRDefault="00872250" w:rsidP="00785EFC">
      <w:pPr>
        <w:autoSpaceDE w:val="0"/>
        <w:autoSpaceDN w:val="0"/>
        <w:ind w:right="-569" w:firstLine="567"/>
        <w:rPr>
          <w:rFonts w:ascii="Times New Roman" w:eastAsia="Times New Roman" w:hAnsi="Times New Roman" w:cs="Times New Roman"/>
          <w:sz w:val="18"/>
          <w:szCs w:val="20"/>
          <w:lang w:eastAsia="ru-RU"/>
        </w:rPr>
      </w:pPr>
      <w:r w:rsidRPr="00785EFC">
        <w:rPr>
          <w:rFonts w:ascii="Times New Roman" w:eastAsia="Times New Roman" w:hAnsi="Times New Roman" w:cs="Times New Roman"/>
          <w:sz w:val="18"/>
          <w:szCs w:val="20"/>
          <w:vertAlign w:val="superscript"/>
          <w:lang w:eastAsia="ru-RU"/>
        </w:rPr>
        <w:t>1</w:t>
      </w:r>
      <w:r w:rsidRPr="00785EFC">
        <w:rPr>
          <w:rFonts w:ascii="Times New Roman" w:eastAsia="Times New Roman" w:hAnsi="Times New Roman" w:cs="Times New Roman"/>
          <w:sz w:val="18"/>
          <w:szCs w:val="20"/>
          <w:lang w:eastAsia="ru-RU"/>
        </w:rPr>
        <w:t> Указываются доходы (включая пенсии, пособия, иные выплаты) за отчетный период.</w:t>
      </w:r>
    </w:p>
    <w:p w:rsidR="00872250" w:rsidRPr="00785EFC" w:rsidRDefault="00872250" w:rsidP="00785EFC">
      <w:pPr>
        <w:autoSpaceDE w:val="0"/>
        <w:autoSpaceDN w:val="0"/>
        <w:ind w:right="-569" w:firstLine="567"/>
        <w:rPr>
          <w:rFonts w:ascii="Times New Roman" w:eastAsia="Times New Roman" w:hAnsi="Times New Roman" w:cs="Times New Roman"/>
          <w:b/>
          <w:bCs/>
          <w:szCs w:val="24"/>
          <w:lang w:eastAsia="ru-RU"/>
        </w:rPr>
      </w:pPr>
      <w:r w:rsidRPr="00785EFC">
        <w:rPr>
          <w:rFonts w:ascii="Times New Roman" w:eastAsia="Times New Roman" w:hAnsi="Times New Roman" w:cs="Times New Roman"/>
          <w:sz w:val="18"/>
          <w:szCs w:val="20"/>
          <w:vertAlign w:val="superscript"/>
          <w:lang w:eastAsia="ru-RU"/>
        </w:rPr>
        <w:t>2</w:t>
      </w:r>
      <w:r w:rsidRPr="00785EFC">
        <w:rPr>
          <w:rFonts w:ascii="Times New Roman" w:eastAsia="Times New Roman" w:hAnsi="Times New Roman" w:cs="Times New Roman"/>
          <w:sz w:val="18"/>
          <w:szCs w:val="20"/>
          <w:lang w:eastAsia="ru-RU"/>
        </w:rPr>
        <w:t> Доход, полученный в иностранной валюте, указывается в рублях по курсу Банка России на дату получения дохода.</w:t>
      </w:r>
      <w:r w:rsidRPr="00785EFC">
        <w:rPr>
          <w:rFonts w:ascii="Times New Roman" w:eastAsia="Times New Roman" w:hAnsi="Times New Roman" w:cs="Times New Roman"/>
          <w:b/>
          <w:bCs/>
          <w:szCs w:val="24"/>
          <w:lang w:eastAsia="ru-RU"/>
        </w:rPr>
        <w:t xml:space="preserve"> </w:t>
      </w:r>
    </w:p>
    <w:p w:rsidR="00872250" w:rsidRPr="00872250" w:rsidRDefault="00872250" w:rsidP="00872250">
      <w:pPr>
        <w:autoSpaceDE w:val="0"/>
        <w:autoSpaceDN w:val="0"/>
        <w:ind w:firstLine="567"/>
        <w:rPr>
          <w:rFonts w:ascii="Times New Roman" w:eastAsia="Times New Roman" w:hAnsi="Times New Roman" w:cs="Times New Roman"/>
          <w:b/>
          <w:bCs/>
          <w:sz w:val="24"/>
          <w:szCs w:val="24"/>
          <w:lang w:eastAsia="ru-RU"/>
        </w:rPr>
      </w:pPr>
    </w:p>
    <w:p w:rsidR="00872250" w:rsidRPr="00872250" w:rsidRDefault="00872250" w:rsidP="00872250">
      <w:pPr>
        <w:autoSpaceDE w:val="0"/>
        <w:autoSpaceDN w:val="0"/>
        <w:ind w:firstLine="0"/>
        <w:rPr>
          <w:rFonts w:ascii="Times New Roman" w:eastAsia="Times New Roman" w:hAnsi="Times New Roman" w:cs="Times New Roman"/>
          <w:b/>
          <w:bCs/>
          <w:sz w:val="24"/>
          <w:szCs w:val="24"/>
          <w:vertAlign w:val="superscript"/>
          <w:lang w:eastAsia="ru-RU"/>
        </w:rPr>
      </w:pPr>
      <w:r w:rsidRPr="00872250">
        <w:rPr>
          <w:rFonts w:ascii="Times New Roman" w:eastAsia="Times New Roman" w:hAnsi="Times New Roman" w:cs="Times New Roman"/>
          <w:b/>
          <w:bCs/>
          <w:sz w:val="24"/>
          <w:szCs w:val="24"/>
          <w:lang w:eastAsia="ru-RU"/>
        </w:rPr>
        <w:t>Раздел 2. Сведения о расходах</w:t>
      </w:r>
      <w:r w:rsidRPr="00872250">
        <w:rPr>
          <w:rFonts w:ascii="Times New Roman" w:eastAsia="Times New Roman" w:hAnsi="Times New Roman" w:cs="Times New Roman"/>
          <w:b/>
          <w:bCs/>
          <w:sz w:val="24"/>
          <w:szCs w:val="24"/>
          <w:vertAlign w:val="superscript"/>
          <w:lang w:eastAsia="ru-RU"/>
        </w:rPr>
        <w:t>1</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296"/>
        <w:gridCol w:w="1559"/>
        <w:gridCol w:w="3472"/>
        <w:gridCol w:w="2109"/>
      </w:tblGrid>
      <w:tr w:rsidR="00872250" w:rsidRPr="00872250" w:rsidTr="00877CC0">
        <w:tc>
          <w:tcPr>
            <w:tcW w:w="647"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2296" w:type="dxa"/>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Вид приобретенного имущества</w:t>
            </w:r>
          </w:p>
        </w:tc>
        <w:tc>
          <w:tcPr>
            <w:tcW w:w="1559" w:type="dxa"/>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 xml:space="preserve">Сумма сделки </w:t>
            </w:r>
          </w:p>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(руб.)</w:t>
            </w:r>
          </w:p>
        </w:tc>
        <w:tc>
          <w:tcPr>
            <w:tcW w:w="3472" w:type="dxa"/>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Источник получения средств, за счет которых приобретено имущество</w:t>
            </w:r>
          </w:p>
        </w:tc>
        <w:tc>
          <w:tcPr>
            <w:tcW w:w="2109" w:type="dxa"/>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Основание приобретения</w:t>
            </w:r>
            <w:r w:rsidRPr="00872250">
              <w:rPr>
                <w:rFonts w:ascii="Times New Roman" w:eastAsia="Times New Roman" w:hAnsi="Times New Roman" w:cs="Times New Roman"/>
                <w:sz w:val="24"/>
                <w:szCs w:val="24"/>
                <w:vertAlign w:val="superscript"/>
                <w:lang w:eastAsia="ru-RU"/>
              </w:rPr>
              <w:t>2</w:t>
            </w:r>
          </w:p>
        </w:tc>
      </w:tr>
      <w:tr w:rsidR="00872250" w:rsidRPr="00872250" w:rsidTr="00877CC0">
        <w:tc>
          <w:tcPr>
            <w:tcW w:w="647" w:type="dxa"/>
            <w:tcBorders>
              <w:bottom w:val="single" w:sz="4" w:space="0" w:color="auto"/>
            </w:tcBorders>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2296" w:type="dxa"/>
            <w:tcBorders>
              <w:bottom w:val="single" w:sz="4" w:space="0" w:color="auto"/>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0"/>
                <w:szCs w:val="20"/>
                <w:lang w:eastAsia="ru-RU"/>
              </w:rPr>
            </w:pPr>
            <w:r w:rsidRPr="00872250">
              <w:rPr>
                <w:rFonts w:ascii="Times New Roman" w:eastAsia="Times New Roman" w:hAnsi="Times New Roman" w:cs="Times New Roman"/>
                <w:bCs/>
                <w:sz w:val="20"/>
                <w:szCs w:val="20"/>
                <w:lang w:eastAsia="ru-RU"/>
              </w:rPr>
              <w:t>2</w:t>
            </w:r>
          </w:p>
        </w:tc>
        <w:tc>
          <w:tcPr>
            <w:tcW w:w="1559" w:type="dxa"/>
            <w:tcBorders>
              <w:bottom w:val="single" w:sz="4" w:space="0" w:color="auto"/>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0"/>
                <w:szCs w:val="20"/>
                <w:lang w:eastAsia="ru-RU"/>
              </w:rPr>
            </w:pPr>
            <w:r w:rsidRPr="00872250">
              <w:rPr>
                <w:rFonts w:ascii="Times New Roman" w:eastAsia="Times New Roman" w:hAnsi="Times New Roman" w:cs="Times New Roman"/>
                <w:bCs/>
                <w:sz w:val="20"/>
                <w:szCs w:val="20"/>
                <w:lang w:eastAsia="ru-RU"/>
              </w:rPr>
              <w:t>3</w:t>
            </w:r>
          </w:p>
        </w:tc>
        <w:tc>
          <w:tcPr>
            <w:tcW w:w="3472" w:type="dxa"/>
            <w:tcBorders>
              <w:bottom w:val="single" w:sz="4" w:space="0" w:color="auto"/>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0"/>
                <w:szCs w:val="20"/>
                <w:lang w:eastAsia="ru-RU"/>
              </w:rPr>
            </w:pPr>
            <w:r w:rsidRPr="00872250">
              <w:rPr>
                <w:rFonts w:ascii="Times New Roman" w:eastAsia="Times New Roman" w:hAnsi="Times New Roman" w:cs="Times New Roman"/>
                <w:bCs/>
                <w:sz w:val="20"/>
                <w:szCs w:val="20"/>
                <w:lang w:eastAsia="ru-RU"/>
              </w:rPr>
              <w:t>4</w:t>
            </w:r>
          </w:p>
        </w:tc>
        <w:tc>
          <w:tcPr>
            <w:tcW w:w="2109" w:type="dxa"/>
            <w:tcBorders>
              <w:bottom w:val="single" w:sz="4" w:space="0" w:color="auto"/>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0"/>
                <w:szCs w:val="20"/>
                <w:lang w:eastAsia="ru-RU"/>
              </w:rPr>
            </w:pPr>
            <w:r w:rsidRPr="00872250">
              <w:rPr>
                <w:rFonts w:ascii="Times New Roman" w:eastAsia="Times New Roman" w:hAnsi="Times New Roman" w:cs="Times New Roman"/>
                <w:bCs/>
                <w:sz w:val="20"/>
                <w:szCs w:val="20"/>
                <w:lang w:eastAsia="ru-RU"/>
              </w:rPr>
              <w:t>5</w:t>
            </w:r>
          </w:p>
        </w:tc>
      </w:tr>
      <w:tr w:rsidR="00872250" w:rsidRPr="00872250" w:rsidTr="00877CC0">
        <w:tc>
          <w:tcPr>
            <w:tcW w:w="647"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1</w:t>
            </w:r>
          </w:p>
        </w:tc>
        <w:tc>
          <w:tcPr>
            <w:tcW w:w="2296" w:type="dxa"/>
            <w:tcBorders>
              <w:bottom w:val="nil"/>
            </w:tcBorders>
          </w:tcPr>
          <w:p w:rsidR="00872250" w:rsidRPr="00872250" w:rsidRDefault="00872250" w:rsidP="00872250">
            <w:pPr>
              <w:autoSpaceDE w:val="0"/>
              <w:autoSpaceDN w:val="0"/>
              <w:ind w:firstLine="0"/>
              <w:jc w:val="left"/>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Земельные участки:</w:t>
            </w:r>
          </w:p>
        </w:tc>
        <w:tc>
          <w:tcPr>
            <w:tcW w:w="155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r>
      <w:tr w:rsidR="00872250" w:rsidRPr="00872250" w:rsidTr="00877CC0">
        <w:tc>
          <w:tcPr>
            <w:tcW w:w="647" w:type="dxa"/>
            <w:tcBorders>
              <w:top w:val="nil"/>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296" w:type="dxa"/>
            <w:tcBorders>
              <w:top w:val="nil"/>
              <w:bottom w:val="nil"/>
            </w:tcBorders>
          </w:tcPr>
          <w:p w:rsidR="00872250" w:rsidRPr="00872250" w:rsidRDefault="00872250" w:rsidP="00872250">
            <w:pPr>
              <w:autoSpaceDE w:val="0"/>
              <w:autoSpaceDN w:val="0"/>
              <w:ind w:firstLine="0"/>
              <w:jc w:val="left"/>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1)</w:t>
            </w:r>
          </w:p>
        </w:tc>
        <w:tc>
          <w:tcPr>
            <w:tcW w:w="1559" w:type="dxa"/>
            <w:tcBorders>
              <w:top w:val="nil"/>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top w:val="nil"/>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top w:val="nil"/>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r>
      <w:tr w:rsidR="00872250" w:rsidRPr="00872250" w:rsidTr="00877CC0">
        <w:tc>
          <w:tcPr>
            <w:tcW w:w="647"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2</w:t>
            </w:r>
          </w:p>
        </w:tc>
        <w:tc>
          <w:tcPr>
            <w:tcW w:w="2296" w:type="dxa"/>
            <w:tcBorders>
              <w:bottom w:val="nil"/>
            </w:tcBorders>
          </w:tcPr>
          <w:p w:rsidR="00872250" w:rsidRPr="00872250" w:rsidRDefault="00872250" w:rsidP="00872250">
            <w:pPr>
              <w:autoSpaceDE w:val="0"/>
              <w:autoSpaceDN w:val="0"/>
              <w:ind w:firstLine="0"/>
              <w:jc w:val="left"/>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Иное недвижимое имущество:</w:t>
            </w:r>
          </w:p>
        </w:tc>
        <w:tc>
          <w:tcPr>
            <w:tcW w:w="155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r>
      <w:tr w:rsidR="00872250" w:rsidRPr="00872250" w:rsidTr="00877CC0">
        <w:tc>
          <w:tcPr>
            <w:tcW w:w="647" w:type="dxa"/>
            <w:tcBorders>
              <w:top w:val="nil"/>
              <w:bottom w:val="nil"/>
            </w:tcBorders>
          </w:tcPr>
          <w:p w:rsidR="00872250" w:rsidRPr="00872250" w:rsidRDefault="00872250" w:rsidP="00725A6F">
            <w:pPr>
              <w:autoSpaceDE w:val="0"/>
              <w:autoSpaceDN w:val="0"/>
              <w:ind w:firstLine="0"/>
              <w:rPr>
                <w:rFonts w:ascii="Times New Roman" w:eastAsia="Times New Roman" w:hAnsi="Times New Roman" w:cs="Times New Roman"/>
                <w:bCs/>
                <w:sz w:val="24"/>
                <w:szCs w:val="24"/>
                <w:lang w:eastAsia="ru-RU"/>
              </w:rPr>
            </w:pPr>
          </w:p>
        </w:tc>
        <w:tc>
          <w:tcPr>
            <w:tcW w:w="2296" w:type="dxa"/>
            <w:tcBorders>
              <w:top w:val="nil"/>
              <w:bottom w:val="nil"/>
            </w:tcBorders>
          </w:tcPr>
          <w:p w:rsidR="00725A6F" w:rsidRPr="00725A6F" w:rsidRDefault="00872250" w:rsidP="00725A6F">
            <w:pPr>
              <w:autoSpaceDE w:val="0"/>
              <w:autoSpaceDN w:val="0"/>
              <w:ind w:firstLine="0"/>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1)</w:t>
            </w:r>
            <w:r w:rsidR="00725A6F">
              <w:rPr>
                <w:rFonts w:ascii="Times New Roman" w:eastAsia="Times New Roman" w:hAnsi="Times New Roman" w:cs="Times New Roman"/>
                <w:bCs/>
                <w:sz w:val="24"/>
                <w:szCs w:val="24"/>
                <w:lang w:eastAsia="ru-RU"/>
              </w:rPr>
              <w:t> </w:t>
            </w:r>
            <w:r w:rsidR="00134A0E" w:rsidRPr="00134A0E">
              <w:rPr>
                <w:rFonts w:ascii="Times New Roman" w:eastAsia="Times New Roman" w:hAnsi="Times New Roman" w:cs="Times New Roman"/>
                <w:bCs/>
                <w:sz w:val="24"/>
                <w:szCs w:val="24"/>
                <w:lang w:eastAsia="ru-RU"/>
              </w:rPr>
              <w:t>трехкомнатная квартира</w:t>
            </w:r>
            <w:r w:rsidR="00725A6F">
              <w:rPr>
                <w:rFonts w:ascii="Times New Roman" w:eastAsia="Times New Roman" w:hAnsi="Times New Roman" w:cs="Times New Roman"/>
                <w:bCs/>
                <w:sz w:val="24"/>
                <w:szCs w:val="24"/>
                <w:lang w:eastAsia="ru-RU"/>
              </w:rPr>
              <w:t xml:space="preserve"> (</w:t>
            </w:r>
            <w:r w:rsidR="00725A6F" w:rsidRPr="00725A6F">
              <w:rPr>
                <w:rFonts w:ascii="Times New Roman" w:eastAsia="Times New Roman" w:hAnsi="Times New Roman" w:cs="Times New Roman"/>
                <w:bCs/>
                <w:sz w:val="24"/>
                <w:szCs w:val="24"/>
                <w:lang w:eastAsia="ru-RU"/>
              </w:rPr>
              <w:t>620034, Свердловская обл</w:t>
            </w:r>
            <w:r w:rsidR="00725A6F">
              <w:rPr>
                <w:rFonts w:ascii="Times New Roman" w:eastAsia="Times New Roman" w:hAnsi="Times New Roman" w:cs="Times New Roman"/>
                <w:bCs/>
                <w:sz w:val="24"/>
                <w:szCs w:val="24"/>
                <w:lang w:eastAsia="ru-RU"/>
              </w:rPr>
              <w:t>.</w:t>
            </w:r>
            <w:r w:rsidR="00725A6F" w:rsidRPr="00725A6F">
              <w:rPr>
                <w:rFonts w:ascii="Times New Roman" w:eastAsia="Times New Roman" w:hAnsi="Times New Roman" w:cs="Times New Roman"/>
                <w:bCs/>
                <w:sz w:val="24"/>
                <w:szCs w:val="24"/>
                <w:lang w:eastAsia="ru-RU"/>
              </w:rPr>
              <w:t>, г. Екатеринбург,</w:t>
            </w:r>
          </w:p>
          <w:p w:rsidR="00725A6F" w:rsidRDefault="00725A6F" w:rsidP="00725A6F">
            <w:pPr>
              <w:autoSpaceDE w:val="0"/>
              <w:autoSpaceDN w:val="0"/>
              <w:ind w:firstLine="0"/>
              <w:rPr>
                <w:rFonts w:ascii="Times New Roman" w:eastAsia="Times New Roman" w:hAnsi="Times New Roman" w:cs="Times New Roman"/>
                <w:bCs/>
                <w:sz w:val="24"/>
                <w:szCs w:val="24"/>
                <w:lang w:eastAsia="ru-RU"/>
              </w:rPr>
            </w:pPr>
            <w:r w:rsidRPr="00725A6F">
              <w:rPr>
                <w:rFonts w:ascii="Times New Roman" w:eastAsia="Times New Roman" w:hAnsi="Times New Roman" w:cs="Times New Roman"/>
                <w:bCs/>
                <w:sz w:val="24"/>
                <w:szCs w:val="24"/>
                <w:lang w:eastAsia="ru-RU"/>
              </w:rPr>
              <w:t>ул. Малышева,</w:t>
            </w:r>
          </w:p>
          <w:p w:rsidR="00872250" w:rsidRPr="00872250" w:rsidRDefault="00725A6F" w:rsidP="00A7388A">
            <w:pPr>
              <w:autoSpaceDE w:val="0"/>
              <w:autoSpaceDN w:val="0"/>
              <w:ind w:firstLine="0"/>
              <w:rPr>
                <w:rFonts w:ascii="Times New Roman" w:eastAsia="Times New Roman" w:hAnsi="Times New Roman" w:cs="Times New Roman"/>
                <w:bCs/>
                <w:sz w:val="24"/>
                <w:szCs w:val="24"/>
                <w:lang w:eastAsia="ru-RU"/>
              </w:rPr>
            </w:pPr>
            <w:r w:rsidRPr="00725A6F">
              <w:rPr>
                <w:rFonts w:ascii="Times New Roman" w:eastAsia="Times New Roman" w:hAnsi="Times New Roman" w:cs="Times New Roman"/>
                <w:bCs/>
                <w:sz w:val="24"/>
                <w:szCs w:val="24"/>
                <w:lang w:eastAsia="ru-RU"/>
              </w:rPr>
              <w:t>д.</w:t>
            </w:r>
            <w:r w:rsidR="00A7388A">
              <w:rPr>
                <w:rFonts w:ascii="Times New Roman" w:eastAsia="Times New Roman" w:hAnsi="Times New Roman" w:cs="Times New Roman"/>
                <w:bCs/>
                <w:sz w:val="24"/>
                <w:szCs w:val="24"/>
                <w:lang w:eastAsia="ru-RU"/>
              </w:rPr>
              <w:t> </w:t>
            </w:r>
            <w:r w:rsidRPr="00725A6F">
              <w:rPr>
                <w:rFonts w:ascii="Times New Roman" w:eastAsia="Times New Roman" w:hAnsi="Times New Roman" w:cs="Times New Roman"/>
                <w:bCs/>
                <w:sz w:val="24"/>
                <w:szCs w:val="24"/>
                <w:lang w:eastAsia="ru-RU"/>
              </w:rPr>
              <w:t>128,</w:t>
            </w:r>
            <w:r w:rsidR="00A7388A">
              <w:rPr>
                <w:rFonts w:ascii="Times New Roman" w:eastAsia="Times New Roman" w:hAnsi="Times New Roman" w:cs="Times New Roman"/>
                <w:bCs/>
                <w:sz w:val="24"/>
                <w:szCs w:val="24"/>
                <w:lang w:eastAsia="ru-RU"/>
              </w:rPr>
              <w:t> </w:t>
            </w:r>
            <w:r w:rsidRPr="00725A6F">
              <w:rPr>
                <w:rFonts w:ascii="Times New Roman" w:eastAsia="Times New Roman" w:hAnsi="Times New Roman" w:cs="Times New Roman"/>
                <w:bCs/>
                <w:sz w:val="24"/>
                <w:szCs w:val="24"/>
                <w:lang w:eastAsia="ru-RU"/>
              </w:rPr>
              <w:t>кв.</w:t>
            </w:r>
            <w:r w:rsidR="00A7388A">
              <w:rPr>
                <w:rFonts w:ascii="Times New Roman" w:eastAsia="Times New Roman" w:hAnsi="Times New Roman" w:cs="Times New Roman"/>
                <w:bCs/>
                <w:sz w:val="24"/>
                <w:szCs w:val="24"/>
                <w:lang w:eastAsia="ru-RU"/>
              </w:rPr>
              <w:t> </w:t>
            </w:r>
            <w:r w:rsidRPr="00725A6F">
              <w:rPr>
                <w:rFonts w:ascii="Times New Roman" w:eastAsia="Times New Roman" w:hAnsi="Times New Roman" w:cs="Times New Roman"/>
                <w:bCs/>
                <w:sz w:val="24"/>
                <w:szCs w:val="24"/>
                <w:lang w:eastAsia="ru-RU"/>
              </w:rPr>
              <w:t>30</w:t>
            </w:r>
            <w:r>
              <w:rPr>
                <w:rFonts w:ascii="Times New Roman" w:eastAsia="Times New Roman" w:hAnsi="Times New Roman" w:cs="Times New Roman"/>
                <w:bCs/>
                <w:sz w:val="24"/>
                <w:szCs w:val="24"/>
                <w:lang w:eastAsia="ru-RU"/>
              </w:rPr>
              <w:t>; площадь 74,3 кв.м.)</w:t>
            </w:r>
          </w:p>
        </w:tc>
        <w:tc>
          <w:tcPr>
            <w:tcW w:w="1559" w:type="dxa"/>
            <w:tcBorders>
              <w:top w:val="nil"/>
              <w:bottom w:val="nil"/>
            </w:tcBorders>
          </w:tcPr>
          <w:p w:rsidR="00872250" w:rsidRPr="00872250" w:rsidRDefault="00134A0E" w:rsidP="00725A6F">
            <w:pPr>
              <w:autoSpaceDE w:val="0"/>
              <w:autoSpaceDN w:val="0"/>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8 750 000,00</w:t>
            </w:r>
          </w:p>
        </w:tc>
        <w:tc>
          <w:tcPr>
            <w:tcW w:w="3472" w:type="dxa"/>
            <w:tcBorders>
              <w:top w:val="nil"/>
              <w:bottom w:val="nil"/>
            </w:tcBorders>
          </w:tcPr>
          <w:p w:rsidR="00872250" w:rsidRDefault="00725A6F" w:rsidP="00877CC0">
            <w:pPr>
              <w:pStyle w:val="aa"/>
              <w:autoSpaceDE w:val="0"/>
              <w:autoSpaceDN w:val="0"/>
              <w:ind w:left="0"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t> </w:t>
            </w:r>
            <w:r>
              <w:rPr>
                <w:rFonts w:ascii="Times New Roman" w:eastAsia="Times New Roman" w:hAnsi="Times New Roman" w:cs="Times New Roman"/>
                <w:bCs/>
                <w:sz w:val="24"/>
                <w:szCs w:val="24"/>
                <w:lang w:eastAsia="ru-RU"/>
              </w:rPr>
              <w:t>доход</w:t>
            </w:r>
            <w:r w:rsidR="00877CC0">
              <w:rPr>
                <w:rFonts w:ascii="Times New Roman" w:eastAsia="Times New Roman" w:hAnsi="Times New Roman" w:cs="Times New Roman"/>
                <w:bCs/>
                <w:sz w:val="24"/>
                <w:szCs w:val="24"/>
                <w:lang w:eastAsia="ru-RU"/>
              </w:rPr>
              <w:t>,</w:t>
            </w:r>
            <w:r w:rsidR="009B4440">
              <w:rPr>
                <w:rFonts w:ascii="Times New Roman" w:eastAsia="Times New Roman" w:hAnsi="Times New Roman" w:cs="Times New Roman"/>
                <w:bCs/>
                <w:sz w:val="24"/>
                <w:szCs w:val="24"/>
                <w:lang w:eastAsia="ru-RU"/>
              </w:rPr>
              <w:t> </w:t>
            </w:r>
            <w:r w:rsidR="00877CC0">
              <w:rPr>
                <w:rFonts w:ascii="Times New Roman" w:eastAsia="Times New Roman" w:hAnsi="Times New Roman" w:cs="Times New Roman"/>
                <w:bCs/>
                <w:sz w:val="24"/>
                <w:szCs w:val="24"/>
                <w:lang w:eastAsia="ru-RU"/>
              </w:rPr>
              <w:t>полученный</w:t>
            </w:r>
            <w:r w:rsidR="009B4440">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eastAsia="ru-RU"/>
              </w:rPr>
              <w:t>от продажи</w:t>
            </w:r>
            <w:r w:rsidR="009B4440">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eastAsia="ru-RU"/>
              </w:rPr>
              <w:t>квартиры</w:t>
            </w:r>
            <w:r w:rsidR="00877CC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в сумме</w:t>
            </w:r>
            <w:r w:rsidR="009B4440">
              <w:rPr>
                <w:rFonts w:ascii="Times New Roman" w:eastAsia="Times New Roman" w:hAnsi="Times New Roman" w:cs="Times New Roman"/>
                <w:bCs/>
                <w:sz w:val="24"/>
                <w:szCs w:val="24"/>
                <w:lang w:eastAsia="ru-RU"/>
              </w:rPr>
              <w:br/>
            </w:r>
            <w:r w:rsidRPr="00725A6F">
              <w:rPr>
                <w:rFonts w:ascii="Times New Roman" w:eastAsia="Times New Roman" w:hAnsi="Times New Roman" w:cs="Times New Roman"/>
                <w:bCs/>
                <w:sz w:val="24"/>
                <w:szCs w:val="24"/>
                <w:lang w:eastAsia="ru-RU"/>
              </w:rPr>
              <w:t>5 250 000, 00</w:t>
            </w:r>
            <w:r>
              <w:rPr>
                <w:rFonts w:ascii="Times New Roman" w:eastAsia="Times New Roman" w:hAnsi="Times New Roman" w:cs="Times New Roman"/>
                <w:bCs/>
                <w:sz w:val="24"/>
                <w:szCs w:val="24"/>
                <w:lang w:eastAsia="ru-RU"/>
              </w:rPr>
              <w:t xml:space="preserve"> руб.</w:t>
            </w:r>
            <w:r w:rsidR="00877CC0">
              <w:rPr>
                <w:rFonts w:ascii="Times New Roman" w:eastAsia="Times New Roman" w:hAnsi="Times New Roman" w:cs="Times New Roman"/>
                <w:bCs/>
                <w:sz w:val="24"/>
                <w:szCs w:val="24"/>
                <w:lang w:eastAsia="ru-RU"/>
              </w:rPr>
              <w:t>;</w:t>
            </w:r>
          </w:p>
          <w:p w:rsidR="00877CC0" w:rsidRPr="00134A0E" w:rsidRDefault="00877CC0" w:rsidP="00A7388A">
            <w:pPr>
              <w:pStyle w:val="aa"/>
              <w:autoSpaceDE w:val="0"/>
              <w:autoSpaceDN w:val="0"/>
              <w:ind w:left="0"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договор</w:t>
            </w:r>
            <w:r w:rsidR="00A7388A">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eastAsia="ru-RU"/>
              </w:rPr>
              <w:t>ипотечного кредитования</w:t>
            </w:r>
            <w:r w:rsidR="009B4440" w:rsidRPr="009B4440">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 xml:space="preserve"> на </w:t>
            </w:r>
            <w:r w:rsidR="009B4440">
              <w:rPr>
                <w:rFonts w:ascii="Times New Roman" w:eastAsia="Times New Roman" w:hAnsi="Times New Roman" w:cs="Times New Roman"/>
                <w:bCs/>
                <w:sz w:val="24"/>
                <w:szCs w:val="24"/>
                <w:lang w:eastAsia="ru-RU"/>
              </w:rPr>
              <w:t xml:space="preserve">сумму </w:t>
            </w:r>
            <w:r>
              <w:rPr>
                <w:rFonts w:ascii="Times New Roman" w:eastAsia="Times New Roman" w:hAnsi="Times New Roman" w:cs="Times New Roman"/>
                <w:bCs/>
                <w:sz w:val="24"/>
                <w:szCs w:val="24"/>
                <w:lang w:eastAsia="ru-RU"/>
              </w:rPr>
              <w:t>3 500 000, 00 руб.</w:t>
            </w:r>
          </w:p>
        </w:tc>
        <w:tc>
          <w:tcPr>
            <w:tcW w:w="2109" w:type="dxa"/>
            <w:tcBorders>
              <w:top w:val="nil"/>
              <w:bottom w:val="nil"/>
            </w:tcBorders>
          </w:tcPr>
          <w:p w:rsidR="00872250" w:rsidRPr="00872250" w:rsidRDefault="00A7388A" w:rsidP="00A7388A">
            <w:pPr>
              <w:autoSpaceDE w:val="0"/>
              <w:autoSpaceDN w:val="0"/>
              <w:ind w:right="-56" w:firstLine="0"/>
              <w:rPr>
                <w:rFonts w:ascii="Times New Roman" w:eastAsia="Times New Roman" w:hAnsi="Times New Roman" w:cs="Times New Roman"/>
                <w:bCs/>
                <w:sz w:val="24"/>
                <w:szCs w:val="24"/>
                <w:lang w:eastAsia="ru-RU"/>
              </w:rPr>
            </w:pPr>
            <w:r w:rsidRPr="00A7388A">
              <w:rPr>
                <w:rFonts w:ascii="Times New Roman" w:eastAsia="Times New Roman" w:hAnsi="Times New Roman" w:cs="Times New Roman"/>
                <w:bCs/>
                <w:sz w:val="24"/>
                <w:szCs w:val="24"/>
                <w:lang w:eastAsia="ru-RU"/>
              </w:rPr>
              <w:t>свидетельство о государственной регистрации права собственности</w:t>
            </w:r>
            <w:r>
              <w:rPr>
                <w:rFonts w:ascii="Times New Roman" w:eastAsia="Times New Roman" w:hAnsi="Times New Roman" w:cs="Times New Roman"/>
                <w:bCs/>
                <w:sz w:val="24"/>
                <w:szCs w:val="24"/>
                <w:lang w:eastAsia="ru-RU"/>
              </w:rPr>
              <w:t> </w:t>
            </w:r>
            <w:r w:rsidRPr="00A7388A">
              <w:rPr>
                <w:rFonts w:ascii="Times New Roman" w:eastAsia="Times New Roman" w:hAnsi="Times New Roman" w:cs="Times New Roman"/>
                <w:bCs/>
                <w:sz w:val="24"/>
                <w:szCs w:val="24"/>
                <w:lang w:eastAsia="ru-RU"/>
              </w:rPr>
              <w:t>от 17.09.20</w:t>
            </w:r>
            <w:r>
              <w:rPr>
                <w:rFonts w:ascii="Times New Roman" w:eastAsia="Times New Roman" w:hAnsi="Times New Roman" w:cs="Times New Roman"/>
                <w:bCs/>
                <w:sz w:val="24"/>
                <w:szCs w:val="24"/>
                <w:lang w:eastAsia="ru-RU"/>
              </w:rPr>
              <w:t>14 г. № 11</w:t>
            </w:r>
          </w:p>
        </w:tc>
      </w:tr>
      <w:tr w:rsidR="00872250" w:rsidRPr="00872250" w:rsidTr="00877CC0">
        <w:tc>
          <w:tcPr>
            <w:tcW w:w="647"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3</w:t>
            </w:r>
          </w:p>
        </w:tc>
        <w:tc>
          <w:tcPr>
            <w:tcW w:w="2296" w:type="dxa"/>
            <w:tcBorders>
              <w:bottom w:val="nil"/>
            </w:tcBorders>
          </w:tcPr>
          <w:p w:rsidR="00872250" w:rsidRPr="00872250" w:rsidRDefault="00872250" w:rsidP="00872250">
            <w:pPr>
              <w:autoSpaceDE w:val="0"/>
              <w:autoSpaceDN w:val="0"/>
              <w:ind w:firstLine="0"/>
              <w:jc w:val="left"/>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Транспортные средства:</w:t>
            </w:r>
          </w:p>
        </w:tc>
        <w:tc>
          <w:tcPr>
            <w:tcW w:w="155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r>
      <w:tr w:rsidR="00872250" w:rsidRPr="00872250" w:rsidTr="009B4440">
        <w:tc>
          <w:tcPr>
            <w:tcW w:w="647" w:type="dxa"/>
            <w:tcBorders>
              <w:top w:val="nil"/>
              <w:bottom w:val="nil"/>
            </w:tcBorders>
          </w:tcPr>
          <w:p w:rsidR="00872250" w:rsidRPr="00872250" w:rsidRDefault="00872250" w:rsidP="009B4440">
            <w:pPr>
              <w:autoSpaceDE w:val="0"/>
              <w:autoSpaceDN w:val="0"/>
              <w:ind w:firstLine="0"/>
              <w:rPr>
                <w:rFonts w:ascii="Times New Roman" w:eastAsia="Times New Roman" w:hAnsi="Times New Roman" w:cs="Times New Roman"/>
                <w:bCs/>
                <w:sz w:val="24"/>
                <w:szCs w:val="24"/>
                <w:lang w:eastAsia="ru-RU"/>
              </w:rPr>
            </w:pPr>
          </w:p>
        </w:tc>
        <w:tc>
          <w:tcPr>
            <w:tcW w:w="2296" w:type="dxa"/>
            <w:tcBorders>
              <w:top w:val="nil"/>
              <w:bottom w:val="nil"/>
            </w:tcBorders>
          </w:tcPr>
          <w:p w:rsidR="00872250" w:rsidRPr="00134A0E" w:rsidRDefault="00134A0E" w:rsidP="009B4440">
            <w:pPr>
              <w:autoSpaceDE w:val="0"/>
              <w:autoSpaceDN w:val="0"/>
              <w:ind w:right="-108" w:firstLine="0"/>
              <w:rPr>
                <w:rFonts w:ascii="Times New Roman" w:eastAsia="Times New Roman" w:hAnsi="Times New Roman" w:cs="Times New Roman"/>
                <w:bCs/>
                <w:sz w:val="24"/>
                <w:szCs w:val="24"/>
                <w:lang w:eastAsia="ru-RU"/>
              </w:rPr>
            </w:pPr>
            <w:r w:rsidRPr="00134A0E">
              <w:rPr>
                <w:rFonts w:ascii="Times New Roman" w:eastAsia="Times New Roman" w:hAnsi="Times New Roman" w:cs="Times New Roman"/>
                <w:bCs/>
                <w:sz w:val="24"/>
                <w:szCs w:val="24"/>
                <w:lang w:eastAsia="ru-RU"/>
              </w:rPr>
              <w:t>1)</w:t>
            </w:r>
            <w:r w:rsidR="009B4440">
              <w:rPr>
                <w:rFonts w:ascii="Times New Roman" w:eastAsia="Times New Roman" w:hAnsi="Times New Roman" w:cs="Times New Roman"/>
                <w:bCs/>
                <w:sz w:val="24"/>
                <w:szCs w:val="24"/>
                <w:lang w:eastAsia="ru-RU"/>
              </w:rPr>
              <w:t> </w:t>
            </w:r>
            <w:r w:rsidR="00725A6F">
              <w:rPr>
                <w:rFonts w:ascii="Times New Roman" w:eastAsia="Times New Roman" w:hAnsi="Times New Roman" w:cs="Times New Roman"/>
                <w:bCs/>
                <w:sz w:val="24"/>
                <w:szCs w:val="24"/>
                <w:lang w:eastAsia="ru-RU"/>
              </w:rPr>
              <w:t>легковой автомобиль Мазда 3, 2014 г.в.</w:t>
            </w:r>
          </w:p>
        </w:tc>
        <w:tc>
          <w:tcPr>
            <w:tcW w:w="1559" w:type="dxa"/>
            <w:tcBorders>
              <w:top w:val="nil"/>
              <w:bottom w:val="nil"/>
            </w:tcBorders>
          </w:tcPr>
          <w:p w:rsidR="00872250" w:rsidRPr="00872250" w:rsidRDefault="00725A6F" w:rsidP="009B4440">
            <w:pPr>
              <w:autoSpaceDE w:val="0"/>
              <w:autoSpaceDN w:val="0"/>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1 250 000, 00</w:t>
            </w:r>
          </w:p>
        </w:tc>
        <w:tc>
          <w:tcPr>
            <w:tcW w:w="3472" w:type="dxa"/>
            <w:tcBorders>
              <w:top w:val="nil"/>
              <w:bottom w:val="nil"/>
            </w:tcBorders>
          </w:tcPr>
          <w:p w:rsidR="009B4440" w:rsidRDefault="00A7388A" w:rsidP="009B4440">
            <w:pPr>
              <w:autoSpaceDE w:val="0"/>
              <w:autoSpaceDN w:val="0"/>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w:t>
            </w:r>
            <w:r w:rsidR="009B4440">
              <w:rPr>
                <w:rFonts w:ascii="Times New Roman" w:eastAsia="Times New Roman" w:hAnsi="Times New Roman" w:cs="Times New Roman"/>
                <w:bCs/>
                <w:sz w:val="24"/>
                <w:szCs w:val="24"/>
                <w:lang w:eastAsia="ru-RU"/>
              </w:rPr>
              <w:t>кредитный</w:t>
            </w:r>
            <w:r>
              <w:rPr>
                <w:rFonts w:ascii="Times New Roman" w:eastAsia="Times New Roman" w:hAnsi="Times New Roman" w:cs="Times New Roman"/>
                <w:bCs/>
                <w:sz w:val="24"/>
                <w:szCs w:val="24"/>
                <w:lang w:eastAsia="ru-RU"/>
              </w:rPr>
              <w:t> </w:t>
            </w:r>
            <w:r w:rsidR="009B4440">
              <w:rPr>
                <w:rFonts w:ascii="Times New Roman" w:eastAsia="Times New Roman" w:hAnsi="Times New Roman" w:cs="Times New Roman"/>
                <w:bCs/>
                <w:sz w:val="24"/>
                <w:szCs w:val="24"/>
                <w:lang w:eastAsia="ru-RU"/>
              </w:rPr>
              <w:t>договор</w:t>
            </w:r>
            <w:r w:rsidR="009B4440" w:rsidRPr="009B4440">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w:t>
            </w:r>
            <w:r w:rsidR="009B4440">
              <w:rPr>
                <w:rFonts w:ascii="Times New Roman" w:eastAsia="Times New Roman" w:hAnsi="Times New Roman" w:cs="Times New Roman"/>
                <w:bCs/>
                <w:sz w:val="24"/>
                <w:szCs w:val="24"/>
                <w:lang w:eastAsia="ru-RU"/>
              </w:rPr>
              <w:t>от 14.06.2014 г. № 111/К на сумму 1 000 000, 00 руб.;</w:t>
            </w:r>
          </w:p>
          <w:p w:rsidR="00872250" w:rsidRPr="00872250" w:rsidRDefault="009B4440" w:rsidP="009B4440">
            <w:pPr>
              <w:autoSpaceDE w:val="0"/>
              <w:autoSpaceDN w:val="0"/>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накопления за предыдущие годы в сумме 250 000, 00 руб. </w:t>
            </w:r>
          </w:p>
        </w:tc>
        <w:tc>
          <w:tcPr>
            <w:tcW w:w="2109" w:type="dxa"/>
            <w:tcBorders>
              <w:top w:val="nil"/>
              <w:bottom w:val="nil"/>
            </w:tcBorders>
          </w:tcPr>
          <w:p w:rsidR="00872250" w:rsidRPr="00872250" w:rsidRDefault="00A7388A" w:rsidP="00BC1297">
            <w:pPr>
              <w:autoSpaceDE w:val="0"/>
              <w:autoSpaceDN w:val="0"/>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договор купли-продажи</w:t>
            </w:r>
            <w:r w:rsidR="00BC1297">
              <w:rPr>
                <w:rFonts w:ascii="Times New Roman" w:eastAsia="Times New Roman" w:hAnsi="Times New Roman" w:cs="Times New Roman"/>
                <w:bCs/>
                <w:sz w:val="24"/>
                <w:szCs w:val="24"/>
                <w:lang w:eastAsia="ru-RU"/>
              </w:rPr>
              <w:t> от 14.06.2014г. № 22</w:t>
            </w:r>
          </w:p>
        </w:tc>
      </w:tr>
      <w:tr w:rsidR="00872250" w:rsidRPr="00872250" w:rsidTr="00BC1297">
        <w:tc>
          <w:tcPr>
            <w:tcW w:w="647"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4</w:t>
            </w:r>
          </w:p>
        </w:tc>
        <w:tc>
          <w:tcPr>
            <w:tcW w:w="2296" w:type="dxa"/>
            <w:tcBorders>
              <w:bottom w:val="nil"/>
            </w:tcBorders>
          </w:tcPr>
          <w:p w:rsidR="00872250" w:rsidRPr="00872250" w:rsidRDefault="00872250" w:rsidP="00872250">
            <w:pPr>
              <w:autoSpaceDE w:val="0"/>
              <w:autoSpaceDN w:val="0"/>
              <w:ind w:firstLine="0"/>
              <w:jc w:val="left"/>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Ценные бумаги:</w:t>
            </w:r>
          </w:p>
        </w:tc>
        <w:tc>
          <w:tcPr>
            <w:tcW w:w="155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r>
      <w:tr w:rsidR="00872250" w:rsidRPr="00872250" w:rsidTr="00BC1297">
        <w:tc>
          <w:tcPr>
            <w:tcW w:w="647" w:type="dxa"/>
            <w:tcBorders>
              <w:top w:val="nil"/>
              <w:bottom w:val="single" w:sz="4" w:space="0" w:color="auto"/>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296" w:type="dxa"/>
            <w:tcBorders>
              <w:top w:val="nil"/>
              <w:bottom w:val="single" w:sz="4" w:space="0" w:color="auto"/>
            </w:tcBorders>
          </w:tcPr>
          <w:p w:rsidR="00872250" w:rsidRPr="00872250" w:rsidRDefault="00872250" w:rsidP="00872250">
            <w:pPr>
              <w:autoSpaceDE w:val="0"/>
              <w:autoSpaceDN w:val="0"/>
              <w:ind w:firstLine="0"/>
              <w:jc w:val="left"/>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1)</w:t>
            </w:r>
          </w:p>
        </w:tc>
        <w:tc>
          <w:tcPr>
            <w:tcW w:w="1559" w:type="dxa"/>
            <w:tcBorders>
              <w:top w:val="nil"/>
              <w:bottom w:val="single" w:sz="4" w:space="0" w:color="auto"/>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top w:val="nil"/>
              <w:bottom w:val="single" w:sz="4" w:space="0" w:color="auto"/>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top w:val="nil"/>
              <w:bottom w:val="single" w:sz="4" w:space="0" w:color="auto"/>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r>
    </w:tbl>
    <w:p w:rsidR="009B4440" w:rsidRDefault="009B4440" w:rsidP="00872250">
      <w:pPr>
        <w:autoSpaceDE w:val="0"/>
        <w:autoSpaceDN w:val="0"/>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9B4440">
        <w:rPr>
          <w:rFonts w:ascii="Times New Roman" w:eastAsia="Times New Roman" w:hAnsi="Times New Roman" w:cs="Times New Roman"/>
          <w:bCs/>
          <w:sz w:val="24"/>
          <w:szCs w:val="24"/>
          <w:lang w:eastAsia="ru-RU"/>
        </w:rPr>
        <w:t>договор ипотечного кредитования от 14.03.2014 г. № 146/85</w:t>
      </w:r>
      <w:r>
        <w:rPr>
          <w:rFonts w:ascii="Times New Roman" w:eastAsia="Times New Roman" w:hAnsi="Times New Roman" w:cs="Times New Roman"/>
          <w:bCs/>
          <w:sz w:val="24"/>
          <w:szCs w:val="24"/>
          <w:lang w:eastAsia="ru-RU"/>
        </w:rPr>
        <w:t xml:space="preserve"> заключен с ЗАО ВТБ 24;</w:t>
      </w:r>
    </w:p>
    <w:p w:rsidR="009B4440" w:rsidRDefault="009B4440" w:rsidP="00872250">
      <w:pPr>
        <w:autoSpaceDE w:val="0"/>
        <w:autoSpaceDN w:val="0"/>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440">
        <w:rPr>
          <w:rFonts w:ascii="Times New Roman" w:eastAsia="Times New Roman" w:hAnsi="Times New Roman" w:cs="Times New Roman"/>
          <w:bCs/>
          <w:sz w:val="24"/>
          <w:szCs w:val="24"/>
          <w:lang w:eastAsia="ru-RU"/>
        </w:rPr>
        <w:t xml:space="preserve">кредитный договор от 14.06.2014 г. № 111/К </w:t>
      </w:r>
      <w:r>
        <w:rPr>
          <w:rFonts w:ascii="Times New Roman" w:eastAsia="Times New Roman" w:hAnsi="Times New Roman" w:cs="Times New Roman"/>
          <w:bCs/>
          <w:sz w:val="24"/>
          <w:szCs w:val="24"/>
          <w:lang w:eastAsia="ru-RU"/>
        </w:rPr>
        <w:t xml:space="preserve">заключен с </w:t>
      </w:r>
      <w:r w:rsidR="00A7388A">
        <w:rPr>
          <w:rFonts w:ascii="Times New Roman" w:eastAsia="Times New Roman" w:hAnsi="Times New Roman" w:cs="Times New Roman"/>
          <w:bCs/>
          <w:sz w:val="24"/>
          <w:szCs w:val="24"/>
          <w:lang w:eastAsia="ru-RU"/>
        </w:rPr>
        <w:t>ООО «</w:t>
      </w:r>
      <w:r w:rsidR="00A7388A" w:rsidRPr="00A7388A">
        <w:rPr>
          <w:rFonts w:ascii="Times New Roman" w:eastAsia="Times New Roman" w:hAnsi="Times New Roman" w:cs="Times New Roman"/>
          <w:bCs/>
          <w:sz w:val="24"/>
          <w:szCs w:val="24"/>
          <w:lang w:eastAsia="ru-RU"/>
        </w:rPr>
        <w:t>Мазда Мотор Рус</w:t>
      </w:r>
      <w:r w:rsidR="00A7388A">
        <w:rPr>
          <w:rFonts w:ascii="Times New Roman" w:eastAsia="Times New Roman" w:hAnsi="Times New Roman" w:cs="Times New Roman"/>
          <w:bCs/>
          <w:sz w:val="24"/>
          <w:szCs w:val="24"/>
          <w:lang w:eastAsia="ru-RU"/>
        </w:rPr>
        <w:t>».</w:t>
      </w:r>
    </w:p>
    <w:p w:rsidR="00872250" w:rsidRPr="00872250" w:rsidRDefault="00872250" w:rsidP="00872250">
      <w:pPr>
        <w:autoSpaceDE w:val="0"/>
        <w:autoSpaceDN w:val="0"/>
        <w:ind w:firstLine="0"/>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_____________________________</w:t>
      </w:r>
    </w:p>
    <w:p w:rsidR="00872250" w:rsidRPr="00785EFC" w:rsidRDefault="00872250" w:rsidP="00785EFC">
      <w:pPr>
        <w:autoSpaceDE w:val="0"/>
        <w:autoSpaceDN w:val="0"/>
        <w:ind w:right="-569" w:firstLine="567"/>
        <w:rPr>
          <w:rFonts w:ascii="Times New Roman" w:eastAsia="Times New Roman" w:hAnsi="Times New Roman" w:cs="Times New Roman"/>
          <w:sz w:val="18"/>
          <w:szCs w:val="20"/>
          <w:lang w:eastAsia="ru-RU"/>
        </w:rPr>
      </w:pPr>
      <w:r w:rsidRPr="00872250">
        <w:rPr>
          <w:rFonts w:ascii="Times New Roman" w:eastAsia="Times New Roman" w:hAnsi="Times New Roman" w:cs="Times New Roman"/>
          <w:bCs/>
          <w:sz w:val="24"/>
          <w:szCs w:val="24"/>
          <w:vertAlign w:val="superscript"/>
          <w:lang w:eastAsia="ru-RU"/>
        </w:rPr>
        <w:t>1</w:t>
      </w:r>
      <w:r w:rsidRPr="00872250">
        <w:rPr>
          <w:rFonts w:ascii="Times New Roman" w:eastAsia="Times New Roman" w:hAnsi="Times New Roman" w:cs="Times New Roman"/>
          <w:sz w:val="20"/>
          <w:szCs w:val="20"/>
          <w:lang w:eastAsia="ru-RU"/>
        </w:rPr>
        <w:t xml:space="preserve"> </w:t>
      </w:r>
      <w:r w:rsidRPr="00785EFC">
        <w:rPr>
          <w:rFonts w:ascii="Times New Roman" w:eastAsia="Times New Roman" w:hAnsi="Times New Roman" w:cs="Times New Roman"/>
          <w:sz w:val="18"/>
          <w:szCs w:val="20"/>
          <w:lang w:eastAsia="ru-RU"/>
        </w:rPr>
        <w:t xml:space="preserve">Сведения о расходах представляются в случаях, установленных </w:t>
      </w:r>
      <w:hyperlink r:id="rId26" w:history="1">
        <w:r w:rsidRPr="00785EFC">
          <w:rPr>
            <w:rFonts w:ascii="Times New Roman" w:eastAsia="Times New Roman" w:hAnsi="Times New Roman" w:cs="Times New Roman"/>
            <w:sz w:val="18"/>
            <w:szCs w:val="20"/>
            <w:lang w:eastAsia="ru-RU"/>
          </w:rPr>
          <w:t>статьей 3</w:t>
        </w:r>
      </w:hyperlink>
      <w:r w:rsidRPr="00785EFC">
        <w:rPr>
          <w:rFonts w:ascii="Times New Roman" w:eastAsia="Times New Roman" w:hAnsi="Times New Roman" w:cs="Times New Roman"/>
          <w:sz w:val="18"/>
          <w:szCs w:val="20"/>
          <w:lang w:eastAsia="ru-RU"/>
        </w:rPr>
        <w:t xml:space="preserve"> Федерального закона от 03.12.2012 № 230-ФЗ «О контроле за соответствием расходов лиц, замещающих государственные должности, и иных лиц их доходам».</w:t>
      </w:r>
    </w:p>
    <w:p w:rsidR="00872250" w:rsidRPr="00785EFC" w:rsidRDefault="00872250" w:rsidP="00785EFC">
      <w:pPr>
        <w:autoSpaceDE w:val="0"/>
        <w:autoSpaceDN w:val="0"/>
        <w:ind w:right="-569" w:firstLine="567"/>
        <w:rPr>
          <w:rFonts w:ascii="Times New Roman" w:eastAsia="Times New Roman" w:hAnsi="Times New Roman" w:cs="Times New Roman"/>
          <w:sz w:val="18"/>
          <w:szCs w:val="20"/>
          <w:lang w:eastAsia="ru-RU"/>
        </w:rPr>
      </w:pPr>
      <w:r w:rsidRPr="00785EFC">
        <w:rPr>
          <w:rFonts w:ascii="Times New Roman" w:eastAsia="Times New Roman" w:hAnsi="Times New Roman" w:cs="Times New Roman"/>
          <w:sz w:val="18"/>
          <w:szCs w:val="20"/>
          <w:lang w:eastAsia="ru-RU"/>
        </w:rPr>
        <w:t>Если правовые основания для представления указанных сведений отсутствуют, данный раздел не заполняется.</w:t>
      </w:r>
    </w:p>
    <w:p w:rsidR="00D17060" w:rsidRPr="00785EFC" w:rsidRDefault="00872250" w:rsidP="00785EFC">
      <w:pPr>
        <w:autoSpaceDE w:val="0"/>
        <w:autoSpaceDN w:val="0"/>
        <w:ind w:right="-569" w:firstLine="567"/>
        <w:rPr>
          <w:rFonts w:ascii="Times New Roman" w:eastAsia="Times New Roman" w:hAnsi="Times New Roman" w:cs="Times New Roman"/>
          <w:sz w:val="18"/>
          <w:szCs w:val="20"/>
          <w:lang w:eastAsia="ru-RU"/>
        </w:rPr>
      </w:pPr>
      <w:r w:rsidRPr="00785EFC">
        <w:rPr>
          <w:rFonts w:ascii="Times New Roman" w:eastAsia="Times New Roman" w:hAnsi="Times New Roman" w:cs="Times New Roman"/>
          <w:szCs w:val="24"/>
          <w:vertAlign w:val="superscript"/>
          <w:lang w:eastAsia="ru-RU"/>
        </w:rPr>
        <w:t>2</w:t>
      </w:r>
      <w:r w:rsidRPr="00785EFC">
        <w:rPr>
          <w:rFonts w:ascii="Times New Roman" w:eastAsia="Times New Roman" w:hAnsi="Times New Roman" w:cs="Times New Roman"/>
          <w:sz w:val="18"/>
          <w:szCs w:val="20"/>
          <w:lang w:eastAsia="ru-RU"/>
        </w:rPr>
        <w:t xml:space="preserve">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E8372C" w:rsidRDefault="00E8372C" w:rsidP="00D17060">
      <w:pPr>
        <w:autoSpaceDE w:val="0"/>
        <w:autoSpaceDN w:val="0"/>
        <w:ind w:firstLine="567"/>
        <w:rPr>
          <w:rFonts w:ascii="Times New Roman" w:eastAsia="Times New Roman" w:hAnsi="Times New Roman" w:cs="Times New Roman"/>
          <w:b/>
          <w:bCs/>
          <w:sz w:val="24"/>
          <w:szCs w:val="24"/>
          <w:lang w:eastAsia="ru-RU"/>
        </w:rPr>
      </w:pPr>
    </w:p>
    <w:p w:rsidR="0091278E" w:rsidRDefault="0091278E" w:rsidP="00D17060">
      <w:pPr>
        <w:autoSpaceDE w:val="0"/>
        <w:autoSpaceDN w:val="0"/>
        <w:ind w:firstLine="567"/>
        <w:rPr>
          <w:rFonts w:ascii="Times New Roman" w:eastAsia="Times New Roman" w:hAnsi="Times New Roman" w:cs="Times New Roman"/>
          <w:b/>
          <w:bCs/>
          <w:sz w:val="24"/>
          <w:szCs w:val="24"/>
          <w:lang w:eastAsia="ru-RU"/>
        </w:rPr>
      </w:pPr>
    </w:p>
    <w:p w:rsidR="00872250" w:rsidRPr="00872250" w:rsidRDefault="00872250" w:rsidP="00D17060">
      <w:pPr>
        <w:autoSpaceDE w:val="0"/>
        <w:autoSpaceDN w:val="0"/>
        <w:ind w:firstLine="567"/>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Раздел 3. Сведения об имуществе</w:t>
      </w:r>
    </w:p>
    <w:p w:rsidR="00872250" w:rsidRPr="00872250" w:rsidRDefault="00872250" w:rsidP="00872250">
      <w:pPr>
        <w:autoSpaceDE w:val="0"/>
        <w:autoSpaceDN w:val="0"/>
        <w:ind w:firstLine="567"/>
        <w:jc w:val="left"/>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3.1. Недвижимое имущество</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2268"/>
        <w:gridCol w:w="1842"/>
        <w:gridCol w:w="2126"/>
        <w:gridCol w:w="992"/>
        <w:gridCol w:w="2552"/>
      </w:tblGrid>
      <w:tr w:rsidR="00872250" w:rsidRPr="00872250" w:rsidTr="00BD7EBB">
        <w:tc>
          <w:tcPr>
            <w:tcW w:w="454"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2268"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и наименование имущества</w:t>
            </w:r>
          </w:p>
        </w:tc>
        <w:tc>
          <w:tcPr>
            <w:tcW w:w="1842"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собственности</w:t>
            </w:r>
            <w:r w:rsidRPr="00872250">
              <w:rPr>
                <w:rFonts w:ascii="Times New Roman" w:eastAsia="Times New Roman" w:hAnsi="Times New Roman" w:cs="Times New Roman"/>
                <w:sz w:val="24"/>
                <w:szCs w:val="24"/>
                <w:vertAlign w:val="superscript"/>
                <w:lang w:eastAsia="ru-RU"/>
              </w:rPr>
              <w:t>1</w:t>
            </w:r>
          </w:p>
        </w:tc>
        <w:tc>
          <w:tcPr>
            <w:tcW w:w="2126"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Местонахождение (адрес)</w:t>
            </w:r>
          </w:p>
        </w:tc>
        <w:tc>
          <w:tcPr>
            <w:tcW w:w="992"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Площадь</w:t>
            </w:r>
            <w:r w:rsidRPr="00872250">
              <w:rPr>
                <w:rFonts w:ascii="Times New Roman" w:eastAsia="Times New Roman" w:hAnsi="Times New Roman" w:cs="Times New Roman"/>
                <w:sz w:val="24"/>
                <w:szCs w:val="24"/>
                <w:lang w:eastAsia="ru-RU"/>
              </w:rPr>
              <w:br/>
              <w:t>(кв. м)</w:t>
            </w:r>
          </w:p>
        </w:tc>
        <w:tc>
          <w:tcPr>
            <w:tcW w:w="2552"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Основание приобретения и источник средств</w:t>
            </w:r>
            <w:r w:rsidRPr="00872250">
              <w:rPr>
                <w:rFonts w:ascii="Times New Roman" w:eastAsia="Times New Roman" w:hAnsi="Times New Roman" w:cs="Times New Roman"/>
                <w:sz w:val="24"/>
                <w:szCs w:val="24"/>
                <w:vertAlign w:val="superscript"/>
                <w:lang w:eastAsia="ru-RU"/>
              </w:rPr>
              <w:t>2</w:t>
            </w:r>
          </w:p>
        </w:tc>
      </w:tr>
      <w:tr w:rsidR="00872250" w:rsidRPr="00872250" w:rsidTr="00BD7EBB">
        <w:tc>
          <w:tcPr>
            <w:tcW w:w="454" w:type="dxa"/>
            <w:tcBorders>
              <w:bottom w:val="single" w:sz="4" w:space="0" w:color="auto"/>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2268" w:type="dxa"/>
            <w:tcBorders>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1842" w:type="dxa"/>
            <w:tcBorders>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c>
          <w:tcPr>
            <w:tcW w:w="2126" w:type="dxa"/>
            <w:tcBorders>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4</w:t>
            </w:r>
          </w:p>
        </w:tc>
        <w:tc>
          <w:tcPr>
            <w:tcW w:w="992" w:type="dxa"/>
            <w:tcBorders>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5</w:t>
            </w:r>
          </w:p>
        </w:tc>
        <w:tc>
          <w:tcPr>
            <w:tcW w:w="2552"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6</w:t>
            </w:r>
          </w:p>
        </w:tc>
      </w:tr>
      <w:tr w:rsidR="00872250" w:rsidRPr="00872250" w:rsidTr="00BD7EBB">
        <w:tc>
          <w:tcPr>
            <w:tcW w:w="454"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2268" w:type="dxa"/>
            <w:tcBorders>
              <w:bottom w:val="nil"/>
            </w:tcBorders>
          </w:tcPr>
          <w:p w:rsidR="00872250" w:rsidRPr="00663C15" w:rsidRDefault="00872250" w:rsidP="00BD7EBB">
            <w:pPr>
              <w:autoSpaceDE w:val="0"/>
              <w:autoSpaceDN w:val="0"/>
              <w:ind w:left="57" w:firstLine="0"/>
              <w:jc w:val="left"/>
              <w:rPr>
                <w:rFonts w:ascii="Times New Roman" w:eastAsia="Times New Roman" w:hAnsi="Times New Roman" w:cs="Times New Roman"/>
                <w:sz w:val="24"/>
                <w:szCs w:val="24"/>
                <w:lang w:eastAsia="ru-RU"/>
              </w:rPr>
            </w:pPr>
            <w:r w:rsidRPr="00663C15">
              <w:rPr>
                <w:rFonts w:ascii="Times New Roman" w:eastAsia="Times New Roman" w:hAnsi="Times New Roman" w:cs="Times New Roman"/>
                <w:sz w:val="24"/>
                <w:szCs w:val="24"/>
                <w:lang w:eastAsia="ru-RU"/>
              </w:rPr>
              <w:t>Земельные участки</w:t>
            </w:r>
            <w:r w:rsidRPr="00663C15">
              <w:rPr>
                <w:rFonts w:ascii="Times New Roman" w:eastAsia="Times New Roman" w:hAnsi="Times New Roman" w:cs="Times New Roman"/>
                <w:sz w:val="24"/>
                <w:szCs w:val="24"/>
                <w:vertAlign w:val="superscript"/>
                <w:lang w:eastAsia="ru-RU"/>
              </w:rPr>
              <w:t>3</w:t>
            </w:r>
            <w:r w:rsidRPr="00663C15">
              <w:rPr>
                <w:rFonts w:ascii="Times New Roman" w:eastAsia="Times New Roman" w:hAnsi="Times New Roman" w:cs="Times New Roman"/>
                <w:sz w:val="24"/>
                <w:szCs w:val="24"/>
                <w:lang w:eastAsia="ru-RU"/>
              </w:rPr>
              <w:t>:</w:t>
            </w:r>
          </w:p>
        </w:tc>
        <w:tc>
          <w:tcPr>
            <w:tcW w:w="1842" w:type="dxa"/>
            <w:tcBorders>
              <w:bottom w:val="nil"/>
            </w:tcBorders>
            <w:vAlign w:val="center"/>
          </w:tcPr>
          <w:p w:rsidR="00872250" w:rsidRPr="00663C15" w:rsidRDefault="00872250" w:rsidP="00872250">
            <w:pPr>
              <w:autoSpaceDE w:val="0"/>
              <w:autoSpaceDN w:val="0"/>
              <w:ind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872250" w:rsidRPr="00663C15" w:rsidRDefault="00872250" w:rsidP="00872250">
            <w:pPr>
              <w:autoSpaceDE w:val="0"/>
              <w:autoSpaceDN w:val="0"/>
              <w:ind w:firstLine="0"/>
              <w:jc w:val="center"/>
              <w:rPr>
                <w:rFonts w:ascii="Times New Roman" w:eastAsia="Times New Roman" w:hAnsi="Times New Roman" w:cs="Times New Roman"/>
                <w:sz w:val="24"/>
                <w:szCs w:val="24"/>
                <w:lang w:eastAsia="ru-RU"/>
              </w:rPr>
            </w:pPr>
          </w:p>
        </w:tc>
        <w:tc>
          <w:tcPr>
            <w:tcW w:w="992" w:type="dxa"/>
            <w:tcBorders>
              <w:bottom w:val="nil"/>
            </w:tcBorders>
            <w:vAlign w:val="center"/>
          </w:tcPr>
          <w:p w:rsidR="00872250" w:rsidRPr="00663C15" w:rsidRDefault="00872250" w:rsidP="00872250">
            <w:pPr>
              <w:autoSpaceDE w:val="0"/>
              <w:autoSpaceDN w:val="0"/>
              <w:ind w:firstLine="0"/>
              <w:jc w:val="center"/>
              <w:rPr>
                <w:rFonts w:ascii="Times New Roman" w:eastAsia="Times New Roman" w:hAnsi="Times New Roman" w:cs="Times New Roman"/>
                <w:sz w:val="24"/>
                <w:szCs w:val="24"/>
                <w:lang w:eastAsia="ru-RU"/>
              </w:rPr>
            </w:pPr>
          </w:p>
        </w:tc>
        <w:tc>
          <w:tcPr>
            <w:tcW w:w="2552" w:type="dxa"/>
            <w:tcBorders>
              <w:bottom w:val="nil"/>
            </w:tcBorders>
            <w:vAlign w:val="center"/>
          </w:tcPr>
          <w:p w:rsidR="00872250" w:rsidRPr="00663C15" w:rsidRDefault="00872250" w:rsidP="00872250">
            <w:pPr>
              <w:autoSpaceDE w:val="0"/>
              <w:autoSpaceDN w:val="0"/>
              <w:ind w:firstLine="0"/>
              <w:jc w:val="center"/>
              <w:rPr>
                <w:rFonts w:ascii="Times New Roman" w:eastAsia="Times New Roman" w:hAnsi="Times New Roman" w:cs="Times New Roman"/>
                <w:sz w:val="24"/>
                <w:szCs w:val="24"/>
                <w:lang w:eastAsia="ru-RU"/>
              </w:rPr>
            </w:pPr>
          </w:p>
        </w:tc>
      </w:tr>
      <w:tr w:rsidR="00663C15" w:rsidRPr="00872250" w:rsidTr="00BD7EBB">
        <w:tc>
          <w:tcPr>
            <w:tcW w:w="454" w:type="dxa"/>
            <w:tcBorders>
              <w:top w:val="nil"/>
              <w:bottom w:val="nil"/>
            </w:tcBorders>
          </w:tcPr>
          <w:p w:rsidR="00663C15" w:rsidRPr="00872250" w:rsidRDefault="00663C15" w:rsidP="00663C15">
            <w:pPr>
              <w:autoSpaceDE w:val="0"/>
              <w:autoSpaceDN w:val="0"/>
              <w:ind w:firstLine="0"/>
              <w:jc w:val="left"/>
              <w:rPr>
                <w:rFonts w:ascii="Times New Roman" w:eastAsia="Times New Roman" w:hAnsi="Times New Roman" w:cs="Times New Roman"/>
                <w:sz w:val="24"/>
                <w:szCs w:val="24"/>
                <w:lang w:eastAsia="ru-RU"/>
              </w:rPr>
            </w:pPr>
          </w:p>
        </w:tc>
        <w:tc>
          <w:tcPr>
            <w:tcW w:w="2268" w:type="dxa"/>
            <w:tcBorders>
              <w:top w:val="nil"/>
              <w:bottom w:val="nil"/>
            </w:tcBorders>
          </w:tcPr>
          <w:p w:rsidR="00663C15" w:rsidRPr="00785EFC" w:rsidRDefault="00663C15" w:rsidP="00921097">
            <w:pPr>
              <w:pStyle w:val="ConsPlusNonformat"/>
              <w:suppressAutoHyphens/>
              <w:ind w:left="57" w:firstLine="0"/>
              <w:jc w:val="left"/>
              <w:rPr>
                <w:rFonts w:ascii="Times New Roman" w:hAnsi="Times New Roman" w:cs="Times New Roman"/>
                <w:sz w:val="24"/>
                <w:szCs w:val="28"/>
              </w:rPr>
            </w:pPr>
            <w:r w:rsidRPr="00785EFC">
              <w:rPr>
                <w:rFonts w:ascii="Times New Roman" w:hAnsi="Times New Roman" w:cs="Times New Roman"/>
                <w:sz w:val="24"/>
                <w:szCs w:val="28"/>
              </w:rPr>
              <w:t>1) под индивидуальное жилищное строительство</w:t>
            </w:r>
          </w:p>
          <w:p w:rsidR="00663C15" w:rsidRPr="00785EFC" w:rsidRDefault="00663C15" w:rsidP="00921097">
            <w:pPr>
              <w:pStyle w:val="ConsPlusNonformat"/>
              <w:suppressAutoHyphens/>
              <w:ind w:left="57" w:firstLine="0"/>
              <w:jc w:val="left"/>
              <w:rPr>
                <w:rFonts w:ascii="Times New Roman" w:hAnsi="Times New Roman" w:cs="Times New Roman"/>
                <w:sz w:val="24"/>
                <w:szCs w:val="28"/>
              </w:rPr>
            </w:pPr>
          </w:p>
        </w:tc>
        <w:tc>
          <w:tcPr>
            <w:tcW w:w="1842" w:type="dxa"/>
            <w:tcBorders>
              <w:top w:val="nil"/>
              <w:bottom w:val="nil"/>
            </w:tcBorders>
          </w:tcPr>
          <w:p w:rsidR="00663C15" w:rsidRPr="00785EFC" w:rsidRDefault="00663C15" w:rsidP="00CC2342">
            <w:pPr>
              <w:pStyle w:val="ConsPlusNonformat"/>
              <w:suppressAutoHyphens/>
              <w:ind w:left="113" w:firstLine="0"/>
              <w:jc w:val="center"/>
              <w:rPr>
                <w:rFonts w:ascii="Times New Roman" w:hAnsi="Times New Roman" w:cs="Times New Roman"/>
                <w:sz w:val="24"/>
                <w:szCs w:val="28"/>
              </w:rPr>
            </w:pPr>
            <w:r w:rsidRPr="00785EFC">
              <w:rPr>
                <w:rFonts w:ascii="Times New Roman" w:hAnsi="Times New Roman" w:cs="Times New Roman"/>
                <w:sz w:val="24"/>
                <w:szCs w:val="28"/>
              </w:rPr>
              <w:t>индивидуальная</w:t>
            </w:r>
          </w:p>
        </w:tc>
        <w:tc>
          <w:tcPr>
            <w:tcW w:w="2126" w:type="dxa"/>
            <w:tcBorders>
              <w:top w:val="nil"/>
              <w:bottom w:val="nil"/>
            </w:tcBorders>
          </w:tcPr>
          <w:p w:rsidR="00BD7EBB" w:rsidRDefault="00C132C3" w:rsidP="00BD7EBB">
            <w:pPr>
              <w:pStyle w:val="ConsPlusNonformat"/>
              <w:suppressAutoHyphens/>
              <w:ind w:left="113" w:right="-28" w:firstLine="0"/>
              <w:jc w:val="left"/>
              <w:rPr>
                <w:rFonts w:ascii="Times New Roman" w:hAnsi="Times New Roman" w:cs="Times New Roman"/>
                <w:sz w:val="24"/>
                <w:szCs w:val="24"/>
              </w:rPr>
            </w:pPr>
            <w:r>
              <w:rPr>
                <w:rFonts w:ascii="Times New Roman" w:hAnsi="Times New Roman" w:cs="Times New Roman"/>
                <w:sz w:val="24"/>
                <w:szCs w:val="24"/>
              </w:rPr>
              <w:t xml:space="preserve">623025, </w:t>
            </w:r>
            <w:r w:rsidR="00663C15" w:rsidRPr="00785EFC">
              <w:rPr>
                <w:rFonts w:ascii="Times New Roman" w:hAnsi="Times New Roman" w:cs="Times New Roman"/>
                <w:sz w:val="24"/>
                <w:szCs w:val="24"/>
              </w:rPr>
              <w:t xml:space="preserve">Свердловская обл., с. Красный Партизан, </w:t>
            </w:r>
          </w:p>
          <w:p w:rsidR="00C132C3" w:rsidRDefault="00663C15" w:rsidP="00BD7EBB">
            <w:pPr>
              <w:pStyle w:val="ConsPlusNonformat"/>
              <w:suppressAutoHyphens/>
              <w:ind w:left="113" w:right="-28" w:firstLine="0"/>
              <w:jc w:val="left"/>
              <w:rPr>
                <w:rFonts w:ascii="Times New Roman" w:hAnsi="Times New Roman" w:cs="Times New Roman"/>
                <w:sz w:val="24"/>
                <w:szCs w:val="24"/>
              </w:rPr>
            </w:pPr>
            <w:r w:rsidRPr="00785EFC">
              <w:rPr>
                <w:rFonts w:ascii="Times New Roman" w:hAnsi="Times New Roman" w:cs="Times New Roman"/>
                <w:sz w:val="24"/>
                <w:szCs w:val="24"/>
              </w:rPr>
              <w:t>ул. Проезжая, д. 14</w:t>
            </w:r>
            <w:r w:rsidR="00C132C3">
              <w:rPr>
                <w:rFonts w:ascii="Times New Roman" w:hAnsi="Times New Roman" w:cs="Times New Roman"/>
                <w:sz w:val="24"/>
                <w:szCs w:val="24"/>
              </w:rPr>
              <w:t xml:space="preserve"> </w:t>
            </w:r>
          </w:p>
          <w:p w:rsidR="00663C15" w:rsidRPr="00785EFC" w:rsidRDefault="00663C15" w:rsidP="00BD7EBB">
            <w:pPr>
              <w:pStyle w:val="ConsPlusNonformat"/>
              <w:suppressAutoHyphens/>
              <w:ind w:left="113" w:right="-28" w:firstLine="0"/>
              <w:jc w:val="left"/>
              <w:rPr>
                <w:rFonts w:ascii="Times New Roman" w:hAnsi="Times New Roman" w:cs="Times New Roman"/>
                <w:sz w:val="24"/>
                <w:szCs w:val="24"/>
              </w:rPr>
            </w:pPr>
          </w:p>
        </w:tc>
        <w:tc>
          <w:tcPr>
            <w:tcW w:w="992" w:type="dxa"/>
            <w:tcBorders>
              <w:top w:val="nil"/>
              <w:bottom w:val="nil"/>
            </w:tcBorders>
          </w:tcPr>
          <w:p w:rsidR="00663C15" w:rsidRPr="00785EFC" w:rsidRDefault="00663C15" w:rsidP="00BD7EBB">
            <w:pPr>
              <w:suppressAutoHyphens/>
              <w:ind w:left="113" w:firstLine="0"/>
              <w:jc w:val="left"/>
              <w:rPr>
                <w:rFonts w:ascii="Times New Roman" w:hAnsi="Times New Roman" w:cs="Times New Roman"/>
                <w:sz w:val="24"/>
                <w:szCs w:val="24"/>
              </w:rPr>
            </w:pPr>
            <w:r w:rsidRPr="00785EFC">
              <w:rPr>
                <w:rFonts w:ascii="Times New Roman" w:hAnsi="Times New Roman" w:cs="Times New Roman"/>
                <w:sz w:val="24"/>
                <w:szCs w:val="24"/>
              </w:rPr>
              <w:t>2500</w:t>
            </w:r>
          </w:p>
        </w:tc>
        <w:tc>
          <w:tcPr>
            <w:tcW w:w="2552" w:type="dxa"/>
            <w:tcBorders>
              <w:top w:val="nil"/>
              <w:bottom w:val="nil"/>
            </w:tcBorders>
          </w:tcPr>
          <w:p w:rsidR="00663C15" w:rsidRPr="00785EFC" w:rsidRDefault="00663C15" w:rsidP="00BD7EBB">
            <w:pPr>
              <w:pStyle w:val="ConsPlusNonformat"/>
              <w:suppressAutoHyphens/>
              <w:ind w:left="113" w:firstLine="0"/>
              <w:jc w:val="left"/>
              <w:rPr>
                <w:rFonts w:ascii="Times New Roman" w:hAnsi="Times New Roman" w:cs="Times New Roman"/>
                <w:sz w:val="24"/>
                <w:szCs w:val="24"/>
              </w:rPr>
            </w:pPr>
            <w:r w:rsidRPr="00785EFC">
              <w:rPr>
                <w:rFonts w:ascii="Times New Roman" w:hAnsi="Times New Roman" w:cs="Times New Roman"/>
                <w:sz w:val="24"/>
                <w:szCs w:val="24"/>
              </w:rPr>
              <w:t xml:space="preserve">Свидетельство о наследовании от </w:t>
            </w:r>
            <w:r w:rsidR="00785EFC">
              <w:rPr>
                <w:rFonts w:ascii="Times New Roman" w:hAnsi="Times New Roman" w:cs="Times New Roman"/>
                <w:sz w:val="24"/>
                <w:szCs w:val="24"/>
              </w:rPr>
              <w:t>27</w:t>
            </w:r>
            <w:r w:rsidRPr="00785EFC">
              <w:rPr>
                <w:rFonts w:ascii="Times New Roman" w:hAnsi="Times New Roman" w:cs="Times New Roman"/>
                <w:sz w:val="24"/>
                <w:szCs w:val="24"/>
              </w:rPr>
              <w:t>.0</w:t>
            </w:r>
            <w:r w:rsidR="00785EFC">
              <w:rPr>
                <w:rFonts w:ascii="Times New Roman" w:hAnsi="Times New Roman" w:cs="Times New Roman"/>
                <w:sz w:val="24"/>
                <w:szCs w:val="24"/>
              </w:rPr>
              <w:t>9</w:t>
            </w:r>
            <w:r w:rsidRPr="00785EFC">
              <w:rPr>
                <w:rFonts w:ascii="Times New Roman" w:hAnsi="Times New Roman" w:cs="Times New Roman"/>
                <w:sz w:val="24"/>
                <w:szCs w:val="24"/>
              </w:rPr>
              <w:t>.</w:t>
            </w:r>
            <w:r w:rsidR="00785EFC">
              <w:rPr>
                <w:rFonts w:ascii="Times New Roman" w:hAnsi="Times New Roman" w:cs="Times New Roman"/>
                <w:sz w:val="24"/>
                <w:szCs w:val="24"/>
              </w:rPr>
              <w:t>1983 г. № 9</w:t>
            </w:r>
            <w:r w:rsidRPr="00785EFC">
              <w:rPr>
                <w:rFonts w:ascii="Times New Roman" w:hAnsi="Times New Roman" w:cs="Times New Roman"/>
                <w:sz w:val="24"/>
                <w:szCs w:val="24"/>
              </w:rPr>
              <w:t>/Н/</w:t>
            </w:r>
            <w:r w:rsidR="00785EFC">
              <w:rPr>
                <w:rFonts w:ascii="Times New Roman" w:hAnsi="Times New Roman" w:cs="Times New Roman"/>
                <w:sz w:val="24"/>
                <w:szCs w:val="24"/>
              </w:rPr>
              <w:t>27</w:t>
            </w:r>
          </w:p>
        </w:tc>
      </w:tr>
      <w:tr w:rsidR="00785EFC" w:rsidRPr="00872250" w:rsidTr="00BD7EBB">
        <w:tc>
          <w:tcPr>
            <w:tcW w:w="454" w:type="dxa"/>
            <w:tcBorders>
              <w:top w:val="nil"/>
              <w:bottom w:val="single" w:sz="4" w:space="0" w:color="auto"/>
            </w:tcBorders>
          </w:tcPr>
          <w:p w:rsidR="00785EFC" w:rsidRPr="00872250" w:rsidRDefault="00785EFC" w:rsidP="00663C15">
            <w:pPr>
              <w:autoSpaceDE w:val="0"/>
              <w:autoSpaceDN w:val="0"/>
              <w:ind w:firstLine="0"/>
              <w:jc w:val="left"/>
              <w:rPr>
                <w:rFonts w:ascii="Times New Roman" w:eastAsia="Times New Roman" w:hAnsi="Times New Roman" w:cs="Times New Roman"/>
                <w:sz w:val="24"/>
                <w:szCs w:val="24"/>
                <w:lang w:eastAsia="ru-RU"/>
              </w:rPr>
            </w:pPr>
          </w:p>
        </w:tc>
        <w:tc>
          <w:tcPr>
            <w:tcW w:w="2268" w:type="dxa"/>
            <w:tcBorders>
              <w:top w:val="nil"/>
              <w:bottom w:val="nil"/>
            </w:tcBorders>
          </w:tcPr>
          <w:p w:rsidR="00785EFC" w:rsidRPr="00785EFC" w:rsidRDefault="00785EFC" w:rsidP="00921097">
            <w:pPr>
              <w:autoSpaceDE w:val="0"/>
              <w:autoSpaceDN w:val="0"/>
              <w:ind w:left="57" w:firstLine="0"/>
              <w:jc w:val="left"/>
              <w:rPr>
                <w:rFonts w:ascii="Times New Roman" w:eastAsia="Times New Roman" w:hAnsi="Times New Roman" w:cs="Times New Roman"/>
                <w:sz w:val="24"/>
                <w:szCs w:val="28"/>
                <w:lang w:eastAsia="ru-RU"/>
              </w:rPr>
            </w:pPr>
            <w:r w:rsidRPr="00785EFC">
              <w:rPr>
                <w:rFonts w:ascii="Times New Roman" w:eastAsia="Times New Roman" w:hAnsi="Times New Roman" w:cs="Times New Roman"/>
                <w:sz w:val="24"/>
                <w:szCs w:val="28"/>
                <w:lang w:eastAsia="ru-RU"/>
              </w:rPr>
              <w:t xml:space="preserve">2) </w:t>
            </w:r>
            <w:r w:rsidRPr="00785EFC">
              <w:rPr>
                <w:rFonts w:ascii="Times New Roman" w:hAnsi="Times New Roman" w:cs="Times New Roman"/>
                <w:sz w:val="24"/>
                <w:szCs w:val="28"/>
              </w:rPr>
              <w:t>дачный земельный участок</w:t>
            </w:r>
          </w:p>
        </w:tc>
        <w:tc>
          <w:tcPr>
            <w:tcW w:w="1842" w:type="dxa"/>
            <w:tcBorders>
              <w:top w:val="nil"/>
              <w:bottom w:val="nil"/>
            </w:tcBorders>
          </w:tcPr>
          <w:p w:rsidR="00785EFC" w:rsidRPr="00785EFC" w:rsidRDefault="00785EFC" w:rsidP="00CC2342">
            <w:pPr>
              <w:pStyle w:val="ConsPlusNonformat"/>
              <w:suppressAutoHyphens/>
              <w:ind w:left="113" w:firstLine="0"/>
              <w:jc w:val="left"/>
              <w:rPr>
                <w:rFonts w:ascii="Times New Roman" w:eastAsia="Times New Roman" w:hAnsi="Times New Roman" w:cs="Times New Roman"/>
                <w:sz w:val="24"/>
                <w:szCs w:val="28"/>
                <w:lang w:eastAsia="ru-RU"/>
              </w:rPr>
            </w:pPr>
            <w:r w:rsidRPr="00785EFC">
              <w:rPr>
                <w:rFonts w:ascii="Times New Roman" w:hAnsi="Times New Roman" w:cs="Times New Roman"/>
                <w:sz w:val="24"/>
                <w:szCs w:val="28"/>
              </w:rPr>
              <w:t>общая совместная с Ивановой Марией Ивановной</w:t>
            </w:r>
          </w:p>
        </w:tc>
        <w:tc>
          <w:tcPr>
            <w:tcW w:w="2126" w:type="dxa"/>
            <w:tcBorders>
              <w:top w:val="nil"/>
              <w:bottom w:val="nil"/>
            </w:tcBorders>
          </w:tcPr>
          <w:p w:rsidR="00785EFC" w:rsidRPr="00785EFC" w:rsidRDefault="00C132C3" w:rsidP="00921097">
            <w:pPr>
              <w:snapToGrid w:val="0"/>
              <w:ind w:left="113" w:right="-29" w:firstLine="0"/>
              <w:jc w:val="left"/>
              <w:rPr>
                <w:rFonts w:ascii="Times New Roman" w:hAnsi="Times New Roman" w:cs="Times New Roman"/>
                <w:sz w:val="24"/>
              </w:rPr>
            </w:pPr>
            <w:r w:rsidRPr="00C132C3">
              <w:rPr>
                <w:rFonts w:ascii="Times New Roman" w:hAnsi="Times New Roman" w:cs="Times New Roman"/>
                <w:sz w:val="24"/>
              </w:rPr>
              <w:t>624191,</w:t>
            </w:r>
            <w:r>
              <w:rPr>
                <w:rFonts w:ascii="Times New Roman" w:hAnsi="Times New Roman" w:cs="Times New Roman"/>
                <w:sz w:val="24"/>
              </w:rPr>
              <w:t xml:space="preserve"> </w:t>
            </w:r>
            <w:r w:rsidR="007B1F6A" w:rsidRPr="00921097">
              <w:rPr>
                <w:rFonts w:ascii="Times New Roman" w:hAnsi="Times New Roman" w:cs="Times New Roman"/>
                <w:sz w:val="24"/>
              </w:rPr>
              <w:t>Свердловская</w:t>
            </w:r>
            <w:r w:rsidR="00785EFC" w:rsidRPr="00921097">
              <w:rPr>
                <w:rFonts w:ascii="Times New Roman" w:hAnsi="Times New Roman" w:cs="Times New Roman"/>
                <w:sz w:val="24"/>
              </w:rPr>
              <w:t xml:space="preserve"> обл., </w:t>
            </w:r>
            <w:r w:rsidR="00921097" w:rsidRPr="00921097">
              <w:rPr>
                <w:rFonts w:ascii="Times New Roman" w:hAnsi="Times New Roman" w:cs="Times New Roman"/>
                <w:sz w:val="24"/>
              </w:rPr>
              <w:t>Невьянский</w:t>
            </w:r>
            <w:r w:rsidR="00785EFC" w:rsidRPr="00921097">
              <w:rPr>
                <w:rFonts w:ascii="Times New Roman" w:hAnsi="Times New Roman" w:cs="Times New Roman"/>
                <w:sz w:val="24"/>
              </w:rPr>
              <w:t xml:space="preserve"> район, СНТ «Ранет»,</w:t>
            </w:r>
            <w:r w:rsidR="00576E9C" w:rsidRPr="00921097">
              <w:rPr>
                <w:rFonts w:ascii="Times New Roman" w:hAnsi="Times New Roman" w:cs="Times New Roman"/>
                <w:sz w:val="24"/>
              </w:rPr>
              <w:t xml:space="preserve"> </w:t>
            </w:r>
            <w:r w:rsidR="00785EFC" w:rsidRPr="00921097">
              <w:rPr>
                <w:rFonts w:ascii="Times New Roman" w:hAnsi="Times New Roman" w:cs="Times New Roman"/>
                <w:sz w:val="24"/>
              </w:rPr>
              <w:t>участок № 15</w:t>
            </w:r>
          </w:p>
        </w:tc>
        <w:tc>
          <w:tcPr>
            <w:tcW w:w="992" w:type="dxa"/>
            <w:tcBorders>
              <w:top w:val="nil"/>
              <w:bottom w:val="nil"/>
            </w:tcBorders>
          </w:tcPr>
          <w:p w:rsidR="00785EFC" w:rsidRPr="00785EFC" w:rsidRDefault="00785EFC" w:rsidP="00BD7EBB">
            <w:pPr>
              <w:snapToGrid w:val="0"/>
              <w:ind w:left="113" w:firstLine="0"/>
              <w:jc w:val="left"/>
              <w:rPr>
                <w:rFonts w:ascii="Times New Roman" w:hAnsi="Times New Roman" w:cs="Times New Roman"/>
                <w:sz w:val="24"/>
              </w:rPr>
            </w:pPr>
            <w:r w:rsidRPr="00785EFC">
              <w:rPr>
                <w:rFonts w:ascii="Times New Roman" w:hAnsi="Times New Roman" w:cs="Times New Roman"/>
                <w:sz w:val="24"/>
              </w:rPr>
              <w:t>700</w:t>
            </w:r>
          </w:p>
        </w:tc>
        <w:tc>
          <w:tcPr>
            <w:tcW w:w="2552" w:type="dxa"/>
            <w:tcBorders>
              <w:top w:val="nil"/>
              <w:bottom w:val="nil"/>
            </w:tcBorders>
          </w:tcPr>
          <w:p w:rsidR="00785EFC" w:rsidRPr="00785EFC" w:rsidRDefault="00785EFC" w:rsidP="00BD7EBB">
            <w:pPr>
              <w:pStyle w:val="ConsPlusNonformat"/>
              <w:suppressAutoHyphens/>
              <w:ind w:left="113" w:firstLine="0"/>
              <w:jc w:val="left"/>
              <w:rPr>
                <w:rFonts w:ascii="Times New Roman" w:eastAsia="Times New Roman" w:hAnsi="Times New Roman" w:cs="Times New Roman"/>
                <w:sz w:val="24"/>
                <w:szCs w:val="24"/>
                <w:lang w:eastAsia="ru-RU"/>
              </w:rPr>
            </w:pPr>
            <w:r w:rsidRPr="00785EFC">
              <w:rPr>
                <w:rFonts w:ascii="Times New Roman" w:hAnsi="Times New Roman" w:cs="Times New Roman"/>
                <w:sz w:val="24"/>
                <w:szCs w:val="24"/>
              </w:rPr>
              <w:t xml:space="preserve">Свидетельство о приватизации от </w:t>
            </w:r>
            <w:r>
              <w:rPr>
                <w:rFonts w:ascii="Times New Roman" w:hAnsi="Times New Roman" w:cs="Times New Roman"/>
                <w:sz w:val="24"/>
                <w:szCs w:val="24"/>
              </w:rPr>
              <w:t>29.05</w:t>
            </w:r>
            <w:r w:rsidRPr="00785EFC">
              <w:rPr>
                <w:rFonts w:ascii="Times New Roman" w:hAnsi="Times New Roman" w:cs="Times New Roman"/>
                <w:sz w:val="24"/>
                <w:szCs w:val="24"/>
              </w:rPr>
              <w:t>.200</w:t>
            </w:r>
            <w:r>
              <w:rPr>
                <w:rFonts w:ascii="Times New Roman" w:hAnsi="Times New Roman" w:cs="Times New Roman"/>
                <w:sz w:val="24"/>
                <w:szCs w:val="24"/>
              </w:rPr>
              <w:t>6</w:t>
            </w:r>
            <w:r w:rsidRPr="00785EFC">
              <w:rPr>
                <w:rFonts w:ascii="Times New Roman" w:hAnsi="Times New Roman" w:cs="Times New Roman"/>
                <w:sz w:val="24"/>
                <w:szCs w:val="24"/>
              </w:rPr>
              <w:t xml:space="preserve"> № </w:t>
            </w:r>
            <w:r>
              <w:rPr>
                <w:rFonts w:ascii="Times New Roman" w:hAnsi="Times New Roman" w:cs="Times New Roman"/>
                <w:sz w:val="24"/>
                <w:szCs w:val="24"/>
              </w:rPr>
              <w:t>27</w:t>
            </w:r>
            <w:r w:rsidRPr="00785EFC">
              <w:rPr>
                <w:rFonts w:ascii="Times New Roman" w:hAnsi="Times New Roman" w:cs="Times New Roman"/>
                <w:sz w:val="24"/>
                <w:szCs w:val="24"/>
              </w:rPr>
              <w:t>3/ПР/4</w:t>
            </w:r>
          </w:p>
        </w:tc>
      </w:tr>
      <w:tr w:rsidR="00872250" w:rsidRPr="00872250" w:rsidTr="00BD7EBB">
        <w:tc>
          <w:tcPr>
            <w:tcW w:w="454" w:type="dxa"/>
            <w:tcBorders>
              <w:top w:val="single" w:sz="4" w:space="0" w:color="auto"/>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2268" w:type="dxa"/>
            <w:tcBorders>
              <w:bottom w:val="nil"/>
            </w:tcBorders>
          </w:tcPr>
          <w:p w:rsidR="00872250" w:rsidRPr="00872250" w:rsidRDefault="00872250" w:rsidP="00921097">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Жилые дома, дачи:</w:t>
            </w:r>
          </w:p>
        </w:tc>
        <w:tc>
          <w:tcPr>
            <w:tcW w:w="1842" w:type="dxa"/>
            <w:tcBorders>
              <w:bottom w:val="nil"/>
            </w:tcBorders>
            <w:vAlign w:val="center"/>
          </w:tcPr>
          <w:p w:rsidR="00872250" w:rsidRPr="00872250" w:rsidRDefault="00872250" w:rsidP="00CC2342">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872250" w:rsidRPr="00872250" w:rsidRDefault="00872250" w:rsidP="00921097">
            <w:pPr>
              <w:autoSpaceDE w:val="0"/>
              <w:autoSpaceDN w:val="0"/>
              <w:ind w:left="113" w:right="-29" w:firstLine="0"/>
              <w:jc w:val="left"/>
              <w:rPr>
                <w:rFonts w:ascii="Times New Roman" w:eastAsia="Times New Roman" w:hAnsi="Times New Roman" w:cs="Times New Roman"/>
                <w:sz w:val="24"/>
                <w:szCs w:val="24"/>
                <w:lang w:eastAsia="ru-RU"/>
              </w:rPr>
            </w:pPr>
          </w:p>
        </w:tc>
        <w:tc>
          <w:tcPr>
            <w:tcW w:w="99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r>
      <w:tr w:rsidR="00921097" w:rsidRPr="00872250" w:rsidTr="00314C34">
        <w:tc>
          <w:tcPr>
            <w:tcW w:w="454" w:type="dxa"/>
            <w:tcBorders>
              <w:top w:val="nil"/>
              <w:bottom w:val="nil"/>
            </w:tcBorders>
          </w:tcPr>
          <w:p w:rsidR="00921097" w:rsidRPr="00872250" w:rsidRDefault="00921097" w:rsidP="00872250">
            <w:pPr>
              <w:autoSpaceDE w:val="0"/>
              <w:autoSpaceDN w:val="0"/>
              <w:ind w:firstLine="0"/>
              <w:jc w:val="center"/>
              <w:rPr>
                <w:rFonts w:ascii="Times New Roman" w:eastAsia="Times New Roman" w:hAnsi="Times New Roman" w:cs="Times New Roman"/>
                <w:sz w:val="24"/>
                <w:szCs w:val="24"/>
                <w:lang w:eastAsia="ru-RU"/>
              </w:rPr>
            </w:pPr>
          </w:p>
        </w:tc>
        <w:tc>
          <w:tcPr>
            <w:tcW w:w="2268" w:type="dxa"/>
            <w:tcBorders>
              <w:top w:val="nil"/>
              <w:bottom w:val="nil"/>
            </w:tcBorders>
          </w:tcPr>
          <w:p w:rsidR="00921097" w:rsidRPr="00921097" w:rsidRDefault="00921097" w:rsidP="00921097">
            <w:pPr>
              <w:snapToGrid w:val="0"/>
              <w:ind w:left="57" w:firstLine="0"/>
              <w:jc w:val="left"/>
              <w:rPr>
                <w:rFonts w:ascii="Times New Roman" w:hAnsi="Times New Roman" w:cs="Times New Roman"/>
                <w:sz w:val="24"/>
              </w:rPr>
            </w:pPr>
            <w:r w:rsidRPr="00921097">
              <w:rPr>
                <w:rFonts w:ascii="Times New Roman" w:hAnsi="Times New Roman" w:cs="Times New Roman"/>
                <w:sz w:val="24"/>
              </w:rPr>
              <w:t>1) дачный дом</w:t>
            </w:r>
          </w:p>
        </w:tc>
        <w:tc>
          <w:tcPr>
            <w:tcW w:w="1842" w:type="dxa"/>
            <w:tcBorders>
              <w:top w:val="nil"/>
              <w:bottom w:val="nil"/>
            </w:tcBorders>
          </w:tcPr>
          <w:p w:rsidR="00921097" w:rsidRPr="00921097" w:rsidRDefault="00921097" w:rsidP="00CC2342">
            <w:pPr>
              <w:snapToGrid w:val="0"/>
              <w:ind w:left="113" w:firstLine="0"/>
              <w:jc w:val="left"/>
              <w:rPr>
                <w:rFonts w:ascii="Times New Roman" w:hAnsi="Times New Roman" w:cs="Times New Roman"/>
                <w:sz w:val="24"/>
              </w:rPr>
            </w:pPr>
            <w:r w:rsidRPr="00921097">
              <w:rPr>
                <w:rFonts w:ascii="Times New Roman" w:hAnsi="Times New Roman" w:cs="Times New Roman"/>
                <w:sz w:val="24"/>
              </w:rPr>
              <w:t>общая совместная с Ивановой Марией Ивановной</w:t>
            </w:r>
          </w:p>
        </w:tc>
        <w:tc>
          <w:tcPr>
            <w:tcW w:w="2126" w:type="dxa"/>
            <w:tcBorders>
              <w:top w:val="nil"/>
              <w:bottom w:val="nil"/>
            </w:tcBorders>
          </w:tcPr>
          <w:p w:rsidR="00921097" w:rsidRPr="00921097" w:rsidRDefault="00C132C3" w:rsidP="00921097">
            <w:pPr>
              <w:snapToGrid w:val="0"/>
              <w:ind w:left="113" w:right="-29" w:firstLine="0"/>
              <w:jc w:val="left"/>
              <w:rPr>
                <w:rFonts w:ascii="Times New Roman" w:hAnsi="Times New Roman" w:cs="Times New Roman"/>
                <w:sz w:val="24"/>
              </w:rPr>
            </w:pPr>
            <w:r>
              <w:rPr>
                <w:rFonts w:ascii="Times New Roman" w:hAnsi="Times New Roman" w:cs="Times New Roman"/>
                <w:sz w:val="24"/>
              </w:rPr>
              <w:t xml:space="preserve">624191, </w:t>
            </w:r>
            <w:r w:rsidR="00921097" w:rsidRPr="00921097">
              <w:rPr>
                <w:rFonts w:ascii="Times New Roman" w:hAnsi="Times New Roman" w:cs="Times New Roman"/>
                <w:sz w:val="24"/>
              </w:rPr>
              <w:t>Свердловская обл., Невьянский район, СНТ «Ранет», участок № 15</w:t>
            </w:r>
          </w:p>
        </w:tc>
        <w:tc>
          <w:tcPr>
            <w:tcW w:w="992" w:type="dxa"/>
            <w:tcBorders>
              <w:top w:val="nil"/>
              <w:bottom w:val="nil"/>
            </w:tcBorders>
          </w:tcPr>
          <w:p w:rsidR="00921097" w:rsidRPr="00921097" w:rsidRDefault="00921097" w:rsidP="00921097">
            <w:pPr>
              <w:snapToGrid w:val="0"/>
              <w:ind w:left="113" w:firstLine="0"/>
              <w:jc w:val="left"/>
              <w:rPr>
                <w:rFonts w:ascii="Times New Roman" w:hAnsi="Times New Roman" w:cs="Times New Roman"/>
                <w:sz w:val="24"/>
              </w:rPr>
            </w:pPr>
            <w:r w:rsidRPr="00921097">
              <w:rPr>
                <w:rFonts w:ascii="Times New Roman" w:hAnsi="Times New Roman" w:cs="Times New Roman"/>
                <w:sz w:val="24"/>
              </w:rPr>
              <w:t>68,1</w:t>
            </w:r>
          </w:p>
        </w:tc>
        <w:tc>
          <w:tcPr>
            <w:tcW w:w="2552" w:type="dxa"/>
            <w:tcBorders>
              <w:top w:val="nil"/>
              <w:bottom w:val="nil"/>
            </w:tcBorders>
          </w:tcPr>
          <w:p w:rsidR="00921097" w:rsidRPr="00921097" w:rsidRDefault="00921097" w:rsidP="00921097">
            <w:pPr>
              <w:snapToGrid w:val="0"/>
              <w:ind w:left="113" w:firstLine="0"/>
              <w:jc w:val="left"/>
              <w:rPr>
                <w:rFonts w:ascii="Times New Roman" w:hAnsi="Times New Roman" w:cs="Times New Roman"/>
                <w:sz w:val="24"/>
              </w:rPr>
            </w:pPr>
            <w:r w:rsidRPr="00921097">
              <w:rPr>
                <w:rFonts w:ascii="Times New Roman" w:hAnsi="Times New Roman" w:cs="Times New Roman"/>
                <w:sz w:val="24"/>
              </w:rPr>
              <w:t>Свидетельство о прива</w:t>
            </w:r>
            <w:r>
              <w:rPr>
                <w:rFonts w:ascii="Times New Roman" w:hAnsi="Times New Roman" w:cs="Times New Roman"/>
                <w:sz w:val="24"/>
              </w:rPr>
              <w:t>тизации от 29.05.2006 № 273/ПР/5</w:t>
            </w:r>
          </w:p>
        </w:tc>
      </w:tr>
      <w:tr w:rsidR="00872250" w:rsidRPr="00872250" w:rsidTr="00BD7EBB">
        <w:tc>
          <w:tcPr>
            <w:tcW w:w="454" w:type="dxa"/>
            <w:tcBorders>
              <w:top w:val="single" w:sz="4" w:space="0" w:color="auto"/>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3</w:t>
            </w:r>
          </w:p>
        </w:tc>
        <w:tc>
          <w:tcPr>
            <w:tcW w:w="2268" w:type="dxa"/>
            <w:tcBorders>
              <w:bottom w:val="nil"/>
            </w:tcBorders>
          </w:tcPr>
          <w:p w:rsidR="00872250" w:rsidRPr="00872250" w:rsidRDefault="00872250" w:rsidP="00921097">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Квартиры:</w:t>
            </w:r>
          </w:p>
        </w:tc>
        <w:tc>
          <w:tcPr>
            <w:tcW w:w="1842" w:type="dxa"/>
            <w:tcBorders>
              <w:bottom w:val="nil"/>
            </w:tcBorders>
            <w:vAlign w:val="center"/>
          </w:tcPr>
          <w:p w:rsidR="00872250" w:rsidRPr="00872250" w:rsidRDefault="00872250" w:rsidP="00CC2342">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99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r>
      <w:tr w:rsidR="00FD108B" w:rsidRPr="00872250" w:rsidTr="00BD7EBB">
        <w:tc>
          <w:tcPr>
            <w:tcW w:w="454" w:type="dxa"/>
            <w:tcBorders>
              <w:top w:val="nil"/>
              <w:bottom w:val="nil"/>
            </w:tcBorders>
          </w:tcPr>
          <w:p w:rsidR="00FD108B" w:rsidRPr="00872250" w:rsidRDefault="00FD108B" w:rsidP="00872250">
            <w:pPr>
              <w:autoSpaceDE w:val="0"/>
              <w:autoSpaceDN w:val="0"/>
              <w:ind w:firstLine="0"/>
              <w:jc w:val="center"/>
              <w:rPr>
                <w:rFonts w:ascii="Times New Roman" w:eastAsia="Times New Roman" w:hAnsi="Times New Roman" w:cs="Times New Roman"/>
                <w:sz w:val="24"/>
                <w:szCs w:val="24"/>
                <w:lang w:eastAsia="ru-RU"/>
              </w:rPr>
            </w:pPr>
          </w:p>
        </w:tc>
        <w:tc>
          <w:tcPr>
            <w:tcW w:w="2268" w:type="dxa"/>
            <w:tcBorders>
              <w:top w:val="nil"/>
              <w:bottom w:val="nil"/>
            </w:tcBorders>
          </w:tcPr>
          <w:p w:rsidR="00FD108B" w:rsidRPr="00FD108B" w:rsidRDefault="00FD108B" w:rsidP="00723135">
            <w:pPr>
              <w:snapToGrid w:val="0"/>
              <w:ind w:left="57" w:firstLine="0"/>
              <w:jc w:val="left"/>
              <w:rPr>
                <w:rFonts w:ascii="Times New Roman" w:hAnsi="Times New Roman" w:cs="Times New Roman"/>
                <w:sz w:val="24"/>
                <w:szCs w:val="24"/>
                <w:highlight w:val="yellow"/>
              </w:rPr>
            </w:pPr>
            <w:r w:rsidRPr="00CC2342">
              <w:rPr>
                <w:rFonts w:ascii="Times New Roman" w:hAnsi="Times New Roman" w:cs="Times New Roman"/>
                <w:sz w:val="24"/>
                <w:szCs w:val="24"/>
              </w:rPr>
              <w:t xml:space="preserve">1) </w:t>
            </w:r>
            <w:r w:rsidR="00723135">
              <w:rPr>
                <w:rFonts w:ascii="Times New Roman" w:hAnsi="Times New Roman" w:cs="Times New Roman"/>
                <w:sz w:val="24"/>
                <w:szCs w:val="24"/>
              </w:rPr>
              <w:t>3</w:t>
            </w:r>
            <w:r w:rsidR="00C132C3">
              <w:rPr>
                <w:rFonts w:ascii="Times New Roman" w:hAnsi="Times New Roman" w:cs="Times New Roman"/>
                <w:sz w:val="24"/>
                <w:szCs w:val="24"/>
              </w:rPr>
              <w:t xml:space="preserve"> -</w:t>
            </w:r>
            <w:r w:rsidRPr="00CC2342">
              <w:rPr>
                <w:rFonts w:ascii="Times New Roman" w:hAnsi="Times New Roman" w:cs="Times New Roman"/>
                <w:sz w:val="24"/>
                <w:szCs w:val="24"/>
              </w:rPr>
              <w:t xml:space="preserve"> комнатная квартира</w:t>
            </w:r>
          </w:p>
        </w:tc>
        <w:tc>
          <w:tcPr>
            <w:tcW w:w="1842" w:type="dxa"/>
            <w:tcBorders>
              <w:top w:val="nil"/>
              <w:bottom w:val="nil"/>
            </w:tcBorders>
          </w:tcPr>
          <w:p w:rsidR="00FD108B" w:rsidRPr="00CC2342" w:rsidRDefault="00FD108B" w:rsidP="00CC2342">
            <w:pPr>
              <w:snapToGrid w:val="0"/>
              <w:ind w:left="113" w:firstLine="0"/>
              <w:jc w:val="left"/>
              <w:rPr>
                <w:rFonts w:ascii="Times New Roman" w:hAnsi="Times New Roman" w:cs="Times New Roman"/>
                <w:sz w:val="24"/>
                <w:szCs w:val="24"/>
              </w:rPr>
            </w:pPr>
            <w:r w:rsidRPr="00CC2342">
              <w:rPr>
                <w:rFonts w:ascii="Times New Roman" w:hAnsi="Times New Roman" w:cs="Times New Roman"/>
                <w:sz w:val="24"/>
                <w:szCs w:val="24"/>
              </w:rPr>
              <w:t>общая долевая,</w:t>
            </w:r>
          </w:p>
          <w:p w:rsidR="00FD108B" w:rsidRPr="00CC2342" w:rsidRDefault="00FD108B" w:rsidP="00CC2342">
            <w:pPr>
              <w:snapToGrid w:val="0"/>
              <w:ind w:left="113" w:firstLine="0"/>
              <w:jc w:val="left"/>
              <w:rPr>
                <w:rFonts w:ascii="Times New Roman" w:hAnsi="Times New Roman" w:cs="Times New Roman"/>
                <w:sz w:val="24"/>
                <w:szCs w:val="24"/>
              </w:rPr>
            </w:pPr>
            <w:r w:rsidRPr="00CC2342">
              <w:rPr>
                <w:rFonts w:ascii="Times New Roman" w:hAnsi="Times New Roman" w:cs="Times New Roman"/>
                <w:sz w:val="24"/>
                <w:szCs w:val="24"/>
              </w:rPr>
              <w:t>доля в праве 1/2</w:t>
            </w:r>
          </w:p>
        </w:tc>
        <w:tc>
          <w:tcPr>
            <w:tcW w:w="2126" w:type="dxa"/>
            <w:tcBorders>
              <w:top w:val="nil"/>
              <w:bottom w:val="nil"/>
            </w:tcBorders>
          </w:tcPr>
          <w:p w:rsidR="00CC2342" w:rsidRDefault="00C132C3" w:rsidP="00CC2342">
            <w:pPr>
              <w:snapToGrid w:val="0"/>
              <w:ind w:left="113" w:right="-29" w:firstLine="0"/>
              <w:jc w:val="left"/>
              <w:rPr>
                <w:rFonts w:ascii="Times New Roman" w:hAnsi="Times New Roman" w:cs="Times New Roman"/>
                <w:sz w:val="24"/>
                <w:szCs w:val="24"/>
              </w:rPr>
            </w:pPr>
            <w:r>
              <w:rPr>
                <w:rFonts w:ascii="Times New Roman" w:hAnsi="Times New Roman" w:cs="Times New Roman"/>
                <w:sz w:val="24"/>
                <w:szCs w:val="24"/>
              </w:rPr>
              <w:t xml:space="preserve">620034, </w:t>
            </w:r>
            <w:r w:rsidR="00CC2342">
              <w:rPr>
                <w:rFonts w:ascii="Times New Roman" w:hAnsi="Times New Roman" w:cs="Times New Roman"/>
                <w:sz w:val="24"/>
                <w:szCs w:val="24"/>
              </w:rPr>
              <w:t xml:space="preserve">Свердловская обл., </w:t>
            </w:r>
          </w:p>
          <w:p w:rsidR="00723135" w:rsidRDefault="00B458E8" w:rsidP="00CC2342">
            <w:pPr>
              <w:snapToGrid w:val="0"/>
              <w:ind w:left="113" w:firstLine="0"/>
              <w:jc w:val="left"/>
              <w:rPr>
                <w:rFonts w:ascii="Times New Roman" w:hAnsi="Times New Roman" w:cs="Times New Roman"/>
                <w:sz w:val="24"/>
                <w:szCs w:val="24"/>
              </w:rPr>
            </w:pPr>
            <w:r w:rsidRPr="00CC2342">
              <w:rPr>
                <w:rFonts w:ascii="Times New Roman" w:hAnsi="Times New Roman" w:cs="Times New Roman"/>
                <w:sz w:val="24"/>
                <w:szCs w:val="24"/>
              </w:rPr>
              <w:t>г.</w:t>
            </w:r>
            <w:r w:rsidR="00CC2342">
              <w:rPr>
                <w:rFonts w:ascii="Times New Roman" w:hAnsi="Times New Roman" w:cs="Times New Roman"/>
                <w:sz w:val="24"/>
                <w:szCs w:val="24"/>
              </w:rPr>
              <w:t xml:space="preserve"> Екатеринбург</w:t>
            </w:r>
            <w:r w:rsidR="00FD108B" w:rsidRPr="00CC2342">
              <w:rPr>
                <w:rFonts w:ascii="Times New Roman" w:hAnsi="Times New Roman" w:cs="Times New Roman"/>
                <w:sz w:val="24"/>
                <w:szCs w:val="24"/>
              </w:rPr>
              <w:t>,</w:t>
            </w:r>
            <w:r w:rsidRPr="00CC2342">
              <w:rPr>
                <w:rFonts w:ascii="Times New Roman" w:hAnsi="Times New Roman" w:cs="Times New Roman"/>
                <w:sz w:val="24"/>
                <w:szCs w:val="24"/>
              </w:rPr>
              <w:t xml:space="preserve"> ул.</w:t>
            </w:r>
            <w:r w:rsidR="00CC2342">
              <w:rPr>
                <w:rFonts w:ascii="Times New Roman" w:hAnsi="Times New Roman" w:cs="Times New Roman"/>
                <w:sz w:val="24"/>
                <w:szCs w:val="24"/>
              </w:rPr>
              <w:t xml:space="preserve"> </w:t>
            </w:r>
            <w:r w:rsidR="00723135">
              <w:rPr>
                <w:rFonts w:ascii="Times New Roman" w:hAnsi="Times New Roman" w:cs="Times New Roman"/>
                <w:sz w:val="24"/>
                <w:szCs w:val="24"/>
              </w:rPr>
              <w:t>Малышева</w:t>
            </w:r>
            <w:r w:rsidRPr="00CC2342">
              <w:rPr>
                <w:rFonts w:ascii="Times New Roman" w:hAnsi="Times New Roman" w:cs="Times New Roman"/>
                <w:sz w:val="24"/>
                <w:szCs w:val="24"/>
              </w:rPr>
              <w:t>,</w:t>
            </w:r>
          </w:p>
          <w:p w:rsidR="00FD108B" w:rsidRPr="00314C34" w:rsidRDefault="00FD108B" w:rsidP="00CC2342">
            <w:pPr>
              <w:snapToGrid w:val="0"/>
              <w:ind w:left="113" w:firstLine="0"/>
              <w:jc w:val="left"/>
              <w:rPr>
                <w:rFonts w:ascii="Times New Roman" w:hAnsi="Times New Roman" w:cs="Times New Roman"/>
                <w:sz w:val="24"/>
                <w:szCs w:val="24"/>
              </w:rPr>
            </w:pPr>
            <w:r w:rsidRPr="00CC2342">
              <w:rPr>
                <w:rFonts w:ascii="Times New Roman" w:hAnsi="Times New Roman" w:cs="Times New Roman"/>
                <w:sz w:val="24"/>
                <w:szCs w:val="24"/>
              </w:rPr>
              <w:t>д.</w:t>
            </w:r>
            <w:r w:rsidR="00CC2342">
              <w:rPr>
                <w:rFonts w:ascii="Times New Roman" w:hAnsi="Times New Roman" w:cs="Times New Roman"/>
                <w:sz w:val="24"/>
                <w:szCs w:val="24"/>
              </w:rPr>
              <w:t xml:space="preserve"> </w:t>
            </w:r>
            <w:r w:rsidR="00723135">
              <w:rPr>
                <w:rFonts w:ascii="Times New Roman" w:hAnsi="Times New Roman" w:cs="Times New Roman"/>
                <w:sz w:val="24"/>
                <w:szCs w:val="24"/>
              </w:rPr>
              <w:t>128</w:t>
            </w:r>
            <w:r w:rsidR="00B458E8" w:rsidRPr="00CC2342">
              <w:rPr>
                <w:rFonts w:ascii="Times New Roman" w:hAnsi="Times New Roman" w:cs="Times New Roman"/>
                <w:sz w:val="24"/>
                <w:szCs w:val="24"/>
              </w:rPr>
              <w:t>, кв.</w:t>
            </w:r>
            <w:r w:rsidR="00CC2342">
              <w:rPr>
                <w:rFonts w:ascii="Times New Roman" w:hAnsi="Times New Roman" w:cs="Times New Roman"/>
                <w:sz w:val="24"/>
                <w:szCs w:val="24"/>
              </w:rPr>
              <w:t xml:space="preserve"> </w:t>
            </w:r>
            <w:r w:rsidR="00723135">
              <w:rPr>
                <w:rFonts w:ascii="Times New Roman" w:hAnsi="Times New Roman" w:cs="Times New Roman"/>
                <w:sz w:val="24"/>
                <w:szCs w:val="24"/>
              </w:rPr>
              <w:t>30</w:t>
            </w:r>
          </w:p>
          <w:p w:rsidR="00275602" w:rsidRPr="00314C34" w:rsidRDefault="00275602" w:rsidP="00CC2342">
            <w:pPr>
              <w:snapToGrid w:val="0"/>
              <w:ind w:left="113" w:firstLine="0"/>
              <w:jc w:val="left"/>
              <w:rPr>
                <w:rFonts w:ascii="Times New Roman" w:hAnsi="Times New Roman" w:cs="Times New Roman"/>
                <w:sz w:val="24"/>
                <w:szCs w:val="24"/>
              </w:rPr>
            </w:pPr>
          </w:p>
        </w:tc>
        <w:tc>
          <w:tcPr>
            <w:tcW w:w="992" w:type="dxa"/>
            <w:tcBorders>
              <w:top w:val="nil"/>
              <w:bottom w:val="nil"/>
            </w:tcBorders>
          </w:tcPr>
          <w:p w:rsidR="00FD108B" w:rsidRPr="00FD108B" w:rsidRDefault="00FD108B" w:rsidP="00723135">
            <w:pPr>
              <w:snapToGrid w:val="0"/>
              <w:ind w:left="113" w:firstLine="0"/>
              <w:jc w:val="left"/>
              <w:rPr>
                <w:rFonts w:ascii="Times New Roman" w:hAnsi="Times New Roman" w:cs="Times New Roman"/>
                <w:sz w:val="24"/>
                <w:szCs w:val="24"/>
                <w:highlight w:val="yellow"/>
              </w:rPr>
            </w:pPr>
            <w:r w:rsidRPr="00CC2342">
              <w:rPr>
                <w:rFonts w:ascii="Times New Roman" w:hAnsi="Times New Roman" w:cs="Times New Roman"/>
                <w:sz w:val="24"/>
                <w:szCs w:val="24"/>
              </w:rPr>
              <w:t>5</w:t>
            </w:r>
            <w:r w:rsidR="00723135">
              <w:rPr>
                <w:rFonts w:ascii="Times New Roman" w:hAnsi="Times New Roman" w:cs="Times New Roman"/>
                <w:sz w:val="24"/>
                <w:szCs w:val="24"/>
              </w:rPr>
              <w:t>8</w:t>
            </w:r>
            <w:r w:rsidRPr="00CC2342">
              <w:rPr>
                <w:rFonts w:ascii="Times New Roman" w:hAnsi="Times New Roman" w:cs="Times New Roman"/>
                <w:sz w:val="24"/>
                <w:szCs w:val="24"/>
              </w:rPr>
              <w:t>,2</w:t>
            </w:r>
          </w:p>
        </w:tc>
        <w:tc>
          <w:tcPr>
            <w:tcW w:w="2552" w:type="dxa"/>
            <w:tcBorders>
              <w:top w:val="nil"/>
              <w:bottom w:val="nil"/>
            </w:tcBorders>
          </w:tcPr>
          <w:p w:rsidR="00FD108B" w:rsidRPr="00FD108B" w:rsidRDefault="00FD108B" w:rsidP="00BD7EBB">
            <w:pPr>
              <w:snapToGrid w:val="0"/>
              <w:ind w:left="113" w:firstLine="0"/>
              <w:jc w:val="left"/>
              <w:rPr>
                <w:rFonts w:ascii="Times New Roman" w:hAnsi="Times New Roman" w:cs="Times New Roman"/>
                <w:sz w:val="24"/>
                <w:szCs w:val="24"/>
              </w:rPr>
            </w:pPr>
            <w:r w:rsidRPr="00FD108B">
              <w:rPr>
                <w:rFonts w:ascii="Times New Roman" w:hAnsi="Times New Roman" w:cs="Times New Roman"/>
                <w:sz w:val="24"/>
                <w:szCs w:val="24"/>
              </w:rPr>
              <w:t xml:space="preserve">Договор купли-продажи квартиры </w:t>
            </w:r>
          </w:p>
          <w:p w:rsidR="00FD108B" w:rsidRPr="00FD108B" w:rsidRDefault="00FD108B" w:rsidP="00BD7EBB">
            <w:pPr>
              <w:snapToGrid w:val="0"/>
              <w:ind w:left="113" w:firstLine="0"/>
              <w:jc w:val="left"/>
              <w:rPr>
                <w:rFonts w:ascii="Times New Roman" w:hAnsi="Times New Roman" w:cs="Times New Roman"/>
                <w:sz w:val="24"/>
                <w:szCs w:val="24"/>
              </w:rPr>
            </w:pPr>
            <w:r w:rsidRPr="00FD108B">
              <w:rPr>
                <w:rFonts w:ascii="Times New Roman" w:hAnsi="Times New Roman" w:cs="Times New Roman"/>
                <w:sz w:val="24"/>
                <w:szCs w:val="24"/>
              </w:rPr>
              <w:t xml:space="preserve">от </w:t>
            </w:r>
            <w:r w:rsidR="00723135">
              <w:rPr>
                <w:rFonts w:ascii="Times New Roman" w:hAnsi="Times New Roman" w:cs="Times New Roman"/>
                <w:sz w:val="24"/>
                <w:szCs w:val="24"/>
              </w:rPr>
              <w:t>15</w:t>
            </w:r>
            <w:r w:rsidRPr="00FD108B">
              <w:rPr>
                <w:rFonts w:ascii="Times New Roman" w:hAnsi="Times New Roman" w:cs="Times New Roman"/>
                <w:sz w:val="24"/>
                <w:szCs w:val="24"/>
              </w:rPr>
              <w:t>.0</w:t>
            </w:r>
            <w:r w:rsidR="00723135">
              <w:rPr>
                <w:rFonts w:ascii="Times New Roman" w:hAnsi="Times New Roman" w:cs="Times New Roman"/>
                <w:sz w:val="24"/>
                <w:szCs w:val="24"/>
              </w:rPr>
              <w:t>9</w:t>
            </w:r>
            <w:r w:rsidRPr="00FD108B">
              <w:rPr>
                <w:rFonts w:ascii="Times New Roman" w:hAnsi="Times New Roman" w:cs="Times New Roman"/>
                <w:sz w:val="24"/>
                <w:szCs w:val="24"/>
              </w:rPr>
              <w:t>.2013 № 365/154</w:t>
            </w:r>
          </w:p>
          <w:p w:rsidR="00FD108B" w:rsidRPr="00FD108B" w:rsidRDefault="00FD108B" w:rsidP="00BD7EBB">
            <w:pPr>
              <w:snapToGrid w:val="0"/>
              <w:ind w:left="113" w:firstLine="0"/>
              <w:jc w:val="left"/>
              <w:rPr>
                <w:rFonts w:ascii="Times New Roman" w:hAnsi="Times New Roman" w:cs="Times New Roman"/>
                <w:sz w:val="24"/>
                <w:szCs w:val="24"/>
                <w:highlight w:val="yellow"/>
              </w:rPr>
            </w:pPr>
          </w:p>
        </w:tc>
      </w:tr>
      <w:tr w:rsidR="00872250" w:rsidRPr="00872250" w:rsidTr="00CC2342">
        <w:tc>
          <w:tcPr>
            <w:tcW w:w="454" w:type="dxa"/>
            <w:tcBorders>
              <w:top w:val="nil"/>
              <w:bottom w:val="single" w:sz="4" w:space="0" w:color="auto"/>
            </w:tcBorders>
          </w:tcPr>
          <w:p w:rsidR="00872250" w:rsidRPr="00872250" w:rsidRDefault="00872250" w:rsidP="00CC2342">
            <w:pPr>
              <w:autoSpaceDE w:val="0"/>
              <w:autoSpaceDN w:val="0"/>
              <w:ind w:firstLine="0"/>
              <w:jc w:val="left"/>
              <w:rPr>
                <w:rFonts w:ascii="Times New Roman" w:eastAsia="Times New Roman" w:hAnsi="Times New Roman" w:cs="Times New Roman"/>
                <w:sz w:val="24"/>
                <w:szCs w:val="24"/>
                <w:lang w:eastAsia="ru-RU"/>
              </w:rPr>
            </w:pPr>
          </w:p>
        </w:tc>
        <w:tc>
          <w:tcPr>
            <w:tcW w:w="2268" w:type="dxa"/>
            <w:tcBorders>
              <w:top w:val="nil"/>
              <w:bottom w:val="nil"/>
            </w:tcBorders>
          </w:tcPr>
          <w:p w:rsidR="00872250" w:rsidRPr="00872250" w:rsidRDefault="00872250" w:rsidP="00EF1123">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 xml:space="preserve">2) </w:t>
            </w:r>
            <w:r w:rsidR="00C132C3">
              <w:rPr>
                <w:rFonts w:ascii="Times New Roman" w:eastAsia="Times New Roman" w:hAnsi="Times New Roman" w:cs="Times New Roman"/>
                <w:sz w:val="24"/>
                <w:szCs w:val="24"/>
                <w:lang w:eastAsia="ru-RU"/>
              </w:rPr>
              <w:t xml:space="preserve">1 - </w:t>
            </w:r>
            <w:r w:rsidR="00CC2342">
              <w:rPr>
                <w:rFonts w:ascii="Times New Roman" w:eastAsia="Times New Roman" w:hAnsi="Times New Roman" w:cs="Times New Roman"/>
                <w:sz w:val="24"/>
                <w:szCs w:val="24"/>
                <w:lang w:eastAsia="ru-RU"/>
              </w:rPr>
              <w:t>комнатн</w:t>
            </w:r>
            <w:r w:rsidR="00EF1123">
              <w:rPr>
                <w:rFonts w:ascii="Times New Roman" w:eastAsia="Times New Roman" w:hAnsi="Times New Roman" w:cs="Times New Roman"/>
                <w:sz w:val="24"/>
                <w:szCs w:val="24"/>
                <w:lang w:eastAsia="ru-RU"/>
              </w:rPr>
              <w:t>ая</w:t>
            </w:r>
            <w:r w:rsidR="00CC2342">
              <w:rPr>
                <w:rFonts w:ascii="Times New Roman" w:eastAsia="Times New Roman" w:hAnsi="Times New Roman" w:cs="Times New Roman"/>
                <w:sz w:val="24"/>
                <w:szCs w:val="24"/>
                <w:lang w:eastAsia="ru-RU"/>
              </w:rPr>
              <w:t xml:space="preserve"> </w:t>
            </w:r>
            <w:r w:rsidR="00EF1123">
              <w:rPr>
                <w:rFonts w:ascii="Times New Roman" w:eastAsia="Times New Roman" w:hAnsi="Times New Roman" w:cs="Times New Roman"/>
                <w:sz w:val="24"/>
                <w:szCs w:val="24"/>
                <w:lang w:eastAsia="ru-RU"/>
              </w:rPr>
              <w:t>квартира</w:t>
            </w:r>
          </w:p>
        </w:tc>
        <w:tc>
          <w:tcPr>
            <w:tcW w:w="1842" w:type="dxa"/>
            <w:tcBorders>
              <w:top w:val="nil"/>
              <w:bottom w:val="nil"/>
            </w:tcBorders>
          </w:tcPr>
          <w:p w:rsidR="00872250" w:rsidRPr="00872250" w:rsidRDefault="00CC2342" w:rsidP="00CC2342">
            <w:pPr>
              <w:autoSpaceDE w:val="0"/>
              <w:autoSpaceDN w:val="0"/>
              <w:ind w:left="113" w:firstLine="0"/>
              <w:jc w:val="left"/>
              <w:rPr>
                <w:rFonts w:ascii="Times New Roman" w:eastAsia="Times New Roman" w:hAnsi="Times New Roman" w:cs="Times New Roman"/>
                <w:sz w:val="24"/>
                <w:szCs w:val="24"/>
                <w:lang w:eastAsia="ru-RU"/>
              </w:rPr>
            </w:pPr>
            <w:r w:rsidRPr="00CC2342">
              <w:rPr>
                <w:rFonts w:ascii="Times New Roman" w:eastAsia="Times New Roman" w:hAnsi="Times New Roman" w:cs="Times New Roman"/>
                <w:sz w:val="24"/>
                <w:szCs w:val="24"/>
                <w:lang w:eastAsia="ru-RU"/>
              </w:rPr>
              <w:t>индивидуальная</w:t>
            </w:r>
          </w:p>
        </w:tc>
        <w:tc>
          <w:tcPr>
            <w:tcW w:w="2126" w:type="dxa"/>
            <w:tcBorders>
              <w:top w:val="nil"/>
              <w:bottom w:val="nil"/>
            </w:tcBorders>
          </w:tcPr>
          <w:p w:rsidR="00872250" w:rsidRPr="00872250" w:rsidRDefault="00C132C3" w:rsidP="00CC2342">
            <w:pPr>
              <w:autoSpaceDE w:val="0"/>
              <w:autoSpaceDN w:val="0"/>
              <w:ind w:left="113" w:firstLine="0"/>
              <w:jc w:val="left"/>
              <w:rPr>
                <w:rFonts w:ascii="Times New Roman" w:eastAsia="Times New Roman" w:hAnsi="Times New Roman" w:cs="Times New Roman"/>
                <w:sz w:val="24"/>
                <w:szCs w:val="24"/>
                <w:lang w:eastAsia="ru-RU"/>
              </w:rPr>
            </w:pPr>
            <w:r w:rsidRPr="00C132C3">
              <w:rPr>
                <w:rFonts w:ascii="Times New Roman" w:eastAsia="Times New Roman" w:hAnsi="Times New Roman" w:cs="Times New Roman"/>
                <w:sz w:val="24"/>
                <w:szCs w:val="24"/>
                <w:lang w:eastAsia="ru-RU"/>
              </w:rPr>
              <w:t xml:space="preserve">Испания, 43850 </w:t>
            </w:r>
            <w:r>
              <w:rPr>
                <w:rFonts w:ascii="Times New Roman" w:eastAsia="Times New Roman" w:hAnsi="Times New Roman" w:cs="Times New Roman"/>
                <w:sz w:val="24"/>
                <w:szCs w:val="24"/>
                <w:lang w:eastAsia="ru-RU"/>
              </w:rPr>
              <w:t>Камбрильс, Авенида Мас Клариана,</w:t>
            </w:r>
            <w:r w:rsidRPr="00C132C3">
              <w:rPr>
                <w:rFonts w:ascii="Times New Roman" w:eastAsia="Times New Roman" w:hAnsi="Times New Roman" w:cs="Times New Roman"/>
                <w:sz w:val="24"/>
                <w:szCs w:val="24"/>
                <w:lang w:eastAsia="ru-RU"/>
              </w:rPr>
              <w:t xml:space="preserve"> 63</w:t>
            </w:r>
          </w:p>
        </w:tc>
        <w:tc>
          <w:tcPr>
            <w:tcW w:w="992" w:type="dxa"/>
            <w:tcBorders>
              <w:top w:val="nil"/>
              <w:bottom w:val="nil"/>
            </w:tcBorders>
          </w:tcPr>
          <w:p w:rsidR="00872250" w:rsidRPr="00872250" w:rsidRDefault="00C132C3" w:rsidP="00CC2342">
            <w:pPr>
              <w:autoSpaceDE w:val="0"/>
              <w:autoSpaceDN w:val="0"/>
              <w:ind w:left="113"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552" w:type="dxa"/>
            <w:tcBorders>
              <w:top w:val="nil"/>
              <w:bottom w:val="nil"/>
            </w:tcBorders>
          </w:tcPr>
          <w:p w:rsidR="00EF1123" w:rsidRDefault="00275602" w:rsidP="00275602">
            <w:pPr>
              <w:autoSpaceDE w:val="0"/>
              <w:autoSpaceDN w:val="0"/>
              <w:ind w:left="113" w:firstLine="0"/>
              <w:jc w:val="left"/>
              <w:rPr>
                <w:rFonts w:ascii="Times New Roman" w:hAnsi="Times New Roman" w:cs="Times New Roman"/>
                <w:sz w:val="24"/>
                <w:szCs w:val="24"/>
              </w:rPr>
            </w:pPr>
            <w:r w:rsidRPr="00275602">
              <w:rPr>
                <w:rFonts w:ascii="Times New Roman" w:eastAsia="Times New Roman" w:hAnsi="Times New Roman" w:cs="Times New Roman"/>
                <w:sz w:val="24"/>
                <w:szCs w:val="24"/>
                <w:lang w:eastAsia="ru-RU"/>
              </w:rPr>
              <w:t>Договор купли-продажи от 01.</w:t>
            </w:r>
            <w:r>
              <w:rPr>
                <w:rFonts w:ascii="Times New Roman" w:eastAsia="Times New Roman" w:hAnsi="Times New Roman" w:cs="Times New Roman"/>
                <w:sz w:val="24"/>
                <w:szCs w:val="24"/>
                <w:lang w:eastAsia="ru-RU"/>
              </w:rPr>
              <w:t>03</w:t>
            </w:r>
            <w:r w:rsidRPr="00275602">
              <w:rPr>
                <w:rFonts w:ascii="Times New Roman" w:eastAsia="Times New Roman" w:hAnsi="Times New Roman" w:cs="Times New Roman"/>
                <w:sz w:val="24"/>
                <w:szCs w:val="24"/>
                <w:lang w:eastAsia="ru-RU"/>
              </w:rPr>
              <w:t xml:space="preserve">.2013 № </w:t>
            </w:r>
            <w:r>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val="en-US" w:eastAsia="ru-RU"/>
              </w:rPr>
              <w:t>JLo</w:t>
            </w:r>
            <w:r w:rsidRPr="00275602">
              <w:rPr>
                <w:rFonts w:ascii="Times New Roman" w:eastAsia="Times New Roman" w:hAnsi="Times New Roman" w:cs="Times New Roman"/>
                <w:sz w:val="24"/>
                <w:szCs w:val="24"/>
                <w:lang w:eastAsia="ru-RU"/>
              </w:rPr>
              <w:t>47</w:t>
            </w:r>
            <w:r w:rsidR="00EF1123">
              <w:rPr>
                <w:rFonts w:ascii="Times New Roman" w:hAnsi="Times New Roman" w:cs="Times New Roman"/>
                <w:sz w:val="24"/>
                <w:szCs w:val="24"/>
              </w:rPr>
              <w:t>.</w:t>
            </w:r>
          </w:p>
          <w:p w:rsidR="00872250" w:rsidRPr="00275602" w:rsidRDefault="00275602" w:rsidP="00EF1123">
            <w:pPr>
              <w:autoSpaceDE w:val="0"/>
              <w:autoSpaceDN w:val="0"/>
              <w:ind w:left="113" w:firstLine="0"/>
              <w:jc w:val="left"/>
              <w:rPr>
                <w:rFonts w:ascii="Times New Roman" w:eastAsia="Times New Roman" w:hAnsi="Times New Roman" w:cs="Times New Roman"/>
                <w:sz w:val="24"/>
                <w:szCs w:val="24"/>
                <w:lang w:eastAsia="ru-RU"/>
              </w:rPr>
            </w:pPr>
            <w:r w:rsidRPr="00FD108B">
              <w:rPr>
                <w:rFonts w:ascii="Times New Roman" w:hAnsi="Times New Roman" w:cs="Times New Roman"/>
                <w:sz w:val="24"/>
                <w:szCs w:val="24"/>
              </w:rPr>
              <w:t>Собственные накопления</w:t>
            </w:r>
            <w:r w:rsidR="00EF1123">
              <w:rPr>
                <w:rFonts w:ascii="Times New Roman" w:hAnsi="Times New Roman" w:cs="Times New Roman"/>
                <w:sz w:val="24"/>
                <w:szCs w:val="24"/>
              </w:rPr>
              <w:t>,</w:t>
            </w:r>
            <w:r w:rsidRPr="00FD108B">
              <w:rPr>
                <w:rFonts w:ascii="Times New Roman" w:hAnsi="Times New Roman" w:cs="Times New Roman"/>
                <w:sz w:val="24"/>
                <w:szCs w:val="24"/>
              </w:rPr>
              <w:t xml:space="preserve"> заемные средства</w:t>
            </w:r>
            <w:r w:rsidR="00EF1123">
              <w:rPr>
                <w:rFonts w:ascii="Times New Roman" w:hAnsi="Times New Roman" w:cs="Times New Roman"/>
                <w:sz w:val="24"/>
                <w:szCs w:val="24"/>
              </w:rPr>
              <w:t>.</w:t>
            </w:r>
          </w:p>
        </w:tc>
      </w:tr>
      <w:tr w:rsidR="00872250" w:rsidRPr="00872250" w:rsidTr="00BD7EBB">
        <w:tc>
          <w:tcPr>
            <w:tcW w:w="454" w:type="dxa"/>
            <w:tcBorders>
              <w:top w:val="single" w:sz="4" w:space="0" w:color="auto"/>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4</w:t>
            </w:r>
          </w:p>
        </w:tc>
        <w:tc>
          <w:tcPr>
            <w:tcW w:w="2268" w:type="dxa"/>
            <w:tcBorders>
              <w:bottom w:val="nil"/>
            </w:tcBorders>
          </w:tcPr>
          <w:p w:rsidR="00872250" w:rsidRPr="00872250" w:rsidRDefault="00872250" w:rsidP="00BD7EBB">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Гаражи:</w:t>
            </w:r>
          </w:p>
        </w:tc>
        <w:tc>
          <w:tcPr>
            <w:tcW w:w="1842" w:type="dxa"/>
            <w:tcBorders>
              <w:bottom w:val="nil"/>
            </w:tcBorders>
            <w:vAlign w:val="center"/>
          </w:tcPr>
          <w:p w:rsidR="00872250" w:rsidRPr="00872250" w:rsidRDefault="00872250" w:rsidP="00CC2342">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99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r>
      <w:tr w:rsidR="00872250" w:rsidRPr="00872250" w:rsidTr="00BD7EBB">
        <w:tc>
          <w:tcPr>
            <w:tcW w:w="454" w:type="dxa"/>
            <w:tcBorders>
              <w:top w:val="nil"/>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p>
        </w:tc>
        <w:tc>
          <w:tcPr>
            <w:tcW w:w="2268" w:type="dxa"/>
            <w:tcBorders>
              <w:top w:val="nil"/>
              <w:bottom w:val="nil"/>
            </w:tcBorders>
          </w:tcPr>
          <w:p w:rsidR="00872250" w:rsidRPr="00872250" w:rsidRDefault="00872250" w:rsidP="00BD7EBB">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 xml:space="preserve">1) </w:t>
            </w:r>
            <w:r w:rsidR="00921097">
              <w:rPr>
                <w:rFonts w:ascii="Times New Roman" w:eastAsia="Times New Roman" w:hAnsi="Times New Roman" w:cs="Times New Roman"/>
                <w:sz w:val="24"/>
                <w:szCs w:val="24"/>
                <w:lang w:eastAsia="ru-RU"/>
              </w:rPr>
              <w:t>не имею</w:t>
            </w:r>
          </w:p>
        </w:tc>
        <w:tc>
          <w:tcPr>
            <w:tcW w:w="1842" w:type="dxa"/>
            <w:tcBorders>
              <w:top w:val="nil"/>
              <w:bottom w:val="nil"/>
            </w:tcBorders>
            <w:vAlign w:val="center"/>
          </w:tcPr>
          <w:p w:rsidR="00872250" w:rsidRPr="00872250" w:rsidRDefault="00872250" w:rsidP="00CC2342">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top w:val="nil"/>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992" w:type="dxa"/>
            <w:tcBorders>
              <w:top w:val="nil"/>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top w:val="nil"/>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r>
      <w:tr w:rsidR="00872250" w:rsidRPr="00872250" w:rsidTr="00275602">
        <w:tc>
          <w:tcPr>
            <w:tcW w:w="454" w:type="dxa"/>
            <w:tcBorders>
              <w:top w:val="single" w:sz="4" w:space="0" w:color="auto"/>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5</w:t>
            </w:r>
          </w:p>
        </w:tc>
        <w:tc>
          <w:tcPr>
            <w:tcW w:w="2268" w:type="dxa"/>
            <w:tcBorders>
              <w:bottom w:val="nil"/>
            </w:tcBorders>
          </w:tcPr>
          <w:p w:rsidR="00872250" w:rsidRPr="00872250" w:rsidRDefault="00872250" w:rsidP="00BD7EBB">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Иное недвижимое имущество:</w:t>
            </w:r>
          </w:p>
        </w:tc>
        <w:tc>
          <w:tcPr>
            <w:tcW w:w="1842" w:type="dxa"/>
            <w:tcBorders>
              <w:bottom w:val="nil"/>
            </w:tcBorders>
            <w:vAlign w:val="center"/>
          </w:tcPr>
          <w:p w:rsidR="00872250" w:rsidRPr="00872250" w:rsidRDefault="00872250" w:rsidP="00CC2342">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99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r>
      <w:tr w:rsidR="00BD7EBB" w:rsidRPr="00872250" w:rsidTr="00275602">
        <w:tc>
          <w:tcPr>
            <w:tcW w:w="454" w:type="dxa"/>
            <w:tcBorders>
              <w:top w:val="nil"/>
              <w:bottom w:val="single" w:sz="4" w:space="0" w:color="auto"/>
            </w:tcBorders>
            <w:vAlign w:val="bottom"/>
          </w:tcPr>
          <w:p w:rsidR="00BD7EBB" w:rsidRPr="00872250" w:rsidRDefault="00BD7EBB" w:rsidP="00872250">
            <w:pPr>
              <w:autoSpaceDE w:val="0"/>
              <w:autoSpaceDN w:val="0"/>
              <w:ind w:firstLine="0"/>
              <w:jc w:val="center"/>
              <w:rPr>
                <w:rFonts w:ascii="Times New Roman" w:eastAsia="Times New Roman" w:hAnsi="Times New Roman" w:cs="Times New Roman"/>
                <w:sz w:val="24"/>
                <w:szCs w:val="24"/>
                <w:lang w:eastAsia="ru-RU"/>
              </w:rPr>
            </w:pPr>
          </w:p>
        </w:tc>
        <w:tc>
          <w:tcPr>
            <w:tcW w:w="2268" w:type="dxa"/>
            <w:tcBorders>
              <w:top w:val="nil"/>
              <w:bottom w:val="single" w:sz="4" w:space="0" w:color="auto"/>
            </w:tcBorders>
          </w:tcPr>
          <w:p w:rsidR="00BD7EBB" w:rsidRPr="00BD7EBB" w:rsidRDefault="00BD7EBB" w:rsidP="00576E9C">
            <w:pPr>
              <w:snapToGrid w:val="0"/>
              <w:ind w:left="57" w:firstLine="0"/>
              <w:rPr>
                <w:rFonts w:ascii="Times New Roman" w:hAnsi="Times New Roman" w:cs="Times New Roman"/>
                <w:sz w:val="24"/>
                <w:szCs w:val="28"/>
              </w:rPr>
            </w:pPr>
            <w:r w:rsidRPr="00BD7EBB">
              <w:rPr>
                <w:rFonts w:ascii="Times New Roman" w:hAnsi="Times New Roman" w:cs="Times New Roman"/>
                <w:sz w:val="24"/>
                <w:szCs w:val="28"/>
              </w:rPr>
              <w:t>1) баня</w:t>
            </w:r>
          </w:p>
        </w:tc>
        <w:tc>
          <w:tcPr>
            <w:tcW w:w="1842" w:type="dxa"/>
            <w:tcBorders>
              <w:top w:val="nil"/>
              <w:bottom w:val="single" w:sz="4" w:space="0" w:color="auto"/>
            </w:tcBorders>
          </w:tcPr>
          <w:p w:rsidR="00BD7EBB" w:rsidRPr="00BD7EBB" w:rsidRDefault="00BD7EBB" w:rsidP="00CC2342">
            <w:pPr>
              <w:snapToGrid w:val="0"/>
              <w:ind w:left="113" w:firstLine="0"/>
              <w:jc w:val="center"/>
              <w:rPr>
                <w:rFonts w:ascii="Times New Roman" w:hAnsi="Times New Roman" w:cs="Times New Roman"/>
                <w:sz w:val="24"/>
                <w:szCs w:val="28"/>
              </w:rPr>
            </w:pPr>
            <w:r w:rsidRPr="00BD7EBB">
              <w:rPr>
                <w:rFonts w:ascii="Times New Roman" w:hAnsi="Times New Roman" w:cs="Times New Roman"/>
                <w:sz w:val="24"/>
                <w:szCs w:val="28"/>
              </w:rPr>
              <w:t>индивидуальная</w:t>
            </w:r>
          </w:p>
        </w:tc>
        <w:tc>
          <w:tcPr>
            <w:tcW w:w="2126" w:type="dxa"/>
            <w:tcBorders>
              <w:top w:val="nil"/>
              <w:bottom w:val="single" w:sz="4" w:space="0" w:color="auto"/>
            </w:tcBorders>
          </w:tcPr>
          <w:p w:rsidR="00BD7EBB" w:rsidRDefault="00C132C3" w:rsidP="00BD7EBB">
            <w:pPr>
              <w:snapToGrid w:val="0"/>
              <w:ind w:left="113" w:right="-28" w:firstLine="0"/>
              <w:jc w:val="left"/>
              <w:rPr>
                <w:rFonts w:ascii="Times New Roman" w:hAnsi="Times New Roman" w:cs="Times New Roman"/>
                <w:sz w:val="24"/>
                <w:szCs w:val="28"/>
              </w:rPr>
            </w:pPr>
            <w:r w:rsidRPr="00C132C3">
              <w:rPr>
                <w:rFonts w:ascii="Times New Roman" w:hAnsi="Times New Roman" w:cs="Times New Roman"/>
                <w:sz w:val="24"/>
                <w:szCs w:val="28"/>
              </w:rPr>
              <w:t>623025,</w:t>
            </w:r>
            <w:r>
              <w:rPr>
                <w:rFonts w:ascii="Times New Roman" w:hAnsi="Times New Roman" w:cs="Times New Roman"/>
                <w:sz w:val="24"/>
                <w:szCs w:val="28"/>
              </w:rPr>
              <w:t xml:space="preserve"> </w:t>
            </w:r>
            <w:r w:rsidR="00BD7EBB" w:rsidRPr="00BD7EBB">
              <w:rPr>
                <w:rFonts w:ascii="Times New Roman" w:hAnsi="Times New Roman" w:cs="Times New Roman"/>
                <w:sz w:val="24"/>
                <w:szCs w:val="28"/>
              </w:rPr>
              <w:t xml:space="preserve">Свердловская обл., с. Красный Партизан, </w:t>
            </w:r>
          </w:p>
          <w:p w:rsidR="00BD7EBB" w:rsidRPr="00BD7EBB" w:rsidRDefault="00BD7EBB" w:rsidP="00BD7EBB">
            <w:pPr>
              <w:snapToGrid w:val="0"/>
              <w:ind w:left="113" w:right="-28" w:firstLine="0"/>
              <w:jc w:val="left"/>
              <w:rPr>
                <w:rFonts w:ascii="Times New Roman" w:hAnsi="Times New Roman" w:cs="Times New Roman"/>
                <w:sz w:val="24"/>
                <w:szCs w:val="28"/>
              </w:rPr>
            </w:pPr>
            <w:r w:rsidRPr="00BD7EBB">
              <w:rPr>
                <w:rFonts w:ascii="Times New Roman" w:hAnsi="Times New Roman" w:cs="Times New Roman"/>
                <w:sz w:val="24"/>
                <w:szCs w:val="28"/>
              </w:rPr>
              <w:t>ул. Проезжая, д. 14</w:t>
            </w:r>
          </w:p>
        </w:tc>
        <w:tc>
          <w:tcPr>
            <w:tcW w:w="992" w:type="dxa"/>
            <w:tcBorders>
              <w:top w:val="nil"/>
              <w:bottom w:val="single" w:sz="4" w:space="0" w:color="auto"/>
            </w:tcBorders>
          </w:tcPr>
          <w:p w:rsidR="00BD7EBB" w:rsidRPr="00BD7EBB" w:rsidRDefault="00BD7EBB" w:rsidP="00BD7EBB">
            <w:pPr>
              <w:snapToGrid w:val="0"/>
              <w:ind w:left="113" w:firstLine="0"/>
              <w:jc w:val="left"/>
              <w:rPr>
                <w:rFonts w:ascii="Times New Roman" w:hAnsi="Times New Roman" w:cs="Times New Roman"/>
                <w:sz w:val="24"/>
                <w:szCs w:val="28"/>
              </w:rPr>
            </w:pPr>
            <w:r w:rsidRPr="00BD7EBB">
              <w:rPr>
                <w:rFonts w:ascii="Times New Roman" w:hAnsi="Times New Roman" w:cs="Times New Roman"/>
                <w:sz w:val="24"/>
                <w:szCs w:val="28"/>
              </w:rPr>
              <w:t>16,0</w:t>
            </w:r>
          </w:p>
        </w:tc>
        <w:tc>
          <w:tcPr>
            <w:tcW w:w="2552" w:type="dxa"/>
            <w:tcBorders>
              <w:top w:val="nil"/>
              <w:bottom w:val="single" w:sz="4" w:space="0" w:color="auto"/>
            </w:tcBorders>
          </w:tcPr>
          <w:p w:rsidR="00BD7EBB" w:rsidRPr="00BD7EBB" w:rsidRDefault="00BD7EBB" w:rsidP="00BD7EBB">
            <w:pPr>
              <w:snapToGrid w:val="0"/>
              <w:ind w:left="113" w:firstLine="0"/>
              <w:jc w:val="left"/>
              <w:rPr>
                <w:rFonts w:ascii="Times New Roman" w:hAnsi="Times New Roman" w:cs="Times New Roman"/>
                <w:sz w:val="24"/>
                <w:szCs w:val="28"/>
              </w:rPr>
            </w:pPr>
            <w:r w:rsidRPr="00BD7EBB">
              <w:rPr>
                <w:rFonts w:ascii="Times New Roman" w:hAnsi="Times New Roman" w:cs="Times New Roman"/>
                <w:sz w:val="24"/>
                <w:szCs w:val="28"/>
              </w:rPr>
              <w:t>Свидетельство о наследовании от 27.09.1983 г. № 9/Н/</w:t>
            </w:r>
            <w:r>
              <w:rPr>
                <w:rFonts w:ascii="Times New Roman" w:hAnsi="Times New Roman" w:cs="Times New Roman"/>
                <w:sz w:val="24"/>
                <w:szCs w:val="28"/>
              </w:rPr>
              <w:t>3</w:t>
            </w:r>
            <w:r w:rsidRPr="00BD7EBB">
              <w:rPr>
                <w:rFonts w:ascii="Times New Roman" w:hAnsi="Times New Roman" w:cs="Times New Roman"/>
                <w:sz w:val="24"/>
                <w:szCs w:val="28"/>
              </w:rPr>
              <w:t>7</w:t>
            </w:r>
          </w:p>
        </w:tc>
      </w:tr>
    </w:tbl>
    <w:p w:rsidR="00872250" w:rsidRPr="00872250" w:rsidRDefault="00872250" w:rsidP="00872250">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_________________</w:t>
      </w:r>
    </w:p>
    <w:p w:rsidR="00872250" w:rsidRPr="00E8372C" w:rsidRDefault="00872250" w:rsidP="009D04A9">
      <w:pPr>
        <w:autoSpaceDE w:val="0"/>
        <w:autoSpaceDN w:val="0"/>
        <w:ind w:right="-852" w:firstLine="567"/>
        <w:rPr>
          <w:rFonts w:ascii="Times New Roman" w:eastAsia="Times New Roman" w:hAnsi="Times New Roman" w:cs="Times New Roman"/>
          <w:sz w:val="18"/>
          <w:szCs w:val="16"/>
          <w:lang w:eastAsia="ru-RU"/>
        </w:rPr>
      </w:pPr>
      <w:r w:rsidRPr="00E8372C">
        <w:rPr>
          <w:rFonts w:ascii="Times New Roman" w:eastAsia="Times New Roman" w:hAnsi="Times New Roman" w:cs="Times New Roman"/>
          <w:sz w:val="18"/>
          <w:szCs w:val="16"/>
          <w:vertAlign w:val="superscript"/>
          <w:lang w:eastAsia="ru-RU"/>
        </w:rPr>
        <w:t>1</w:t>
      </w:r>
      <w:r w:rsidRPr="00E8372C">
        <w:rPr>
          <w:rFonts w:ascii="Times New Roman" w:eastAsia="Times New Roman" w:hAnsi="Times New Roman" w:cs="Times New Roman"/>
          <w:sz w:val="18"/>
          <w:szCs w:val="16"/>
          <w:lang w:eastAsia="ru-RU"/>
        </w:rPr>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872250" w:rsidRPr="00E8372C" w:rsidRDefault="00872250" w:rsidP="009D04A9">
      <w:pPr>
        <w:autoSpaceDE w:val="0"/>
        <w:autoSpaceDN w:val="0"/>
        <w:ind w:right="-852" w:firstLine="567"/>
        <w:rPr>
          <w:rFonts w:ascii="Times New Roman" w:eastAsia="Times New Roman" w:hAnsi="Times New Roman" w:cs="Times New Roman"/>
          <w:sz w:val="18"/>
          <w:szCs w:val="16"/>
          <w:lang w:eastAsia="ru-RU"/>
        </w:rPr>
      </w:pPr>
      <w:r w:rsidRPr="00E8372C">
        <w:rPr>
          <w:rFonts w:ascii="Times New Roman" w:eastAsia="Times New Roman" w:hAnsi="Times New Roman" w:cs="Times New Roman"/>
          <w:sz w:val="18"/>
          <w:szCs w:val="16"/>
          <w:vertAlign w:val="superscript"/>
          <w:lang w:eastAsia="ru-RU"/>
        </w:rPr>
        <w:t>2</w:t>
      </w:r>
      <w:r w:rsidRPr="00E8372C">
        <w:rPr>
          <w:rFonts w:ascii="Times New Roman" w:eastAsia="Times New Roman" w:hAnsi="Times New Roman" w:cs="Times New Roman"/>
          <w:sz w:val="18"/>
          <w:szCs w:val="16"/>
          <w:lang w:eastAsia="ru-RU"/>
        </w:rPr>
        <w:t xml:space="preserve">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27" w:history="1">
        <w:r w:rsidRPr="00E8372C">
          <w:rPr>
            <w:rFonts w:ascii="Times New Roman" w:eastAsia="Times New Roman" w:hAnsi="Times New Roman" w:cs="Times New Roman"/>
            <w:sz w:val="18"/>
            <w:szCs w:val="16"/>
            <w:lang w:eastAsia="ru-RU"/>
          </w:rPr>
          <w:t>частью 1 статьи 4</w:t>
        </w:r>
      </w:hyperlink>
      <w:r w:rsidRPr="00E8372C">
        <w:rPr>
          <w:rFonts w:ascii="Times New Roman" w:eastAsia="Times New Roman" w:hAnsi="Times New Roman" w:cs="Times New Roman"/>
          <w:sz w:val="18"/>
          <w:szCs w:val="16"/>
          <w:lang w:eastAsia="ru-RU"/>
        </w:rPr>
        <w:t xml:space="preserve"> Федерального закона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872250" w:rsidRPr="00E8372C" w:rsidRDefault="00872250" w:rsidP="009D04A9">
      <w:pPr>
        <w:autoSpaceDE w:val="0"/>
        <w:autoSpaceDN w:val="0"/>
        <w:ind w:right="-852" w:firstLine="567"/>
        <w:rPr>
          <w:rFonts w:ascii="Times New Roman" w:eastAsia="Times New Roman" w:hAnsi="Times New Roman" w:cs="Times New Roman"/>
          <w:sz w:val="18"/>
          <w:szCs w:val="16"/>
          <w:lang w:eastAsia="ru-RU"/>
        </w:rPr>
      </w:pPr>
      <w:r w:rsidRPr="00E8372C">
        <w:rPr>
          <w:rFonts w:ascii="Times New Roman" w:eastAsia="Times New Roman" w:hAnsi="Times New Roman" w:cs="Times New Roman"/>
          <w:sz w:val="18"/>
          <w:szCs w:val="16"/>
          <w:vertAlign w:val="superscript"/>
          <w:lang w:eastAsia="ru-RU"/>
        </w:rPr>
        <w:t>3</w:t>
      </w:r>
      <w:r w:rsidRPr="00E8372C">
        <w:rPr>
          <w:rFonts w:ascii="Times New Roman" w:eastAsia="Times New Roman" w:hAnsi="Times New Roman" w:cs="Times New Roman"/>
          <w:sz w:val="18"/>
          <w:szCs w:val="16"/>
          <w:lang w:eastAsia="ru-RU"/>
        </w:rPr>
        <w:t> Указывается вид земельного участка (пая, доли): под индивидуальное жилищное строительство, дачный, садовый, приусадебный, огородный и другие.</w:t>
      </w:r>
    </w:p>
    <w:p w:rsidR="00E8372C" w:rsidRDefault="00E8372C" w:rsidP="00872250">
      <w:pPr>
        <w:autoSpaceDE w:val="0"/>
        <w:autoSpaceDN w:val="0"/>
        <w:ind w:firstLine="567"/>
        <w:rPr>
          <w:rFonts w:ascii="Times New Roman" w:eastAsia="Times New Roman" w:hAnsi="Times New Roman" w:cs="Times New Roman"/>
          <w:b/>
          <w:bCs/>
          <w:sz w:val="24"/>
          <w:szCs w:val="24"/>
          <w:lang w:eastAsia="ru-RU"/>
        </w:rPr>
      </w:pPr>
    </w:p>
    <w:p w:rsidR="00872250" w:rsidRPr="00872250" w:rsidRDefault="00872250" w:rsidP="00872250">
      <w:pPr>
        <w:autoSpaceDE w:val="0"/>
        <w:autoSpaceDN w:val="0"/>
        <w:ind w:firstLine="567"/>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3.2. Транспортные средства</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828"/>
        <w:gridCol w:w="1842"/>
        <w:gridCol w:w="3969"/>
      </w:tblGrid>
      <w:tr w:rsidR="00872250" w:rsidRPr="00872250" w:rsidTr="009D04A9">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3828"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марка, модель транспортного средства, год изготовления</w:t>
            </w:r>
          </w:p>
        </w:tc>
        <w:tc>
          <w:tcPr>
            <w:tcW w:w="1842"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собственности</w:t>
            </w:r>
            <w:r w:rsidRPr="00872250">
              <w:rPr>
                <w:rFonts w:ascii="Times New Roman" w:eastAsia="Times New Roman" w:hAnsi="Times New Roman" w:cs="Times New Roman"/>
                <w:sz w:val="24"/>
                <w:szCs w:val="24"/>
                <w:vertAlign w:val="superscript"/>
                <w:lang w:eastAsia="ru-RU"/>
              </w:rPr>
              <w:t>1</w:t>
            </w:r>
          </w:p>
        </w:tc>
        <w:tc>
          <w:tcPr>
            <w:tcW w:w="3969"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Место регистрации</w:t>
            </w:r>
          </w:p>
        </w:tc>
      </w:tr>
      <w:tr w:rsidR="00872250" w:rsidRPr="00872250" w:rsidTr="009D04A9">
        <w:tc>
          <w:tcPr>
            <w:tcW w:w="595" w:type="dxa"/>
            <w:tcBorders>
              <w:bottom w:val="single" w:sz="4" w:space="0" w:color="auto"/>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3828" w:type="dxa"/>
            <w:tcBorders>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1842" w:type="dxa"/>
            <w:tcBorders>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c>
          <w:tcPr>
            <w:tcW w:w="3969" w:type="dxa"/>
            <w:tcBorders>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4</w:t>
            </w:r>
          </w:p>
        </w:tc>
      </w:tr>
      <w:tr w:rsidR="00872250" w:rsidRPr="00872250" w:rsidTr="009D04A9">
        <w:tc>
          <w:tcPr>
            <w:tcW w:w="595"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3828" w:type="dxa"/>
            <w:tcBorders>
              <w:bottom w:val="nil"/>
            </w:tcBorders>
          </w:tcPr>
          <w:p w:rsidR="00872250" w:rsidRPr="009D04A9" w:rsidRDefault="00872250" w:rsidP="009D04A9">
            <w:pPr>
              <w:autoSpaceDE w:val="0"/>
              <w:autoSpaceDN w:val="0"/>
              <w:ind w:left="57" w:firstLine="0"/>
              <w:jc w:val="left"/>
              <w:rPr>
                <w:rFonts w:ascii="Times New Roman" w:eastAsia="Times New Roman" w:hAnsi="Times New Roman" w:cs="Times New Roman"/>
                <w:sz w:val="24"/>
                <w:szCs w:val="24"/>
                <w:lang w:eastAsia="ru-RU"/>
              </w:rPr>
            </w:pPr>
            <w:r w:rsidRPr="009D04A9">
              <w:rPr>
                <w:rFonts w:ascii="Times New Roman" w:eastAsia="Times New Roman" w:hAnsi="Times New Roman" w:cs="Times New Roman"/>
                <w:sz w:val="24"/>
                <w:szCs w:val="24"/>
                <w:lang w:eastAsia="ru-RU"/>
              </w:rPr>
              <w:t>Автомобили легковые:</w:t>
            </w:r>
          </w:p>
        </w:tc>
        <w:tc>
          <w:tcPr>
            <w:tcW w:w="1842" w:type="dxa"/>
            <w:tcBorders>
              <w:bottom w:val="nil"/>
            </w:tcBorders>
            <w:vAlign w:val="center"/>
          </w:tcPr>
          <w:p w:rsidR="00872250" w:rsidRPr="009D04A9" w:rsidRDefault="00872250" w:rsidP="009D04A9">
            <w:pPr>
              <w:autoSpaceDE w:val="0"/>
              <w:autoSpaceDN w:val="0"/>
              <w:ind w:left="57"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872250" w:rsidRPr="009D04A9" w:rsidRDefault="00872250" w:rsidP="009D04A9">
            <w:pPr>
              <w:autoSpaceDE w:val="0"/>
              <w:autoSpaceDN w:val="0"/>
              <w:ind w:left="57" w:firstLine="0"/>
              <w:jc w:val="center"/>
              <w:rPr>
                <w:rFonts w:ascii="Times New Roman" w:eastAsia="Times New Roman" w:hAnsi="Times New Roman" w:cs="Times New Roman"/>
                <w:sz w:val="24"/>
                <w:szCs w:val="24"/>
                <w:lang w:eastAsia="ru-RU"/>
              </w:rPr>
            </w:pPr>
          </w:p>
        </w:tc>
      </w:tr>
      <w:tr w:rsidR="009D04A9" w:rsidRPr="00872250" w:rsidTr="009D04A9">
        <w:tc>
          <w:tcPr>
            <w:tcW w:w="595" w:type="dxa"/>
            <w:tcBorders>
              <w:top w:val="nil"/>
              <w:bottom w:val="nil"/>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9D04A9" w:rsidRPr="009D04A9" w:rsidRDefault="009D04A9" w:rsidP="009D04A9">
            <w:pPr>
              <w:pStyle w:val="ConsPlusNonformat"/>
              <w:suppressAutoHyphens/>
              <w:ind w:left="57" w:firstLine="0"/>
              <w:rPr>
                <w:rFonts w:ascii="Times New Roman" w:hAnsi="Times New Roman" w:cs="Times New Roman"/>
                <w:sz w:val="24"/>
                <w:szCs w:val="24"/>
              </w:rPr>
            </w:pPr>
            <w:r w:rsidRPr="009D04A9">
              <w:rPr>
                <w:rFonts w:ascii="Times New Roman" w:hAnsi="Times New Roman" w:cs="Times New Roman"/>
                <w:sz w:val="24"/>
                <w:szCs w:val="24"/>
              </w:rPr>
              <w:t xml:space="preserve">1) ВАЗ 2114, </w:t>
            </w:r>
            <w:smartTag w:uri="urn:schemas-microsoft-com:office:smarttags" w:element="metricconverter">
              <w:smartTagPr>
                <w:attr w:name="ProductID" w:val="2012 г"/>
              </w:smartTagPr>
              <w:r w:rsidRPr="009D04A9">
                <w:rPr>
                  <w:rFonts w:ascii="Times New Roman" w:hAnsi="Times New Roman" w:cs="Times New Roman"/>
                  <w:sz w:val="24"/>
                  <w:szCs w:val="24"/>
                </w:rPr>
                <w:t>2012 г</w:t>
              </w:r>
            </w:smartTag>
            <w:r w:rsidRPr="009D04A9">
              <w:rPr>
                <w:rFonts w:ascii="Times New Roman" w:hAnsi="Times New Roman" w:cs="Times New Roman"/>
                <w:sz w:val="24"/>
                <w:szCs w:val="24"/>
              </w:rPr>
              <w:t>.</w:t>
            </w:r>
          </w:p>
        </w:tc>
        <w:tc>
          <w:tcPr>
            <w:tcW w:w="1842" w:type="dxa"/>
            <w:tcBorders>
              <w:top w:val="nil"/>
              <w:bottom w:val="nil"/>
            </w:tcBorders>
          </w:tcPr>
          <w:p w:rsidR="009D04A9" w:rsidRPr="009D04A9" w:rsidRDefault="009D04A9" w:rsidP="009D04A9">
            <w:pPr>
              <w:pStyle w:val="ConsPlusNonformat"/>
              <w:suppressAutoHyphens/>
              <w:ind w:left="57" w:firstLine="0"/>
              <w:jc w:val="center"/>
              <w:rPr>
                <w:rFonts w:ascii="Times New Roman" w:hAnsi="Times New Roman" w:cs="Times New Roman"/>
                <w:sz w:val="24"/>
                <w:szCs w:val="24"/>
              </w:rPr>
            </w:pPr>
            <w:r w:rsidRPr="009D04A9">
              <w:rPr>
                <w:rFonts w:ascii="Times New Roman" w:hAnsi="Times New Roman" w:cs="Times New Roman"/>
                <w:sz w:val="24"/>
                <w:szCs w:val="24"/>
              </w:rPr>
              <w:t xml:space="preserve">индивидуальная </w:t>
            </w:r>
          </w:p>
        </w:tc>
        <w:tc>
          <w:tcPr>
            <w:tcW w:w="3969" w:type="dxa"/>
            <w:tcBorders>
              <w:top w:val="nil"/>
              <w:bottom w:val="nil"/>
            </w:tcBorders>
            <w:vAlign w:val="center"/>
          </w:tcPr>
          <w:p w:rsidR="009D04A9" w:rsidRPr="009D04A9" w:rsidRDefault="009D04A9" w:rsidP="009D04A9">
            <w:pPr>
              <w:pStyle w:val="ConsPlusNonformat"/>
              <w:suppressAutoHyphens/>
              <w:ind w:left="57" w:firstLine="0"/>
              <w:jc w:val="center"/>
              <w:rPr>
                <w:rFonts w:ascii="Times New Roman" w:hAnsi="Times New Roman" w:cs="Times New Roman"/>
                <w:sz w:val="24"/>
                <w:szCs w:val="24"/>
              </w:rPr>
            </w:pPr>
            <w:r w:rsidRPr="009D04A9">
              <w:rPr>
                <w:rFonts w:ascii="Times New Roman" w:hAnsi="Times New Roman" w:cs="Times New Roman"/>
                <w:sz w:val="24"/>
                <w:szCs w:val="24"/>
              </w:rPr>
              <w:t xml:space="preserve">ГИБДД УВД по </w:t>
            </w:r>
            <w:r>
              <w:rPr>
                <w:rFonts w:ascii="Times New Roman" w:hAnsi="Times New Roman" w:cs="Times New Roman"/>
                <w:sz w:val="24"/>
                <w:szCs w:val="24"/>
              </w:rPr>
              <w:t>Свердловской обл.</w:t>
            </w:r>
          </w:p>
        </w:tc>
      </w:tr>
      <w:tr w:rsidR="009D04A9" w:rsidRPr="00872250" w:rsidTr="009D04A9">
        <w:tc>
          <w:tcPr>
            <w:tcW w:w="595" w:type="dxa"/>
            <w:tcBorders>
              <w:top w:val="nil"/>
              <w:bottom w:val="single" w:sz="4" w:space="0" w:color="auto"/>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tcBorders>
          </w:tcPr>
          <w:p w:rsidR="009D04A9" w:rsidRPr="009D04A9" w:rsidRDefault="009D04A9" w:rsidP="009D04A9">
            <w:pPr>
              <w:autoSpaceDE w:val="0"/>
              <w:autoSpaceDN w:val="0"/>
              <w:ind w:left="57" w:firstLine="0"/>
              <w:jc w:val="left"/>
              <w:rPr>
                <w:rFonts w:ascii="Times New Roman" w:eastAsia="Times New Roman" w:hAnsi="Times New Roman" w:cs="Times New Roman"/>
                <w:sz w:val="24"/>
                <w:szCs w:val="24"/>
                <w:lang w:eastAsia="ru-RU"/>
              </w:rPr>
            </w:pPr>
            <w:r w:rsidRPr="009D04A9">
              <w:rPr>
                <w:rFonts w:ascii="Times New Roman" w:eastAsia="Times New Roman" w:hAnsi="Times New Roman" w:cs="Times New Roman"/>
                <w:sz w:val="24"/>
                <w:szCs w:val="24"/>
                <w:lang w:eastAsia="ru-RU"/>
              </w:rPr>
              <w:t>2) Мазда 3, 2014 г.</w:t>
            </w:r>
          </w:p>
        </w:tc>
        <w:tc>
          <w:tcPr>
            <w:tcW w:w="1842" w:type="dxa"/>
            <w:tcBorders>
              <w:top w:val="nil"/>
            </w:tcBorders>
            <w:vAlign w:val="center"/>
          </w:tcPr>
          <w:p w:rsidR="009D04A9" w:rsidRPr="009D04A9" w:rsidRDefault="009D04A9" w:rsidP="009D04A9">
            <w:pPr>
              <w:autoSpaceDE w:val="0"/>
              <w:autoSpaceDN w:val="0"/>
              <w:ind w:left="57" w:firstLine="0"/>
              <w:jc w:val="center"/>
              <w:rPr>
                <w:rFonts w:ascii="Times New Roman" w:eastAsia="Times New Roman" w:hAnsi="Times New Roman" w:cs="Times New Roman"/>
                <w:sz w:val="24"/>
                <w:szCs w:val="24"/>
                <w:lang w:eastAsia="ru-RU"/>
              </w:rPr>
            </w:pPr>
            <w:r w:rsidRPr="009D04A9">
              <w:rPr>
                <w:rFonts w:ascii="Times New Roman" w:eastAsia="Times New Roman" w:hAnsi="Times New Roman" w:cs="Times New Roman"/>
                <w:sz w:val="24"/>
                <w:szCs w:val="24"/>
                <w:lang w:eastAsia="ru-RU"/>
              </w:rPr>
              <w:t>индивидуальная</w:t>
            </w:r>
          </w:p>
        </w:tc>
        <w:tc>
          <w:tcPr>
            <w:tcW w:w="3969" w:type="dxa"/>
            <w:tcBorders>
              <w:top w:val="nil"/>
            </w:tcBorders>
            <w:vAlign w:val="center"/>
          </w:tcPr>
          <w:p w:rsidR="009D04A9" w:rsidRPr="009D04A9" w:rsidRDefault="009D04A9" w:rsidP="009D04A9">
            <w:pPr>
              <w:autoSpaceDE w:val="0"/>
              <w:autoSpaceDN w:val="0"/>
              <w:ind w:left="57"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ГИБДД </w:t>
            </w:r>
            <w:r w:rsidRPr="009D04A9">
              <w:rPr>
                <w:rFonts w:ascii="Times New Roman" w:eastAsia="Times New Roman" w:hAnsi="Times New Roman" w:cs="Times New Roman"/>
                <w:sz w:val="24"/>
                <w:szCs w:val="24"/>
                <w:lang w:eastAsia="ru-RU"/>
              </w:rPr>
              <w:t>УВД по Свердловской обл.</w:t>
            </w:r>
          </w:p>
        </w:tc>
      </w:tr>
      <w:tr w:rsidR="009D04A9" w:rsidRPr="00872250" w:rsidTr="009D04A9">
        <w:tc>
          <w:tcPr>
            <w:tcW w:w="595" w:type="dxa"/>
            <w:tcBorders>
              <w:bottom w:val="nil"/>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3828" w:type="dxa"/>
            <w:tcBorders>
              <w:bottom w:val="nil"/>
            </w:tcBorders>
          </w:tcPr>
          <w:p w:rsidR="009D04A9" w:rsidRPr="009D04A9" w:rsidRDefault="009D04A9" w:rsidP="009D04A9">
            <w:pPr>
              <w:autoSpaceDE w:val="0"/>
              <w:autoSpaceDN w:val="0"/>
              <w:ind w:left="57" w:firstLine="0"/>
              <w:jc w:val="left"/>
              <w:rPr>
                <w:rFonts w:ascii="Times New Roman" w:eastAsia="Times New Roman" w:hAnsi="Times New Roman" w:cs="Times New Roman"/>
                <w:sz w:val="24"/>
                <w:szCs w:val="24"/>
                <w:lang w:eastAsia="ru-RU"/>
              </w:rPr>
            </w:pPr>
            <w:r w:rsidRPr="009D04A9">
              <w:rPr>
                <w:rFonts w:ascii="Times New Roman" w:eastAsia="Times New Roman" w:hAnsi="Times New Roman" w:cs="Times New Roman"/>
                <w:sz w:val="24"/>
                <w:szCs w:val="24"/>
                <w:lang w:eastAsia="ru-RU"/>
              </w:rPr>
              <w:t>Автомобили грузовые:</w:t>
            </w:r>
          </w:p>
        </w:tc>
        <w:tc>
          <w:tcPr>
            <w:tcW w:w="1842" w:type="dxa"/>
            <w:tcBorders>
              <w:bottom w:val="nil"/>
            </w:tcBorders>
            <w:vAlign w:val="center"/>
          </w:tcPr>
          <w:p w:rsidR="009D04A9" w:rsidRPr="009D04A9" w:rsidRDefault="009D04A9" w:rsidP="009D04A9">
            <w:pPr>
              <w:autoSpaceDE w:val="0"/>
              <w:autoSpaceDN w:val="0"/>
              <w:ind w:left="57"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9D04A9" w:rsidRPr="009D04A9" w:rsidRDefault="009D04A9" w:rsidP="009D04A9">
            <w:pPr>
              <w:autoSpaceDE w:val="0"/>
              <w:autoSpaceDN w:val="0"/>
              <w:ind w:left="57" w:firstLine="0"/>
              <w:jc w:val="center"/>
              <w:rPr>
                <w:rFonts w:ascii="Times New Roman" w:eastAsia="Times New Roman" w:hAnsi="Times New Roman" w:cs="Times New Roman"/>
                <w:sz w:val="24"/>
                <w:szCs w:val="24"/>
                <w:lang w:eastAsia="ru-RU"/>
              </w:rPr>
            </w:pPr>
          </w:p>
        </w:tc>
      </w:tr>
      <w:tr w:rsidR="009D04A9" w:rsidRPr="00872250" w:rsidTr="009D04A9">
        <w:tc>
          <w:tcPr>
            <w:tcW w:w="595" w:type="dxa"/>
            <w:tcBorders>
              <w:top w:val="nil"/>
              <w:bottom w:val="single" w:sz="4" w:space="0" w:color="auto"/>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9D04A9" w:rsidRPr="009D04A9" w:rsidRDefault="009D04A9" w:rsidP="009D04A9">
            <w:pPr>
              <w:pStyle w:val="ConsPlusNonformat"/>
              <w:suppressAutoHyphens/>
              <w:ind w:left="57" w:firstLine="0"/>
              <w:rPr>
                <w:rFonts w:ascii="Times New Roman" w:hAnsi="Times New Roman" w:cs="Times New Roman"/>
                <w:sz w:val="24"/>
                <w:szCs w:val="24"/>
              </w:rPr>
            </w:pPr>
            <w:r w:rsidRPr="009D04A9">
              <w:rPr>
                <w:rFonts w:ascii="Times New Roman" w:hAnsi="Times New Roman" w:cs="Times New Roman"/>
                <w:sz w:val="24"/>
                <w:szCs w:val="24"/>
              </w:rPr>
              <w:t xml:space="preserve">1) ЗИЛ 157, </w:t>
            </w:r>
            <w:smartTag w:uri="urn:schemas-microsoft-com:office:smarttags" w:element="metricconverter">
              <w:smartTagPr>
                <w:attr w:name="ProductID" w:val="1978 г"/>
              </w:smartTagPr>
              <w:r w:rsidRPr="009D04A9">
                <w:rPr>
                  <w:rFonts w:ascii="Times New Roman" w:hAnsi="Times New Roman" w:cs="Times New Roman"/>
                  <w:sz w:val="24"/>
                  <w:szCs w:val="24"/>
                </w:rPr>
                <w:t>1978 г</w:t>
              </w:r>
            </w:smartTag>
            <w:r w:rsidRPr="009D04A9">
              <w:rPr>
                <w:rFonts w:ascii="Times New Roman" w:hAnsi="Times New Roman" w:cs="Times New Roman"/>
                <w:sz w:val="24"/>
                <w:szCs w:val="24"/>
              </w:rPr>
              <w:t>.</w:t>
            </w:r>
          </w:p>
        </w:tc>
        <w:tc>
          <w:tcPr>
            <w:tcW w:w="1842" w:type="dxa"/>
            <w:tcBorders>
              <w:top w:val="nil"/>
              <w:bottom w:val="nil"/>
            </w:tcBorders>
            <w:vAlign w:val="center"/>
          </w:tcPr>
          <w:p w:rsidR="009D04A9" w:rsidRPr="009D04A9" w:rsidRDefault="009D04A9" w:rsidP="009D04A9">
            <w:pPr>
              <w:pStyle w:val="ConsPlusNonformat"/>
              <w:suppressAutoHyphens/>
              <w:ind w:left="57" w:right="-108" w:firstLine="0"/>
              <w:jc w:val="center"/>
              <w:rPr>
                <w:rFonts w:ascii="Times New Roman" w:hAnsi="Times New Roman" w:cs="Times New Roman"/>
                <w:sz w:val="24"/>
                <w:szCs w:val="24"/>
              </w:rPr>
            </w:pPr>
            <w:r w:rsidRPr="009D04A9">
              <w:rPr>
                <w:rFonts w:ascii="Times New Roman" w:hAnsi="Times New Roman" w:cs="Times New Roman"/>
                <w:sz w:val="24"/>
                <w:szCs w:val="24"/>
              </w:rPr>
              <w:t>индивидуальная</w:t>
            </w:r>
          </w:p>
        </w:tc>
        <w:tc>
          <w:tcPr>
            <w:tcW w:w="3969" w:type="dxa"/>
            <w:tcBorders>
              <w:top w:val="nil"/>
              <w:bottom w:val="nil"/>
            </w:tcBorders>
            <w:vAlign w:val="center"/>
          </w:tcPr>
          <w:p w:rsidR="009D04A9" w:rsidRPr="009D04A9" w:rsidRDefault="009D04A9" w:rsidP="009D04A9">
            <w:pPr>
              <w:pStyle w:val="ConsPlusNonformat"/>
              <w:suppressAutoHyphens/>
              <w:ind w:left="57" w:firstLine="0"/>
              <w:jc w:val="center"/>
              <w:rPr>
                <w:rFonts w:ascii="Times New Roman" w:hAnsi="Times New Roman" w:cs="Times New Roman"/>
                <w:sz w:val="24"/>
                <w:szCs w:val="24"/>
              </w:rPr>
            </w:pPr>
            <w:r>
              <w:rPr>
                <w:rFonts w:ascii="Times New Roman" w:hAnsi="Times New Roman" w:cs="Times New Roman"/>
                <w:sz w:val="24"/>
                <w:szCs w:val="24"/>
              </w:rPr>
              <w:t xml:space="preserve">ГИБДД </w:t>
            </w:r>
            <w:r w:rsidRPr="009D04A9">
              <w:rPr>
                <w:rFonts w:ascii="Times New Roman" w:hAnsi="Times New Roman" w:cs="Times New Roman"/>
                <w:sz w:val="24"/>
                <w:szCs w:val="24"/>
              </w:rPr>
              <w:t>УВД по Свердловской обл.</w:t>
            </w:r>
          </w:p>
        </w:tc>
      </w:tr>
      <w:tr w:rsidR="009D04A9" w:rsidRPr="00872250" w:rsidTr="009D04A9">
        <w:tc>
          <w:tcPr>
            <w:tcW w:w="595" w:type="dxa"/>
            <w:tcBorders>
              <w:top w:val="single" w:sz="4" w:space="0" w:color="auto"/>
              <w:bottom w:val="nil"/>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3</w:t>
            </w:r>
          </w:p>
        </w:tc>
        <w:tc>
          <w:tcPr>
            <w:tcW w:w="3828" w:type="dxa"/>
            <w:tcBorders>
              <w:bottom w:val="nil"/>
            </w:tcBorders>
          </w:tcPr>
          <w:p w:rsidR="009D04A9" w:rsidRPr="009D04A9" w:rsidRDefault="009D04A9" w:rsidP="009D04A9">
            <w:pPr>
              <w:autoSpaceDE w:val="0"/>
              <w:autoSpaceDN w:val="0"/>
              <w:ind w:left="57" w:firstLine="0"/>
              <w:jc w:val="left"/>
              <w:rPr>
                <w:rFonts w:ascii="Times New Roman" w:eastAsia="Times New Roman" w:hAnsi="Times New Roman" w:cs="Times New Roman"/>
                <w:sz w:val="24"/>
                <w:szCs w:val="24"/>
                <w:lang w:eastAsia="ru-RU"/>
              </w:rPr>
            </w:pPr>
            <w:r w:rsidRPr="009D04A9">
              <w:rPr>
                <w:rFonts w:ascii="Times New Roman" w:eastAsia="Times New Roman" w:hAnsi="Times New Roman" w:cs="Times New Roman"/>
                <w:sz w:val="24"/>
                <w:szCs w:val="24"/>
                <w:lang w:eastAsia="ru-RU"/>
              </w:rPr>
              <w:t>Мототранспорные средства:</w:t>
            </w:r>
          </w:p>
        </w:tc>
        <w:tc>
          <w:tcPr>
            <w:tcW w:w="1842" w:type="dxa"/>
            <w:tcBorders>
              <w:bottom w:val="nil"/>
            </w:tcBorders>
            <w:vAlign w:val="center"/>
          </w:tcPr>
          <w:p w:rsidR="009D04A9" w:rsidRPr="009D04A9"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9D04A9" w:rsidRPr="009D04A9" w:rsidRDefault="009D04A9" w:rsidP="00872250">
            <w:pPr>
              <w:autoSpaceDE w:val="0"/>
              <w:autoSpaceDN w:val="0"/>
              <w:ind w:firstLine="0"/>
              <w:jc w:val="center"/>
              <w:rPr>
                <w:rFonts w:ascii="Times New Roman" w:eastAsia="Times New Roman" w:hAnsi="Times New Roman" w:cs="Times New Roman"/>
                <w:sz w:val="24"/>
                <w:szCs w:val="24"/>
                <w:lang w:eastAsia="ru-RU"/>
              </w:rPr>
            </w:pPr>
          </w:p>
        </w:tc>
      </w:tr>
      <w:tr w:rsidR="009D04A9" w:rsidRPr="00872250" w:rsidTr="00314C34">
        <w:tc>
          <w:tcPr>
            <w:tcW w:w="595" w:type="dxa"/>
            <w:tcBorders>
              <w:top w:val="nil"/>
              <w:bottom w:val="single" w:sz="4" w:space="0" w:color="auto"/>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9D04A9" w:rsidRPr="009D04A9" w:rsidRDefault="009D04A9" w:rsidP="009D04A9">
            <w:pPr>
              <w:pStyle w:val="ConsPlusNonformat"/>
              <w:suppressAutoHyphens/>
              <w:ind w:left="57" w:firstLine="0"/>
              <w:rPr>
                <w:sz w:val="24"/>
                <w:szCs w:val="28"/>
              </w:rPr>
            </w:pPr>
            <w:r w:rsidRPr="009D04A9">
              <w:rPr>
                <w:rFonts w:ascii="Times New Roman" w:hAnsi="Times New Roman" w:cs="Times New Roman"/>
                <w:sz w:val="24"/>
                <w:szCs w:val="28"/>
              </w:rPr>
              <w:t xml:space="preserve">1) Мотоцикл FZ1-S, </w:t>
            </w:r>
            <w:smartTag w:uri="urn:schemas-microsoft-com:office:smarttags" w:element="metricconverter">
              <w:smartTagPr>
                <w:attr w:name="ProductID" w:val="1999 г"/>
              </w:smartTagPr>
              <w:r w:rsidRPr="009D04A9">
                <w:rPr>
                  <w:rFonts w:ascii="Times New Roman" w:hAnsi="Times New Roman" w:cs="Times New Roman"/>
                  <w:sz w:val="24"/>
                  <w:szCs w:val="28"/>
                </w:rPr>
                <w:t>1999 г</w:t>
              </w:r>
            </w:smartTag>
            <w:r w:rsidRPr="009D04A9">
              <w:rPr>
                <w:rFonts w:ascii="Times New Roman" w:hAnsi="Times New Roman" w:cs="Times New Roman"/>
                <w:sz w:val="24"/>
                <w:szCs w:val="28"/>
              </w:rPr>
              <w:t>.</w:t>
            </w:r>
          </w:p>
        </w:tc>
        <w:tc>
          <w:tcPr>
            <w:tcW w:w="1842" w:type="dxa"/>
            <w:tcBorders>
              <w:top w:val="nil"/>
              <w:bottom w:val="nil"/>
            </w:tcBorders>
          </w:tcPr>
          <w:p w:rsidR="009D04A9" w:rsidRPr="009D04A9" w:rsidRDefault="009D04A9" w:rsidP="009D04A9">
            <w:pPr>
              <w:pStyle w:val="ConsPlusNonformat"/>
              <w:suppressAutoHyphens/>
              <w:ind w:firstLine="0"/>
              <w:jc w:val="center"/>
              <w:rPr>
                <w:rFonts w:ascii="Times New Roman" w:hAnsi="Times New Roman" w:cs="Times New Roman"/>
                <w:sz w:val="24"/>
                <w:szCs w:val="28"/>
              </w:rPr>
            </w:pPr>
            <w:r w:rsidRPr="009D04A9">
              <w:rPr>
                <w:rFonts w:ascii="Times New Roman" w:hAnsi="Times New Roman" w:cs="Times New Roman"/>
                <w:sz w:val="24"/>
                <w:szCs w:val="28"/>
              </w:rPr>
              <w:t>индивидуальная</w:t>
            </w:r>
          </w:p>
        </w:tc>
        <w:tc>
          <w:tcPr>
            <w:tcW w:w="3969" w:type="dxa"/>
            <w:tcBorders>
              <w:top w:val="nil"/>
              <w:bottom w:val="nil"/>
            </w:tcBorders>
          </w:tcPr>
          <w:p w:rsidR="009D04A9" w:rsidRPr="009D04A9" w:rsidRDefault="009D04A9" w:rsidP="004F5242">
            <w:pPr>
              <w:pStyle w:val="ConsPlusNonformat"/>
              <w:suppressAutoHyphens/>
              <w:ind w:firstLine="0"/>
              <w:jc w:val="center"/>
              <w:rPr>
                <w:rFonts w:ascii="Times New Roman" w:hAnsi="Times New Roman" w:cs="Times New Roman"/>
                <w:sz w:val="24"/>
                <w:szCs w:val="28"/>
              </w:rPr>
            </w:pPr>
            <w:r w:rsidRPr="009D04A9">
              <w:rPr>
                <w:rFonts w:ascii="Times New Roman" w:hAnsi="Times New Roman" w:cs="Times New Roman"/>
                <w:sz w:val="24"/>
                <w:szCs w:val="28"/>
              </w:rPr>
              <w:t>ГИБДД УВД г. Пер</w:t>
            </w:r>
            <w:r w:rsidR="004F5242">
              <w:rPr>
                <w:rFonts w:ascii="Times New Roman" w:hAnsi="Times New Roman" w:cs="Times New Roman"/>
                <w:sz w:val="24"/>
                <w:szCs w:val="28"/>
              </w:rPr>
              <w:t>воуральска</w:t>
            </w:r>
          </w:p>
        </w:tc>
      </w:tr>
      <w:tr w:rsidR="009D04A9" w:rsidRPr="00872250" w:rsidTr="009D04A9">
        <w:tc>
          <w:tcPr>
            <w:tcW w:w="595" w:type="dxa"/>
            <w:tcBorders>
              <w:top w:val="single" w:sz="4" w:space="0" w:color="auto"/>
              <w:bottom w:val="nil"/>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4</w:t>
            </w:r>
          </w:p>
        </w:tc>
        <w:tc>
          <w:tcPr>
            <w:tcW w:w="3828" w:type="dxa"/>
            <w:tcBorders>
              <w:bottom w:val="nil"/>
            </w:tcBorders>
          </w:tcPr>
          <w:p w:rsidR="009D04A9" w:rsidRPr="00872250" w:rsidRDefault="009D04A9" w:rsidP="004F5242">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Сельскохозяйственная техника:</w:t>
            </w:r>
          </w:p>
        </w:tc>
        <w:tc>
          <w:tcPr>
            <w:tcW w:w="1842" w:type="dxa"/>
            <w:tcBorders>
              <w:bottom w:val="nil"/>
            </w:tcBorders>
            <w:vAlign w:val="center"/>
          </w:tcPr>
          <w:p w:rsidR="009D04A9" w:rsidRPr="00872250" w:rsidRDefault="009D04A9" w:rsidP="004F5242">
            <w:pPr>
              <w:autoSpaceDE w:val="0"/>
              <w:autoSpaceDN w:val="0"/>
              <w:ind w:left="57"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9D04A9" w:rsidRPr="00872250" w:rsidRDefault="009D04A9" w:rsidP="004F5242">
            <w:pPr>
              <w:autoSpaceDE w:val="0"/>
              <w:autoSpaceDN w:val="0"/>
              <w:ind w:left="57" w:firstLine="0"/>
              <w:jc w:val="center"/>
              <w:rPr>
                <w:rFonts w:ascii="Times New Roman" w:eastAsia="Times New Roman" w:hAnsi="Times New Roman" w:cs="Times New Roman"/>
                <w:sz w:val="24"/>
                <w:szCs w:val="24"/>
                <w:lang w:eastAsia="ru-RU"/>
              </w:rPr>
            </w:pPr>
          </w:p>
        </w:tc>
      </w:tr>
      <w:tr w:rsidR="004F5242" w:rsidRPr="00872250" w:rsidTr="00314C34">
        <w:tc>
          <w:tcPr>
            <w:tcW w:w="595" w:type="dxa"/>
            <w:tcBorders>
              <w:top w:val="nil"/>
              <w:bottom w:val="single" w:sz="4" w:space="0" w:color="auto"/>
            </w:tcBorders>
          </w:tcPr>
          <w:p w:rsidR="004F5242" w:rsidRPr="00872250" w:rsidRDefault="004F5242"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4F5242" w:rsidRPr="004F5242" w:rsidRDefault="004F5242" w:rsidP="004F5242">
            <w:pPr>
              <w:pStyle w:val="ConsPlusNonformat"/>
              <w:suppressAutoHyphens/>
              <w:ind w:left="57" w:firstLine="0"/>
              <w:rPr>
                <w:rFonts w:ascii="Times New Roman" w:hAnsi="Times New Roman" w:cs="Times New Roman"/>
                <w:sz w:val="24"/>
                <w:szCs w:val="28"/>
              </w:rPr>
            </w:pPr>
            <w:r w:rsidRPr="004F5242">
              <w:rPr>
                <w:rFonts w:ascii="Times New Roman" w:hAnsi="Times New Roman" w:cs="Times New Roman"/>
                <w:sz w:val="24"/>
                <w:szCs w:val="28"/>
              </w:rPr>
              <w:t xml:space="preserve">1) Трактор К-701, </w:t>
            </w:r>
            <w:smartTag w:uri="urn:schemas-microsoft-com:office:smarttags" w:element="metricconverter">
              <w:smartTagPr>
                <w:attr w:name="ProductID" w:val="1995 г"/>
              </w:smartTagPr>
              <w:r w:rsidRPr="004F5242">
                <w:rPr>
                  <w:rFonts w:ascii="Times New Roman" w:hAnsi="Times New Roman" w:cs="Times New Roman"/>
                  <w:sz w:val="24"/>
                  <w:szCs w:val="28"/>
                </w:rPr>
                <w:t>1995 г</w:t>
              </w:r>
            </w:smartTag>
            <w:r w:rsidRPr="004F5242">
              <w:rPr>
                <w:rFonts w:ascii="Times New Roman" w:hAnsi="Times New Roman" w:cs="Times New Roman"/>
                <w:sz w:val="24"/>
                <w:szCs w:val="28"/>
              </w:rPr>
              <w:t xml:space="preserve">. </w:t>
            </w:r>
          </w:p>
        </w:tc>
        <w:tc>
          <w:tcPr>
            <w:tcW w:w="1842" w:type="dxa"/>
            <w:tcBorders>
              <w:top w:val="nil"/>
              <w:bottom w:val="nil"/>
            </w:tcBorders>
          </w:tcPr>
          <w:p w:rsidR="004F5242" w:rsidRPr="004F5242" w:rsidRDefault="004F5242" w:rsidP="004F5242">
            <w:pPr>
              <w:pStyle w:val="ConsPlusNonformat"/>
              <w:suppressAutoHyphens/>
              <w:ind w:left="57" w:firstLine="0"/>
              <w:rPr>
                <w:rFonts w:ascii="Times New Roman" w:hAnsi="Times New Roman" w:cs="Times New Roman"/>
                <w:sz w:val="24"/>
                <w:szCs w:val="28"/>
              </w:rPr>
            </w:pPr>
            <w:r w:rsidRPr="004F5242">
              <w:rPr>
                <w:rFonts w:ascii="Times New Roman" w:hAnsi="Times New Roman" w:cs="Times New Roman"/>
                <w:sz w:val="24"/>
                <w:szCs w:val="28"/>
              </w:rPr>
              <w:t>индивидуальная</w:t>
            </w:r>
          </w:p>
        </w:tc>
        <w:tc>
          <w:tcPr>
            <w:tcW w:w="3969" w:type="dxa"/>
            <w:tcBorders>
              <w:top w:val="nil"/>
              <w:bottom w:val="nil"/>
            </w:tcBorders>
          </w:tcPr>
          <w:p w:rsidR="004F5242" w:rsidRPr="004F5242" w:rsidRDefault="004F5242" w:rsidP="004F5242">
            <w:pPr>
              <w:pStyle w:val="ConsPlusNonformat"/>
              <w:suppressAutoHyphens/>
              <w:ind w:left="57" w:firstLine="0"/>
              <w:jc w:val="center"/>
              <w:rPr>
                <w:rFonts w:ascii="Times New Roman" w:hAnsi="Times New Roman" w:cs="Times New Roman"/>
                <w:sz w:val="24"/>
                <w:szCs w:val="28"/>
              </w:rPr>
            </w:pPr>
            <w:r w:rsidRPr="004F5242">
              <w:rPr>
                <w:rFonts w:ascii="Times New Roman" w:hAnsi="Times New Roman" w:cs="Times New Roman"/>
                <w:sz w:val="24"/>
                <w:szCs w:val="28"/>
              </w:rPr>
              <w:t>ГИБДД УВД г. Первоуральска</w:t>
            </w:r>
          </w:p>
        </w:tc>
      </w:tr>
      <w:tr w:rsidR="009D04A9" w:rsidRPr="00872250" w:rsidTr="009D04A9">
        <w:tc>
          <w:tcPr>
            <w:tcW w:w="595" w:type="dxa"/>
            <w:tcBorders>
              <w:top w:val="single" w:sz="4" w:space="0" w:color="auto"/>
              <w:bottom w:val="nil"/>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5</w:t>
            </w:r>
          </w:p>
        </w:tc>
        <w:tc>
          <w:tcPr>
            <w:tcW w:w="3828" w:type="dxa"/>
            <w:tcBorders>
              <w:bottom w:val="nil"/>
            </w:tcBorders>
          </w:tcPr>
          <w:p w:rsidR="009D04A9" w:rsidRPr="004F5242" w:rsidRDefault="009D04A9" w:rsidP="004F5242">
            <w:pPr>
              <w:autoSpaceDE w:val="0"/>
              <w:autoSpaceDN w:val="0"/>
              <w:ind w:left="57" w:firstLine="0"/>
              <w:jc w:val="left"/>
              <w:rPr>
                <w:rFonts w:ascii="Times New Roman" w:eastAsia="Times New Roman" w:hAnsi="Times New Roman" w:cs="Times New Roman"/>
                <w:sz w:val="24"/>
                <w:szCs w:val="24"/>
                <w:lang w:eastAsia="ru-RU"/>
              </w:rPr>
            </w:pPr>
            <w:r w:rsidRPr="004F5242">
              <w:rPr>
                <w:rFonts w:ascii="Times New Roman" w:eastAsia="Times New Roman" w:hAnsi="Times New Roman" w:cs="Times New Roman"/>
                <w:sz w:val="24"/>
                <w:szCs w:val="24"/>
                <w:lang w:eastAsia="ru-RU"/>
              </w:rPr>
              <w:t>Водный транспорт:</w:t>
            </w:r>
          </w:p>
        </w:tc>
        <w:tc>
          <w:tcPr>
            <w:tcW w:w="1842" w:type="dxa"/>
            <w:tcBorders>
              <w:bottom w:val="nil"/>
            </w:tcBorders>
            <w:vAlign w:val="center"/>
          </w:tcPr>
          <w:p w:rsidR="009D04A9" w:rsidRPr="004F5242" w:rsidRDefault="009D04A9" w:rsidP="004F5242">
            <w:pPr>
              <w:autoSpaceDE w:val="0"/>
              <w:autoSpaceDN w:val="0"/>
              <w:ind w:left="57"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9D04A9" w:rsidRPr="004F5242" w:rsidRDefault="009D04A9" w:rsidP="004F5242">
            <w:pPr>
              <w:autoSpaceDE w:val="0"/>
              <w:autoSpaceDN w:val="0"/>
              <w:ind w:left="57" w:firstLine="0"/>
              <w:jc w:val="center"/>
              <w:rPr>
                <w:rFonts w:ascii="Times New Roman" w:eastAsia="Times New Roman" w:hAnsi="Times New Roman" w:cs="Times New Roman"/>
                <w:sz w:val="24"/>
                <w:szCs w:val="24"/>
                <w:lang w:eastAsia="ru-RU"/>
              </w:rPr>
            </w:pPr>
          </w:p>
        </w:tc>
      </w:tr>
      <w:tr w:rsidR="004F5242" w:rsidRPr="00872250" w:rsidTr="00314C34">
        <w:tc>
          <w:tcPr>
            <w:tcW w:w="595" w:type="dxa"/>
            <w:tcBorders>
              <w:top w:val="nil"/>
              <w:bottom w:val="single" w:sz="4" w:space="0" w:color="auto"/>
            </w:tcBorders>
          </w:tcPr>
          <w:p w:rsidR="004F5242" w:rsidRPr="00872250" w:rsidRDefault="004F5242"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265A97" w:rsidRDefault="004F5242" w:rsidP="004F5242">
            <w:pPr>
              <w:pStyle w:val="ConsPlusNonformat"/>
              <w:suppressAutoHyphens/>
              <w:ind w:left="57" w:firstLine="0"/>
              <w:rPr>
                <w:rFonts w:ascii="Times New Roman" w:hAnsi="Times New Roman" w:cs="Times New Roman"/>
                <w:sz w:val="24"/>
                <w:szCs w:val="24"/>
              </w:rPr>
            </w:pPr>
            <w:r w:rsidRPr="004F5242">
              <w:rPr>
                <w:rFonts w:ascii="Times New Roman" w:hAnsi="Times New Roman" w:cs="Times New Roman"/>
                <w:sz w:val="24"/>
                <w:szCs w:val="24"/>
              </w:rPr>
              <w:t xml:space="preserve">1) </w:t>
            </w:r>
            <w:r w:rsidR="00265A97" w:rsidRPr="00265A97">
              <w:rPr>
                <w:rFonts w:ascii="Times New Roman" w:hAnsi="Times New Roman" w:cs="Times New Roman"/>
                <w:sz w:val="24"/>
                <w:szCs w:val="24"/>
              </w:rPr>
              <w:t xml:space="preserve">Моторно-гребная лодка </w:t>
            </w:r>
          </w:p>
          <w:p w:rsidR="004F5242" w:rsidRPr="004F5242" w:rsidRDefault="00265A97" w:rsidP="004F5242">
            <w:pPr>
              <w:pStyle w:val="ConsPlusNonformat"/>
              <w:suppressAutoHyphens/>
              <w:ind w:left="57" w:firstLine="0"/>
              <w:rPr>
                <w:rFonts w:ascii="Times New Roman" w:hAnsi="Times New Roman" w:cs="Times New Roman"/>
                <w:sz w:val="24"/>
                <w:szCs w:val="24"/>
              </w:rPr>
            </w:pPr>
            <w:r w:rsidRPr="00265A97">
              <w:rPr>
                <w:rFonts w:ascii="Times New Roman" w:hAnsi="Times New Roman" w:cs="Times New Roman"/>
                <w:sz w:val="24"/>
                <w:szCs w:val="24"/>
              </w:rPr>
              <w:t>LOTOS-380</w:t>
            </w:r>
            <w:r w:rsidR="004F5242" w:rsidRPr="004F5242">
              <w:rPr>
                <w:rFonts w:ascii="Times New Roman" w:hAnsi="Times New Roman" w:cs="Times New Roman"/>
                <w:sz w:val="24"/>
                <w:szCs w:val="24"/>
              </w:rPr>
              <w:t>, 201</w:t>
            </w:r>
            <w:r>
              <w:rPr>
                <w:rFonts w:ascii="Times New Roman" w:hAnsi="Times New Roman" w:cs="Times New Roman"/>
                <w:sz w:val="24"/>
                <w:szCs w:val="24"/>
              </w:rPr>
              <w:t>1</w:t>
            </w:r>
            <w:r w:rsidR="004F5242" w:rsidRPr="004F5242">
              <w:rPr>
                <w:rFonts w:ascii="Times New Roman" w:hAnsi="Times New Roman" w:cs="Times New Roman"/>
                <w:sz w:val="24"/>
                <w:szCs w:val="24"/>
              </w:rPr>
              <w:t xml:space="preserve"> г.</w:t>
            </w:r>
            <w:r>
              <w:rPr>
                <w:rFonts w:ascii="Times New Roman" w:hAnsi="Times New Roman" w:cs="Times New Roman"/>
                <w:sz w:val="24"/>
                <w:szCs w:val="24"/>
              </w:rPr>
              <w:t>в.</w:t>
            </w:r>
          </w:p>
          <w:p w:rsidR="004F5242" w:rsidRPr="004F5242" w:rsidRDefault="004F5242" w:rsidP="00265A97">
            <w:pPr>
              <w:pStyle w:val="2"/>
              <w:suppressAutoHyphens/>
              <w:spacing w:before="0" w:after="0"/>
              <w:ind w:left="57"/>
              <w:rPr>
                <w:rFonts w:ascii="Times New Roman" w:hAnsi="Times New Roman" w:cs="Times New Roman"/>
                <w:b w:val="0"/>
                <w:i w:val="0"/>
                <w:sz w:val="24"/>
                <w:szCs w:val="24"/>
              </w:rPr>
            </w:pPr>
            <w:r w:rsidRPr="004F5242">
              <w:rPr>
                <w:rFonts w:ascii="Times New Roman" w:hAnsi="Times New Roman" w:cs="Times New Roman"/>
                <w:b w:val="0"/>
                <w:i w:val="0"/>
                <w:sz w:val="24"/>
                <w:szCs w:val="24"/>
              </w:rPr>
              <w:t xml:space="preserve">2) </w:t>
            </w:r>
            <w:hyperlink r:id="rId28" w:history="1">
              <w:r w:rsidRPr="004F5242">
                <w:rPr>
                  <w:rStyle w:val="af7"/>
                  <w:rFonts w:ascii="Times New Roman" w:hAnsi="Times New Roman" w:cs="Times New Roman"/>
                  <w:b w:val="0"/>
                  <w:i w:val="0"/>
                  <w:color w:val="auto"/>
                  <w:sz w:val="24"/>
                  <w:szCs w:val="24"/>
                  <w:u w:val="none"/>
                </w:rPr>
                <w:t xml:space="preserve">Катер </w:t>
              </w:r>
              <w:r w:rsidR="00265A97">
                <w:rPr>
                  <w:rStyle w:val="af7"/>
                  <w:rFonts w:ascii="Times New Roman" w:hAnsi="Times New Roman" w:cs="Times New Roman"/>
                  <w:b w:val="0"/>
                  <w:i w:val="0"/>
                  <w:color w:val="auto"/>
                  <w:sz w:val="24"/>
                  <w:szCs w:val="24"/>
                  <w:u w:val="none"/>
                </w:rPr>
                <w:t>Квиксильвер</w:t>
              </w:r>
              <w:r w:rsidRPr="004F5242">
                <w:rPr>
                  <w:rStyle w:val="af7"/>
                  <w:rFonts w:ascii="Times New Roman" w:hAnsi="Times New Roman" w:cs="Times New Roman"/>
                  <w:b w:val="0"/>
                  <w:i w:val="0"/>
                  <w:color w:val="auto"/>
                  <w:sz w:val="24"/>
                  <w:szCs w:val="24"/>
                  <w:u w:val="none"/>
                </w:rPr>
                <w:t xml:space="preserve"> 640 </w:t>
              </w:r>
              <w:r w:rsidR="00265A97">
                <w:rPr>
                  <w:rStyle w:val="af7"/>
                  <w:rFonts w:ascii="Times New Roman" w:hAnsi="Times New Roman" w:cs="Times New Roman"/>
                  <w:b w:val="0"/>
                  <w:i w:val="0"/>
                  <w:color w:val="auto"/>
                  <w:sz w:val="24"/>
                  <w:szCs w:val="24"/>
                  <w:u w:val="none"/>
                </w:rPr>
                <w:t>Пилотхаус</w:t>
              </w:r>
            </w:hyperlink>
            <w:r w:rsidRPr="004F5242">
              <w:rPr>
                <w:rFonts w:ascii="Times New Roman" w:hAnsi="Times New Roman" w:cs="Times New Roman"/>
                <w:b w:val="0"/>
                <w:i w:val="0"/>
                <w:sz w:val="24"/>
                <w:szCs w:val="24"/>
              </w:rPr>
              <w:t>, 20</w:t>
            </w:r>
            <w:r w:rsidR="00265A97">
              <w:rPr>
                <w:rFonts w:ascii="Times New Roman" w:hAnsi="Times New Roman" w:cs="Times New Roman"/>
                <w:b w:val="0"/>
                <w:i w:val="0"/>
                <w:sz w:val="24"/>
                <w:szCs w:val="24"/>
              </w:rPr>
              <w:t>12</w:t>
            </w:r>
            <w:r w:rsidRPr="004F5242">
              <w:rPr>
                <w:rFonts w:ascii="Times New Roman" w:hAnsi="Times New Roman" w:cs="Times New Roman"/>
                <w:b w:val="0"/>
                <w:i w:val="0"/>
                <w:sz w:val="24"/>
                <w:szCs w:val="24"/>
              </w:rPr>
              <w:t xml:space="preserve"> г.</w:t>
            </w:r>
            <w:r w:rsidR="00265A97">
              <w:rPr>
                <w:rFonts w:ascii="Times New Roman" w:hAnsi="Times New Roman" w:cs="Times New Roman"/>
                <w:b w:val="0"/>
                <w:i w:val="0"/>
                <w:sz w:val="24"/>
                <w:szCs w:val="24"/>
              </w:rPr>
              <w:t>в.</w:t>
            </w:r>
          </w:p>
        </w:tc>
        <w:tc>
          <w:tcPr>
            <w:tcW w:w="1842" w:type="dxa"/>
            <w:tcBorders>
              <w:top w:val="nil"/>
              <w:bottom w:val="nil"/>
            </w:tcBorders>
          </w:tcPr>
          <w:p w:rsidR="004F5242" w:rsidRPr="004F5242" w:rsidRDefault="004F5242" w:rsidP="004F5242">
            <w:pPr>
              <w:pStyle w:val="ConsPlusNonformat"/>
              <w:suppressAutoHyphens/>
              <w:ind w:left="57" w:firstLine="0"/>
              <w:jc w:val="center"/>
              <w:rPr>
                <w:rFonts w:ascii="Times New Roman" w:hAnsi="Times New Roman" w:cs="Times New Roman"/>
                <w:sz w:val="24"/>
                <w:szCs w:val="24"/>
              </w:rPr>
            </w:pPr>
            <w:r w:rsidRPr="004F5242">
              <w:rPr>
                <w:rFonts w:ascii="Times New Roman" w:hAnsi="Times New Roman" w:cs="Times New Roman"/>
                <w:sz w:val="24"/>
                <w:szCs w:val="24"/>
              </w:rPr>
              <w:t>индивидуальная</w:t>
            </w:r>
          </w:p>
          <w:p w:rsidR="004F5242" w:rsidRPr="004F5242" w:rsidRDefault="004F5242" w:rsidP="004F5242">
            <w:pPr>
              <w:pStyle w:val="ConsPlusNonformat"/>
              <w:suppressAutoHyphens/>
              <w:ind w:left="57" w:firstLine="0"/>
              <w:jc w:val="center"/>
              <w:rPr>
                <w:rFonts w:ascii="Times New Roman" w:hAnsi="Times New Roman" w:cs="Times New Roman"/>
                <w:sz w:val="24"/>
                <w:szCs w:val="24"/>
              </w:rPr>
            </w:pPr>
          </w:p>
          <w:p w:rsidR="004F5242" w:rsidRPr="004F5242" w:rsidRDefault="004F5242" w:rsidP="004F5242">
            <w:pPr>
              <w:pStyle w:val="ConsPlusNonformat"/>
              <w:suppressAutoHyphens/>
              <w:ind w:left="57" w:firstLine="0"/>
              <w:jc w:val="center"/>
              <w:rPr>
                <w:rFonts w:ascii="Times New Roman" w:hAnsi="Times New Roman" w:cs="Times New Roman"/>
                <w:sz w:val="24"/>
                <w:szCs w:val="24"/>
              </w:rPr>
            </w:pPr>
            <w:r w:rsidRPr="004F5242">
              <w:rPr>
                <w:rFonts w:ascii="Times New Roman" w:hAnsi="Times New Roman" w:cs="Times New Roman"/>
                <w:sz w:val="24"/>
                <w:szCs w:val="24"/>
              </w:rPr>
              <w:t>индивидуальная</w:t>
            </w:r>
          </w:p>
        </w:tc>
        <w:tc>
          <w:tcPr>
            <w:tcW w:w="3969" w:type="dxa"/>
            <w:tcBorders>
              <w:top w:val="nil"/>
              <w:bottom w:val="nil"/>
            </w:tcBorders>
          </w:tcPr>
          <w:p w:rsidR="004F5242" w:rsidRPr="004F5242" w:rsidRDefault="004F5242" w:rsidP="004F5242">
            <w:pPr>
              <w:pStyle w:val="ConsPlusNonformat"/>
              <w:suppressAutoHyphens/>
              <w:ind w:left="57" w:firstLine="0"/>
              <w:jc w:val="center"/>
              <w:rPr>
                <w:rFonts w:ascii="Times New Roman" w:hAnsi="Times New Roman" w:cs="Times New Roman"/>
                <w:sz w:val="24"/>
                <w:szCs w:val="24"/>
              </w:rPr>
            </w:pPr>
            <w:r w:rsidRPr="004F5242">
              <w:rPr>
                <w:rFonts w:ascii="Times New Roman" w:hAnsi="Times New Roman" w:cs="Times New Roman"/>
                <w:sz w:val="24"/>
                <w:szCs w:val="24"/>
              </w:rPr>
              <w:t>ГИМС МЧС России по Свердловской обл.</w:t>
            </w:r>
          </w:p>
          <w:p w:rsidR="004F5242" w:rsidRPr="004F5242" w:rsidRDefault="004F5242" w:rsidP="004F5242">
            <w:pPr>
              <w:pStyle w:val="ConsPlusNonformat"/>
              <w:suppressAutoHyphens/>
              <w:ind w:left="57" w:firstLine="0"/>
              <w:jc w:val="center"/>
              <w:rPr>
                <w:rFonts w:ascii="Times New Roman" w:hAnsi="Times New Roman" w:cs="Times New Roman"/>
                <w:sz w:val="24"/>
                <w:szCs w:val="24"/>
              </w:rPr>
            </w:pPr>
            <w:r w:rsidRPr="004F5242">
              <w:rPr>
                <w:rFonts w:ascii="Times New Roman" w:hAnsi="Times New Roman" w:cs="Times New Roman"/>
                <w:sz w:val="24"/>
                <w:szCs w:val="24"/>
              </w:rPr>
              <w:t>ГИМС МЧС России по Свердловской обл.</w:t>
            </w:r>
          </w:p>
        </w:tc>
      </w:tr>
      <w:tr w:rsidR="009D04A9" w:rsidRPr="00872250" w:rsidTr="009D04A9">
        <w:tc>
          <w:tcPr>
            <w:tcW w:w="595" w:type="dxa"/>
            <w:tcBorders>
              <w:top w:val="single" w:sz="4" w:space="0" w:color="auto"/>
              <w:bottom w:val="nil"/>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6</w:t>
            </w:r>
          </w:p>
        </w:tc>
        <w:tc>
          <w:tcPr>
            <w:tcW w:w="3828" w:type="dxa"/>
            <w:tcBorders>
              <w:bottom w:val="nil"/>
            </w:tcBorders>
          </w:tcPr>
          <w:p w:rsidR="009D04A9" w:rsidRPr="00872250" w:rsidRDefault="009D04A9"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Воздушный транспорт:</w:t>
            </w:r>
          </w:p>
        </w:tc>
        <w:tc>
          <w:tcPr>
            <w:tcW w:w="1842" w:type="dxa"/>
            <w:tcBorders>
              <w:bottom w:val="nil"/>
            </w:tcBorders>
            <w:vAlign w:val="center"/>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r>
      <w:tr w:rsidR="009D04A9" w:rsidRPr="00872250" w:rsidTr="009D04A9">
        <w:tc>
          <w:tcPr>
            <w:tcW w:w="595" w:type="dxa"/>
            <w:tcBorders>
              <w:top w:val="nil"/>
              <w:bottom w:val="single" w:sz="4" w:space="0" w:color="auto"/>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9D04A9" w:rsidRPr="00872250" w:rsidRDefault="004F5242" w:rsidP="00872250">
            <w:pPr>
              <w:autoSpaceDE w:val="0"/>
              <w:autoSpaceDN w:val="0"/>
              <w:ind w:left="57"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не имею</w:t>
            </w:r>
          </w:p>
        </w:tc>
        <w:tc>
          <w:tcPr>
            <w:tcW w:w="1842" w:type="dxa"/>
            <w:tcBorders>
              <w:top w:val="nil"/>
              <w:bottom w:val="nil"/>
            </w:tcBorders>
            <w:vAlign w:val="center"/>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969" w:type="dxa"/>
            <w:tcBorders>
              <w:top w:val="nil"/>
              <w:bottom w:val="nil"/>
            </w:tcBorders>
            <w:vAlign w:val="center"/>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r>
      <w:tr w:rsidR="009D04A9" w:rsidRPr="00872250" w:rsidTr="009D04A9">
        <w:tc>
          <w:tcPr>
            <w:tcW w:w="595" w:type="dxa"/>
            <w:tcBorders>
              <w:top w:val="single" w:sz="4" w:space="0" w:color="auto"/>
              <w:bottom w:val="nil"/>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7</w:t>
            </w:r>
          </w:p>
        </w:tc>
        <w:tc>
          <w:tcPr>
            <w:tcW w:w="3828" w:type="dxa"/>
            <w:tcBorders>
              <w:bottom w:val="nil"/>
            </w:tcBorders>
          </w:tcPr>
          <w:p w:rsidR="009D04A9" w:rsidRPr="00872250" w:rsidRDefault="009D04A9"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Иные транспортные средства:</w:t>
            </w:r>
          </w:p>
        </w:tc>
        <w:tc>
          <w:tcPr>
            <w:tcW w:w="1842" w:type="dxa"/>
            <w:tcBorders>
              <w:bottom w:val="nil"/>
            </w:tcBorders>
            <w:vAlign w:val="center"/>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r>
      <w:tr w:rsidR="00265A97" w:rsidRPr="00872250" w:rsidTr="00314C34">
        <w:tc>
          <w:tcPr>
            <w:tcW w:w="595" w:type="dxa"/>
            <w:tcBorders>
              <w:top w:val="nil"/>
            </w:tcBorders>
            <w:vAlign w:val="bottom"/>
          </w:tcPr>
          <w:p w:rsidR="00265A97" w:rsidRPr="00872250" w:rsidRDefault="00265A97"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tcBorders>
          </w:tcPr>
          <w:p w:rsidR="00265A97" w:rsidRPr="00265A97" w:rsidRDefault="00265A97" w:rsidP="00265A97">
            <w:pPr>
              <w:pStyle w:val="ConsPlusNonformat"/>
              <w:suppressAutoHyphens/>
              <w:ind w:right="-79" w:firstLine="0"/>
              <w:rPr>
                <w:rFonts w:ascii="Times New Roman" w:hAnsi="Times New Roman" w:cs="Times New Roman"/>
                <w:sz w:val="24"/>
                <w:szCs w:val="28"/>
              </w:rPr>
            </w:pPr>
            <w:r w:rsidRPr="00265A97">
              <w:rPr>
                <w:rFonts w:ascii="Times New Roman" w:hAnsi="Times New Roman" w:cs="Times New Roman"/>
                <w:sz w:val="24"/>
                <w:szCs w:val="28"/>
              </w:rPr>
              <w:t>1) Снегоход DINGO T150 4т, 20</w:t>
            </w:r>
            <w:r>
              <w:rPr>
                <w:rFonts w:ascii="Times New Roman" w:hAnsi="Times New Roman" w:cs="Times New Roman"/>
                <w:sz w:val="24"/>
                <w:szCs w:val="28"/>
              </w:rPr>
              <w:t>10</w:t>
            </w:r>
            <w:r w:rsidRPr="00265A97">
              <w:rPr>
                <w:rFonts w:ascii="Times New Roman" w:hAnsi="Times New Roman" w:cs="Times New Roman"/>
                <w:sz w:val="24"/>
                <w:szCs w:val="28"/>
              </w:rPr>
              <w:t xml:space="preserve"> г. </w:t>
            </w:r>
          </w:p>
        </w:tc>
        <w:tc>
          <w:tcPr>
            <w:tcW w:w="1842" w:type="dxa"/>
            <w:tcBorders>
              <w:top w:val="nil"/>
            </w:tcBorders>
          </w:tcPr>
          <w:p w:rsidR="00265A97" w:rsidRPr="00265A97" w:rsidRDefault="00265A97" w:rsidP="00265A97">
            <w:pPr>
              <w:pStyle w:val="ConsPlusNonformat"/>
              <w:suppressAutoHyphens/>
              <w:ind w:right="-79" w:firstLine="0"/>
              <w:jc w:val="center"/>
              <w:rPr>
                <w:rFonts w:ascii="Times New Roman" w:hAnsi="Times New Roman" w:cs="Times New Roman"/>
                <w:sz w:val="24"/>
                <w:szCs w:val="28"/>
                <w:lang w:val="en-US"/>
              </w:rPr>
            </w:pPr>
            <w:r w:rsidRPr="00265A97">
              <w:rPr>
                <w:rFonts w:ascii="Times New Roman" w:hAnsi="Times New Roman" w:cs="Times New Roman"/>
                <w:sz w:val="24"/>
                <w:szCs w:val="28"/>
              </w:rPr>
              <w:t>индивидуальная</w:t>
            </w:r>
          </w:p>
        </w:tc>
        <w:tc>
          <w:tcPr>
            <w:tcW w:w="3969" w:type="dxa"/>
            <w:tcBorders>
              <w:top w:val="nil"/>
            </w:tcBorders>
          </w:tcPr>
          <w:p w:rsidR="00265A97" w:rsidRPr="00265A97" w:rsidRDefault="00265A97" w:rsidP="00265A97">
            <w:pPr>
              <w:pStyle w:val="ConsPlusNonformat"/>
              <w:suppressAutoHyphens/>
              <w:ind w:right="-79" w:firstLine="0"/>
              <w:jc w:val="center"/>
              <w:rPr>
                <w:rFonts w:ascii="Times New Roman" w:hAnsi="Times New Roman" w:cs="Times New Roman"/>
                <w:sz w:val="24"/>
                <w:szCs w:val="28"/>
              </w:rPr>
            </w:pPr>
            <w:r w:rsidRPr="00265A97">
              <w:rPr>
                <w:rFonts w:ascii="Times New Roman" w:hAnsi="Times New Roman" w:cs="Times New Roman"/>
                <w:sz w:val="24"/>
                <w:szCs w:val="28"/>
              </w:rPr>
              <w:t xml:space="preserve">ИГТН по г. </w:t>
            </w:r>
            <w:r>
              <w:rPr>
                <w:rFonts w:ascii="Times New Roman" w:hAnsi="Times New Roman" w:cs="Times New Roman"/>
                <w:sz w:val="24"/>
                <w:szCs w:val="28"/>
              </w:rPr>
              <w:t>Екатеринбургу</w:t>
            </w:r>
          </w:p>
        </w:tc>
      </w:tr>
    </w:tbl>
    <w:p w:rsidR="00872250" w:rsidRPr="00872250" w:rsidRDefault="00872250" w:rsidP="00872250">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_________________</w:t>
      </w:r>
    </w:p>
    <w:p w:rsidR="00872250" w:rsidRPr="00E8372C" w:rsidRDefault="00872250" w:rsidP="00265A97">
      <w:pPr>
        <w:autoSpaceDE w:val="0"/>
        <w:autoSpaceDN w:val="0"/>
        <w:ind w:right="-852" w:firstLine="567"/>
        <w:rPr>
          <w:rFonts w:ascii="Times New Roman" w:eastAsia="Times New Roman" w:hAnsi="Times New Roman" w:cs="Times New Roman"/>
          <w:sz w:val="20"/>
          <w:szCs w:val="20"/>
          <w:lang w:eastAsia="ru-RU"/>
        </w:rPr>
      </w:pPr>
      <w:r w:rsidRPr="00E8372C">
        <w:rPr>
          <w:rFonts w:ascii="Times New Roman" w:eastAsia="Times New Roman" w:hAnsi="Times New Roman" w:cs="Times New Roman"/>
          <w:sz w:val="20"/>
          <w:szCs w:val="20"/>
          <w:vertAlign w:val="superscript"/>
          <w:lang w:eastAsia="ru-RU"/>
        </w:rPr>
        <w:t>1</w:t>
      </w:r>
      <w:r w:rsidRPr="00E8372C">
        <w:rPr>
          <w:rFonts w:ascii="Times New Roman" w:eastAsia="Times New Roman" w:hAnsi="Times New Roman" w:cs="Times New Roman"/>
          <w:sz w:val="20"/>
          <w:szCs w:val="20"/>
          <w:lang w:eastAsia="ru-RU"/>
        </w:rPr>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 </w:t>
      </w:r>
    </w:p>
    <w:p w:rsidR="00872250" w:rsidRPr="00872250" w:rsidRDefault="00872250" w:rsidP="00872250">
      <w:pPr>
        <w:autoSpaceDE w:val="0"/>
        <w:autoSpaceDN w:val="0"/>
        <w:ind w:firstLine="567"/>
        <w:rPr>
          <w:rFonts w:ascii="Times New Roman" w:eastAsia="Times New Roman" w:hAnsi="Times New Roman" w:cs="Times New Roman"/>
          <w:b/>
          <w:bCs/>
          <w:sz w:val="24"/>
          <w:szCs w:val="24"/>
          <w:lang w:eastAsia="ru-RU"/>
        </w:rPr>
      </w:pPr>
    </w:p>
    <w:p w:rsidR="00872250" w:rsidRPr="00872250" w:rsidRDefault="00872250" w:rsidP="00872250">
      <w:pPr>
        <w:autoSpaceDE w:val="0"/>
        <w:autoSpaceDN w:val="0"/>
        <w:ind w:firstLine="567"/>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Раздел 4. 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1701"/>
        <w:gridCol w:w="1417"/>
        <w:gridCol w:w="1560"/>
        <w:gridCol w:w="1842"/>
      </w:tblGrid>
      <w:tr w:rsidR="00872250" w:rsidRPr="00872250" w:rsidTr="004150E8">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3119"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Наименование и адрес банка или иной кредитной организации</w:t>
            </w:r>
          </w:p>
        </w:tc>
        <w:tc>
          <w:tcPr>
            <w:tcW w:w="1701"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и валюта счета</w:t>
            </w:r>
            <w:r w:rsidRPr="00872250">
              <w:rPr>
                <w:rFonts w:ascii="Times New Roman" w:eastAsia="Times New Roman" w:hAnsi="Times New Roman" w:cs="Times New Roman"/>
                <w:sz w:val="24"/>
                <w:szCs w:val="24"/>
                <w:vertAlign w:val="superscript"/>
                <w:lang w:eastAsia="ru-RU"/>
              </w:rPr>
              <w:t>1</w:t>
            </w:r>
          </w:p>
        </w:tc>
        <w:tc>
          <w:tcPr>
            <w:tcW w:w="1417"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Дата открытия счета</w:t>
            </w:r>
          </w:p>
        </w:tc>
        <w:tc>
          <w:tcPr>
            <w:tcW w:w="1560"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Остаток на счете</w:t>
            </w:r>
            <w:r w:rsidRPr="00872250">
              <w:rPr>
                <w:rFonts w:ascii="Times New Roman" w:eastAsia="Times New Roman" w:hAnsi="Times New Roman" w:cs="Times New Roman"/>
                <w:sz w:val="24"/>
                <w:szCs w:val="24"/>
                <w:vertAlign w:val="superscript"/>
                <w:lang w:eastAsia="ru-RU"/>
              </w:rPr>
              <w:t>2</w:t>
            </w:r>
            <w:r w:rsidRPr="00872250">
              <w:rPr>
                <w:rFonts w:ascii="Times New Roman" w:eastAsia="Times New Roman" w:hAnsi="Times New Roman" w:cs="Times New Roman"/>
                <w:sz w:val="24"/>
                <w:szCs w:val="24"/>
                <w:lang w:eastAsia="ru-RU"/>
              </w:rPr>
              <w:t xml:space="preserve"> </w:t>
            </w:r>
          </w:p>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(руб.)</w:t>
            </w:r>
          </w:p>
        </w:tc>
        <w:tc>
          <w:tcPr>
            <w:tcW w:w="1842"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Сумма поступивших на счет денежных средств</w:t>
            </w:r>
            <w:r w:rsidRPr="00872250">
              <w:rPr>
                <w:rFonts w:ascii="Times New Roman" w:eastAsia="Times New Roman" w:hAnsi="Times New Roman" w:cs="Times New Roman"/>
                <w:sz w:val="24"/>
                <w:szCs w:val="24"/>
                <w:vertAlign w:val="superscript"/>
                <w:lang w:eastAsia="ru-RU"/>
              </w:rPr>
              <w:t>3</w:t>
            </w:r>
            <w:r w:rsidRPr="00872250">
              <w:rPr>
                <w:rFonts w:ascii="Times New Roman" w:eastAsia="Times New Roman" w:hAnsi="Times New Roman" w:cs="Times New Roman"/>
                <w:sz w:val="24"/>
                <w:szCs w:val="24"/>
                <w:lang w:eastAsia="ru-RU"/>
              </w:rPr>
              <w:t xml:space="preserve">  (руб.)</w:t>
            </w:r>
          </w:p>
        </w:tc>
      </w:tr>
      <w:tr w:rsidR="00872250" w:rsidRPr="00872250" w:rsidTr="004150E8">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3119"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1701"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c>
          <w:tcPr>
            <w:tcW w:w="1417"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4</w:t>
            </w:r>
          </w:p>
        </w:tc>
        <w:tc>
          <w:tcPr>
            <w:tcW w:w="1560"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5</w:t>
            </w:r>
          </w:p>
        </w:tc>
        <w:tc>
          <w:tcPr>
            <w:tcW w:w="1842"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6</w:t>
            </w:r>
          </w:p>
        </w:tc>
      </w:tr>
      <w:tr w:rsidR="004150E8" w:rsidRPr="00872250" w:rsidTr="004150E8">
        <w:trPr>
          <w:trHeight w:val="443"/>
        </w:trPr>
        <w:tc>
          <w:tcPr>
            <w:tcW w:w="595" w:type="dxa"/>
          </w:tcPr>
          <w:p w:rsidR="004150E8" w:rsidRPr="00872250" w:rsidRDefault="004150E8"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3119" w:type="dxa"/>
          </w:tcPr>
          <w:p w:rsidR="004150E8" w:rsidRDefault="004150E8" w:rsidP="004150E8">
            <w:pPr>
              <w:suppressAutoHyphens/>
              <w:ind w:firstLine="0"/>
              <w:jc w:val="left"/>
              <w:rPr>
                <w:rFonts w:ascii="Times New Roman" w:hAnsi="Times New Roman" w:cs="Times New Roman"/>
                <w:sz w:val="24"/>
                <w:szCs w:val="28"/>
              </w:rPr>
            </w:pPr>
            <w:r w:rsidRPr="004150E8">
              <w:rPr>
                <w:rFonts w:ascii="Times New Roman" w:hAnsi="Times New Roman" w:cs="Times New Roman"/>
                <w:sz w:val="24"/>
                <w:szCs w:val="28"/>
              </w:rPr>
              <w:t xml:space="preserve">ОАО «Сбербанк России», Дополнительный офис </w:t>
            </w:r>
          </w:p>
          <w:p w:rsidR="004150E8" w:rsidRPr="004150E8" w:rsidRDefault="004150E8" w:rsidP="004150E8">
            <w:pPr>
              <w:suppressAutoHyphens/>
              <w:ind w:firstLine="0"/>
              <w:jc w:val="left"/>
              <w:rPr>
                <w:rFonts w:ascii="Times New Roman" w:hAnsi="Times New Roman" w:cs="Times New Roman"/>
                <w:sz w:val="24"/>
                <w:szCs w:val="28"/>
              </w:rPr>
            </w:pPr>
            <w:r w:rsidRPr="004150E8">
              <w:rPr>
                <w:rFonts w:ascii="Times New Roman" w:hAnsi="Times New Roman" w:cs="Times New Roman"/>
                <w:sz w:val="24"/>
                <w:szCs w:val="28"/>
              </w:rPr>
              <w:t>№ 9038/0034</w:t>
            </w:r>
            <w:r w:rsidRPr="004150E8">
              <w:rPr>
                <w:rFonts w:ascii="Times New Roman" w:hAnsi="Times New Roman" w:cs="Times New Roman"/>
                <w:sz w:val="24"/>
                <w:szCs w:val="28"/>
              </w:rPr>
              <w:br/>
              <w:t>г. Екатеринбург, ул. 8Марта, д. 206 корп.Б</w:t>
            </w:r>
          </w:p>
        </w:tc>
        <w:tc>
          <w:tcPr>
            <w:tcW w:w="1701" w:type="dxa"/>
          </w:tcPr>
          <w:p w:rsidR="004150E8" w:rsidRDefault="004150E8" w:rsidP="004150E8">
            <w:pPr>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депозитный вклад</w:t>
            </w:r>
            <w:r>
              <w:rPr>
                <w:rFonts w:ascii="Times New Roman" w:hAnsi="Times New Roman" w:cs="Times New Roman"/>
                <w:sz w:val="24"/>
                <w:szCs w:val="28"/>
              </w:rPr>
              <w:t>,</w:t>
            </w:r>
          </w:p>
          <w:p w:rsidR="004150E8" w:rsidRPr="004150E8" w:rsidRDefault="004150E8" w:rsidP="004150E8">
            <w:pPr>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в Евро</w:t>
            </w:r>
          </w:p>
        </w:tc>
        <w:tc>
          <w:tcPr>
            <w:tcW w:w="1417" w:type="dxa"/>
          </w:tcPr>
          <w:p w:rsidR="004150E8" w:rsidRPr="004150E8" w:rsidRDefault="004150E8" w:rsidP="004150E8">
            <w:pPr>
              <w:suppressAutoHyphens/>
              <w:autoSpaceDE w:val="0"/>
              <w:autoSpaceDN w:val="0"/>
              <w:adjustRightInd w:val="0"/>
              <w:ind w:firstLine="0"/>
              <w:jc w:val="center"/>
              <w:rPr>
                <w:rFonts w:ascii="Times New Roman" w:hAnsi="Times New Roman" w:cs="Times New Roman"/>
                <w:sz w:val="24"/>
                <w:szCs w:val="28"/>
              </w:rPr>
            </w:pPr>
            <w:r w:rsidRPr="004150E8">
              <w:rPr>
                <w:rFonts w:ascii="Times New Roman" w:hAnsi="Times New Roman" w:cs="Times New Roman"/>
                <w:sz w:val="24"/>
                <w:szCs w:val="28"/>
              </w:rPr>
              <w:t>08.09.2006</w:t>
            </w:r>
          </w:p>
        </w:tc>
        <w:tc>
          <w:tcPr>
            <w:tcW w:w="1560" w:type="dxa"/>
          </w:tcPr>
          <w:p w:rsidR="004150E8" w:rsidRPr="004150E8" w:rsidRDefault="004150E8" w:rsidP="004150E8">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1528,22</w:t>
            </w:r>
          </w:p>
        </w:tc>
        <w:tc>
          <w:tcPr>
            <w:tcW w:w="1842" w:type="dxa"/>
          </w:tcPr>
          <w:p w:rsidR="004150E8" w:rsidRDefault="00D80E79" w:rsidP="00CF27B8">
            <w:pPr>
              <w:pStyle w:val="ConsPlusNormal"/>
              <w:suppressAutoHyphens/>
              <w:ind w:firstLine="0"/>
              <w:jc w:val="center"/>
              <w:rPr>
                <w:rFonts w:ascii="Times New Roman" w:hAnsi="Times New Roman" w:cs="Times New Roman"/>
                <w:sz w:val="24"/>
                <w:szCs w:val="28"/>
              </w:rPr>
            </w:pPr>
            <w:r>
              <w:rPr>
                <w:rFonts w:ascii="Times New Roman" w:hAnsi="Times New Roman" w:cs="Times New Roman"/>
                <w:sz w:val="24"/>
                <w:szCs w:val="28"/>
              </w:rPr>
              <w:t>2</w:t>
            </w:r>
            <w:r w:rsidR="004150E8" w:rsidRPr="004150E8">
              <w:rPr>
                <w:rFonts w:ascii="Times New Roman" w:hAnsi="Times New Roman" w:cs="Times New Roman"/>
                <w:sz w:val="24"/>
                <w:szCs w:val="28"/>
              </w:rPr>
              <w:t>5</w:t>
            </w:r>
            <w:r>
              <w:rPr>
                <w:rFonts w:ascii="Times New Roman" w:hAnsi="Times New Roman" w:cs="Times New Roman"/>
                <w:sz w:val="24"/>
                <w:szCs w:val="28"/>
              </w:rPr>
              <w:t> 0</w:t>
            </w:r>
            <w:r w:rsidR="004150E8" w:rsidRPr="004150E8">
              <w:rPr>
                <w:rFonts w:ascii="Times New Roman" w:hAnsi="Times New Roman" w:cs="Times New Roman"/>
                <w:sz w:val="24"/>
                <w:szCs w:val="28"/>
              </w:rPr>
              <w:t>00</w:t>
            </w:r>
            <w:r>
              <w:rPr>
                <w:rFonts w:ascii="Times New Roman" w:hAnsi="Times New Roman" w:cs="Times New Roman"/>
                <w:sz w:val="24"/>
                <w:szCs w:val="28"/>
              </w:rPr>
              <w:t xml:space="preserve"> </w:t>
            </w:r>
            <w:r w:rsidR="004150E8" w:rsidRPr="004150E8">
              <w:rPr>
                <w:rFonts w:ascii="Times New Roman" w:hAnsi="Times New Roman" w:cs="Times New Roman"/>
                <w:sz w:val="24"/>
                <w:szCs w:val="28"/>
              </w:rPr>
              <w:t>000,28</w:t>
            </w:r>
          </w:p>
          <w:p w:rsidR="00CF27B8" w:rsidRDefault="00CF27B8" w:rsidP="00CF27B8">
            <w:pPr>
              <w:pStyle w:val="ConsPlusNormal"/>
              <w:suppressAutoHyphens/>
              <w:ind w:firstLine="0"/>
              <w:jc w:val="center"/>
              <w:rPr>
                <w:rFonts w:ascii="Times New Roman" w:hAnsi="Times New Roman" w:cs="Times New Roman"/>
                <w:sz w:val="24"/>
                <w:szCs w:val="28"/>
              </w:rPr>
            </w:pPr>
            <w:r w:rsidRPr="00CF27B8">
              <w:rPr>
                <w:rFonts w:ascii="Times New Roman" w:hAnsi="Times New Roman" w:cs="Times New Roman"/>
                <w:sz w:val="24"/>
                <w:szCs w:val="28"/>
              </w:rPr>
              <w:t xml:space="preserve">Выписка от </w:t>
            </w:r>
            <w:r>
              <w:rPr>
                <w:rFonts w:ascii="Times New Roman" w:hAnsi="Times New Roman" w:cs="Times New Roman"/>
                <w:sz w:val="24"/>
                <w:szCs w:val="28"/>
              </w:rPr>
              <w:t>25.02.2014 г.</w:t>
            </w:r>
            <w:r w:rsidRPr="00CF27B8">
              <w:rPr>
                <w:rFonts w:ascii="Times New Roman" w:hAnsi="Times New Roman" w:cs="Times New Roman"/>
                <w:sz w:val="24"/>
                <w:szCs w:val="28"/>
              </w:rPr>
              <w:t xml:space="preserve"> </w:t>
            </w:r>
          </w:p>
          <w:p w:rsidR="00CF27B8" w:rsidRDefault="00CF27B8" w:rsidP="00CF27B8">
            <w:pPr>
              <w:pStyle w:val="ConsPlusNormal"/>
              <w:suppressAutoHyphens/>
              <w:ind w:firstLine="0"/>
              <w:jc w:val="center"/>
              <w:rPr>
                <w:rFonts w:ascii="Times New Roman" w:hAnsi="Times New Roman" w:cs="Times New Roman"/>
                <w:sz w:val="24"/>
                <w:szCs w:val="28"/>
              </w:rPr>
            </w:pPr>
            <w:r w:rsidRPr="00CF27B8">
              <w:rPr>
                <w:rFonts w:ascii="Times New Roman" w:hAnsi="Times New Roman" w:cs="Times New Roman"/>
                <w:sz w:val="24"/>
                <w:szCs w:val="28"/>
              </w:rPr>
              <w:t xml:space="preserve">№ </w:t>
            </w:r>
            <w:r>
              <w:rPr>
                <w:rFonts w:ascii="Times New Roman" w:hAnsi="Times New Roman" w:cs="Times New Roman"/>
                <w:sz w:val="24"/>
                <w:szCs w:val="28"/>
              </w:rPr>
              <w:t>994763</w:t>
            </w:r>
            <w:r w:rsidRPr="00CF27B8">
              <w:rPr>
                <w:rFonts w:ascii="Times New Roman" w:hAnsi="Times New Roman" w:cs="Times New Roman"/>
                <w:sz w:val="24"/>
                <w:szCs w:val="28"/>
              </w:rPr>
              <w:t xml:space="preserve"> прилагается </w:t>
            </w:r>
          </w:p>
          <w:p w:rsidR="00CF27B8" w:rsidRPr="004150E8" w:rsidRDefault="00CF27B8" w:rsidP="00CF27B8">
            <w:pPr>
              <w:pStyle w:val="ConsPlusNormal"/>
              <w:suppressAutoHyphens/>
              <w:ind w:firstLine="0"/>
              <w:jc w:val="center"/>
              <w:rPr>
                <w:rFonts w:ascii="Times New Roman" w:hAnsi="Times New Roman" w:cs="Times New Roman"/>
                <w:sz w:val="24"/>
                <w:szCs w:val="28"/>
              </w:rPr>
            </w:pPr>
            <w:r w:rsidRPr="00CF27B8">
              <w:rPr>
                <w:rFonts w:ascii="Times New Roman" w:hAnsi="Times New Roman" w:cs="Times New Roman"/>
                <w:sz w:val="24"/>
                <w:szCs w:val="28"/>
              </w:rPr>
              <w:t xml:space="preserve">на </w:t>
            </w:r>
            <w:r>
              <w:rPr>
                <w:rFonts w:ascii="Times New Roman" w:hAnsi="Times New Roman" w:cs="Times New Roman"/>
                <w:sz w:val="24"/>
                <w:szCs w:val="28"/>
              </w:rPr>
              <w:t>47 л.</w:t>
            </w:r>
          </w:p>
        </w:tc>
      </w:tr>
      <w:tr w:rsidR="004150E8" w:rsidRPr="00872250" w:rsidTr="004150E8">
        <w:trPr>
          <w:trHeight w:val="408"/>
        </w:trPr>
        <w:tc>
          <w:tcPr>
            <w:tcW w:w="595" w:type="dxa"/>
          </w:tcPr>
          <w:p w:rsidR="004150E8" w:rsidRPr="00872250" w:rsidRDefault="004150E8"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3119" w:type="dxa"/>
          </w:tcPr>
          <w:p w:rsidR="004150E8" w:rsidRPr="004150E8" w:rsidRDefault="004150E8" w:rsidP="004150E8">
            <w:pPr>
              <w:pStyle w:val="ConsPlusNormal"/>
              <w:suppressAutoHyphens/>
              <w:ind w:firstLine="0"/>
              <w:rPr>
                <w:rFonts w:ascii="Times New Roman" w:hAnsi="Times New Roman" w:cs="Times New Roman"/>
                <w:sz w:val="24"/>
                <w:szCs w:val="28"/>
              </w:rPr>
            </w:pPr>
            <w:r w:rsidRPr="004150E8">
              <w:rPr>
                <w:rFonts w:ascii="Times New Roman" w:hAnsi="Times New Roman" w:cs="Times New Roman"/>
                <w:sz w:val="24"/>
                <w:szCs w:val="28"/>
              </w:rPr>
              <w:t>ВТБ 24 (ЗАО),</w:t>
            </w:r>
          </w:p>
          <w:p w:rsidR="004150E8" w:rsidRPr="004150E8" w:rsidRDefault="004150E8" w:rsidP="004150E8">
            <w:pPr>
              <w:pStyle w:val="ConsPlusNormal"/>
              <w:suppressAutoHyphens/>
              <w:ind w:firstLine="0"/>
              <w:rPr>
                <w:rFonts w:ascii="Times New Roman" w:hAnsi="Times New Roman" w:cs="Times New Roman"/>
                <w:sz w:val="24"/>
                <w:szCs w:val="28"/>
              </w:rPr>
            </w:pPr>
            <w:r w:rsidRPr="004150E8">
              <w:rPr>
                <w:rFonts w:ascii="Times New Roman" w:hAnsi="Times New Roman" w:cs="Times New Roman"/>
                <w:sz w:val="24"/>
                <w:szCs w:val="28"/>
              </w:rPr>
              <w:t>г. Екатеринбург,</w:t>
            </w:r>
          </w:p>
          <w:p w:rsidR="004150E8" w:rsidRPr="004150E8" w:rsidRDefault="004150E8" w:rsidP="004150E8">
            <w:pPr>
              <w:pStyle w:val="ConsPlusNormal"/>
              <w:suppressAutoHyphens/>
              <w:ind w:firstLine="0"/>
              <w:rPr>
                <w:rFonts w:ascii="Times New Roman" w:hAnsi="Times New Roman" w:cs="Times New Roman"/>
                <w:sz w:val="24"/>
                <w:szCs w:val="28"/>
              </w:rPr>
            </w:pPr>
            <w:r w:rsidRPr="004150E8">
              <w:rPr>
                <w:rFonts w:ascii="Times New Roman" w:hAnsi="Times New Roman" w:cs="Times New Roman"/>
                <w:sz w:val="24"/>
                <w:szCs w:val="28"/>
              </w:rPr>
              <w:t>ул. М.Жукова, д.5</w:t>
            </w:r>
          </w:p>
        </w:tc>
        <w:tc>
          <w:tcPr>
            <w:tcW w:w="1701" w:type="dxa"/>
          </w:tcPr>
          <w:p w:rsidR="008B24B5" w:rsidRDefault="004150E8" w:rsidP="008B24B5">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текущий (зарплатн</w:t>
            </w:r>
            <w:r w:rsidR="008B24B5">
              <w:rPr>
                <w:rFonts w:ascii="Times New Roman" w:hAnsi="Times New Roman" w:cs="Times New Roman"/>
                <w:sz w:val="24"/>
                <w:szCs w:val="28"/>
              </w:rPr>
              <w:t>ый</w:t>
            </w:r>
            <w:r w:rsidRPr="004150E8">
              <w:rPr>
                <w:rFonts w:ascii="Times New Roman" w:hAnsi="Times New Roman" w:cs="Times New Roman"/>
                <w:sz w:val="24"/>
                <w:szCs w:val="28"/>
              </w:rPr>
              <w:t xml:space="preserve">), </w:t>
            </w:r>
          </w:p>
          <w:p w:rsidR="004150E8" w:rsidRPr="004150E8" w:rsidRDefault="004150E8" w:rsidP="008B24B5">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в рублях</w:t>
            </w:r>
          </w:p>
        </w:tc>
        <w:tc>
          <w:tcPr>
            <w:tcW w:w="1417" w:type="dxa"/>
          </w:tcPr>
          <w:p w:rsidR="004150E8" w:rsidRPr="004150E8" w:rsidRDefault="004150E8" w:rsidP="004150E8">
            <w:pPr>
              <w:suppressAutoHyphens/>
              <w:autoSpaceDE w:val="0"/>
              <w:autoSpaceDN w:val="0"/>
              <w:adjustRightInd w:val="0"/>
              <w:ind w:firstLine="0"/>
              <w:jc w:val="center"/>
              <w:rPr>
                <w:rFonts w:ascii="Times New Roman" w:hAnsi="Times New Roman" w:cs="Times New Roman"/>
                <w:sz w:val="24"/>
                <w:szCs w:val="28"/>
              </w:rPr>
            </w:pPr>
            <w:r w:rsidRPr="004150E8">
              <w:rPr>
                <w:rFonts w:ascii="Times New Roman" w:hAnsi="Times New Roman" w:cs="Times New Roman"/>
                <w:sz w:val="24"/>
                <w:szCs w:val="28"/>
              </w:rPr>
              <w:t>28.11.2011</w:t>
            </w:r>
          </w:p>
        </w:tc>
        <w:tc>
          <w:tcPr>
            <w:tcW w:w="1560" w:type="dxa"/>
          </w:tcPr>
          <w:p w:rsidR="004150E8" w:rsidRPr="004150E8" w:rsidRDefault="004150E8" w:rsidP="004150E8">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75 200,19</w:t>
            </w:r>
          </w:p>
        </w:tc>
        <w:tc>
          <w:tcPr>
            <w:tcW w:w="1842" w:type="dxa"/>
          </w:tcPr>
          <w:p w:rsidR="004150E8" w:rsidRPr="004150E8" w:rsidRDefault="004150E8" w:rsidP="004150E8">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нет</w:t>
            </w:r>
          </w:p>
        </w:tc>
      </w:tr>
      <w:tr w:rsidR="004150E8" w:rsidRPr="00872250" w:rsidTr="004150E8">
        <w:trPr>
          <w:trHeight w:val="428"/>
        </w:trPr>
        <w:tc>
          <w:tcPr>
            <w:tcW w:w="595" w:type="dxa"/>
          </w:tcPr>
          <w:p w:rsidR="004150E8" w:rsidRPr="00872250" w:rsidRDefault="004150E8"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3</w:t>
            </w:r>
          </w:p>
        </w:tc>
        <w:tc>
          <w:tcPr>
            <w:tcW w:w="3119" w:type="dxa"/>
          </w:tcPr>
          <w:p w:rsidR="004150E8" w:rsidRPr="004150E8" w:rsidRDefault="004150E8" w:rsidP="004150E8">
            <w:pPr>
              <w:pStyle w:val="ConsPlusNormal"/>
              <w:suppressAutoHyphens/>
              <w:ind w:firstLine="0"/>
              <w:rPr>
                <w:rFonts w:ascii="Times New Roman" w:hAnsi="Times New Roman" w:cs="Times New Roman"/>
                <w:sz w:val="24"/>
                <w:szCs w:val="28"/>
              </w:rPr>
            </w:pPr>
            <w:r w:rsidRPr="004150E8">
              <w:rPr>
                <w:rFonts w:ascii="Times New Roman" w:hAnsi="Times New Roman" w:cs="Times New Roman"/>
                <w:sz w:val="24"/>
                <w:szCs w:val="28"/>
              </w:rPr>
              <w:t>ЗАО «Райффайзен банк Австрия», г. Екатеринбург, ул. 8.Марта, д. 17, стр. 1</w:t>
            </w:r>
          </w:p>
        </w:tc>
        <w:tc>
          <w:tcPr>
            <w:tcW w:w="1701" w:type="dxa"/>
          </w:tcPr>
          <w:p w:rsidR="004150E8" w:rsidRDefault="004150E8" w:rsidP="004150E8">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ссудный,</w:t>
            </w:r>
          </w:p>
          <w:p w:rsidR="004150E8" w:rsidRPr="004150E8" w:rsidRDefault="004150E8" w:rsidP="004150E8">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в рублях</w:t>
            </w:r>
          </w:p>
        </w:tc>
        <w:tc>
          <w:tcPr>
            <w:tcW w:w="1417" w:type="dxa"/>
          </w:tcPr>
          <w:p w:rsidR="004150E8" w:rsidRPr="004150E8" w:rsidRDefault="004150E8" w:rsidP="004150E8">
            <w:pPr>
              <w:suppressAutoHyphens/>
              <w:autoSpaceDE w:val="0"/>
              <w:autoSpaceDN w:val="0"/>
              <w:adjustRightInd w:val="0"/>
              <w:ind w:firstLine="0"/>
              <w:jc w:val="center"/>
              <w:rPr>
                <w:rFonts w:ascii="Times New Roman" w:hAnsi="Times New Roman" w:cs="Times New Roman"/>
                <w:sz w:val="24"/>
                <w:szCs w:val="28"/>
              </w:rPr>
            </w:pPr>
            <w:r w:rsidRPr="004150E8">
              <w:rPr>
                <w:rFonts w:ascii="Times New Roman" w:hAnsi="Times New Roman" w:cs="Times New Roman"/>
                <w:sz w:val="24"/>
                <w:szCs w:val="28"/>
              </w:rPr>
              <w:t>05.08.2001</w:t>
            </w:r>
          </w:p>
        </w:tc>
        <w:tc>
          <w:tcPr>
            <w:tcW w:w="1560" w:type="dxa"/>
          </w:tcPr>
          <w:p w:rsidR="004150E8" w:rsidRPr="004150E8" w:rsidRDefault="004150E8" w:rsidP="004150E8">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100,00</w:t>
            </w:r>
          </w:p>
        </w:tc>
        <w:tc>
          <w:tcPr>
            <w:tcW w:w="1842" w:type="dxa"/>
          </w:tcPr>
          <w:p w:rsidR="004150E8" w:rsidRPr="004150E8" w:rsidRDefault="004150E8" w:rsidP="004150E8">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нет</w:t>
            </w:r>
          </w:p>
        </w:tc>
      </w:tr>
    </w:tbl>
    <w:p w:rsidR="00872250" w:rsidRPr="00872250" w:rsidRDefault="00872250" w:rsidP="00872250">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_________________</w:t>
      </w:r>
    </w:p>
    <w:p w:rsidR="00872250" w:rsidRPr="00E8372C" w:rsidRDefault="00872250" w:rsidP="004F3DFB">
      <w:pPr>
        <w:autoSpaceDE w:val="0"/>
        <w:autoSpaceDN w:val="0"/>
        <w:ind w:right="-852" w:firstLine="567"/>
        <w:rPr>
          <w:rFonts w:ascii="Times New Roman" w:eastAsia="Times New Roman" w:hAnsi="Times New Roman" w:cs="Times New Roman"/>
          <w:sz w:val="20"/>
          <w:szCs w:val="18"/>
          <w:lang w:eastAsia="ru-RU"/>
        </w:rPr>
      </w:pPr>
      <w:r w:rsidRPr="00E8372C">
        <w:rPr>
          <w:rFonts w:ascii="Times New Roman" w:eastAsia="Times New Roman" w:hAnsi="Times New Roman" w:cs="Times New Roman"/>
          <w:sz w:val="20"/>
          <w:szCs w:val="18"/>
          <w:vertAlign w:val="superscript"/>
          <w:lang w:eastAsia="ru-RU"/>
        </w:rPr>
        <w:t>1</w:t>
      </w:r>
      <w:r w:rsidRPr="00E8372C">
        <w:rPr>
          <w:rFonts w:ascii="Times New Roman" w:eastAsia="Times New Roman" w:hAnsi="Times New Roman" w:cs="Times New Roman"/>
          <w:sz w:val="20"/>
          <w:szCs w:val="18"/>
          <w:lang w:eastAsia="ru-RU"/>
        </w:rPr>
        <w:t> Указываются вид счета (депозитный, текущий, расчетный, ссудный и другие) и валюта счета.</w:t>
      </w:r>
    </w:p>
    <w:p w:rsidR="00872250" w:rsidRPr="00E8372C" w:rsidRDefault="00872250" w:rsidP="004F3DFB">
      <w:pPr>
        <w:autoSpaceDE w:val="0"/>
        <w:autoSpaceDN w:val="0"/>
        <w:ind w:right="-852" w:firstLine="567"/>
        <w:rPr>
          <w:rFonts w:ascii="Times New Roman" w:eastAsia="Times New Roman" w:hAnsi="Times New Roman" w:cs="Times New Roman"/>
          <w:sz w:val="20"/>
          <w:szCs w:val="18"/>
          <w:lang w:eastAsia="ru-RU"/>
        </w:rPr>
      </w:pPr>
      <w:r w:rsidRPr="00E8372C">
        <w:rPr>
          <w:rFonts w:ascii="Times New Roman" w:eastAsia="Times New Roman" w:hAnsi="Times New Roman" w:cs="Times New Roman"/>
          <w:sz w:val="20"/>
          <w:szCs w:val="18"/>
          <w:vertAlign w:val="superscript"/>
          <w:lang w:eastAsia="ru-RU"/>
        </w:rPr>
        <w:t>2</w:t>
      </w:r>
      <w:r w:rsidRPr="00E8372C">
        <w:rPr>
          <w:rFonts w:ascii="Times New Roman" w:eastAsia="Times New Roman" w:hAnsi="Times New Roman" w:cs="Times New Roman"/>
          <w:sz w:val="20"/>
          <w:szCs w:val="18"/>
          <w:lang w:eastAsia="ru-RU"/>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D62F8" w:rsidRPr="00E8372C" w:rsidRDefault="00872250" w:rsidP="00FD62F8">
      <w:pPr>
        <w:autoSpaceDE w:val="0"/>
        <w:autoSpaceDN w:val="0"/>
        <w:ind w:right="-852" w:firstLine="567"/>
        <w:rPr>
          <w:rFonts w:ascii="Times New Roman" w:eastAsia="Times New Roman" w:hAnsi="Times New Roman" w:cs="Times New Roman"/>
          <w:sz w:val="20"/>
          <w:szCs w:val="18"/>
          <w:lang w:eastAsia="ru-RU"/>
        </w:rPr>
      </w:pPr>
      <w:r w:rsidRPr="00E8372C">
        <w:rPr>
          <w:rFonts w:ascii="Times New Roman" w:eastAsia="Times New Roman" w:hAnsi="Times New Roman" w:cs="Times New Roman"/>
          <w:sz w:val="20"/>
          <w:szCs w:val="18"/>
          <w:vertAlign w:val="superscript"/>
          <w:lang w:eastAsia="ru-RU"/>
        </w:rPr>
        <w:t>3</w:t>
      </w:r>
      <w:r w:rsidRPr="00E8372C">
        <w:rPr>
          <w:rFonts w:ascii="Times New Roman" w:eastAsia="Times New Roman" w:hAnsi="Times New Roman" w:cs="Times New Roman"/>
          <w:sz w:val="20"/>
          <w:szCs w:val="18"/>
          <w:lang w:eastAsia="ru-RU"/>
        </w:rPr>
        <w:t xml:space="preserve">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FD62F8" w:rsidRDefault="00FD62F8" w:rsidP="00FD62F8">
      <w:pPr>
        <w:autoSpaceDE w:val="0"/>
        <w:autoSpaceDN w:val="0"/>
        <w:ind w:right="-852" w:firstLine="567"/>
        <w:rPr>
          <w:rFonts w:ascii="Times New Roman" w:eastAsia="Times New Roman" w:hAnsi="Times New Roman" w:cs="Times New Roman"/>
          <w:sz w:val="18"/>
          <w:szCs w:val="18"/>
          <w:lang w:eastAsia="ru-RU"/>
        </w:rPr>
      </w:pPr>
    </w:p>
    <w:p w:rsidR="00E8372C" w:rsidRDefault="00E8372C" w:rsidP="00FD62F8">
      <w:pPr>
        <w:autoSpaceDE w:val="0"/>
        <w:autoSpaceDN w:val="0"/>
        <w:ind w:right="-852" w:firstLine="567"/>
        <w:rPr>
          <w:rFonts w:ascii="Times New Roman" w:eastAsia="Times New Roman" w:hAnsi="Times New Roman" w:cs="Times New Roman"/>
          <w:sz w:val="18"/>
          <w:szCs w:val="18"/>
          <w:lang w:eastAsia="ru-RU"/>
        </w:rPr>
      </w:pPr>
    </w:p>
    <w:p w:rsidR="00E8372C" w:rsidRDefault="00E8372C" w:rsidP="00FD62F8">
      <w:pPr>
        <w:autoSpaceDE w:val="0"/>
        <w:autoSpaceDN w:val="0"/>
        <w:ind w:right="-852" w:firstLine="567"/>
        <w:rPr>
          <w:rFonts w:ascii="Times New Roman" w:eastAsia="Times New Roman" w:hAnsi="Times New Roman" w:cs="Times New Roman"/>
          <w:sz w:val="18"/>
          <w:szCs w:val="18"/>
          <w:lang w:eastAsia="ru-RU"/>
        </w:rPr>
      </w:pPr>
    </w:p>
    <w:p w:rsidR="00E8372C" w:rsidRDefault="00E8372C" w:rsidP="00FD62F8">
      <w:pPr>
        <w:autoSpaceDE w:val="0"/>
        <w:autoSpaceDN w:val="0"/>
        <w:ind w:right="-852" w:firstLine="567"/>
        <w:rPr>
          <w:rFonts w:ascii="Times New Roman" w:eastAsia="Times New Roman" w:hAnsi="Times New Roman" w:cs="Times New Roman"/>
          <w:sz w:val="18"/>
          <w:szCs w:val="18"/>
          <w:lang w:eastAsia="ru-RU"/>
        </w:rPr>
      </w:pPr>
    </w:p>
    <w:p w:rsidR="00E8372C" w:rsidRDefault="00E8372C" w:rsidP="00FD62F8">
      <w:pPr>
        <w:autoSpaceDE w:val="0"/>
        <w:autoSpaceDN w:val="0"/>
        <w:ind w:right="-852" w:firstLine="567"/>
        <w:rPr>
          <w:rFonts w:ascii="Times New Roman" w:eastAsia="Times New Roman" w:hAnsi="Times New Roman" w:cs="Times New Roman"/>
          <w:sz w:val="18"/>
          <w:szCs w:val="18"/>
          <w:lang w:eastAsia="ru-RU"/>
        </w:rPr>
      </w:pPr>
    </w:p>
    <w:p w:rsidR="00872250" w:rsidRPr="00872250" w:rsidRDefault="00872250" w:rsidP="00FD62F8">
      <w:pPr>
        <w:autoSpaceDE w:val="0"/>
        <w:autoSpaceDN w:val="0"/>
        <w:ind w:right="-852" w:firstLine="567"/>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Раздел 5. Сведения о ценных бумагах</w:t>
      </w:r>
    </w:p>
    <w:p w:rsidR="00872250" w:rsidRPr="00872250" w:rsidRDefault="00872250" w:rsidP="00872250">
      <w:pPr>
        <w:autoSpaceDE w:val="0"/>
        <w:autoSpaceDN w:val="0"/>
        <w:ind w:firstLine="567"/>
        <w:jc w:val="left"/>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5.1. Акции и иное участие в коммерческих организациях и фондах</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127"/>
        <w:gridCol w:w="1842"/>
        <w:gridCol w:w="1701"/>
        <w:gridCol w:w="1843"/>
        <w:gridCol w:w="1948"/>
      </w:tblGrid>
      <w:tr w:rsidR="00872250" w:rsidRPr="00872250" w:rsidTr="004F3DFB">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2127"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Наименование и организационно-правовая форма организации</w:t>
            </w:r>
            <w:r w:rsidRPr="00872250">
              <w:rPr>
                <w:rFonts w:ascii="Times New Roman" w:eastAsia="Times New Roman" w:hAnsi="Times New Roman" w:cs="Times New Roman"/>
                <w:sz w:val="24"/>
                <w:szCs w:val="24"/>
                <w:vertAlign w:val="superscript"/>
                <w:lang w:eastAsia="ru-RU"/>
              </w:rPr>
              <w:t>1</w:t>
            </w:r>
          </w:p>
        </w:tc>
        <w:tc>
          <w:tcPr>
            <w:tcW w:w="1842"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 xml:space="preserve">Местонахождение организации </w:t>
            </w:r>
          </w:p>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(адрес)</w:t>
            </w:r>
          </w:p>
        </w:tc>
        <w:tc>
          <w:tcPr>
            <w:tcW w:w="1701"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Уставный капитал</w:t>
            </w:r>
            <w:r w:rsidRPr="00872250">
              <w:rPr>
                <w:rFonts w:ascii="Times New Roman" w:eastAsia="Times New Roman" w:hAnsi="Times New Roman" w:cs="Times New Roman"/>
                <w:sz w:val="24"/>
                <w:szCs w:val="24"/>
                <w:vertAlign w:val="superscript"/>
                <w:lang w:eastAsia="ru-RU"/>
              </w:rPr>
              <w:t>2</w:t>
            </w:r>
            <w:r w:rsidRPr="00872250">
              <w:rPr>
                <w:rFonts w:ascii="Times New Roman" w:eastAsia="Times New Roman" w:hAnsi="Times New Roman" w:cs="Times New Roman"/>
                <w:sz w:val="24"/>
                <w:szCs w:val="24"/>
                <w:lang w:eastAsia="ru-RU"/>
              </w:rPr>
              <w:br/>
              <w:t>(руб.)</w:t>
            </w:r>
          </w:p>
        </w:tc>
        <w:tc>
          <w:tcPr>
            <w:tcW w:w="1843"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Доля участия</w:t>
            </w:r>
            <w:r w:rsidRPr="00872250">
              <w:rPr>
                <w:rFonts w:ascii="Times New Roman" w:eastAsia="Times New Roman" w:hAnsi="Times New Roman" w:cs="Times New Roman"/>
                <w:sz w:val="24"/>
                <w:szCs w:val="24"/>
                <w:vertAlign w:val="superscript"/>
                <w:lang w:eastAsia="ru-RU"/>
              </w:rPr>
              <w:t>3</w:t>
            </w:r>
          </w:p>
        </w:tc>
        <w:tc>
          <w:tcPr>
            <w:tcW w:w="1948"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Основание участия</w:t>
            </w:r>
            <w:r w:rsidRPr="00872250">
              <w:rPr>
                <w:rFonts w:ascii="Times New Roman" w:eastAsia="Times New Roman" w:hAnsi="Times New Roman" w:cs="Times New Roman"/>
                <w:sz w:val="24"/>
                <w:szCs w:val="24"/>
                <w:vertAlign w:val="superscript"/>
                <w:lang w:eastAsia="ru-RU"/>
              </w:rPr>
              <w:t>4</w:t>
            </w:r>
          </w:p>
        </w:tc>
      </w:tr>
      <w:tr w:rsidR="00872250" w:rsidRPr="00872250" w:rsidTr="004F3DFB">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2127"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1842"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c>
          <w:tcPr>
            <w:tcW w:w="1701"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4</w:t>
            </w:r>
          </w:p>
        </w:tc>
        <w:tc>
          <w:tcPr>
            <w:tcW w:w="1843"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5</w:t>
            </w:r>
          </w:p>
        </w:tc>
        <w:tc>
          <w:tcPr>
            <w:tcW w:w="1948"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6</w:t>
            </w:r>
          </w:p>
        </w:tc>
      </w:tr>
      <w:tr w:rsidR="004F3DFB" w:rsidRPr="00872250" w:rsidTr="004F3DFB">
        <w:trPr>
          <w:trHeight w:val="404"/>
        </w:trPr>
        <w:tc>
          <w:tcPr>
            <w:tcW w:w="595" w:type="dxa"/>
          </w:tcPr>
          <w:p w:rsidR="004F3DFB" w:rsidRPr="00872250" w:rsidRDefault="004F3DFB"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2127" w:type="dxa"/>
          </w:tcPr>
          <w:p w:rsidR="004F3DFB" w:rsidRPr="004F3DFB" w:rsidRDefault="004F3DFB" w:rsidP="004F3DFB">
            <w:pPr>
              <w:suppressAutoHyphens/>
              <w:ind w:firstLine="0"/>
              <w:rPr>
                <w:rFonts w:ascii="Times New Roman" w:hAnsi="Times New Roman" w:cs="Times New Roman"/>
                <w:sz w:val="24"/>
                <w:szCs w:val="28"/>
              </w:rPr>
            </w:pPr>
            <w:r w:rsidRPr="004F3DFB">
              <w:rPr>
                <w:rFonts w:ascii="Times New Roman" w:hAnsi="Times New Roman" w:cs="Times New Roman"/>
                <w:sz w:val="24"/>
                <w:szCs w:val="28"/>
              </w:rPr>
              <w:t>ООО «Юнион»</w:t>
            </w:r>
          </w:p>
        </w:tc>
        <w:tc>
          <w:tcPr>
            <w:tcW w:w="1842" w:type="dxa"/>
          </w:tcPr>
          <w:p w:rsidR="004F3DFB" w:rsidRDefault="004F3DFB" w:rsidP="004F3DFB">
            <w:pPr>
              <w:suppressAutoHyphens/>
              <w:ind w:firstLine="0"/>
              <w:jc w:val="center"/>
              <w:rPr>
                <w:rFonts w:ascii="Times New Roman" w:hAnsi="Times New Roman" w:cs="Times New Roman"/>
                <w:sz w:val="24"/>
                <w:szCs w:val="28"/>
              </w:rPr>
            </w:pPr>
            <w:r w:rsidRPr="004F3DFB">
              <w:rPr>
                <w:rFonts w:ascii="Times New Roman" w:hAnsi="Times New Roman" w:cs="Times New Roman"/>
                <w:sz w:val="24"/>
                <w:szCs w:val="28"/>
              </w:rPr>
              <w:t xml:space="preserve">г. Москва, </w:t>
            </w:r>
          </w:p>
          <w:p w:rsidR="004F3DFB" w:rsidRDefault="004F3DFB" w:rsidP="004F3DFB">
            <w:pPr>
              <w:suppressAutoHyphens/>
              <w:ind w:firstLine="0"/>
              <w:jc w:val="center"/>
              <w:rPr>
                <w:rFonts w:ascii="Times New Roman" w:hAnsi="Times New Roman" w:cs="Times New Roman"/>
                <w:sz w:val="24"/>
                <w:szCs w:val="28"/>
              </w:rPr>
            </w:pPr>
            <w:r w:rsidRPr="004F3DFB">
              <w:rPr>
                <w:rFonts w:ascii="Times New Roman" w:hAnsi="Times New Roman" w:cs="Times New Roman"/>
                <w:sz w:val="24"/>
                <w:szCs w:val="28"/>
              </w:rPr>
              <w:t>ул. Свибловская,</w:t>
            </w:r>
          </w:p>
          <w:p w:rsidR="004F3DFB" w:rsidRPr="004F3DFB" w:rsidRDefault="004F3DFB" w:rsidP="004F3DFB">
            <w:pPr>
              <w:suppressAutoHyphens/>
              <w:ind w:firstLine="0"/>
              <w:jc w:val="center"/>
              <w:rPr>
                <w:rFonts w:ascii="Times New Roman" w:hAnsi="Times New Roman" w:cs="Times New Roman"/>
                <w:sz w:val="24"/>
                <w:szCs w:val="28"/>
              </w:rPr>
            </w:pPr>
            <w:r w:rsidRPr="004F3DFB">
              <w:rPr>
                <w:rFonts w:ascii="Times New Roman" w:hAnsi="Times New Roman" w:cs="Times New Roman"/>
                <w:sz w:val="24"/>
                <w:szCs w:val="28"/>
              </w:rPr>
              <w:t>д. 5/3, стр. 1</w:t>
            </w:r>
          </w:p>
        </w:tc>
        <w:tc>
          <w:tcPr>
            <w:tcW w:w="1701" w:type="dxa"/>
          </w:tcPr>
          <w:p w:rsidR="004F3DFB" w:rsidRPr="004F3DFB" w:rsidRDefault="004F3DFB" w:rsidP="004F3DFB">
            <w:pPr>
              <w:suppressAutoHyphens/>
              <w:ind w:firstLine="0"/>
              <w:jc w:val="center"/>
              <w:rPr>
                <w:rFonts w:ascii="Times New Roman" w:hAnsi="Times New Roman" w:cs="Times New Roman"/>
                <w:sz w:val="24"/>
                <w:szCs w:val="28"/>
              </w:rPr>
            </w:pPr>
            <w:r w:rsidRPr="004F3DFB">
              <w:rPr>
                <w:rFonts w:ascii="Times New Roman" w:hAnsi="Times New Roman" w:cs="Times New Roman"/>
                <w:sz w:val="24"/>
                <w:szCs w:val="28"/>
              </w:rPr>
              <w:t>100 000 000</w:t>
            </w:r>
          </w:p>
        </w:tc>
        <w:tc>
          <w:tcPr>
            <w:tcW w:w="1843" w:type="dxa"/>
          </w:tcPr>
          <w:p w:rsidR="004F3DFB" w:rsidRPr="004F3DFB" w:rsidRDefault="004F3DFB" w:rsidP="004F3DFB">
            <w:pPr>
              <w:suppressAutoHyphens/>
              <w:ind w:firstLine="0"/>
              <w:jc w:val="center"/>
              <w:rPr>
                <w:rFonts w:ascii="Times New Roman" w:hAnsi="Times New Roman" w:cs="Times New Roman"/>
                <w:sz w:val="24"/>
                <w:szCs w:val="28"/>
              </w:rPr>
            </w:pPr>
            <w:r w:rsidRPr="004F3DFB">
              <w:rPr>
                <w:rFonts w:ascii="Times New Roman" w:hAnsi="Times New Roman" w:cs="Times New Roman"/>
                <w:sz w:val="24"/>
                <w:szCs w:val="28"/>
              </w:rPr>
              <w:t>0,01%</w:t>
            </w:r>
          </w:p>
        </w:tc>
        <w:tc>
          <w:tcPr>
            <w:tcW w:w="1948" w:type="dxa"/>
          </w:tcPr>
          <w:p w:rsidR="004F3DFB" w:rsidRDefault="004F3DFB" w:rsidP="004F3DFB">
            <w:pPr>
              <w:suppressAutoHyphens/>
              <w:ind w:right="-86" w:firstLine="0"/>
              <w:jc w:val="center"/>
              <w:rPr>
                <w:rFonts w:ascii="Times New Roman" w:hAnsi="Times New Roman" w:cs="Times New Roman"/>
                <w:sz w:val="24"/>
                <w:szCs w:val="28"/>
              </w:rPr>
            </w:pPr>
            <w:r w:rsidRPr="004F3DFB">
              <w:rPr>
                <w:rFonts w:ascii="Times New Roman" w:hAnsi="Times New Roman" w:cs="Times New Roman"/>
                <w:sz w:val="24"/>
                <w:szCs w:val="28"/>
              </w:rPr>
              <w:t>приватизация, договор</w:t>
            </w:r>
          </w:p>
          <w:p w:rsidR="004F3DFB" w:rsidRDefault="004F3DFB" w:rsidP="004F3DFB">
            <w:pPr>
              <w:suppressAutoHyphens/>
              <w:ind w:right="-86" w:firstLine="0"/>
              <w:jc w:val="center"/>
              <w:rPr>
                <w:rFonts w:ascii="Times New Roman" w:hAnsi="Times New Roman" w:cs="Times New Roman"/>
                <w:sz w:val="24"/>
                <w:szCs w:val="28"/>
              </w:rPr>
            </w:pPr>
            <w:r w:rsidRPr="004F3DFB">
              <w:rPr>
                <w:rFonts w:ascii="Times New Roman" w:hAnsi="Times New Roman" w:cs="Times New Roman"/>
                <w:sz w:val="24"/>
                <w:szCs w:val="28"/>
              </w:rPr>
              <w:t>от 09.08.1993</w:t>
            </w:r>
            <w:r>
              <w:rPr>
                <w:rFonts w:ascii="Times New Roman" w:hAnsi="Times New Roman" w:cs="Times New Roman"/>
                <w:sz w:val="24"/>
                <w:szCs w:val="28"/>
              </w:rPr>
              <w:t xml:space="preserve"> г.</w:t>
            </w:r>
            <w:r w:rsidRPr="004F3DFB">
              <w:rPr>
                <w:rFonts w:ascii="Times New Roman" w:hAnsi="Times New Roman" w:cs="Times New Roman"/>
                <w:sz w:val="24"/>
                <w:szCs w:val="28"/>
              </w:rPr>
              <w:t xml:space="preserve"> </w:t>
            </w:r>
          </w:p>
          <w:p w:rsidR="004F3DFB" w:rsidRPr="004F3DFB" w:rsidRDefault="004F3DFB" w:rsidP="004F3DFB">
            <w:pPr>
              <w:suppressAutoHyphens/>
              <w:ind w:right="-86" w:firstLine="0"/>
              <w:jc w:val="center"/>
              <w:rPr>
                <w:rFonts w:ascii="Times New Roman" w:hAnsi="Times New Roman" w:cs="Times New Roman"/>
                <w:sz w:val="24"/>
                <w:szCs w:val="28"/>
              </w:rPr>
            </w:pPr>
            <w:r w:rsidRPr="004F3DFB">
              <w:rPr>
                <w:rFonts w:ascii="Times New Roman" w:hAnsi="Times New Roman" w:cs="Times New Roman"/>
                <w:sz w:val="24"/>
                <w:szCs w:val="28"/>
              </w:rPr>
              <w:t>№ 4323</w:t>
            </w:r>
          </w:p>
        </w:tc>
      </w:tr>
      <w:tr w:rsidR="004F3DFB" w:rsidRPr="00872250" w:rsidTr="004F3DFB">
        <w:trPr>
          <w:trHeight w:val="409"/>
        </w:trPr>
        <w:tc>
          <w:tcPr>
            <w:tcW w:w="595" w:type="dxa"/>
          </w:tcPr>
          <w:p w:rsidR="004F3DFB" w:rsidRPr="00872250" w:rsidRDefault="004F3DFB"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2127" w:type="dxa"/>
          </w:tcPr>
          <w:p w:rsidR="004F3DFB" w:rsidRDefault="004F3DFB" w:rsidP="004F3DFB">
            <w:pPr>
              <w:suppressAutoHyphens/>
              <w:autoSpaceDE w:val="0"/>
              <w:autoSpaceDN w:val="0"/>
              <w:adjustRightInd w:val="0"/>
              <w:ind w:firstLine="0"/>
              <w:rPr>
                <w:rFonts w:ascii="Times New Roman" w:hAnsi="Times New Roman" w:cs="Times New Roman"/>
                <w:sz w:val="24"/>
                <w:szCs w:val="28"/>
              </w:rPr>
            </w:pPr>
            <w:r w:rsidRPr="004F3DFB">
              <w:rPr>
                <w:rFonts w:ascii="Times New Roman" w:hAnsi="Times New Roman" w:cs="Times New Roman"/>
                <w:sz w:val="24"/>
                <w:szCs w:val="28"/>
              </w:rPr>
              <w:t xml:space="preserve">ОАО «Сбербанк </w:t>
            </w:r>
          </w:p>
          <w:p w:rsidR="004F3DFB" w:rsidRPr="004F3DFB" w:rsidRDefault="004F3DFB" w:rsidP="004F3DFB">
            <w:pPr>
              <w:suppressAutoHyphens/>
              <w:autoSpaceDE w:val="0"/>
              <w:autoSpaceDN w:val="0"/>
              <w:adjustRightInd w:val="0"/>
              <w:ind w:firstLine="0"/>
              <w:rPr>
                <w:rFonts w:ascii="Times New Roman" w:hAnsi="Times New Roman" w:cs="Times New Roman"/>
                <w:sz w:val="24"/>
                <w:szCs w:val="28"/>
              </w:rPr>
            </w:pPr>
            <w:r w:rsidRPr="004F3DFB">
              <w:rPr>
                <w:rFonts w:ascii="Times New Roman" w:hAnsi="Times New Roman" w:cs="Times New Roman"/>
                <w:sz w:val="24"/>
                <w:szCs w:val="28"/>
              </w:rPr>
              <w:t>России»</w:t>
            </w:r>
          </w:p>
        </w:tc>
        <w:tc>
          <w:tcPr>
            <w:tcW w:w="1842" w:type="dxa"/>
          </w:tcPr>
          <w:p w:rsidR="004F3DFB" w:rsidRPr="004F3DFB" w:rsidRDefault="004F3DFB" w:rsidP="004F3DFB">
            <w:pPr>
              <w:suppressAutoHyphens/>
              <w:ind w:firstLine="0"/>
              <w:jc w:val="center"/>
              <w:rPr>
                <w:rFonts w:ascii="Times New Roman" w:hAnsi="Times New Roman" w:cs="Times New Roman"/>
                <w:sz w:val="24"/>
                <w:szCs w:val="28"/>
              </w:rPr>
            </w:pPr>
            <w:r w:rsidRPr="004F3DFB">
              <w:rPr>
                <w:rFonts w:ascii="Times New Roman" w:hAnsi="Times New Roman" w:cs="Times New Roman"/>
                <w:sz w:val="24"/>
                <w:szCs w:val="28"/>
              </w:rPr>
              <w:t>г. Москва, ул. Вавилова, д. 19</w:t>
            </w:r>
          </w:p>
        </w:tc>
        <w:tc>
          <w:tcPr>
            <w:tcW w:w="1701" w:type="dxa"/>
          </w:tcPr>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67 760 844 000</w:t>
            </w:r>
          </w:p>
        </w:tc>
        <w:tc>
          <w:tcPr>
            <w:tcW w:w="1843" w:type="dxa"/>
          </w:tcPr>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0,00000443%,</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1 000 акций</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номинальной стоимостью</w:t>
            </w:r>
          </w:p>
          <w:p w:rsidR="004F3DFB" w:rsidRPr="004F3DFB" w:rsidRDefault="004F3DFB" w:rsidP="00E8372C">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 xml:space="preserve">3 руб. </w:t>
            </w:r>
            <w:r w:rsidR="00E8372C">
              <w:rPr>
                <w:rFonts w:ascii="Times New Roman" w:hAnsi="Times New Roman" w:cs="Times New Roman"/>
                <w:sz w:val="24"/>
                <w:szCs w:val="28"/>
              </w:rPr>
              <w:t>/шт.</w:t>
            </w:r>
          </w:p>
        </w:tc>
        <w:tc>
          <w:tcPr>
            <w:tcW w:w="1948" w:type="dxa"/>
          </w:tcPr>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договор</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купли-продажи</w:t>
            </w:r>
          </w:p>
          <w:p w:rsid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11.11.1998</w:t>
            </w:r>
            <w:r>
              <w:rPr>
                <w:rFonts w:ascii="Times New Roman" w:hAnsi="Times New Roman" w:cs="Times New Roman"/>
                <w:sz w:val="24"/>
                <w:szCs w:val="28"/>
              </w:rPr>
              <w:t xml:space="preserve"> г.</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 7794</w:t>
            </w:r>
          </w:p>
        </w:tc>
      </w:tr>
      <w:tr w:rsidR="004F3DFB" w:rsidRPr="00872250" w:rsidTr="004F3DFB">
        <w:trPr>
          <w:trHeight w:val="415"/>
        </w:trPr>
        <w:tc>
          <w:tcPr>
            <w:tcW w:w="595" w:type="dxa"/>
          </w:tcPr>
          <w:p w:rsidR="004F3DFB" w:rsidRPr="00872250" w:rsidRDefault="004F3DFB"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3</w:t>
            </w:r>
          </w:p>
        </w:tc>
        <w:tc>
          <w:tcPr>
            <w:tcW w:w="2127" w:type="dxa"/>
          </w:tcPr>
          <w:p w:rsidR="004F3DFB" w:rsidRPr="004F3DFB" w:rsidRDefault="004F3DFB" w:rsidP="004F3DFB">
            <w:pPr>
              <w:suppressAutoHyphens/>
              <w:autoSpaceDE w:val="0"/>
              <w:autoSpaceDN w:val="0"/>
              <w:adjustRightInd w:val="0"/>
              <w:ind w:firstLine="0"/>
              <w:rPr>
                <w:rFonts w:ascii="Times New Roman" w:hAnsi="Times New Roman" w:cs="Times New Roman"/>
                <w:sz w:val="24"/>
                <w:szCs w:val="28"/>
              </w:rPr>
            </w:pPr>
            <w:r w:rsidRPr="004F3DFB">
              <w:rPr>
                <w:rFonts w:ascii="Times New Roman" w:hAnsi="Times New Roman" w:cs="Times New Roman"/>
                <w:sz w:val="24"/>
                <w:szCs w:val="28"/>
              </w:rPr>
              <w:t>ОАО «Газпром»</w:t>
            </w:r>
          </w:p>
        </w:tc>
        <w:tc>
          <w:tcPr>
            <w:tcW w:w="1842" w:type="dxa"/>
          </w:tcPr>
          <w:p w:rsidR="004F3DFB" w:rsidRPr="004F3DFB" w:rsidRDefault="004F3DFB" w:rsidP="004F3DFB">
            <w:pPr>
              <w:suppressAutoHyphens/>
              <w:ind w:firstLine="0"/>
              <w:jc w:val="center"/>
              <w:rPr>
                <w:rFonts w:ascii="Times New Roman" w:hAnsi="Times New Roman" w:cs="Times New Roman"/>
                <w:sz w:val="24"/>
                <w:szCs w:val="28"/>
              </w:rPr>
            </w:pPr>
            <w:r w:rsidRPr="004F3DFB">
              <w:rPr>
                <w:rFonts w:ascii="Times New Roman" w:hAnsi="Times New Roman" w:cs="Times New Roman"/>
                <w:sz w:val="24"/>
                <w:szCs w:val="28"/>
              </w:rPr>
              <w:t>г. Москва, ул. Наметкина, д. 16</w:t>
            </w:r>
          </w:p>
        </w:tc>
        <w:tc>
          <w:tcPr>
            <w:tcW w:w="1701" w:type="dxa"/>
          </w:tcPr>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 xml:space="preserve">118 367 564 500 </w:t>
            </w:r>
          </w:p>
        </w:tc>
        <w:tc>
          <w:tcPr>
            <w:tcW w:w="1843" w:type="dxa"/>
          </w:tcPr>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0,000296%,</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70 000 акций</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 xml:space="preserve">номинальной стоимостью </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5 руб. /шт.</w:t>
            </w:r>
          </w:p>
        </w:tc>
        <w:tc>
          <w:tcPr>
            <w:tcW w:w="1948" w:type="dxa"/>
          </w:tcPr>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договор дарения</w:t>
            </w:r>
          </w:p>
          <w:p w:rsid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19.05.2007</w:t>
            </w:r>
            <w:r>
              <w:rPr>
                <w:rFonts w:ascii="Times New Roman" w:hAnsi="Times New Roman" w:cs="Times New Roman"/>
                <w:sz w:val="24"/>
                <w:szCs w:val="28"/>
              </w:rPr>
              <w:t xml:space="preserve"> г.</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 290365</w:t>
            </w:r>
          </w:p>
        </w:tc>
      </w:tr>
    </w:tbl>
    <w:p w:rsidR="00872250" w:rsidRPr="00872250" w:rsidRDefault="00872250" w:rsidP="00872250">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_________________</w:t>
      </w:r>
    </w:p>
    <w:p w:rsidR="00872250" w:rsidRPr="00E8372C" w:rsidRDefault="00872250" w:rsidP="004F3DFB">
      <w:pPr>
        <w:autoSpaceDE w:val="0"/>
        <w:autoSpaceDN w:val="0"/>
        <w:ind w:right="-711" w:firstLine="567"/>
        <w:rPr>
          <w:rFonts w:ascii="Times New Roman" w:eastAsia="Times New Roman" w:hAnsi="Times New Roman" w:cs="Times New Roman"/>
          <w:sz w:val="20"/>
          <w:szCs w:val="18"/>
          <w:lang w:eastAsia="ru-RU"/>
        </w:rPr>
      </w:pPr>
      <w:r w:rsidRPr="00E8372C">
        <w:rPr>
          <w:rFonts w:ascii="Times New Roman" w:eastAsia="Times New Roman" w:hAnsi="Times New Roman" w:cs="Times New Roman"/>
          <w:sz w:val="20"/>
          <w:szCs w:val="18"/>
          <w:vertAlign w:val="superscript"/>
          <w:lang w:eastAsia="ru-RU"/>
        </w:rPr>
        <w:t>1</w:t>
      </w:r>
      <w:r w:rsidRPr="00E8372C">
        <w:rPr>
          <w:rFonts w:ascii="Times New Roman" w:eastAsia="Times New Roman" w:hAnsi="Times New Roman" w:cs="Times New Roman"/>
          <w:sz w:val="20"/>
          <w:szCs w:val="18"/>
          <w:lang w:eastAsia="ru-RU"/>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872250" w:rsidRPr="00E8372C" w:rsidRDefault="00872250" w:rsidP="004F3DFB">
      <w:pPr>
        <w:autoSpaceDE w:val="0"/>
        <w:autoSpaceDN w:val="0"/>
        <w:ind w:right="-711" w:firstLine="567"/>
        <w:rPr>
          <w:rFonts w:ascii="Times New Roman" w:eastAsia="Times New Roman" w:hAnsi="Times New Roman" w:cs="Times New Roman"/>
          <w:sz w:val="20"/>
          <w:szCs w:val="18"/>
          <w:lang w:eastAsia="ru-RU"/>
        </w:rPr>
      </w:pPr>
      <w:r w:rsidRPr="00E8372C">
        <w:rPr>
          <w:rFonts w:ascii="Times New Roman" w:eastAsia="Times New Roman" w:hAnsi="Times New Roman" w:cs="Times New Roman"/>
          <w:sz w:val="20"/>
          <w:szCs w:val="18"/>
          <w:vertAlign w:val="superscript"/>
          <w:lang w:eastAsia="ru-RU"/>
        </w:rPr>
        <w:t>2</w:t>
      </w:r>
      <w:r w:rsidRPr="00E8372C">
        <w:rPr>
          <w:rFonts w:ascii="Times New Roman" w:eastAsia="Times New Roman" w:hAnsi="Times New Roman" w:cs="Times New Roman"/>
          <w:sz w:val="20"/>
          <w:szCs w:val="18"/>
          <w:lang w:eastAsia="ru-RU"/>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872250" w:rsidRPr="00E8372C" w:rsidRDefault="00872250" w:rsidP="004F3DFB">
      <w:pPr>
        <w:autoSpaceDE w:val="0"/>
        <w:autoSpaceDN w:val="0"/>
        <w:ind w:right="-711" w:firstLine="567"/>
        <w:rPr>
          <w:rFonts w:ascii="Times New Roman" w:eastAsia="Times New Roman" w:hAnsi="Times New Roman" w:cs="Times New Roman"/>
          <w:sz w:val="20"/>
          <w:szCs w:val="18"/>
          <w:lang w:eastAsia="ru-RU"/>
        </w:rPr>
      </w:pPr>
      <w:r w:rsidRPr="00E8372C">
        <w:rPr>
          <w:rFonts w:ascii="Times New Roman" w:eastAsia="Times New Roman" w:hAnsi="Times New Roman" w:cs="Times New Roman"/>
          <w:sz w:val="20"/>
          <w:szCs w:val="18"/>
          <w:vertAlign w:val="superscript"/>
          <w:lang w:eastAsia="ru-RU"/>
        </w:rPr>
        <w:t>3</w:t>
      </w:r>
      <w:r w:rsidRPr="00E8372C">
        <w:rPr>
          <w:rFonts w:ascii="Times New Roman" w:eastAsia="Times New Roman" w:hAnsi="Times New Roman" w:cs="Times New Roman"/>
          <w:sz w:val="20"/>
          <w:szCs w:val="18"/>
          <w:lang w:eastAsia="ru-RU"/>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72250" w:rsidRPr="00E8372C" w:rsidRDefault="00872250" w:rsidP="00FD62F8">
      <w:pPr>
        <w:autoSpaceDE w:val="0"/>
        <w:autoSpaceDN w:val="0"/>
        <w:ind w:right="-711" w:firstLine="567"/>
        <w:rPr>
          <w:rFonts w:ascii="Times New Roman" w:eastAsia="Times New Roman" w:hAnsi="Times New Roman" w:cs="Times New Roman"/>
          <w:sz w:val="20"/>
          <w:szCs w:val="18"/>
          <w:lang w:eastAsia="ru-RU"/>
        </w:rPr>
      </w:pPr>
      <w:r w:rsidRPr="00E8372C">
        <w:rPr>
          <w:rFonts w:ascii="Times New Roman" w:eastAsia="Times New Roman" w:hAnsi="Times New Roman" w:cs="Times New Roman"/>
          <w:sz w:val="20"/>
          <w:szCs w:val="18"/>
          <w:vertAlign w:val="superscript"/>
          <w:lang w:eastAsia="ru-RU"/>
        </w:rPr>
        <w:t>4</w:t>
      </w:r>
      <w:r w:rsidRPr="00E8372C">
        <w:rPr>
          <w:rFonts w:ascii="Times New Roman" w:eastAsia="Times New Roman" w:hAnsi="Times New Roman" w:cs="Times New Roman"/>
          <w:sz w:val="20"/>
          <w:szCs w:val="18"/>
          <w:lang w:eastAsia="ru-RU"/>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w:t>
      </w:r>
      <w:r w:rsidR="00FD62F8" w:rsidRPr="00E8372C">
        <w:rPr>
          <w:rFonts w:ascii="Times New Roman" w:eastAsia="Times New Roman" w:hAnsi="Times New Roman" w:cs="Times New Roman"/>
          <w:sz w:val="20"/>
          <w:szCs w:val="18"/>
          <w:lang w:eastAsia="ru-RU"/>
        </w:rPr>
        <w:t xml:space="preserve">етствующего договора или акта. </w:t>
      </w:r>
    </w:p>
    <w:p w:rsidR="00FD62F8" w:rsidRPr="00FD62F8" w:rsidRDefault="00FD62F8" w:rsidP="00FD62F8">
      <w:pPr>
        <w:autoSpaceDE w:val="0"/>
        <w:autoSpaceDN w:val="0"/>
        <w:ind w:right="-711" w:firstLine="567"/>
        <w:rPr>
          <w:rFonts w:ascii="Times New Roman" w:eastAsia="Times New Roman" w:hAnsi="Times New Roman" w:cs="Times New Roman"/>
          <w:sz w:val="18"/>
          <w:szCs w:val="18"/>
          <w:lang w:eastAsia="ru-RU"/>
        </w:rPr>
      </w:pPr>
    </w:p>
    <w:p w:rsidR="00872250" w:rsidRPr="00872250" w:rsidRDefault="00872250" w:rsidP="00872250">
      <w:pPr>
        <w:autoSpaceDE w:val="0"/>
        <w:autoSpaceDN w:val="0"/>
        <w:ind w:firstLine="567"/>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5.2. Иные ценные бумаги</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127"/>
        <w:gridCol w:w="2280"/>
        <w:gridCol w:w="1830"/>
        <w:gridCol w:w="1454"/>
        <w:gridCol w:w="1948"/>
      </w:tblGrid>
      <w:tr w:rsidR="00872250" w:rsidRPr="00872250" w:rsidTr="00DC1DAF">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2127"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ценной бумаги</w:t>
            </w:r>
            <w:r w:rsidRPr="00872250">
              <w:rPr>
                <w:rFonts w:ascii="Times New Roman" w:eastAsia="Times New Roman" w:hAnsi="Times New Roman" w:cs="Times New Roman"/>
                <w:sz w:val="24"/>
                <w:szCs w:val="24"/>
                <w:vertAlign w:val="superscript"/>
                <w:lang w:eastAsia="ru-RU"/>
              </w:rPr>
              <w:t>1</w:t>
            </w:r>
          </w:p>
        </w:tc>
        <w:tc>
          <w:tcPr>
            <w:tcW w:w="2280"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Лицо, выпустившее ценную бумагу</w:t>
            </w:r>
          </w:p>
        </w:tc>
        <w:tc>
          <w:tcPr>
            <w:tcW w:w="1830"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Номинальная величина обязательства</w:t>
            </w:r>
            <w:r w:rsidRPr="00872250">
              <w:rPr>
                <w:rFonts w:ascii="Times New Roman" w:eastAsia="Times New Roman" w:hAnsi="Times New Roman" w:cs="Times New Roman"/>
                <w:sz w:val="24"/>
                <w:szCs w:val="24"/>
                <w:lang w:eastAsia="ru-RU"/>
              </w:rPr>
              <w:br/>
              <w:t>(руб.)</w:t>
            </w:r>
          </w:p>
        </w:tc>
        <w:tc>
          <w:tcPr>
            <w:tcW w:w="1454"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Общее количество</w:t>
            </w:r>
          </w:p>
        </w:tc>
        <w:tc>
          <w:tcPr>
            <w:tcW w:w="1948"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Общая стоимость</w:t>
            </w:r>
            <w:r w:rsidRPr="00872250">
              <w:rPr>
                <w:rFonts w:ascii="Times New Roman" w:eastAsia="Times New Roman" w:hAnsi="Times New Roman" w:cs="Times New Roman"/>
                <w:sz w:val="24"/>
                <w:szCs w:val="24"/>
                <w:vertAlign w:val="superscript"/>
                <w:lang w:eastAsia="ru-RU"/>
              </w:rPr>
              <w:t>2</w:t>
            </w:r>
            <w:r w:rsidRPr="00872250">
              <w:rPr>
                <w:rFonts w:ascii="Times New Roman" w:eastAsia="Times New Roman" w:hAnsi="Times New Roman" w:cs="Times New Roman"/>
                <w:sz w:val="24"/>
                <w:szCs w:val="24"/>
                <w:lang w:eastAsia="ru-RU"/>
              </w:rPr>
              <w:br/>
              <w:t>(руб.)</w:t>
            </w:r>
          </w:p>
        </w:tc>
      </w:tr>
      <w:tr w:rsidR="00872250" w:rsidRPr="00872250" w:rsidTr="00DC1DAF">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2127"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2280"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c>
          <w:tcPr>
            <w:tcW w:w="1830"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4</w:t>
            </w:r>
          </w:p>
        </w:tc>
        <w:tc>
          <w:tcPr>
            <w:tcW w:w="1454"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5</w:t>
            </w:r>
          </w:p>
        </w:tc>
        <w:tc>
          <w:tcPr>
            <w:tcW w:w="1948"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6</w:t>
            </w:r>
          </w:p>
        </w:tc>
      </w:tr>
      <w:tr w:rsidR="00DC1DAF" w:rsidRPr="00872250" w:rsidTr="00DC1DAF">
        <w:trPr>
          <w:trHeight w:val="336"/>
        </w:trPr>
        <w:tc>
          <w:tcPr>
            <w:tcW w:w="595" w:type="dxa"/>
          </w:tcPr>
          <w:p w:rsidR="00DC1DAF" w:rsidRPr="00872250" w:rsidRDefault="00DC1DAF" w:rsidP="00DC1DAF">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2127" w:type="dxa"/>
          </w:tcPr>
          <w:p w:rsidR="00DC1DAF" w:rsidRPr="00DC1DAF" w:rsidRDefault="00DC1DAF" w:rsidP="00DC1DAF">
            <w:pPr>
              <w:suppressAutoHyphens/>
              <w:ind w:left="114" w:firstLine="0"/>
              <w:jc w:val="left"/>
              <w:rPr>
                <w:rFonts w:ascii="Times New Roman" w:hAnsi="Times New Roman" w:cs="Times New Roman"/>
                <w:sz w:val="24"/>
                <w:szCs w:val="28"/>
              </w:rPr>
            </w:pPr>
            <w:r w:rsidRPr="00DC1DAF">
              <w:rPr>
                <w:rFonts w:ascii="Times New Roman" w:hAnsi="Times New Roman" w:cs="Times New Roman"/>
                <w:sz w:val="24"/>
                <w:szCs w:val="28"/>
              </w:rPr>
              <w:t>вексель простой</w:t>
            </w:r>
          </w:p>
        </w:tc>
        <w:tc>
          <w:tcPr>
            <w:tcW w:w="2280" w:type="dxa"/>
          </w:tcPr>
          <w:p w:rsidR="00DC1DAF" w:rsidRPr="00DC1DAF" w:rsidRDefault="00DC1DAF" w:rsidP="00DC1DAF">
            <w:pPr>
              <w:suppressAutoHyphens/>
              <w:ind w:left="114" w:firstLine="0"/>
              <w:jc w:val="center"/>
              <w:rPr>
                <w:rFonts w:ascii="Times New Roman" w:hAnsi="Times New Roman" w:cs="Times New Roman"/>
                <w:sz w:val="24"/>
                <w:szCs w:val="28"/>
              </w:rPr>
            </w:pPr>
            <w:r w:rsidRPr="00DC1DAF">
              <w:rPr>
                <w:rFonts w:ascii="Times New Roman" w:hAnsi="Times New Roman" w:cs="Times New Roman"/>
                <w:sz w:val="24"/>
                <w:szCs w:val="28"/>
              </w:rPr>
              <w:t>ОАО «Банк Москвы»</w:t>
            </w:r>
          </w:p>
        </w:tc>
        <w:tc>
          <w:tcPr>
            <w:tcW w:w="1830" w:type="dxa"/>
          </w:tcPr>
          <w:p w:rsidR="00DC1DAF" w:rsidRPr="00DC1DAF" w:rsidRDefault="00DC1DAF" w:rsidP="00DC1DAF">
            <w:pPr>
              <w:suppressAutoHyphens/>
              <w:ind w:left="114" w:firstLine="0"/>
              <w:jc w:val="center"/>
              <w:rPr>
                <w:rFonts w:ascii="Times New Roman" w:hAnsi="Times New Roman" w:cs="Times New Roman"/>
                <w:sz w:val="24"/>
                <w:szCs w:val="28"/>
              </w:rPr>
            </w:pPr>
            <w:r w:rsidRPr="00DC1DAF">
              <w:rPr>
                <w:rFonts w:ascii="Times New Roman" w:hAnsi="Times New Roman" w:cs="Times New Roman"/>
                <w:sz w:val="24"/>
                <w:szCs w:val="28"/>
              </w:rPr>
              <w:t>10 000</w:t>
            </w:r>
          </w:p>
        </w:tc>
        <w:tc>
          <w:tcPr>
            <w:tcW w:w="1454" w:type="dxa"/>
          </w:tcPr>
          <w:p w:rsidR="00DC1DAF" w:rsidRPr="00DC1DAF" w:rsidRDefault="00DC1DAF" w:rsidP="00DC1DAF">
            <w:pPr>
              <w:suppressAutoHyphens/>
              <w:ind w:left="114" w:firstLine="0"/>
              <w:jc w:val="center"/>
              <w:rPr>
                <w:rFonts w:ascii="Times New Roman" w:hAnsi="Times New Roman" w:cs="Times New Roman"/>
                <w:sz w:val="24"/>
                <w:szCs w:val="28"/>
              </w:rPr>
            </w:pPr>
            <w:r w:rsidRPr="00DC1DAF">
              <w:rPr>
                <w:rFonts w:ascii="Times New Roman" w:hAnsi="Times New Roman" w:cs="Times New Roman"/>
                <w:sz w:val="24"/>
                <w:szCs w:val="28"/>
              </w:rPr>
              <w:t>5</w:t>
            </w:r>
          </w:p>
        </w:tc>
        <w:tc>
          <w:tcPr>
            <w:tcW w:w="1948" w:type="dxa"/>
          </w:tcPr>
          <w:p w:rsidR="00DC1DAF" w:rsidRPr="00DC1DAF" w:rsidRDefault="00DC1DAF" w:rsidP="00DC1DAF">
            <w:pPr>
              <w:suppressAutoHyphens/>
              <w:ind w:left="114" w:firstLine="0"/>
              <w:jc w:val="center"/>
              <w:rPr>
                <w:rFonts w:ascii="Times New Roman" w:hAnsi="Times New Roman" w:cs="Times New Roman"/>
                <w:sz w:val="24"/>
                <w:szCs w:val="28"/>
              </w:rPr>
            </w:pPr>
            <w:r w:rsidRPr="00DC1DAF">
              <w:rPr>
                <w:rFonts w:ascii="Times New Roman" w:hAnsi="Times New Roman" w:cs="Times New Roman"/>
                <w:sz w:val="24"/>
                <w:szCs w:val="28"/>
              </w:rPr>
              <w:t>50 000,00</w:t>
            </w:r>
          </w:p>
        </w:tc>
      </w:tr>
      <w:tr w:rsidR="00DC1DAF" w:rsidRPr="00872250" w:rsidTr="00DC1DAF">
        <w:trPr>
          <w:trHeight w:val="410"/>
        </w:trPr>
        <w:tc>
          <w:tcPr>
            <w:tcW w:w="595" w:type="dxa"/>
          </w:tcPr>
          <w:p w:rsidR="00DC1DAF" w:rsidRPr="00872250" w:rsidRDefault="00DC1DAF" w:rsidP="00DC1DAF">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2127" w:type="dxa"/>
          </w:tcPr>
          <w:p w:rsidR="00DC1DAF" w:rsidRPr="00DC1DAF" w:rsidRDefault="00DC1DAF" w:rsidP="00DC1DAF">
            <w:pPr>
              <w:pStyle w:val="ConsPlusNormal"/>
              <w:suppressAutoHyphens/>
              <w:ind w:left="114" w:firstLine="0"/>
              <w:rPr>
                <w:rFonts w:ascii="Times New Roman" w:hAnsi="Times New Roman" w:cs="Times New Roman"/>
                <w:sz w:val="24"/>
                <w:szCs w:val="28"/>
              </w:rPr>
            </w:pPr>
            <w:r w:rsidRPr="00DC1DAF">
              <w:rPr>
                <w:rFonts w:ascii="Times New Roman" w:hAnsi="Times New Roman" w:cs="Times New Roman"/>
                <w:sz w:val="24"/>
                <w:szCs w:val="28"/>
              </w:rPr>
              <w:t>облигация</w:t>
            </w:r>
          </w:p>
        </w:tc>
        <w:tc>
          <w:tcPr>
            <w:tcW w:w="2280" w:type="dxa"/>
          </w:tcPr>
          <w:p w:rsidR="00DC1DAF" w:rsidRPr="00DC1DAF" w:rsidRDefault="00DC1DAF" w:rsidP="00DC1DAF">
            <w:pPr>
              <w:suppressAutoHyphens/>
              <w:ind w:left="114" w:firstLine="0"/>
              <w:jc w:val="center"/>
              <w:rPr>
                <w:rFonts w:ascii="Times New Roman" w:hAnsi="Times New Roman" w:cs="Times New Roman"/>
                <w:b/>
                <w:sz w:val="24"/>
                <w:szCs w:val="28"/>
              </w:rPr>
            </w:pPr>
            <w:r w:rsidRPr="00DC1DAF">
              <w:rPr>
                <w:rFonts w:ascii="Times New Roman" w:hAnsi="Times New Roman" w:cs="Times New Roman"/>
                <w:sz w:val="24"/>
                <w:szCs w:val="28"/>
              </w:rPr>
              <w:t>ОАО «</w:t>
            </w:r>
            <w:r w:rsidRPr="00DC1DAF">
              <w:rPr>
                <w:rStyle w:val="SUBST"/>
                <w:rFonts w:ascii="Times New Roman" w:hAnsi="Times New Roman" w:cs="Times New Roman"/>
                <w:b w:val="0"/>
                <w:bCs w:val="0"/>
                <w:i w:val="0"/>
                <w:iCs w:val="0"/>
                <w:sz w:val="24"/>
                <w:szCs w:val="28"/>
              </w:rPr>
              <w:t>Нефтяная компания «ЛУКОЙЛ</w:t>
            </w:r>
            <w:r w:rsidRPr="00DC1DAF">
              <w:rPr>
                <w:rFonts w:ascii="Times New Roman" w:hAnsi="Times New Roman" w:cs="Times New Roman"/>
                <w:sz w:val="24"/>
                <w:szCs w:val="28"/>
              </w:rPr>
              <w:t>»</w:t>
            </w:r>
          </w:p>
        </w:tc>
        <w:tc>
          <w:tcPr>
            <w:tcW w:w="1830" w:type="dxa"/>
          </w:tcPr>
          <w:p w:rsidR="00DC1DAF" w:rsidRPr="00DC1DAF" w:rsidRDefault="00DC1DAF" w:rsidP="00DC1DAF">
            <w:pPr>
              <w:pStyle w:val="ConsPlusNormal"/>
              <w:suppressAutoHyphens/>
              <w:ind w:left="114" w:firstLine="0"/>
              <w:jc w:val="center"/>
              <w:rPr>
                <w:rFonts w:ascii="Times New Roman" w:hAnsi="Times New Roman" w:cs="Times New Roman"/>
                <w:sz w:val="24"/>
                <w:szCs w:val="28"/>
              </w:rPr>
            </w:pPr>
            <w:r w:rsidRPr="00DC1DAF">
              <w:rPr>
                <w:rFonts w:ascii="Times New Roman" w:hAnsi="Times New Roman" w:cs="Times New Roman"/>
                <w:sz w:val="24"/>
                <w:szCs w:val="28"/>
              </w:rPr>
              <w:t>50 000</w:t>
            </w:r>
          </w:p>
        </w:tc>
        <w:tc>
          <w:tcPr>
            <w:tcW w:w="1454" w:type="dxa"/>
          </w:tcPr>
          <w:p w:rsidR="00DC1DAF" w:rsidRPr="00DC1DAF" w:rsidRDefault="00DC1DAF" w:rsidP="00DC1DAF">
            <w:pPr>
              <w:pStyle w:val="ConsPlusNormal"/>
              <w:suppressAutoHyphens/>
              <w:ind w:left="114" w:firstLine="0"/>
              <w:jc w:val="center"/>
              <w:rPr>
                <w:rFonts w:ascii="Times New Roman" w:hAnsi="Times New Roman" w:cs="Times New Roman"/>
                <w:sz w:val="24"/>
                <w:szCs w:val="28"/>
              </w:rPr>
            </w:pPr>
            <w:r w:rsidRPr="00DC1DAF">
              <w:rPr>
                <w:rFonts w:ascii="Times New Roman" w:hAnsi="Times New Roman" w:cs="Times New Roman"/>
                <w:sz w:val="24"/>
                <w:szCs w:val="28"/>
              </w:rPr>
              <w:t>7</w:t>
            </w:r>
          </w:p>
        </w:tc>
        <w:tc>
          <w:tcPr>
            <w:tcW w:w="1948" w:type="dxa"/>
          </w:tcPr>
          <w:p w:rsidR="00DC1DAF" w:rsidRPr="00DC1DAF" w:rsidRDefault="00DC1DAF" w:rsidP="00DC1DAF">
            <w:pPr>
              <w:pStyle w:val="ConsPlusNormal"/>
              <w:suppressAutoHyphens/>
              <w:ind w:left="114" w:firstLine="0"/>
              <w:jc w:val="center"/>
              <w:rPr>
                <w:rFonts w:ascii="Times New Roman" w:hAnsi="Times New Roman" w:cs="Times New Roman"/>
                <w:sz w:val="24"/>
                <w:szCs w:val="28"/>
              </w:rPr>
            </w:pPr>
            <w:r w:rsidRPr="00DC1DAF">
              <w:rPr>
                <w:rFonts w:ascii="Times New Roman" w:hAnsi="Times New Roman" w:cs="Times New Roman"/>
                <w:sz w:val="24"/>
                <w:szCs w:val="28"/>
              </w:rPr>
              <w:t>350 000,00</w:t>
            </w:r>
          </w:p>
        </w:tc>
      </w:tr>
    </w:tbl>
    <w:p w:rsidR="00872250" w:rsidRPr="00872250" w:rsidRDefault="00872250" w:rsidP="00872250">
      <w:pPr>
        <w:autoSpaceDE w:val="0"/>
        <w:autoSpaceDN w:val="0"/>
        <w:ind w:firstLine="567"/>
        <w:rPr>
          <w:rFonts w:ascii="Times New Roman" w:eastAsia="Times New Roman" w:hAnsi="Times New Roman" w:cs="Times New Roman"/>
          <w:sz w:val="20"/>
          <w:szCs w:val="20"/>
          <w:vertAlign w:val="superscript"/>
          <w:lang w:eastAsia="ru-RU"/>
        </w:rPr>
      </w:pPr>
      <w:r w:rsidRPr="00872250">
        <w:rPr>
          <w:rFonts w:ascii="Times New Roman" w:eastAsia="Times New Roman" w:hAnsi="Times New Roman" w:cs="Times New Roman"/>
          <w:sz w:val="20"/>
          <w:szCs w:val="20"/>
          <w:vertAlign w:val="superscript"/>
          <w:lang w:eastAsia="ru-RU"/>
        </w:rPr>
        <w:t>__________________________________________</w:t>
      </w:r>
    </w:p>
    <w:p w:rsidR="00872250" w:rsidRPr="00E8372C" w:rsidRDefault="00872250" w:rsidP="00DC1DAF">
      <w:pPr>
        <w:autoSpaceDE w:val="0"/>
        <w:autoSpaceDN w:val="0"/>
        <w:ind w:right="-852" w:firstLine="567"/>
        <w:rPr>
          <w:rFonts w:ascii="Times New Roman" w:eastAsia="Times New Roman" w:hAnsi="Times New Roman" w:cs="Times New Roman"/>
          <w:sz w:val="20"/>
          <w:szCs w:val="20"/>
          <w:lang w:eastAsia="ru-RU"/>
        </w:rPr>
      </w:pPr>
      <w:r w:rsidRPr="00E8372C">
        <w:rPr>
          <w:rFonts w:ascii="Times New Roman" w:eastAsia="Times New Roman" w:hAnsi="Times New Roman" w:cs="Times New Roman"/>
          <w:sz w:val="20"/>
          <w:szCs w:val="20"/>
          <w:vertAlign w:val="superscript"/>
          <w:lang w:eastAsia="ru-RU"/>
        </w:rPr>
        <w:t>1</w:t>
      </w:r>
      <w:r w:rsidRPr="00E8372C">
        <w:rPr>
          <w:rFonts w:ascii="Times New Roman" w:eastAsia="Times New Roman" w:hAnsi="Times New Roman" w:cs="Times New Roman"/>
          <w:sz w:val="20"/>
          <w:szCs w:val="20"/>
          <w:lang w:eastAsia="ru-RU"/>
        </w:rPr>
        <w:t> Указываются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872250" w:rsidRPr="00E8372C" w:rsidRDefault="00872250" w:rsidP="00DC1DAF">
      <w:pPr>
        <w:autoSpaceDE w:val="0"/>
        <w:autoSpaceDN w:val="0"/>
        <w:ind w:right="-852" w:firstLine="567"/>
        <w:rPr>
          <w:rFonts w:ascii="Times New Roman" w:eastAsia="Times New Roman" w:hAnsi="Times New Roman" w:cs="Times New Roman"/>
          <w:sz w:val="20"/>
          <w:szCs w:val="20"/>
          <w:lang w:eastAsia="ru-RU"/>
        </w:rPr>
      </w:pPr>
      <w:r w:rsidRPr="00E8372C">
        <w:rPr>
          <w:rFonts w:ascii="Times New Roman" w:eastAsia="Times New Roman" w:hAnsi="Times New Roman" w:cs="Times New Roman"/>
          <w:sz w:val="20"/>
          <w:szCs w:val="20"/>
          <w:vertAlign w:val="superscript"/>
          <w:lang w:eastAsia="ru-RU"/>
        </w:rPr>
        <w:t>2</w:t>
      </w:r>
      <w:r w:rsidRPr="00E8372C">
        <w:rPr>
          <w:rFonts w:ascii="Times New Roman" w:eastAsia="Times New Roman" w:hAnsi="Times New Roman" w:cs="Times New Roman"/>
          <w:sz w:val="20"/>
          <w:szCs w:val="20"/>
          <w:lang w:eastAsia="ru-RU"/>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872250" w:rsidRPr="00872250" w:rsidRDefault="00872250" w:rsidP="00872250">
      <w:pPr>
        <w:autoSpaceDE w:val="0"/>
        <w:autoSpaceDN w:val="0"/>
        <w:ind w:firstLine="567"/>
        <w:rPr>
          <w:rFonts w:ascii="Times New Roman" w:eastAsia="Times New Roman" w:hAnsi="Times New Roman" w:cs="Times New Roman"/>
          <w:b/>
          <w:sz w:val="24"/>
          <w:szCs w:val="24"/>
          <w:lang w:eastAsia="ru-RU"/>
        </w:rPr>
      </w:pPr>
    </w:p>
    <w:p w:rsidR="00872250" w:rsidRPr="00872250" w:rsidRDefault="00872250" w:rsidP="00DC1DAF">
      <w:pPr>
        <w:autoSpaceDE w:val="0"/>
        <w:autoSpaceDN w:val="0"/>
        <w:ind w:right="-852" w:firstLine="567"/>
        <w:rPr>
          <w:rFonts w:ascii="Times New Roman" w:eastAsia="Times New Roman" w:hAnsi="Times New Roman" w:cs="Times New Roman"/>
          <w:sz w:val="24"/>
          <w:szCs w:val="24"/>
          <w:lang w:eastAsia="ru-RU"/>
        </w:rPr>
      </w:pPr>
      <w:r w:rsidRPr="00872250">
        <w:rPr>
          <w:rFonts w:ascii="Times New Roman" w:eastAsia="Times New Roman" w:hAnsi="Times New Roman" w:cs="Times New Roman"/>
          <w:b/>
          <w:sz w:val="24"/>
          <w:szCs w:val="24"/>
          <w:lang w:eastAsia="ru-RU"/>
        </w:rPr>
        <w:t>Итого по разделу 5</w:t>
      </w:r>
      <w:r w:rsidR="00DC1DAF">
        <w:rPr>
          <w:rFonts w:ascii="Times New Roman" w:eastAsia="Times New Roman" w:hAnsi="Times New Roman" w:cs="Times New Roman"/>
          <w:sz w:val="24"/>
          <w:szCs w:val="24"/>
          <w:lang w:eastAsia="ru-RU"/>
        </w:rPr>
        <w:t xml:space="preserve"> «</w:t>
      </w:r>
      <w:r w:rsidRPr="00872250">
        <w:rPr>
          <w:rFonts w:ascii="Times New Roman" w:eastAsia="Times New Roman" w:hAnsi="Times New Roman" w:cs="Times New Roman"/>
          <w:sz w:val="24"/>
          <w:szCs w:val="24"/>
          <w:lang w:eastAsia="ru-RU"/>
        </w:rPr>
        <w:t>Сведения о ценных бумагах</w:t>
      </w:r>
      <w:r w:rsidR="00DC1DAF">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t xml:space="preserve"> суммарная декларированная стоимость ценных бумаг, включая доли участия в коммерческих организациях (руб.), </w:t>
      </w:r>
      <w:r w:rsidR="00DC1DAF" w:rsidRPr="00DC1DAF">
        <w:rPr>
          <w:rFonts w:ascii="Times New Roman" w:eastAsia="Times New Roman" w:hAnsi="Times New Roman" w:cs="Times New Roman"/>
          <w:sz w:val="24"/>
          <w:szCs w:val="24"/>
          <w:u w:val="single"/>
          <w:lang w:eastAsia="ru-RU"/>
        </w:rPr>
        <w:t>1 753 000, 00 руб.</w:t>
      </w:r>
    </w:p>
    <w:p w:rsidR="00FD62F8" w:rsidRDefault="00FD62F8" w:rsidP="00872250">
      <w:pPr>
        <w:autoSpaceDE w:val="0"/>
        <w:autoSpaceDN w:val="0"/>
        <w:ind w:firstLine="567"/>
        <w:rPr>
          <w:rFonts w:ascii="Times New Roman" w:eastAsia="Times New Roman" w:hAnsi="Times New Roman" w:cs="Times New Roman"/>
          <w:b/>
          <w:bCs/>
          <w:sz w:val="24"/>
          <w:szCs w:val="24"/>
          <w:lang w:eastAsia="ru-RU"/>
        </w:rPr>
      </w:pPr>
    </w:p>
    <w:p w:rsidR="00E8372C" w:rsidRDefault="00E8372C" w:rsidP="00872250">
      <w:pPr>
        <w:autoSpaceDE w:val="0"/>
        <w:autoSpaceDN w:val="0"/>
        <w:ind w:firstLine="567"/>
        <w:rPr>
          <w:rFonts w:ascii="Times New Roman" w:eastAsia="Times New Roman" w:hAnsi="Times New Roman" w:cs="Times New Roman"/>
          <w:b/>
          <w:bCs/>
          <w:sz w:val="24"/>
          <w:szCs w:val="24"/>
          <w:lang w:eastAsia="ru-RU"/>
        </w:rPr>
      </w:pPr>
    </w:p>
    <w:p w:rsidR="00E8372C" w:rsidRDefault="00E8372C" w:rsidP="00872250">
      <w:pPr>
        <w:autoSpaceDE w:val="0"/>
        <w:autoSpaceDN w:val="0"/>
        <w:ind w:firstLine="567"/>
        <w:rPr>
          <w:rFonts w:ascii="Times New Roman" w:eastAsia="Times New Roman" w:hAnsi="Times New Roman" w:cs="Times New Roman"/>
          <w:b/>
          <w:bCs/>
          <w:sz w:val="24"/>
          <w:szCs w:val="24"/>
          <w:lang w:eastAsia="ru-RU"/>
        </w:rPr>
      </w:pPr>
    </w:p>
    <w:p w:rsidR="00E8372C" w:rsidRDefault="00E8372C" w:rsidP="00872250">
      <w:pPr>
        <w:autoSpaceDE w:val="0"/>
        <w:autoSpaceDN w:val="0"/>
        <w:ind w:firstLine="567"/>
        <w:rPr>
          <w:rFonts w:ascii="Times New Roman" w:eastAsia="Times New Roman" w:hAnsi="Times New Roman" w:cs="Times New Roman"/>
          <w:b/>
          <w:bCs/>
          <w:sz w:val="24"/>
          <w:szCs w:val="24"/>
          <w:lang w:eastAsia="ru-RU"/>
        </w:rPr>
      </w:pPr>
    </w:p>
    <w:p w:rsidR="00E8372C" w:rsidRDefault="00E8372C" w:rsidP="00872250">
      <w:pPr>
        <w:autoSpaceDE w:val="0"/>
        <w:autoSpaceDN w:val="0"/>
        <w:ind w:firstLine="567"/>
        <w:rPr>
          <w:rFonts w:ascii="Times New Roman" w:eastAsia="Times New Roman" w:hAnsi="Times New Roman" w:cs="Times New Roman"/>
          <w:b/>
          <w:bCs/>
          <w:sz w:val="24"/>
          <w:szCs w:val="24"/>
          <w:lang w:eastAsia="ru-RU"/>
        </w:rPr>
      </w:pPr>
    </w:p>
    <w:p w:rsidR="00872250" w:rsidRPr="00872250" w:rsidRDefault="00872250" w:rsidP="00872250">
      <w:pPr>
        <w:autoSpaceDE w:val="0"/>
        <w:autoSpaceDN w:val="0"/>
        <w:ind w:firstLine="567"/>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Раздел 6. Сведения об обязательствах имущественного характера</w:t>
      </w:r>
    </w:p>
    <w:p w:rsidR="00872250" w:rsidRPr="00872250" w:rsidRDefault="00872250" w:rsidP="00872250">
      <w:pPr>
        <w:autoSpaceDE w:val="0"/>
        <w:autoSpaceDN w:val="0"/>
        <w:ind w:firstLine="567"/>
        <w:jc w:val="left"/>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6.1. Объекты недвижимого имущества, находящиеся в пользовании</w:t>
      </w:r>
      <w:r w:rsidRPr="00872250">
        <w:rPr>
          <w:rFonts w:ascii="Times New Roman" w:eastAsia="Times New Roman" w:hAnsi="Times New Roman" w:cs="Times New Roman"/>
          <w:b/>
          <w:bCs/>
          <w:sz w:val="24"/>
          <w:szCs w:val="24"/>
          <w:vertAlign w:val="superscript"/>
          <w:lang w:eastAsia="ru-RU"/>
        </w:rPr>
        <w:t>1</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560"/>
        <w:gridCol w:w="1701"/>
        <w:gridCol w:w="2126"/>
        <w:gridCol w:w="2552"/>
        <w:gridCol w:w="1417"/>
      </w:tblGrid>
      <w:tr w:rsidR="00872250" w:rsidRPr="00872250" w:rsidTr="000D6B8A">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1560"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имущества</w:t>
            </w:r>
            <w:r w:rsidRPr="00872250">
              <w:rPr>
                <w:rFonts w:ascii="Times New Roman" w:eastAsia="Times New Roman" w:hAnsi="Times New Roman" w:cs="Times New Roman"/>
                <w:sz w:val="24"/>
                <w:szCs w:val="24"/>
                <w:vertAlign w:val="superscript"/>
                <w:lang w:eastAsia="ru-RU"/>
              </w:rPr>
              <w:t>2</w:t>
            </w:r>
          </w:p>
        </w:tc>
        <w:tc>
          <w:tcPr>
            <w:tcW w:w="1701" w:type="dxa"/>
          </w:tcPr>
          <w:p w:rsidR="00872250" w:rsidRPr="00872250" w:rsidRDefault="00872250" w:rsidP="00DC1DAF">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и сроки пользования</w:t>
            </w:r>
            <w:r w:rsidRPr="00872250">
              <w:rPr>
                <w:rFonts w:ascii="Times New Roman" w:eastAsia="Times New Roman" w:hAnsi="Times New Roman" w:cs="Times New Roman"/>
                <w:sz w:val="24"/>
                <w:szCs w:val="24"/>
                <w:vertAlign w:val="superscript"/>
                <w:lang w:eastAsia="ru-RU"/>
              </w:rPr>
              <w:t>3</w:t>
            </w:r>
          </w:p>
        </w:tc>
        <w:tc>
          <w:tcPr>
            <w:tcW w:w="2126"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Основание пользования</w:t>
            </w:r>
            <w:r w:rsidRPr="00872250">
              <w:rPr>
                <w:rFonts w:ascii="Times New Roman" w:eastAsia="Times New Roman" w:hAnsi="Times New Roman" w:cs="Times New Roman"/>
                <w:sz w:val="24"/>
                <w:szCs w:val="24"/>
                <w:vertAlign w:val="superscript"/>
                <w:lang w:eastAsia="ru-RU"/>
              </w:rPr>
              <w:t>4</w:t>
            </w:r>
          </w:p>
        </w:tc>
        <w:tc>
          <w:tcPr>
            <w:tcW w:w="2552"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Местонахождение (адрес)</w:t>
            </w:r>
          </w:p>
        </w:tc>
        <w:tc>
          <w:tcPr>
            <w:tcW w:w="1417"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Площадь</w:t>
            </w:r>
            <w:r w:rsidRPr="00872250">
              <w:rPr>
                <w:rFonts w:ascii="Times New Roman" w:eastAsia="Times New Roman" w:hAnsi="Times New Roman" w:cs="Times New Roman"/>
                <w:sz w:val="24"/>
                <w:szCs w:val="24"/>
                <w:lang w:eastAsia="ru-RU"/>
              </w:rPr>
              <w:br/>
              <w:t>(кв. м)</w:t>
            </w:r>
          </w:p>
        </w:tc>
      </w:tr>
      <w:tr w:rsidR="00872250" w:rsidRPr="00872250" w:rsidTr="000D6B8A">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1560"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1701"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c>
          <w:tcPr>
            <w:tcW w:w="2126"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4</w:t>
            </w:r>
          </w:p>
        </w:tc>
        <w:tc>
          <w:tcPr>
            <w:tcW w:w="2552"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5</w:t>
            </w:r>
          </w:p>
        </w:tc>
        <w:tc>
          <w:tcPr>
            <w:tcW w:w="1417"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6</w:t>
            </w:r>
          </w:p>
        </w:tc>
      </w:tr>
      <w:tr w:rsidR="00DC1DAF" w:rsidRPr="00872250" w:rsidTr="000D6B8A">
        <w:trPr>
          <w:trHeight w:val="376"/>
        </w:trPr>
        <w:tc>
          <w:tcPr>
            <w:tcW w:w="595" w:type="dxa"/>
          </w:tcPr>
          <w:p w:rsidR="00DC1DAF" w:rsidRPr="00872250" w:rsidRDefault="00DC1DAF"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1560"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Земельный участок</w:t>
            </w:r>
          </w:p>
        </w:tc>
        <w:tc>
          <w:tcPr>
            <w:tcW w:w="1701"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Аренда</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на 5 лет</w:t>
            </w:r>
          </w:p>
        </w:tc>
        <w:tc>
          <w:tcPr>
            <w:tcW w:w="2126"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Договор аренды</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земельного участка</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от 01.05.2010</w:t>
            </w:r>
            <w:r>
              <w:rPr>
                <w:rFonts w:ascii="Times New Roman" w:hAnsi="Times New Roman" w:cs="Times New Roman"/>
                <w:sz w:val="24"/>
                <w:szCs w:val="28"/>
              </w:rPr>
              <w:t xml:space="preserve"> г.</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 134</w:t>
            </w:r>
            <w:r w:rsidRPr="00DC1DAF">
              <w:rPr>
                <w:rFonts w:ascii="Times New Roman" w:hAnsi="Times New Roman" w:cs="Times New Roman"/>
                <w:sz w:val="24"/>
                <w:szCs w:val="28"/>
                <w:lang w:val="en-US"/>
              </w:rPr>
              <w:t>/567</w:t>
            </w:r>
          </w:p>
        </w:tc>
        <w:tc>
          <w:tcPr>
            <w:tcW w:w="2552" w:type="dxa"/>
          </w:tcPr>
          <w:p w:rsidR="00DC1DAF" w:rsidRDefault="000D6B8A" w:rsidP="00DC1DAF">
            <w:pPr>
              <w:pStyle w:val="ConsPlusNormal"/>
              <w:suppressAutoHyphens/>
              <w:ind w:firstLine="0"/>
              <w:jc w:val="center"/>
              <w:rPr>
                <w:rFonts w:ascii="Times New Roman" w:hAnsi="Times New Roman" w:cs="Times New Roman"/>
                <w:sz w:val="24"/>
                <w:szCs w:val="28"/>
              </w:rPr>
            </w:pPr>
            <w:r>
              <w:rPr>
                <w:rFonts w:ascii="Times New Roman" w:hAnsi="Times New Roman" w:cs="Times New Roman"/>
                <w:sz w:val="24"/>
                <w:szCs w:val="28"/>
              </w:rPr>
              <w:t>Свердловская обл.</w:t>
            </w:r>
            <w:r w:rsidR="00DC1DAF" w:rsidRPr="00DC1DAF">
              <w:rPr>
                <w:rFonts w:ascii="Times New Roman" w:hAnsi="Times New Roman" w:cs="Times New Roman"/>
                <w:sz w:val="24"/>
                <w:szCs w:val="28"/>
              </w:rPr>
              <w:t>,</w:t>
            </w:r>
          </w:p>
          <w:p w:rsidR="000D6B8A" w:rsidRPr="00DC1DAF" w:rsidRDefault="000D6B8A" w:rsidP="00DC1DAF">
            <w:pPr>
              <w:pStyle w:val="ConsPlusNormal"/>
              <w:suppressAutoHyphens/>
              <w:ind w:firstLine="0"/>
              <w:jc w:val="center"/>
              <w:rPr>
                <w:rFonts w:ascii="Times New Roman" w:hAnsi="Times New Roman" w:cs="Times New Roman"/>
                <w:sz w:val="24"/>
                <w:szCs w:val="28"/>
              </w:rPr>
            </w:pPr>
            <w:r>
              <w:rPr>
                <w:rFonts w:ascii="Times New Roman" w:hAnsi="Times New Roman" w:cs="Times New Roman"/>
                <w:sz w:val="24"/>
                <w:szCs w:val="28"/>
              </w:rPr>
              <w:t>г. Краснотурьинск,</w:t>
            </w:r>
          </w:p>
          <w:p w:rsidR="00DC1DAF" w:rsidRPr="00DC1DAF" w:rsidRDefault="000D6B8A" w:rsidP="00DC1DAF">
            <w:pPr>
              <w:pStyle w:val="ConsPlusNormal"/>
              <w:suppressAutoHyphens/>
              <w:ind w:firstLine="0"/>
              <w:jc w:val="center"/>
              <w:rPr>
                <w:rFonts w:ascii="Times New Roman" w:hAnsi="Times New Roman" w:cs="Times New Roman"/>
                <w:sz w:val="24"/>
                <w:szCs w:val="28"/>
              </w:rPr>
            </w:pPr>
            <w:r w:rsidRPr="000D6B8A">
              <w:rPr>
                <w:rFonts w:ascii="Times New Roman" w:hAnsi="Times New Roman" w:cs="Times New Roman"/>
                <w:sz w:val="24"/>
                <w:szCs w:val="28"/>
              </w:rPr>
              <w:t>ул. Степная, д. 5, кв. 10</w:t>
            </w:r>
          </w:p>
        </w:tc>
        <w:tc>
          <w:tcPr>
            <w:tcW w:w="1417" w:type="dxa"/>
          </w:tcPr>
          <w:p w:rsidR="00DC1DAF" w:rsidRPr="00DC1DAF" w:rsidRDefault="00DC1DAF" w:rsidP="000D6B8A">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1000</w:t>
            </w:r>
          </w:p>
        </w:tc>
      </w:tr>
      <w:tr w:rsidR="00DC1DAF" w:rsidRPr="00872250" w:rsidTr="000D6B8A">
        <w:trPr>
          <w:trHeight w:val="423"/>
        </w:trPr>
        <w:tc>
          <w:tcPr>
            <w:tcW w:w="595" w:type="dxa"/>
          </w:tcPr>
          <w:p w:rsidR="00DC1DAF" w:rsidRPr="00872250" w:rsidRDefault="00DC1DAF"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1560" w:type="dxa"/>
          </w:tcPr>
          <w:p w:rsidR="000D6B8A" w:rsidRDefault="00DC1DAF" w:rsidP="000D6B8A">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 xml:space="preserve">Комната </w:t>
            </w:r>
          </w:p>
          <w:p w:rsidR="00DC1DAF" w:rsidRPr="00DC1DAF" w:rsidRDefault="00DC1DAF" w:rsidP="000D6B8A">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 xml:space="preserve">в </w:t>
            </w:r>
            <w:r w:rsidR="000D6B8A">
              <w:rPr>
                <w:rFonts w:ascii="Times New Roman" w:hAnsi="Times New Roman" w:cs="Times New Roman"/>
                <w:sz w:val="24"/>
                <w:szCs w:val="28"/>
              </w:rPr>
              <w:t>2-</w:t>
            </w:r>
            <w:r w:rsidRPr="00DC1DAF">
              <w:rPr>
                <w:rFonts w:ascii="Times New Roman" w:hAnsi="Times New Roman" w:cs="Times New Roman"/>
                <w:sz w:val="24"/>
                <w:szCs w:val="28"/>
              </w:rPr>
              <w:t>комнатной квартире</w:t>
            </w:r>
          </w:p>
        </w:tc>
        <w:tc>
          <w:tcPr>
            <w:tcW w:w="1701"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Социальный</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найм</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(бессрочный)</w:t>
            </w:r>
          </w:p>
        </w:tc>
        <w:tc>
          <w:tcPr>
            <w:tcW w:w="2126"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Договор социального найма жилого помещения</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от 21.09.2009</w:t>
            </w:r>
            <w:r w:rsidR="000D6B8A">
              <w:rPr>
                <w:rFonts w:ascii="Times New Roman" w:hAnsi="Times New Roman" w:cs="Times New Roman"/>
                <w:sz w:val="24"/>
                <w:szCs w:val="28"/>
              </w:rPr>
              <w:t xml:space="preserve"> г.</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 5678</w:t>
            </w:r>
          </w:p>
        </w:tc>
        <w:tc>
          <w:tcPr>
            <w:tcW w:w="2552" w:type="dxa"/>
          </w:tcPr>
          <w:p w:rsidR="000D6B8A" w:rsidRPr="000D6B8A" w:rsidRDefault="000D6B8A" w:rsidP="000D6B8A">
            <w:pPr>
              <w:pStyle w:val="ConsPlusNormal"/>
              <w:suppressAutoHyphens/>
              <w:ind w:firstLine="0"/>
              <w:jc w:val="center"/>
              <w:rPr>
                <w:rFonts w:ascii="Times New Roman" w:hAnsi="Times New Roman" w:cs="Times New Roman"/>
                <w:sz w:val="24"/>
                <w:szCs w:val="28"/>
              </w:rPr>
            </w:pPr>
            <w:r w:rsidRPr="000D6B8A">
              <w:rPr>
                <w:rFonts w:ascii="Times New Roman" w:hAnsi="Times New Roman" w:cs="Times New Roman"/>
                <w:sz w:val="24"/>
                <w:szCs w:val="28"/>
              </w:rPr>
              <w:t>Свердловская обл.,</w:t>
            </w:r>
          </w:p>
          <w:p w:rsidR="000D6B8A" w:rsidRDefault="000D6B8A" w:rsidP="000D6B8A">
            <w:pPr>
              <w:pStyle w:val="ConsPlusNormal"/>
              <w:suppressAutoHyphens/>
              <w:ind w:firstLine="0"/>
              <w:jc w:val="center"/>
              <w:rPr>
                <w:rFonts w:ascii="Times New Roman" w:hAnsi="Times New Roman" w:cs="Times New Roman"/>
                <w:sz w:val="24"/>
                <w:szCs w:val="28"/>
              </w:rPr>
            </w:pPr>
            <w:r w:rsidRPr="000D6B8A">
              <w:rPr>
                <w:rFonts w:ascii="Times New Roman" w:hAnsi="Times New Roman" w:cs="Times New Roman"/>
                <w:sz w:val="24"/>
                <w:szCs w:val="28"/>
              </w:rPr>
              <w:t>г. Краснотурьинск,</w:t>
            </w:r>
          </w:p>
          <w:p w:rsidR="00DC1DAF" w:rsidRPr="00DC1DAF" w:rsidRDefault="00DC1DAF" w:rsidP="000D6B8A">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ул. Ильюшина,</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д. 4, кв. 10</w:t>
            </w:r>
          </w:p>
        </w:tc>
        <w:tc>
          <w:tcPr>
            <w:tcW w:w="1417" w:type="dxa"/>
          </w:tcPr>
          <w:p w:rsidR="00DC1DAF" w:rsidRPr="00DC1DAF" w:rsidRDefault="00DC1DAF" w:rsidP="000D6B8A">
            <w:pPr>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36,6</w:t>
            </w:r>
          </w:p>
        </w:tc>
      </w:tr>
      <w:tr w:rsidR="00DC1DAF" w:rsidRPr="00872250" w:rsidTr="000D6B8A">
        <w:trPr>
          <w:trHeight w:val="460"/>
        </w:trPr>
        <w:tc>
          <w:tcPr>
            <w:tcW w:w="595" w:type="dxa"/>
          </w:tcPr>
          <w:p w:rsidR="00DC1DAF" w:rsidRPr="00872250" w:rsidRDefault="00DC1DAF"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3</w:t>
            </w:r>
          </w:p>
        </w:tc>
        <w:tc>
          <w:tcPr>
            <w:tcW w:w="1560"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Жилой дом</w:t>
            </w:r>
          </w:p>
        </w:tc>
        <w:tc>
          <w:tcPr>
            <w:tcW w:w="1701"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Найм</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на 3 года</w:t>
            </w:r>
          </w:p>
        </w:tc>
        <w:tc>
          <w:tcPr>
            <w:tcW w:w="2126"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Договор найма</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жилого помещения</w:t>
            </w:r>
          </w:p>
          <w:p w:rsidR="000D6B8A" w:rsidRDefault="00DC1DAF" w:rsidP="000D6B8A">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от 21.09.2009</w:t>
            </w:r>
            <w:r w:rsidR="000D6B8A">
              <w:rPr>
                <w:rFonts w:ascii="Times New Roman" w:hAnsi="Times New Roman" w:cs="Times New Roman"/>
                <w:sz w:val="24"/>
                <w:szCs w:val="28"/>
              </w:rPr>
              <w:t xml:space="preserve"> г.</w:t>
            </w:r>
          </w:p>
          <w:p w:rsidR="00DC1DAF" w:rsidRPr="00DC1DAF" w:rsidRDefault="00DC1DAF" w:rsidP="000D6B8A">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 5678</w:t>
            </w:r>
          </w:p>
        </w:tc>
        <w:tc>
          <w:tcPr>
            <w:tcW w:w="2552" w:type="dxa"/>
          </w:tcPr>
          <w:p w:rsidR="00C01357" w:rsidRPr="00C01357" w:rsidRDefault="00C01357" w:rsidP="00C01357">
            <w:pPr>
              <w:pStyle w:val="ConsPlusNormal"/>
              <w:suppressAutoHyphens/>
              <w:ind w:firstLine="0"/>
              <w:jc w:val="center"/>
              <w:rPr>
                <w:rFonts w:ascii="Times New Roman" w:hAnsi="Times New Roman" w:cs="Times New Roman"/>
                <w:sz w:val="24"/>
                <w:szCs w:val="28"/>
              </w:rPr>
            </w:pPr>
            <w:r w:rsidRPr="00C01357">
              <w:rPr>
                <w:rFonts w:ascii="Times New Roman" w:hAnsi="Times New Roman" w:cs="Times New Roman"/>
                <w:sz w:val="24"/>
                <w:szCs w:val="28"/>
              </w:rPr>
              <w:t>Свердловская обл.,</w:t>
            </w:r>
          </w:p>
          <w:p w:rsidR="00C01357" w:rsidRDefault="00C01357" w:rsidP="00C01357">
            <w:pPr>
              <w:pStyle w:val="ConsPlusNormal"/>
              <w:suppressAutoHyphens/>
              <w:ind w:firstLine="0"/>
              <w:jc w:val="center"/>
              <w:rPr>
                <w:rFonts w:ascii="Times New Roman" w:hAnsi="Times New Roman" w:cs="Times New Roman"/>
                <w:sz w:val="24"/>
                <w:szCs w:val="28"/>
              </w:rPr>
            </w:pPr>
            <w:r w:rsidRPr="00C01357">
              <w:rPr>
                <w:rFonts w:ascii="Times New Roman" w:hAnsi="Times New Roman" w:cs="Times New Roman"/>
                <w:sz w:val="24"/>
                <w:szCs w:val="28"/>
              </w:rPr>
              <w:t>г. Краснотурьинск,</w:t>
            </w:r>
          </w:p>
          <w:p w:rsidR="00DC1DAF" w:rsidRPr="00DC1DAF" w:rsidRDefault="00DC1DAF" w:rsidP="00C01357">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ул. Полевая,</w:t>
            </w:r>
            <w:r w:rsidR="008B24B5">
              <w:rPr>
                <w:rFonts w:ascii="Times New Roman" w:hAnsi="Times New Roman" w:cs="Times New Roman"/>
                <w:sz w:val="24"/>
                <w:szCs w:val="28"/>
              </w:rPr>
              <w:t xml:space="preserve"> </w:t>
            </w:r>
            <w:r w:rsidRPr="00DC1DAF">
              <w:rPr>
                <w:rFonts w:ascii="Times New Roman" w:hAnsi="Times New Roman" w:cs="Times New Roman"/>
                <w:sz w:val="24"/>
                <w:szCs w:val="28"/>
              </w:rPr>
              <w:t>д. 15</w:t>
            </w:r>
          </w:p>
        </w:tc>
        <w:tc>
          <w:tcPr>
            <w:tcW w:w="1417" w:type="dxa"/>
          </w:tcPr>
          <w:p w:rsidR="00DC1DAF" w:rsidRPr="00DC1DAF" w:rsidRDefault="00DC1DAF" w:rsidP="000D6B8A">
            <w:pPr>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102,3</w:t>
            </w:r>
          </w:p>
        </w:tc>
      </w:tr>
    </w:tbl>
    <w:p w:rsidR="00872250" w:rsidRPr="00872250" w:rsidRDefault="00872250" w:rsidP="00872250">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_________________</w:t>
      </w:r>
    </w:p>
    <w:p w:rsidR="00872250" w:rsidRPr="001212CF" w:rsidRDefault="00872250" w:rsidP="00E8372C">
      <w:pPr>
        <w:autoSpaceDE w:val="0"/>
        <w:autoSpaceDN w:val="0"/>
        <w:ind w:right="-569" w:firstLine="142"/>
        <w:rPr>
          <w:rFonts w:ascii="Times New Roman" w:eastAsia="Times New Roman" w:hAnsi="Times New Roman" w:cs="Times New Roman"/>
          <w:sz w:val="14"/>
          <w:szCs w:val="20"/>
          <w:lang w:eastAsia="ru-RU"/>
        </w:rPr>
      </w:pPr>
      <w:r w:rsidRPr="001212CF">
        <w:rPr>
          <w:rFonts w:ascii="Times New Roman" w:eastAsia="Times New Roman" w:hAnsi="Times New Roman" w:cs="Times New Roman"/>
          <w:sz w:val="14"/>
          <w:szCs w:val="20"/>
          <w:vertAlign w:val="superscript"/>
          <w:lang w:eastAsia="ru-RU"/>
        </w:rPr>
        <w:t>1</w:t>
      </w:r>
      <w:r w:rsidRPr="001212CF">
        <w:rPr>
          <w:rFonts w:ascii="Times New Roman" w:eastAsia="Times New Roman" w:hAnsi="Times New Roman" w:cs="Times New Roman"/>
          <w:sz w:val="14"/>
          <w:szCs w:val="20"/>
          <w:lang w:eastAsia="ru-RU"/>
        </w:rPr>
        <w:t> Указываются по состоянию на отчетную дату.</w:t>
      </w:r>
    </w:p>
    <w:p w:rsidR="00872250" w:rsidRPr="001212CF" w:rsidRDefault="00872250" w:rsidP="00E8372C">
      <w:pPr>
        <w:autoSpaceDE w:val="0"/>
        <w:autoSpaceDN w:val="0"/>
        <w:ind w:right="-569" w:firstLine="142"/>
        <w:rPr>
          <w:rFonts w:ascii="Times New Roman" w:eastAsia="Times New Roman" w:hAnsi="Times New Roman" w:cs="Times New Roman"/>
          <w:sz w:val="14"/>
          <w:szCs w:val="20"/>
          <w:lang w:eastAsia="ru-RU"/>
        </w:rPr>
      </w:pPr>
      <w:r w:rsidRPr="001212CF">
        <w:rPr>
          <w:rFonts w:ascii="Times New Roman" w:eastAsia="Times New Roman" w:hAnsi="Times New Roman" w:cs="Times New Roman"/>
          <w:sz w:val="14"/>
          <w:szCs w:val="20"/>
          <w:vertAlign w:val="superscript"/>
          <w:lang w:eastAsia="ru-RU"/>
        </w:rPr>
        <w:t>2</w:t>
      </w:r>
      <w:r w:rsidRPr="001212CF">
        <w:rPr>
          <w:rFonts w:ascii="Times New Roman" w:eastAsia="Times New Roman" w:hAnsi="Times New Roman" w:cs="Times New Roman"/>
          <w:sz w:val="14"/>
          <w:szCs w:val="20"/>
          <w:lang w:eastAsia="ru-RU"/>
        </w:rPr>
        <w:t> Указывается вид недвижимого имущества (земельный участок, жилой дом, дача и другие).</w:t>
      </w:r>
    </w:p>
    <w:p w:rsidR="00872250" w:rsidRPr="001212CF" w:rsidRDefault="00872250" w:rsidP="00E8372C">
      <w:pPr>
        <w:autoSpaceDE w:val="0"/>
        <w:autoSpaceDN w:val="0"/>
        <w:ind w:right="-569" w:firstLine="142"/>
        <w:rPr>
          <w:rFonts w:ascii="Times New Roman" w:eastAsia="Times New Roman" w:hAnsi="Times New Roman" w:cs="Times New Roman"/>
          <w:sz w:val="14"/>
          <w:szCs w:val="20"/>
          <w:lang w:eastAsia="ru-RU"/>
        </w:rPr>
      </w:pPr>
      <w:r w:rsidRPr="001212CF">
        <w:rPr>
          <w:rFonts w:ascii="Times New Roman" w:eastAsia="Times New Roman" w:hAnsi="Times New Roman" w:cs="Times New Roman"/>
          <w:sz w:val="14"/>
          <w:szCs w:val="20"/>
          <w:vertAlign w:val="superscript"/>
          <w:lang w:eastAsia="ru-RU"/>
        </w:rPr>
        <w:t>3</w:t>
      </w:r>
      <w:r w:rsidRPr="001212CF">
        <w:rPr>
          <w:rFonts w:ascii="Times New Roman" w:eastAsia="Times New Roman" w:hAnsi="Times New Roman" w:cs="Times New Roman"/>
          <w:sz w:val="14"/>
          <w:szCs w:val="20"/>
          <w:lang w:eastAsia="ru-RU"/>
        </w:rPr>
        <w:t> Указываются вид пользования (аренда, безвозмездное пользование и другие) и сроки пользования.</w:t>
      </w:r>
    </w:p>
    <w:p w:rsidR="00872250" w:rsidRPr="001212CF" w:rsidRDefault="00872250" w:rsidP="00E8372C">
      <w:pPr>
        <w:autoSpaceDE w:val="0"/>
        <w:autoSpaceDN w:val="0"/>
        <w:ind w:right="-569" w:firstLine="142"/>
        <w:rPr>
          <w:rFonts w:ascii="Times New Roman" w:eastAsia="Times New Roman" w:hAnsi="Times New Roman" w:cs="Times New Roman"/>
          <w:sz w:val="14"/>
          <w:szCs w:val="20"/>
          <w:lang w:eastAsia="ru-RU"/>
        </w:rPr>
      </w:pPr>
      <w:r w:rsidRPr="001212CF">
        <w:rPr>
          <w:rFonts w:ascii="Times New Roman" w:eastAsia="Times New Roman" w:hAnsi="Times New Roman" w:cs="Times New Roman"/>
          <w:sz w:val="14"/>
          <w:szCs w:val="20"/>
          <w:vertAlign w:val="superscript"/>
          <w:lang w:eastAsia="ru-RU"/>
        </w:rPr>
        <w:t>4</w:t>
      </w:r>
      <w:r w:rsidRPr="001212CF">
        <w:rPr>
          <w:rFonts w:ascii="Times New Roman" w:eastAsia="Times New Roman" w:hAnsi="Times New Roman" w:cs="Times New Roman"/>
          <w:sz w:val="14"/>
          <w:szCs w:val="20"/>
          <w:lang w:eastAsia="ru-RU"/>
        </w:rPr>
        <w:t xml:space="preserve"> Указываются основание пользования (договор, фактическое предоставление и другие), а также реквизиты (дата, номер) соответствующего договора или акта. </w:t>
      </w:r>
    </w:p>
    <w:p w:rsidR="00872250" w:rsidRPr="00872250" w:rsidRDefault="00872250" w:rsidP="00872250">
      <w:pPr>
        <w:autoSpaceDE w:val="0"/>
        <w:autoSpaceDN w:val="0"/>
        <w:ind w:firstLine="567"/>
        <w:rPr>
          <w:rFonts w:ascii="Times New Roman" w:eastAsia="Times New Roman" w:hAnsi="Times New Roman" w:cs="Times New Roman"/>
          <w:b/>
          <w:bCs/>
          <w:sz w:val="12"/>
          <w:szCs w:val="24"/>
          <w:lang w:eastAsia="ru-RU"/>
        </w:rPr>
      </w:pPr>
    </w:p>
    <w:p w:rsidR="00872250" w:rsidRPr="00872250" w:rsidRDefault="00872250" w:rsidP="00872250">
      <w:pPr>
        <w:autoSpaceDE w:val="0"/>
        <w:autoSpaceDN w:val="0"/>
        <w:ind w:firstLine="567"/>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6.2. Срочные обязательства финансового характера</w:t>
      </w:r>
      <w:r w:rsidRPr="00872250">
        <w:rPr>
          <w:rFonts w:ascii="Times New Roman" w:eastAsia="Times New Roman" w:hAnsi="Times New Roman" w:cs="Times New Roman"/>
          <w:b/>
          <w:bCs/>
          <w:sz w:val="24"/>
          <w:szCs w:val="24"/>
          <w:vertAlign w:val="superscript"/>
          <w:lang w:eastAsia="ru-RU"/>
        </w:rPr>
        <w:t>1</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701"/>
        <w:gridCol w:w="1985"/>
        <w:gridCol w:w="1843"/>
        <w:gridCol w:w="2409"/>
        <w:gridCol w:w="1702"/>
      </w:tblGrid>
      <w:tr w:rsidR="00872250" w:rsidRPr="00872250" w:rsidTr="00314C34">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1701"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Содержание обязательства</w:t>
            </w:r>
            <w:r w:rsidRPr="00872250">
              <w:rPr>
                <w:rFonts w:ascii="Times New Roman" w:eastAsia="Times New Roman" w:hAnsi="Times New Roman" w:cs="Times New Roman"/>
                <w:sz w:val="24"/>
                <w:szCs w:val="24"/>
                <w:vertAlign w:val="superscript"/>
                <w:lang w:eastAsia="ru-RU"/>
              </w:rPr>
              <w:t>2</w:t>
            </w:r>
          </w:p>
        </w:tc>
        <w:tc>
          <w:tcPr>
            <w:tcW w:w="198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Кредитор (должник)</w:t>
            </w:r>
            <w:r w:rsidRPr="00872250">
              <w:rPr>
                <w:rFonts w:ascii="Times New Roman" w:eastAsia="Times New Roman" w:hAnsi="Times New Roman" w:cs="Times New Roman"/>
                <w:sz w:val="24"/>
                <w:szCs w:val="24"/>
                <w:vertAlign w:val="superscript"/>
                <w:lang w:eastAsia="ru-RU"/>
              </w:rPr>
              <w:t>3</w:t>
            </w:r>
          </w:p>
        </w:tc>
        <w:tc>
          <w:tcPr>
            <w:tcW w:w="1843"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Основание возникновения</w:t>
            </w:r>
            <w:r w:rsidRPr="00872250">
              <w:rPr>
                <w:rFonts w:ascii="Times New Roman" w:eastAsia="Times New Roman" w:hAnsi="Times New Roman" w:cs="Times New Roman"/>
                <w:sz w:val="24"/>
                <w:szCs w:val="24"/>
                <w:vertAlign w:val="superscript"/>
                <w:lang w:eastAsia="ru-RU"/>
              </w:rPr>
              <w:t>4</w:t>
            </w:r>
          </w:p>
        </w:tc>
        <w:tc>
          <w:tcPr>
            <w:tcW w:w="2409"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 xml:space="preserve">Сумма обязательства/размер обязательства по состоянию на отчетную дату </w:t>
            </w:r>
            <w:r w:rsidRPr="00872250">
              <w:rPr>
                <w:rFonts w:ascii="Times New Roman" w:eastAsia="Times New Roman" w:hAnsi="Times New Roman" w:cs="Times New Roman"/>
                <w:sz w:val="24"/>
                <w:szCs w:val="24"/>
                <w:vertAlign w:val="superscript"/>
                <w:lang w:eastAsia="ru-RU"/>
              </w:rPr>
              <w:t>5</w:t>
            </w:r>
            <w:r w:rsidRPr="00872250">
              <w:rPr>
                <w:rFonts w:ascii="Times New Roman" w:eastAsia="Times New Roman" w:hAnsi="Times New Roman" w:cs="Times New Roman"/>
                <w:sz w:val="24"/>
                <w:szCs w:val="24"/>
                <w:lang w:eastAsia="ru-RU"/>
              </w:rPr>
              <w:t xml:space="preserve"> (руб.)</w:t>
            </w:r>
          </w:p>
        </w:tc>
        <w:tc>
          <w:tcPr>
            <w:tcW w:w="1702" w:type="dxa"/>
          </w:tcPr>
          <w:p w:rsidR="00872250" w:rsidRPr="00872250" w:rsidRDefault="00872250" w:rsidP="008B24B5">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Условия обязательства</w:t>
            </w:r>
            <w:r w:rsidRPr="00872250">
              <w:rPr>
                <w:rFonts w:ascii="Times New Roman" w:eastAsia="Times New Roman" w:hAnsi="Times New Roman" w:cs="Times New Roman"/>
                <w:sz w:val="24"/>
                <w:szCs w:val="24"/>
                <w:vertAlign w:val="superscript"/>
                <w:lang w:eastAsia="ru-RU"/>
              </w:rPr>
              <w:t>6</w:t>
            </w:r>
          </w:p>
        </w:tc>
      </w:tr>
      <w:tr w:rsidR="00872250" w:rsidRPr="00872250" w:rsidTr="00314C34">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1701"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198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c>
          <w:tcPr>
            <w:tcW w:w="1843"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4</w:t>
            </w:r>
          </w:p>
        </w:tc>
        <w:tc>
          <w:tcPr>
            <w:tcW w:w="2409"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5</w:t>
            </w:r>
          </w:p>
        </w:tc>
        <w:tc>
          <w:tcPr>
            <w:tcW w:w="1702"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6</w:t>
            </w:r>
          </w:p>
        </w:tc>
      </w:tr>
      <w:tr w:rsidR="008B24B5" w:rsidRPr="00872250" w:rsidTr="00314C34">
        <w:trPr>
          <w:trHeight w:val="388"/>
        </w:trPr>
        <w:tc>
          <w:tcPr>
            <w:tcW w:w="595" w:type="dxa"/>
          </w:tcPr>
          <w:p w:rsidR="008B24B5" w:rsidRPr="00872250" w:rsidRDefault="008B24B5"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1701" w:type="dxa"/>
          </w:tcPr>
          <w:p w:rsidR="008B24B5" w:rsidRPr="008B24B5" w:rsidRDefault="008B24B5" w:rsidP="008B24B5">
            <w:pPr>
              <w:snapToGrid w:val="0"/>
              <w:ind w:firstLine="0"/>
              <w:jc w:val="center"/>
              <w:rPr>
                <w:rFonts w:ascii="Times New Roman" w:hAnsi="Times New Roman" w:cs="Times New Roman"/>
                <w:sz w:val="24"/>
              </w:rPr>
            </w:pPr>
            <w:r w:rsidRPr="008B24B5">
              <w:rPr>
                <w:rFonts w:ascii="Times New Roman" w:hAnsi="Times New Roman" w:cs="Times New Roman"/>
                <w:sz w:val="24"/>
              </w:rPr>
              <w:t>кредит</w:t>
            </w:r>
          </w:p>
        </w:tc>
        <w:tc>
          <w:tcPr>
            <w:tcW w:w="1985" w:type="dxa"/>
          </w:tcPr>
          <w:p w:rsidR="00C31A7E" w:rsidRPr="0091278E" w:rsidRDefault="00C31A7E" w:rsidP="008B24B5">
            <w:pPr>
              <w:snapToGrid w:val="0"/>
              <w:ind w:firstLine="0"/>
              <w:jc w:val="center"/>
              <w:rPr>
                <w:rFonts w:ascii="Times New Roman" w:hAnsi="Times New Roman" w:cs="Times New Roman"/>
              </w:rPr>
            </w:pPr>
            <w:r w:rsidRPr="0091278E">
              <w:rPr>
                <w:rFonts w:ascii="Times New Roman" w:hAnsi="Times New Roman" w:cs="Times New Roman"/>
              </w:rPr>
              <w:t xml:space="preserve">Кредитор </w:t>
            </w:r>
          </w:p>
          <w:p w:rsidR="008B24B5" w:rsidRPr="0091278E" w:rsidRDefault="008B24B5" w:rsidP="008B24B5">
            <w:pPr>
              <w:snapToGrid w:val="0"/>
              <w:ind w:firstLine="0"/>
              <w:jc w:val="center"/>
              <w:rPr>
                <w:rFonts w:ascii="Times New Roman" w:hAnsi="Times New Roman" w:cs="Times New Roman"/>
              </w:rPr>
            </w:pPr>
            <w:r w:rsidRPr="0091278E">
              <w:rPr>
                <w:rFonts w:ascii="Times New Roman" w:hAnsi="Times New Roman" w:cs="Times New Roman"/>
              </w:rPr>
              <w:t>ЗАО ВТБ24,</w:t>
            </w:r>
          </w:p>
          <w:p w:rsidR="008B24B5" w:rsidRPr="0091278E" w:rsidRDefault="008B24B5" w:rsidP="008B24B5">
            <w:pPr>
              <w:ind w:firstLine="0"/>
              <w:jc w:val="center"/>
              <w:rPr>
                <w:rFonts w:ascii="Times New Roman" w:hAnsi="Times New Roman" w:cs="Times New Roman"/>
              </w:rPr>
            </w:pPr>
            <w:r w:rsidRPr="0091278E">
              <w:rPr>
                <w:rFonts w:ascii="Times New Roman" w:hAnsi="Times New Roman" w:cs="Times New Roman"/>
              </w:rPr>
              <w:t>г. Екатеринбург,</w:t>
            </w:r>
          </w:p>
          <w:p w:rsidR="008B24B5" w:rsidRPr="0091278E" w:rsidRDefault="008B24B5" w:rsidP="008B24B5">
            <w:pPr>
              <w:ind w:firstLine="0"/>
              <w:jc w:val="center"/>
              <w:rPr>
                <w:rFonts w:ascii="Times New Roman" w:hAnsi="Times New Roman" w:cs="Times New Roman"/>
              </w:rPr>
            </w:pPr>
            <w:r w:rsidRPr="0091278E">
              <w:rPr>
                <w:rFonts w:ascii="Times New Roman" w:hAnsi="Times New Roman" w:cs="Times New Roman"/>
              </w:rPr>
              <w:t>ул. Маршала Жукова, д. 5</w:t>
            </w:r>
          </w:p>
        </w:tc>
        <w:tc>
          <w:tcPr>
            <w:tcW w:w="1843" w:type="dxa"/>
          </w:tcPr>
          <w:p w:rsidR="008B24B5" w:rsidRPr="0091278E" w:rsidRDefault="008B24B5" w:rsidP="008B24B5">
            <w:pPr>
              <w:snapToGrid w:val="0"/>
              <w:ind w:firstLine="0"/>
              <w:jc w:val="center"/>
              <w:rPr>
                <w:rFonts w:ascii="Times New Roman" w:hAnsi="Times New Roman" w:cs="Times New Roman"/>
              </w:rPr>
            </w:pPr>
            <w:r w:rsidRPr="0091278E">
              <w:rPr>
                <w:rFonts w:ascii="Times New Roman" w:hAnsi="Times New Roman" w:cs="Times New Roman"/>
              </w:rPr>
              <w:t xml:space="preserve">договор ипотечного кредитования </w:t>
            </w:r>
          </w:p>
          <w:p w:rsidR="008B24B5" w:rsidRPr="0091278E" w:rsidRDefault="008B24B5" w:rsidP="008B24B5">
            <w:pPr>
              <w:snapToGrid w:val="0"/>
              <w:ind w:firstLine="0"/>
              <w:jc w:val="center"/>
              <w:rPr>
                <w:rFonts w:ascii="Times New Roman" w:hAnsi="Times New Roman" w:cs="Times New Roman"/>
              </w:rPr>
            </w:pPr>
            <w:r w:rsidRPr="0091278E">
              <w:rPr>
                <w:rFonts w:ascii="Times New Roman" w:hAnsi="Times New Roman" w:cs="Times New Roman"/>
              </w:rPr>
              <w:t xml:space="preserve">от 14.03.2014 г. </w:t>
            </w:r>
          </w:p>
          <w:p w:rsidR="008B24B5" w:rsidRPr="0091278E" w:rsidRDefault="008B24B5" w:rsidP="008B24B5">
            <w:pPr>
              <w:snapToGrid w:val="0"/>
              <w:ind w:firstLine="0"/>
              <w:jc w:val="center"/>
              <w:rPr>
                <w:rFonts w:ascii="Times New Roman" w:hAnsi="Times New Roman" w:cs="Times New Roman"/>
              </w:rPr>
            </w:pPr>
            <w:r w:rsidRPr="0091278E">
              <w:rPr>
                <w:rFonts w:ascii="Times New Roman" w:hAnsi="Times New Roman" w:cs="Times New Roman"/>
              </w:rPr>
              <w:t>№ 146/85</w:t>
            </w:r>
          </w:p>
        </w:tc>
        <w:tc>
          <w:tcPr>
            <w:tcW w:w="2409" w:type="dxa"/>
          </w:tcPr>
          <w:p w:rsidR="008B24B5" w:rsidRPr="0091278E" w:rsidRDefault="008B24B5" w:rsidP="008B24B5">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3 500 000/3 459 000</w:t>
            </w:r>
          </w:p>
        </w:tc>
        <w:tc>
          <w:tcPr>
            <w:tcW w:w="1702" w:type="dxa"/>
          </w:tcPr>
          <w:p w:rsidR="00E8372C" w:rsidRPr="0091278E" w:rsidRDefault="008B24B5" w:rsidP="008B24B5">
            <w:pPr>
              <w:autoSpaceDE w:val="0"/>
              <w:autoSpaceDN w:val="0"/>
              <w:ind w:firstLine="0"/>
              <w:jc w:val="center"/>
              <w:rPr>
                <w:rFonts w:ascii="Times New Roman" w:hAnsi="Times New Roman" w:cs="Times New Roman"/>
              </w:rPr>
            </w:pPr>
            <w:r w:rsidRPr="0091278E">
              <w:rPr>
                <w:rFonts w:ascii="Times New Roman" w:hAnsi="Times New Roman" w:cs="Times New Roman"/>
              </w:rPr>
              <w:t xml:space="preserve">12,7% </w:t>
            </w:r>
          </w:p>
          <w:p w:rsidR="008B24B5" w:rsidRPr="0091278E" w:rsidRDefault="008B24B5" w:rsidP="008B24B5">
            <w:pPr>
              <w:autoSpaceDE w:val="0"/>
              <w:autoSpaceDN w:val="0"/>
              <w:ind w:firstLine="0"/>
              <w:jc w:val="center"/>
              <w:rPr>
                <w:rFonts w:ascii="Times New Roman" w:eastAsia="Times New Roman" w:hAnsi="Times New Roman" w:cs="Times New Roman"/>
                <w:szCs w:val="24"/>
                <w:lang w:eastAsia="ru-RU"/>
              </w:rPr>
            </w:pPr>
            <w:r w:rsidRPr="0091278E">
              <w:rPr>
                <w:rFonts w:ascii="Times New Roman" w:hAnsi="Times New Roman" w:cs="Times New Roman"/>
              </w:rPr>
              <w:t>годовых</w:t>
            </w:r>
          </w:p>
        </w:tc>
      </w:tr>
      <w:tr w:rsidR="008B24B5" w:rsidRPr="00872250" w:rsidTr="00314C34">
        <w:trPr>
          <w:trHeight w:val="436"/>
        </w:trPr>
        <w:tc>
          <w:tcPr>
            <w:tcW w:w="595" w:type="dxa"/>
          </w:tcPr>
          <w:p w:rsidR="008B24B5" w:rsidRPr="00872250" w:rsidRDefault="008B24B5"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1701" w:type="dxa"/>
          </w:tcPr>
          <w:p w:rsidR="008B24B5" w:rsidRPr="00872250" w:rsidRDefault="008B24B5" w:rsidP="00872250">
            <w:pPr>
              <w:autoSpaceDE w:val="0"/>
              <w:autoSpaceDN w:val="0"/>
              <w:ind w:firstLine="0"/>
              <w:jc w:val="center"/>
              <w:rPr>
                <w:rFonts w:ascii="Times New Roman" w:eastAsia="Times New Roman" w:hAnsi="Times New Roman" w:cs="Times New Roman"/>
                <w:sz w:val="24"/>
                <w:szCs w:val="24"/>
                <w:lang w:eastAsia="ru-RU"/>
              </w:rPr>
            </w:pPr>
            <w:r w:rsidRPr="008B24B5">
              <w:rPr>
                <w:rFonts w:ascii="Times New Roman" w:eastAsia="Times New Roman" w:hAnsi="Times New Roman" w:cs="Times New Roman"/>
                <w:sz w:val="24"/>
                <w:szCs w:val="24"/>
                <w:lang w:eastAsia="ru-RU"/>
              </w:rPr>
              <w:t>кредит</w:t>
            </w:r>
          </w:p>
        </w:tc>
        <w:tc>
          <w:tcPr>
            <w:tcW w:w="1985" w:type="dxa"/>
          </w:tcPr>
          <w:p w:rsidR="00C31A7E"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 xml:space="preserve">Кредитор </w:t>
            </w:r>
          </w:p>
          <w:p w:rsidR="008B24B5" w:rsidRPr="0091278E" w:rsidRDefault="008B24B5"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ООО «Мазда Мотор Рус»</w:t>
            </w:r>
          </w:p>
        </w:tc>
        <w:tc>
          <w:tcPr>
            <w:tcW w:w="1843" w:type="dxa"/>
          </w:tcPr>
          <w:p w:rsidR="008B24B5" w:rsidRPr="0091278E" w:rsidRDefault="008B24B5"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 xml:space="preserve">кредитный договор от 14.06.2014 г. </w:t>
            </w:r>
          </w:p>
          <w:p w:rsidR="008B24B5" w:rsidRPr="0091278E" w:rsidRDefault="008B24B5" w:rsidP="008B24B5">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 111/К</w:t>
            </w:r>
          </w:p>
        </w:tc>
        <w:tc>
          <w:tcPr>
            <w:tcW w:w="2409" w:type="dxa"/>
          </w:tcPr>
          <w:p w:rsidR="008B24B5"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1 000 000</w:t>
            </w:r>
            <w:r w:rsidR="008B24B5" w:rsidRPr="0091278E">
              <w:rPr>
                <w:rFonts w:ascii="Times New Roman" w:eastAsia="Times New Roman" w:hAnsi="Times New Roman" w:cs="Times New Roman"/>
                <w:szCs w:val="24"/>
                <w:lang w:eastAsia="ru-RU"/>
              </w:rPr>
              <w:t>/</w:t>
            </w:r>
            <w:r w:rsidRPr="0091278E">
              <w:rPr>
                <w:rFonts w:ascii="Times New Roman" w:eastAsia="Times New Roman" w:hAnsi="Times New Roman" w:cs="Times New Roman"/>
                <w:szCs w:val="24"/>
                <w:lang w:eastAsia="ru-RU"/>
              </w:rPr>
              <w:t>759 675</w:t>
            </w:r>
          </w:p>
        </w:tc>
        <w:tc>
          <w:tcPr>
            <w:tcW w:w="1702" w:type="dxa"/>
          </w:tcPr>
          <w:p w:rsidR="00E8372C"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 xml:space="preserve">12,7% </w:t>
            </w:r>
          </w:p>
          <w:p w:rsidR="008B24B5"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годовых</w:t>
            </w:r>
          </w:p>
        </w:tc>
      </w:tr>
      <w:tr w:rsidR="00C31A7E" w:rsidRPr="00872250" w:rsidTr="00314C34">
        <w:trPr>
          <w:trHeight w:val="436"/>
        </w:trPr>
        <w:tc>
          <w:tcPr>
            <w:tcW w:w="595" w:type="dxa"/>
          </w:tcPr>
          <w:p w:rsidR="00C31A7E" w:rsidRPr="00872250" w:rsidRDefault="00C31A7E"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01" w:type="dxa"/>
          </w:tcPr>
          <w:p w:rsidR="00C31A7E" w:rsidRPr="008B24B5" w:rsidRDefault="00C31A7E"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займ</w:t>
            </w:r>
          </w:p>
        </w:tc>
        <w:tc>
          <w:tcPr>
            <w:tcW w:w="1985" w:type="dxa"/>
          </w:tcPr>
          <w:p w:rsidR="00C31A7E" w:rsidRPr="0091278E" w:rsidRDefault="00C31A7E" w:rsidP="00C31A7E">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должник</w:t>
            </w:r>
            <w:r w:rsidRPr="0091278E">
              <w:t xml:space="preserve"> </w:t>
            </w:r>
            <w:r w:rsidRPr="0091278E">
              <w:rPr>
                <w:rFonts w:ascii="Times New Roman" w:eastAsia="Times New Roman" w:hAnsi="Times New Roman" w:cs="Times New Roman"/>
                <w:szCs w:val="24"/>
                <w:lang w:eastAsia="ru-RU"/>
              </w:rPr>
              <w:t>Иванова Мария Ивановна</w:t>
            </w:r>
          </w:p>
          <w:p w:rsidR="00314C34" w:rsidRPr="001212CF" w:rsidRDefault="00314C34" w:rsidP="00314C34">
            <w:pPr>
              <w:tabs>
                <w:tab w:val="right" w:pos="9921"/>
              </w:tabs>
              <w:autoSpaceDE w:val="0"/>
              <w:autoSpaceDN w:val="0"/>
              <w:ind w:right="-28" w:firstLine="0"/>
              <w:jc w:val="center"/>
              <w:rPr>
                <w:rFonts w:ascii="Times New Roman" w:eastAsia="Times New Roman" w:hAnsi="Times New Roman" w:cs="Times New Roman"/>
                <w:sz w:val="20"/>
                <w:szCs w:val="23"/>
                <w:lang w:eastAsia="ru-RU"/>
              </w:rPr>
            </w:pPr>
            <w:r w:rsidRPr="001212CF">
              <w:rPr>
                <w:rFonts w:ascii="Times New Roman" w:eastAsia="Times New Roman" w:hAnsi="Times New Roman" w:cs="Times New Roman"/>
                <w:sz w:val="20"/>
                <w:szCs w:val="23"/>
                <w:lang w:eastAsia="ru-RU"/>
              </w:rPr>
              <w:t>(620034,</w:t>
            </w:r>
          </w:p>
          <w:p w:rsidR="00314C34" w:rsidRPr="001212CF" w:rsidRDefault="00314C34" w:rsidP="00314C34">
            <w:pPr>
              <w:tabs>
                <w:tab w:val="right" w:pos="9921"/>
              </w:tabs>
              <w:autoSpaceDE w:val="0"/>
              <w:autoSpaceDN w:val="0"/>
              <w:ind w:right="-28" w:firstLine="0"/>
              <w:jc w:val="center"/>
              <w:rPr>
                <w:rFonts w:ascii="Times New Roman" w:eastAsia="Times New Roman" w:hAnsi="Times New Roman" w:cs="Times New Roman"/>
                <w:sz w:val="20"/>
                <w:szCs w:val="23"/>
                <w:lang w:eastAsia="ru-RU"/>
              </w:rPr>
            </w:pPr>
            <w:r w:rsidRPr="001212CF">
              <w:rPr>
                <w:rFonts w:ascii="Times New Roman" w:eastAsia="Times New Roman" w:hAnsi="Times New Roman" w:cs="Times New Roman"/>
                <w:sz w:val="20"/>
                <w:szCs w:val="23"/>
                <w:lang w:eastAsia="ru-RU"/>
              </w:rPr>
              <w:t xml:space="preserve">Свердловская обл., г.Екатеринбург, </w:t>
            </w:r>
          </w:p>
          <w:p w:rsidR="00314C34" w:rsidRPr="001212CF" w:rsidRDefault="00314C34" w:rsidP="00314C34">
            <w:pPr>
              <w:tabs>
                <w:tab w:val="right" w:pos="9921"/>
              </w:tabs>
              <w:autoSpaceDE w:val="0"/>
              <w:autoSpaceDN w:val="0"/>
              <w:ind w:right="-28" w:firstLine="0"/>
              <w:jc w:val="center"/>
              <w:rPr>
                <w:rFonts w:ascii="Times New Roman" w:eastAsia="Times New Roman" w:hAnsi="Times New Roman" w:cs="Times New Roman"/>
                <w:sz w:val="20"/>
                <w:szCs w:val="23"/>
                <w:lang w:eastAsia="ru-RU"/>
              </w:rPr>
            </w:pPr>
            <w:r w:rsidRPr="001212CF">
              <w:rPr>
                <w:rFonts w:ascii="Times New Roman" w:eastAsia="Times New Roman" w:hAnsi="Times New Roman" w:cs="Times New Roman"/>
                <w:sz w:val="20"/>
                <w:szCs w:val="23"/>
                <w:lang w:eastAsia="ru-RU"/>
              </w:rPr>
              <w:t xml:space="preserve">ул. Малышева, </w:t>
            </w:r>
          </w:p>
          <w:p w:rsidR="00314C34" w:rsidRPr="0091278E" w:rsidRDefault="00314C34" w:rsidP="00314C34">
            <w:pPr>
              <w:tabs>
                <w:tab w:val="right" w:pos="9921"/>
              </w:tabs>
              <w:autoSpaceDE w:val="0"/>
              <w:autoSpaceDN w:val="0"/>
              <w:ind w:right="-28" w:firstLine="0"/>
              <w:jc w:val="center"/>
              <w:rPr>
                <w:rFonts w:ascii="Times New Roman" w:eastAsia="Times New Roman" w:hAnsi="Times New Roman" w:cs="Times New Roman"/>
                <w:szCs w:val="23"/>
                <w:lang w:eastAsia="ru-RU"/>
              </w:rPr>
            </w:pPr>
            <w:r w:rsidRPr="001212CF">
              <w:rPr>
                <w:rFonts w:ascii="Times New Roman" w:eastAsia="Times New Roman" w:hAnsi="Times New Roman" w:cs="Times New Roman"/>
                <w:sz w:val="20"/>
                <w:szCs w:val="23"/>
                <w:lang w:eastAsia="ru-RU"/>
              </w:rPr>
              <w:t>д. 128, кв. 30)</w:t>
            </w:r>
          </w:p>
        </w:tc>
        <w:tc>
          <w:tcPr>
            <w:tcW w:w="1843" w:type="dxa"/>
          </w:tcPr>
          <w:p w:rsidR="00C31A7E"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договор займа</w:t>
            </w:r>
          </w:p>
          <w:p w:rsidR="00C31A7E"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от 30.12.2014 г.</w:t>
            </w:r>
          </w:p>
        </w:tc>
        <w:tc>
          <w:tcPr>
            <w:tcW w:w="2409" w:type="dxa"/>
          </w:tcPr>
          <w:p w:rsidR="00C31A7E"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700 000/700 000</w:t>
            </w:r>
          </w:p>
        </w:tc>
        <w:tc>
          <w:tcPr>
            <w:tcW w:w="1702" w:type="dxa"/>
          </w:tcPr>
          <w:p w:rsidR="00C31A7E"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без процентов</w:t>
            </w:r>
          </w:p>
        </w:tc>
      </w:tr>
    </w:tbl>
    <w:p w:rsidR="00872250" w:rsidRPr="00872250" w:rsidRDefault="00872250" w:rsidP="00872250">
      <w:pPr>
        <w:autoSpaceDE w:val="0"/>
        <w:autoSpaceDN w:val="0"/>
        <w:ind w:firstLine="567"/>
        <w:jc w:val="left"/>
        <w:rPr>
          <w:rFonts w:ascii="Times New Roman" w:eastAsia="Times New Roman" w:hAnsi="Times New Roman" w:cs="Times New Roman"/>
          <w:sz w:val="24"/>
          <w:szCs w:val="24"/>
          <w:lang w:eastAsia="ru-RU"/>
        </w:rPr>
      </w:pPr>
    </w:p>
    <w:p w:rsidR="00872250" w:rsidRPr="00872250" w:rsidRDefault="00872250" w:rsidP="00E8372C">
      <w:pPr>
        <w:autoSpaceDE w:val="0"/>
        <w:autoSpaceDN w:val="0"/>
        <w:ind w:firstLine="567"/>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Достоверность и полноту настоящих сведений подтверждаю.</w:t>
      </w:r>
    </w:p>
    <w:tbl>
      <w:tblPr>
        <w:tblW w:w="10234" w:type="dxa"/>
        <w:tblLayout w:type="fixed"/>
        <w:tblCellMar>
          <w:left w:w="28" w:type="dxa"/>
          <w:right w:w="28" w:type="dxa"/>
        </w:tblCellMar>
        <w:tblLook w:val="0000" w:firstRow="0" w:lastRow="0" w:firstColumn="0" w:lastColumn="0" w:noHBand="0" w:noVBand="0"/>
      </w:tblPr>
      <w:tblGrid>
        <w:gridCol w:w="187"/>
        <w:gridCol w:w="567"/>
        <w:gridCol w:w="284"/>
        <w:gridCol w:w="1842"/>
        <w:gridCol w:w="426"/>
        <w:gridCol w:w="550"/>
        <w:gridCol w:w="283"/>
        <w:gridCol w:w="6095"/>
      </w:tblGrid>
      <w:tr w:rsidR="00872250" w:rsidRPr="00872250" w:rsidTr="00E8372C">
        <w:tc>
          <w:tcPr>
            <w:tcW w:w="187" w:type="dxa"/>
            <w:tcBorders>
              <w:top w:val="nil"/>
              <w:left w:val="nil"/>
              <w:bottom w:val="nil"/>
              <w:right w:val="nil"/>
            </w:tcBorders>
            <w:vAlign w:val="bottom"/>
          </w:tcPr>
          <w:p w:rsidR="00872250" w:rsidRPr="00872250" w:rsidRDefault="00872250" w:rsidP="00E8372C">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rsidR="00872250" w:rsidRPr="00872250" w:rsidRDefault="00872250" w:rsidP="00E8372C">
            <w:pPr>
              <w:autoSpaceDE w:val="0"/>
              <w:autoSpaceDN w:val="0"/>
              <w:ind w:firstLine="0"/>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872250" w:rsidRPr="00872250" w:rsidRDefault="00872250" w:rsidP="00E8372C">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rsidR="00872250" w:rsidRPr="00872250" w:rsidRDefault="00872250" w:rsidP="00E8372C">
            <w:pPr>
              <w:autoSpaceDE w:val="0"/>
              <w:autoSpaceDN w:val="0"/>
              <w:ind w:firstLine="0"/>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872250" w:rsidRPr="00872250" w:rsidRDefault="00872250" w:rsidP="00E8372C">
            <w:pPr>
              <w:autoSpaceDE w:val="0"/>
              <w:autoSpaceDN w:val="0"/>
              <w:ind w:firstLine="0"/>
              <w:jc w:val="righ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20</w:t>
            </w:r>
          </w:p>
        </w:tc>
        <w:tc>
          <w:tcPr>
            <w:tcW w:w="550" w:type="dxa"/>
            <w:tcBorders>
              <w:top w:val="nil"/>
              <w:left w:val="nil"/>
              <w:bottom w:val="single" w:sz="4" w:space="0" w:color="auto"/>
              <w:right w:val="nil"/>
            </w:tcBorders>
            <w:vAlign w:val="bottom"/>
          </w:tcPr>
          <w:p w:rsidR="00872250" w:rsidRPr="00872250" w:rsidRDefault="00872250" w:rsidP="00E8372C">
            <w:pPr>
              <w:autoSpaceDE w:val="0"/>
              <w:autoSpaceDN w:val="0"/>
              <w:ind w:firstLine="0"/>
              <w:jc w:val="left"/>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rsidR="00872250" w:rsidRPr="00872250" w:rsidRDefault="00872250" w:rsidP="00E8372C">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г.</w:t>
            </w:r>
          </w:p>
        </w:tc>
        <w:tc>
          <w:tcPr>
            <w:tcW w:w="6095" w:type="dxa"/>
            <w:tcBorders>
              <w:top w:val="nil"/>
              <w:left w:val="nil"/>
              <w:bottom w:val="single" w:sz="4" w:space="0" w:color="auto"/>
              <w:right w:val="nil"/>
            </w:tcBorders>
            <w:vAlign w:val="bottom"/>
          </w:tcPr>
          <w:p w:rsidR="00872250" w:rsidRPr="00872250" w:rsidRDefault="00872250" w:rsidP="00E8372C">
            <w:pPr>
              <w:autoSpaceDE w:val="0"/>
              <w:autoSpaceDN w:val="0"/>
              <w:ind w:firstLine="0"/>
              <w:jc w:val="center"/>
              <w:rPr>
                <w:rFonts w:ascii="Times New Roman" w:eastAsia="Times New Roman" w:hAnsi="Times New Roman" w:cs="Times New Roman"/>
                <w:sz w:val="24"/>
                <w:szCs w:val="24"/>
                <w:lang w:eastAsia="ru-RU"/>
              </w:rPr>
            </w:pPr>
          </w:p>
        </w:tc>
      </w:tr>
      <w:tr w:rsidR="00872250" w:rsidRPr="00872250" w:rsidTr="00E8372C">
        <w:tc>
          <w:tcPr>
            <w:tcW w:w="187" w:type="dxa"/>
            <w:tcBorders>
              <w:top w:val="nil"/>
              <w:left w:val="nil"/>
              <w:bottom w:val="nil"/>
              <w:right w:val="nil"/>
            </w:tcBorders>
          </w:tcPr>
          <w:p w:rsidR="00872250" w:rsidRPr="00872250" w:rsidRDefault="00872250" w:rsidP="00E8372C">
            <w:pPr>
              <w:autoSpaceDE w:val="0"/>
              <w:autoSpaceDN w:val="0"/>
              <w:ind w:firstLine="0"/>
              <w:jc w:val="left"/>
              <w:rPr>
                <w:rFonts w:ascii="Times New Roman" w:eastAsia="Times New Roman" w:hAnsi="Times New Roman" w:cs="Times New Roman"/>
                <w:sz w:val="20"/>
                <w:szCs w:val="20"/>
                <w:lang w:eastAsia="ru-RU"/>
              </w:rPr>
            </w:pPr>
          </w:p>
        </w:tc>
        <w:tc>
          <w:tcPr>
            <w:tcW w:w="567" w:type="dxa"/>
            <w:tcBorders>
              <w:top w:val="nil"/>
              <w:left w:val="nil"/>
              <w:bottom w:val="nil"/>
              <w:right w:val="nil"/>
            </w:tcBorders>
          </w:tcPr>
          <w:p w:rsidR="00872250" w:rsidRPr="00872250" w:rsidRDefault="00872250" w:rsidP="00E8372C">
            <w:pPr>
              <w:autoSpaceDE w:val="0"/>
              <w:autoSpaceDN w:val="0"/>
              <w:ind w:firstLine="0"/>
              <w:jc w:val="left"/>
              <w:rPr>
                <w:rFonts w:ascii="Times New Roman" w:eastAsia="Times New Roman" w:hAnsi="Times New Roman" w:cs="Times New Roman"/>
                <w:sz w:val="20"/>
                <w:szCs w:val="20"/>
                <w:lang w:eastAsia="ru-RU"/>
              </w:rPr>
            </w:pPr>
          </w:p>
        </w:tc>
        <w:tc>
          <w:tcPr>
            <w:tcW w:w="284" w:type="dxa"/>
            <w:tcBorders>
              <w:top w:val="nil"/>
              <w:left w:val="nil"/>
              <w:bottom w:val="nil"/>
              <w:right w:val="nil"/>
            </w:tcBorders>
          </w:tcPr>
          <w:p w:rsidR="00872250" w:rsidRPr="00872250" w:rsidRDefault="00872250" w:rsidP="00E8372C">
            <w:pPr>
              <w:autoSpaceDE w:val="0"/>
              <w:autoSpaceDN w:val="0"/>
              <w:ind w:firstLine="0"/>
              <w:jc w:val="left"/>
              <w:rPr>
                <w:rFonts w:ascii="Times New Roman" w:eastAsia="Times New Roman" w:hAnsi="Times New Roman" w:cs="Times New Roman"/>
                <w:sz w:val="20"/>
                <w:szCs w:val="20"/>
                <w:lang w:eastAsia="ru-RU"/>
              </w:rPr>
            </w:pPr>
          </w:p>
        </w:tc>
        <w:tc>
          <w:tcPr>
            <w:tcW w:w="1842" w:type="dxa"/>
            <w:tcBorders>
              <w:top w:val="nil"/>
              <w:left w:val="nil"/>
              <w:bottom w:val="nil"/>
              <w:right w:val="nil"/>
            </w:tcBorders>
          </w:tcPr>
          <w:p w:rsidR="00872250" w:rsidRPr="00872250" w:rsidRDefault="00872250" w:rsidP="00E8372C">
            <w:pPr>
              <w:autoSpaceDE w:val="0"/>
              <w:autoSpaceDN w:val="0"/>
              <w:ind w:firstLine="0"/>
              <w:jc w:val="left"/>
              <w:rPr>
                <w:rFonts w:ascii="Times New Roman" w:eastAsia="Times New Roman" w:hAnsi="Times New Roman" w:cs="Times New Roman"/>
                <w:sz w:val="20"/>
                <w:szCs w:val="20"/>
                <w:lang w:eastAsia="ru-RU"/>
              </w:rPr>
            </w:pPr>
          </w:p>
        </w:tc>
        <w:tc>
          <w:tcPr>
            <w:tcW w:w="426" w:type="dxa"/>
            <w:tcBorders>
              <w:top w:val="nil"/>
              <w:left w:val="nil"/>
              <w:bottom w:val="nil"/>
              <w:right w:val="nil"/>
            </w:tcBorders>
          </w:tcPr>
          <w:p w:rsidR="00872250" w:rsidRPr="00872250" w:rsidRDefault="00872250" w:rsidP="00E8372C">
            <w:pPr>
              <w:autoSpaceDE w:val="0"/>
              <w:autoSpaceDN w:val="0"/>
              <w:ind w:firstLine="0"/>
              <w:jc w:val="left"/>
              <w:rPr>
                <w:rFonts w:ascii="Times New Roman" w:eastAsia="Times New Roman" w:hAnsi="Times New Roman" w:cs="Times New Roman"/>
                <w:sz w:val="20"/>
                <w:szCs w:val="20"/>
                <w:lang w:eastAsia="ru-RU"/>
              </w:rPr>
            </w:pPr>
          </w:p>
        </w:tc>
        <w:tc>
          <w:tcPr>
            <w:tcW w:w="550" w:type="dxa"/>
            <w:tcBorders>
              <w:top w:val="nil"/>
              <w:left w:val="nil"/>
              <w:bottom w:val="nil"/>
              <w:right w:val="nil"/>
            </w:tcBorders>
          </w:tcPr>
          <w:p w:rsidR="00872250" w:rsidRPr="00872250" w:rsidRDefault="00872250" w:rsidP="00E8372C">
            <w:pPr>
              <w:autoSpaceDE w:val="0"/>
              <w:autoSpaceDN w:val="0"/>
              <w:ind w:firstLine="0"/>
              <w:jc w:val="left"/>
              <w:rPr>
                <w:rFonts w:ascii="Times New Roman" w:eastAsia="Times New Roman" w:hAnsi="Times New Roman" w:cs="Times New Roman"/>
                <w:sz w:val="20"/>
                <w:szCs w:val="20"/>
                <w:lang w:eastAsia="ru-RU"/>
              </w:rPr>
            </w:pPr>
          </w:p>
        </w:tc>
        <w:tc>
          <w:tcPr>
            <w:tcW w:w="283" w:type="dxa"/>
            <w:tcBorders>
              <w:top w:val="nil"/>
              <w:left w:val="nil"/>
              <w:bottom w:val="nil"/>
              <w:right w:val="nil"/>
            </w:tcBorders>
          </w:tcPr>
          <w:p w:rsidR="00872250" w:rsidRPr="00872250" w:rsidRDefault="00872250" w:rsidP="00E8372C">
            <w:pPr>
              <w:autoSpaceDE w:val="0"/>
              <w:autoSpaceDN w:val="0"/>
              <w:ind w:firstLine="0"/>
              <w:jc w:val="left"/>
              <w:rPr>
                <w:rFonts w:ascii="Times New Roman" w:eastAsia="Times New Roman" w:hAnsi="Times New Roman" w:cs="Times New Roman"/>
                <w:sz w:val="20"/>
                <w:szCs w:val="20"/>
                <w:lang w:eastAsia="ru-RU"/>
              </w:rPr>
            </w:pPr>
          </w:p>
        </w:tc>
        <w:tc>
          <w:tcPr>
            <w:tcW w:w="6095" w:type="dxa"/>
            <w:tcBorders>
              <w:top w:val="nil"/>
              <w:left w:val="nil"/>
              <w:bottom w:val="nil"/>
              <w:right w:val="nil"/>
            </w:tcBorders>
          </w:tcPr>
          <w:p w:rsidR="00872250" w:rsidRPr="00872250" w:rsidRDefault="00872250" w:rsidP="00E8372C">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(подпись лица, представляющего сведения)</w:t>
            </w:r>
          </w:p>
        </w:tc>
      </w:tr>
    </w:tbl>
    <w:p w:rsidR="00872250" w:rsidRPr="00872250" w:rsidRDefault="00872250" w:rsidP="00E8372C">
      <w:pPr>
        <w:autoSpaceDE w:val="0"/>
        <w:autoSpaceDN w:val="0"/>
        <w:ind w:firstLine="0"/>
        <w:jc w:val="left"/>
        <w:rPr>
          <w:rFonts w:ascii="Times New Roman" w:eastAsia="Times New Roman" w:hAnsi="Times New Roman" w:cs="Times New Roman"/>
          <w:sz w:val="24"/>
          <w:szCs w:val="24"/>
          <w:lang w:eastAsia="ru-RU"/>
        </w:rPr>
      </w:pPr>
    </w:p>
    <w:p w:rsidR="00872250" w:rsidRPr="00872250" w:rsidRDefault="00872250" w:rsidP="00E8372C">
      <w:pPr>
        <w:pBdr>
          <w:top w:val="single" w:sz="4" w:space="1" w:color="auto"/>
        </w:pBd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(Ф.И.О. и подпись лица, принявшего справку)</w:t>
      </w:r>
    </w:p>
    <w:p w:rsidR="00872250" w:rsidRPr="0091278E" w:rsidRDefault="00872250" w:rsidP="00E8372C">
      <w:pPr>
        <w:autoSpaceDE w:val="0"/>
        <w:autoSpaceDN w:val="0"/>
        <w:ind w:right="-852" w:firstLine="142"/>
        <w:rPr>
          <w:rFonts w:ascii="Times New Roman" w:eastAsia="Times New Roman" w:hAnsi="Times New Roman" w:cs="Times New Roman"/>
          <w:sz w:val="14"/>
          <w:szCs w:val="20"/>
          <w:lang w:eastAsia="ru-RU"/>
        </w:rPr>
      </w:pPr>
      <w:r w:rsidRPr="0091278E">
        <w:rPr>
          <w:rFonts w:ascii="Times New Roman" w:eastAsia="Times New Roman" w:hAnsi="Times New Roman" w:cs="Times New Roman"/>
          <w:sz w:val="14"/>
          <w:szCs w:val="20"/>
          <w:vertAlign w:val="superscript"/>
          <w:lang w:eastAsia="ru-RU"/>
        </w:rPr>
        <w:t>1</w:t>
      </w:r>
      <w:r w:rsidRPr="0091278E">
        <w:rPr>
          <w:rFonts w:ascii="Times New Roman" w:eastAsia="Times New Roman" w:hAnsi="Times New Roman" w:cs="Times New Roman"/>
          <w:sz w:val="14"/>
          <w:szCs w:val="20"/>
          <w:lang w:eastAsia="ru-RU"/>
        </w:rPr>
        <w:t> Указываются имеющиеся на отчетную дату срочные обязательства финансового характера на сумму, равную или превышающую 500 000 рублей, кредитором или должником по которым является лицо, сведения об обязательствах которого представляются.</w:t>
      </w:r>
    </w:p>
    <w:p w:rsidR="00872250" w:rsidRPr="0091278E" w:rsidRDefault="00872250" w:rsidP="00E8372C">
      <w:pPr>
        <w:autoSpaceDE w:val="0"/>
        <w:autoSpaceDN w:val="0"/>
        <w:ind w:right="-852" w:firstLine="142"/>
        <w:rPr>
          <w:rFonts w:ascii="Times New Roman" w:eastAsia="Times New Roman" w:hAnsi="Times New Roman" w:cs="Times New Roman"/>
          <w:sz w:val="14"/>
          <w:szCs w:val="20"/>
          <w:lang w:eastAsia="ru-RU"/>
        </w:rPr>
      </w:pPr>
      <w:r w:rsidRPr="0091278E">
        <w:rPr>
          <w:rFonts w:ascii="Times New Roman" w:eastAsia="Times New Roman" w:hAnsi="Times New Roman" w:cs="Times New Roman"/>
          <w:sz w:val="14"/>
          <w:szCs w:val="20"/>
          <w:vertAlign w:val="superscript"/>
          <w:lang w:eastAsia="ru-RU"/>
        </w:rPr>
        <w:t>2</w:t>
      </w:r>
      <w:r w:rsidRPr="0091278E">
        <w:rPr>
          <w:rFonts w:ascii="Times New Roman" w:eastAsia="Times New Roman" w:hAnsi="Times New Roman" w:cs="Times New Roman"/>
          <w:sz w:val="14"/>
          <w:szCs w:val="20"/>
          <w:lang w:eastAsia="ru-RU"/>
        </w:rPr>
        <w:t> Указывается существо обязательства (заем, кредит и другие).</w:t>
      </w:r>
    </w:p>
    <w:p w:rsidR="00872250" w:rsidRPr="0091278E" w:rsidRDefault="00872250" w:rsidP="00E8372C">
      <w:pPr>
        <w:autoSpaceDE w:val="0"/>
        <w:autoSpaceDN w:val="0"/>
        <w:ind w:right="-852" w:firstLine="142"/>
        <w:rPr>
          <w:rFonts w:ascii="Times New Roman" w:eastAsia="Times New Roman" w:hAnsi="Times New Roman" w:cs="Times New Roman"/>
          <w:sz w:val="14"/>
          <w:szCs w:val="20"/>
          <w:lang w:eastAsia="ru-RU"/>
        </w:rPr>
      </w:pPr>
      <w:r w:rsidRPr="0091278E">
        <w:rPr>
          <w:rFonts w:ascii="Times New Roman" w:eastAsia="Times New Roman" w:hAnsi="Times New Roman" w:cs="Times New Roman"/>
          <w:sz w:val="14"/>
          <w:szCs w:val="20"/>
          <w:vertAlign w:val="superscript"/>
          <w:lang w:eastAsia="ru-RU"/>
        </w:rPr>
        <w:t>3</w:t>
      </w:r>
      <w:r w:rsidRPr="0091278E">
        <w:rPr>
          <w:rFonts w:ascii="Times New Roman" w:eastAsia="Times New Roman" w:hAnsi="Times New Roman" w:cs="Times New Roman"/>
          <w:sz w:val="14"/>
          <w:szCs w:val="20"/>
          <w:lang w:eastAsia="ru-RU"/>
        </w:rPr>
        <w:t> Указывается вторая сторона обязательства: кредитор или должник, его фамилия, имя и отчество (наименование юридического лица), адрес.</w:t>
      </w:r>
    </w:p>
    <w:p w:rsidR="00872250" w:rsidRPr="0091278E" w:rsidRDefault="00872250" w:rsidP="00E8372C">
      <w:pPr>
        <w:autoSpaceDE w:val="0"/>
        <w:autoSpaceDN w:val="0"/>
        <w:ind w:right="-852" w:firstLine="142"/>
        <w:rPr>
          <w:rFonts w:ascii="Times New Roman" w:eastAsia="Times New Roman" w:hAnsi="Times New Roman" w:cs="Times New Roman"/>
          <w:sz w:val="14"/>
          <w:szCs w:val="20"/>
          <w:lang w:eastAsia="ru-RU"/>
        </w:rPr>
      </w:pPr>
      <w:r w:rsidRPr="0091278E">
        <w:rPr>
          <w:rFonts w:ascii="Times New Roman" w:eastAsia="Times New Roman" w:hAnsi="Times New Roman" w:cs="Times New Roman"/>
          <w:sz w:val="14"/>
          <w:szCs w:val="20"/>
          <w:vertAlign w:val="superscript"/>
          <w:lang w:eastAsia="ru-RU"/>
        </w:rPr>
        <w:t>4</w:t>
      </w:r>
      <w:r w:rsidRPr="0091278E">
        <w:rPr>
          <w:rFonts w:ascii="Times New Roman" w:eastAsia="Times New Roman" w:hAnsi="Times New Roman" w:cs="Times New Roman"/>
          <w:sz w:val="14"/>
          <w:szCs w:val="20"/>
          <w:lang w:eastAsia="ru-RU"/>
        </w:rPr>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872250" w:rsidRPr="0091278E" w:rsidRDefault="00872250" w:rsidP="00E8372C">
      <w:pPr>
        <w:autoSpaceDE w:val="0"/>
        <w:autoSpaceDN w:val="0"/>
        <w:ind w:right="-852" w:firstLine="142"/>
        <w:rPr>
          <w:rFonts w:ascii="Times New Roman" w:eastAsia="Times New Roman" w:hAnsi="Times New Roman" w:cs="Times New Roman"/>
          <w:sz w:val="14"/>
          <w:szCs w:val="20"/>
          <w:lang w:eastAsia="ru-RU"/>
        </w:rPr>
      </w:pPr>
      <w:r w:rsidRPr="0091278E">
        <w:rPr>
          <w:rFonts w:ascii="Times New Roman" w:eastAsia="Times New Roman" w:hAnsi="Times New Roman" w:cs="Times New Roman"/>
          <w:sz w:val="14"/>
          <w:szCs w:val="20"/>
          <w:vertAlign w:val="superscript"/>
          <w:lang w:eastAsia="ru-RU"/>
        </w:rPr>
        <w:t>5</w:t>
      </w:r>
      <w:r w:rsidRPr="0091278E">
        <w:rPr>
          <w:rFonts w:ascii="Times New Roman" w:eastAsia="Times New Roman" w:hAnsi="Times New Roman" w:cs="Times New Roman"/>
          <w:sz w:val="14"/>
          <w:szCs w:val="20"/>
          <w:lang w:eastAsia="ru-RU"/>
        </w:rPr>
        <w:t> Указывается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4B511A" w:rsidRPr="0091278E" w:rsidRDefault="00872250" w:rsidP="00E8372C">
      <w:pPr>
        <w:autoSpaceDE w:val="0"/>
        <w:autoSpaceDN w:val="0"/>
        <w:ind w:right="-852" w:firstLine="142"/>
        <w:rPr>
          <w:rFonts w:ascii="Times New Roman" w:hAnsi="Times New Roman" w:cs="Times New Roman"/>
          <w:b/>
          <w:sz w:val="24"/>
          <w:szCs w:val="28"/>
        </w:rPr>
      </w:pPr>
      <w:r w:rsidRPr="0091278E">
        <w:rPr>
          <w:rFonts w:ascii="Times New Roman" w:eastAsia="Times New Roman" w:hAnsi="Times New Roman" w:cs="Times New Roman"/>
          <w:sz w:val="14"/>
          <w:szCs w:val="20"/>
          <w:vertAlign w:val="superscript"/>
          <w:lang w:eastAsia="ru-RU"/>
        </w:rPr>
        <w:t>6</w:t>
      </w:r>
      <w:r w:rsidRPr="0091278E">
        <w:rPr>
          <w:rFonts w:ascii="Times New Roman" w:eastAsia="Times New Roman" w:hAnsi="Times New Roman" w:cs="Times New Roman"/>
          <w:sz w:val="14"/>
          <w:szCs w:val="20"/>
          <w:lang w:eastAsia="ru-RU"/>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sectPr w:rsidR="004B511A" w:rsidRPr="0091278E" w:rsidSect="00E8372C">
      <w:headerReference w:type="first" r:id="rId29"/>
      <w:pgSz w:w="11906" w:h="16838"/>
      <w:pgMar w:top="851" w:right="1134"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7CE" w:rsidRDefault="00C157CE" w:rsidP="00204BB5">
      <w:r>
        <w:separator/>
      </w:r>
    </w:p>
  </w:endnote>
  <w:endnote w:type="continuationSeparator" w:id="0">
    <w:p w:rsidR="00C157CE" w:rsidRDefault="00C157CE"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7CE" w:rsidRDefault="00C157CE" w:rsidP="00204BB5">
      <w:r>
        <w:separator/>
      </w:r>
    </w:p>
  </w:footnote>
  <w:footnote w:type="continuationSeparator" w:id="0">
    <w:p w:rsidR="00C157CE" w:rsidRDefault="00C157CE" w:rsidP="00204BB5">
      <w:r>
        <w:continuationSeparator/>
      </w:r>
    </w:p>
  </w:footnote>
  <w:footnote w:id="1">
    <w:p w:rsidR="00DE044B" w:rsidRPr="00C87A38" w:rsidRDefault="00DE044B" w:rsidP="004B511A">
      <w:pPr>
        <w:pStyle w:val="ac"/>
        <w:ind w:firstLine="567"/>
        <w:rPr>
          <w:sz w:val="16"/>
        </w:rPr>
      </w:pPr>
      <w:r w:rsidRPr="00C87A38">
        <w:rPr>
          <w:rStyle w:val="ae"/>
          <w:sz w:val="16"/>
        </w:rPr>
        <w:footnoteRef/>
      </w:r>
      <w:r w:rsidRPr="00C87A38">
        <w:rPr>
          <w:sz w:val="16"/>
        </w:rPr>
        <w:t xml:space="preserve">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footnote>
  <w:footnote w:id="2">
    <w:p w:rsidR="00DE044B" w:rsidRPr="00C87A38" w:rsidRDefault="00DE044B" w:rsidP="004B511A">
      <w:pPr>
        <w:pStyle w:val="ac"/>
        <w:ind w:firstLine="567"/>
        <w:rPr>
          <w:sz w:val="16"/>
        </w:rPr>
      </w:pPr>
      <w:r w:rsidRPr="00C87A38">
        <w:rPr>
          <w:rStyle w:val="ae"/>
          <w:sz w:val="16"/>
        </w:rPr>
        <w:footnoteRef/>
      </w:r>
      <w:r w:rsidRPr="00C87A38">
        <w:rPr>
          <w:sz w:val="16"/>
        </w:rPr>
        <w:t xml:space="preserve">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202870"/>
      <w:docPartObj>
        <w:docPartGallery w:val="Page Numbers (Top of Page)"/>
        <w:docPartUnique/>
      </w:docPartObj>
    </w:sdtPr>
    <w:sdtEndPr/>
    <w:sdtContent>
      <w:p w:rsidR="00DE044B" w:rsidRDefault="00DE044B" w:rsidP="00FD62F8">
        <w:pPr>
          <w:pStyle w:val="a3"/>
          <w:jc w:val="center"/>
        </w:pPr>
        <w:r w:rsidRPr="00204BB5">
          <w:rPr>
            <w:rFonts w:ascii="Times New Roman" w:hAnsi="Times New Roman" w:cs="Times New Roman"/>
            <w:sz w:val="28"/>
            <w:szCs w:val="28"/>
          </w:rPr>
          <w:fldChar w:fldCharType="begin"/>
        </w:r>
        <w:r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676EF1">
          <w:rPr>
            <w:rFonts w:ascii="Times New Roman" w:hAnsi="Times New Roman" w:cs="Times New Roman"/>
            <w:noProof/>
            <w:sz w:val="28"/>
            <w:szCs w:val="28"/>
          </w:rPr>
          <w:t>2</w:t>
        </w:r>
        <w:r w:rsidRPr="00204BB5">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44B" w:rsidRPr="0081222A" w:rsidRDefault="00DE044B" w:rsidP="00B47498">
    <w:pPr>
      <w:pStyle w:val="a3"/>
      <w:jc w:val="center"/>
      <w:rPr>
        <w:rFonts w:ascii="Times New Roman" w:hAnsi="Times New Roman" w:cs="Times New Roman"/>
        <w:color w:val="FFFFFF" w:themeColor="background1"/>
        <w:sz w:val="28"/>
        <w:szCs w:val="28"/>
      </w:rPr>
    </w:pPr>
    <w:r w:rsidRPr="0081222A">
      <w:rPr>
        <w:rFonts w:ascii="Times New Roman" w:hAnsi="Times New Roman" w:cs="Times New Roman"/>
        <w:color w:val="FFFFFF" w:themeColor="background1"/>
        <w:sz w:val="28"/>
        <w:szCs w:val="28"/>
      </w:rPr>
      <w:t>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44B" w:rsidRPr="00B47498" w:rsidRDefault="00DE044B" w:rsidP="00B47498">
    <w:pPr>
      <w:pStyle w:val="a3"/>
      <w:jc w:val="center"/>
      <w:rPr>
        <w:rFonts w:ascii="Times New Roman" w:hAnsi="Times New Roman" w:cs="Times New Roman"/>
        <w:sz w:val="28"/>
        <w:szCs w:val="28"/>
      </w:rPr>
    </w:pPr>
    <w:r w:rsidRPr="00B47498">
      <w:rPr>
        <w:rFonts w:ascii="Times New Roman" w:hAnsi="Times New Roman" w:cs="Times New Roman"/>
        <w:sz w:val="28"/>
        <w:szCs w:val="28"/>
      </w:rPr>
      <w:t>3</w:t>
    </w:r>
    <w:r>
      <w:rPr>
        <w:rFonts w:ascii="Times New Roman" w:hAnsi="Times New Roman" w:cs="Times New Roman"/>
        <w:sz w:val="28"/>
        <w:szCs w:val="2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A216AFD2"/>
    <w:lvl w:ilvl="0" w:tplc="AC5CE24A">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0B75A6"/>
    <w:multiLevelType w:val="hybridMultilevel"/>
    <w:tmpl w:val="61A680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1E407E"/>
    <w:multiLevelType w:val="hybridMultilevel"/>
    <w:tmpl w:val="F23C9E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4">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0"/>
  </w:num>
  <w:num w:numId="3">
    <w:abstractNumId w:val="7"/>
  </w:num>
  <w:num w:numId="4">
    <w:abstractNumId w:val="38"/>
  </w:num>
  <w:num w:numId="5">
    <w:abstractNumId w:val="27"/>
  </w:num>
  <w:num w:numId="6">
    <w:abstractNumId w:val="21"/>
  </w:num>
  <w:num w:numId="7">
    <w:abstractNumId w:val="17"/>
  </w:num>
  <w:num w:numId="8">
    <w:abstractNumId w:val="26"/>
  </w:num>
  <w:num w:numId="9">
    <w:abstractNumId w:val="4"/>
  </w:num>
  <w:num w:numId="10">
    <w:abstractNumId w:val="10"/>
  </w:num>
  <w:num w:numId="11">
    <w:abstractNumId w:val="34"/>
  </w:num>
  <w:num w:numId="12">
    <w:abstractNumId w:val="42"/>
  </w:num>
  <w:num w:numId="13">
    <w:abstractNumId w:val="8"/>
  </w:num>
  <w:num w:numId="14">
    <w:abstractNumId w:val="28"/>
  </w:num>
  <w:num w:numId="15">
    <w:abstractNumId w:val="36"/>
  </w:num>
  <w:num w:numId="16">
    <w:abstractNumId w:val="40"/>
  </w:num>
  <w:num w:numId="17">
    <w:abstractNumId w:val="16"/>
  </w:num>
  <w:num w:numId="18">
    <w:abstractNumId w:val="13"/>
  </w:num>
  <w:num w:numId="19">
    <w:abstractNumId w:val="37"/>
  </w:num>
  <w:num w:numId="20">
    <w:abstractNumId w:val="23"/>
  </w:num>
  <w:num w:numId="21">
    <w:abstractNumId w:val="15"/>
  </w:num>
  <w:num w:numId="22">
    <w:abstractNumId w:val="39"/>
  </w:num>
  <w:num w:numId="23">
    <w:abstractNumId w:val="19"/>
  </w:num>
  <w:num w:numId="24">
    <w:abstractNumId w:val="43"/>
  </w:num>
  <w:num w:numId="25">
    <w:abstractNumId w:val="32"/>
  </w:num>
  <w:num w:numId="26">
    <w:abstractNumId w:val="9"/>
  </w:num>
  <w:num w:numId="27">
    <w:abstractNumId w:val="1"/>
  </w:num>
  <w:num w:numId="28">
    <w:abstractNumId w:val="18"/>
  </w:num>
  <w:num w:numId="29">
    <w:abstractNumId w:val="20"/>
  </w:num>
  <w:num w:numId="30">
    <w:abstractNumId w:val="14"/>
  </w:num>
  <w:num w:numId="31">
    <w:abstractNumId w:val="6"/>
  </w:num>
  <w:num w:numId="32">
    <w:abstractNumId w:val="31"/>
  </w:num>
  <w:num w:numId="33">
    <w:abstractNumId w:val="29"/>
  </w:num>
  <w:num w:numId="34">
    <w:abstractNumId w:val="35"/>
  </w:num>
  <w:num w:numId="35">
    <w:abstractNumId w:val="24"/>
  </w:num>
  <w:num w:numId="36">
    <w:abstractNumId w:val="33"/>
  </w:num>
  <w:num w:numId="37">
    <w:abstractNumId w:val="5"/>
  </w:num>
  <w:num w:numId="38">
    <w:abstractNumId w:val="22"/>
  </w:num>
  <w:num w:numId="39">
    <w:abstractNumId w:val="41"/>
  </w:num>
  <w:num w:numId="40">
    <w:abstractNumId w:val="11"/>
  </w:num>
  <w:num w:numId="41">
    <w:abstractNumId w:val="0"/>
  </w:num>
  <w:num w:numId="42">
    <w:abstractNumId w:val="12"/>
  </w:num>
  <w:num w:numId="43">
    <w:abstractNumId w:val="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9072"/>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4C69"/>
    <w:rsid w:val="0001025E"/>
    <w:rsid w:val="00011EEF"/>
    <w:rsid w:val="000151D0"/>
    <w:rsid w:val="00015574"/>
    <w:rsid w:val="00016177"/>
    <w:rsid w:val="00023E4A"/>
    <w:rsid w:val="000245BE"/>
    <w:rsid w:val="0003512D"/>
    <w:rsid w:val="000441D6"/>
    <w:rsid w:val="00054600"/>
    <w:rsid w:val="00060D58"/>
    <w:rsid w:val="000619E2"/>
    <w:rsid w:val="0007184E"/>
    <w:rsid w:val="0007553A"/>
    <w:rsid w:val="0008360A"/>
    <w:rsid w:val="000861F4"/>
    <w:rsid w:val="00091168"/>
    <w:rsid w:val="000A1112"/>
    <w:rsid w:val="000A3A5F"/>
    <w:rsid w:val="000A68B5"/>
    <w:rsid w:val="000B4758"/>
    <w:rsid w:val="000B56DB"/>
    <w:rsid w:val="000C2507"/>
    <w:rsid w:val="000C2C5B"/>
    <w:rsid w:val="000D1CD1"/>
    <w:rsid w:val="000D213E"/>
    <w:rsid w:val="000D6B8A"/>
    <w:rsid w:val="000E10B8"/>
    <w:rsid w:val="000F399C"/>
    <w:rsid w:val="00104FB7"/>
    <w:rsid w:val="00115469"/>
    <w:rsid w:val="001212CF"/>
    <w:rsid w:val="00123DC4"/>
    <w:rsid w:val="0012570F"/>
    <w:rsid w:val="0013219C"/>
    <w:rsid w:val="00132994"/>
    <w:rsid w:val="00134420"/>
    <w:rsid w:val="00134A0E"/>
    <w:rsid w:val="00134B12"/>
    <w:rsid w:val="00161029"/>
    <w:rsid w:val="001717D9"/>
    <w:rsid w:val="001742EE"/>
    <w:rsid w:val="00181587"/>
    <w:rsid w:val="001850FB"/>
    <w:rsid w:val="00187BED"/>
    <w:rsid w:val="00187F3E"/>
    <w:rsid w:val="001918F1"/>
    <w:rsid w:val="001A01E2"/>
    <w:rsid w:val="001A6A6D"/>
    <w:rsid w:val="001B0D02"/>
    <w:rsid w:val="001B276D"/>
    <w:rsid w:val="001B6BD9"/>
    <w:rsid w:val="001C10B1"/>
    <w:rsid w:val="001D66AF"/>
    <w:rsid w:val="001E0466"/>
    <w:rsid w:val="001E2F54"/>
    <w:rsid w:val="001F6D43"/>
    <w:rsid w:val="00204BB5"/>
    <w:rsid w:val="00221F38"/>
    <w:rsid w:val="002240E0"/>
    <w:rsid w:val="002273C7"/>
    <w:rsid w:val="002320A3"/>
    <w:rsid w:val="0023577A"/>
    <w:rsid w:val="00245B4A"/>
    <w:rsid w:val="0025079F"/>
    <w:rsid w:val="002609AB"/>
    <w:rsid w:val="0026228F"/>
    <w:rsid w:val="00262A70"/>
    <w:rsid w:val="00262B25"/>
    <w:rsid w:val="002633CC"/>
    <w:rsid w:val="00264554"/>
    <w:rsid w:val="00265A97"/>
    <w:rsid w:val="002665CF"/>
    <w:rsid w:val="00270866"/>
    <w:rsid w:val="00274118"/>
    <w:rsid w:val="00275602"/>
    <w:rsid w:val="0028591F"/>
    <w:rsid w:val="00290257"/>
    <w:rsid w:val="002922EE"/>
    <w:rsid w:val="002930FC"/>
    <w:rsid w:val="00293F82"/>
    <w:rsid w:val="002A4BCB"/>
    <w:rsid w:val="002A7CBE"/>
    <w:rsid w:val="002B2302"/>
    <w:rsid w:val="002B7364"/>
    <w:rsid w:val="002C454B"/>
    <w:rsid w:val="002C6483"/>
    <w:rsid w:val="002D2A54"/>
    <w:rsid w:val="002D3D42"/>
    <w:rsid w:val="002D7EEE"/>
    <w:rsid w:val="002E10AA"/>
    <w:rsid w:val="002E30A9"/>
    <w:rsid w:val="002E53FD"/>
    <w:rsid w:val="002F0702"/>
    <w:rsid w:val="002F46BB"/>
    <w:rsid w:val="002F6A0C"/>
    <w:rsid w:val="00302D2C"/>
    <w:rsid w:val="003108EC"/>
    <w:rsid w:val="00310E87"/>
    <w:rsid w:val="003129BB"/>
    <w:rsid w:val="00314064"/>
    <w:rsid w:val="00314C34"/>
    <w:rsid w:val="00323977"/>
    <w:rsid w:val="003262A8"/>
    <w:rsid w:val="00326CD9"/>
    <w:rsid w:val="00332E1D"/>
    <w:rsid w:val="00336738"/>
    <w:rsid w:val="003372D5"/>
    <w:rsid w:val="00341F86"/>
    <w:rsid w:val="00345FD8"/>
    <w:rsid w:val="00351641"/>
    <w:rsid w:val="00354B3F"/>
    <w:rsid w:val="00366FAD"/>
    <w:rsid w:val="003705D8"/>
    <w:rsid w:val="0038153E"/>
    <w:rsid w:val="003833C2"/>
    <w:rsid w:val="00387CCB"/>
    <w:rsid w:val="0039062A"/>
    <w:rsid w:val="00392894"/>
    <w:rsid w:val="003A15DF"/>
    <w:rsid w:val="003A1652"/>
    <w:rsid w:val="003A3540"/>
    <w:rsid w:val="003A6014"/>
    <w:rsid w:val="003A6CEF"/>
    <w:rsid w:val="003A6F1E"/>
    <w:rsid w:val="003B00B7"/>
    <w:rsid w:val="003C4FAD"/>
    <w:rsid w:val="003D4392"/>
    <w:rsid w:val="003D4D3E"/>
    <w:rsid w:val="003F13A1"/>
    <w:rsid w:val="003F1AF8"/>
    <w:rsid w:val="003F4F50"/>
    <w:rsid w:val="003F5B42"/>
    <w:rsid w:val="00403005"/>
    <w:rsid w:val="00403A15"/>
    <w:rsid w:val="00407D45"/>
    <w:rsid w:val="004103D8"/>
    <w:rsid w:val="004145DC"/>
    <w:rsid w:val="004150E8"/>
    <w:rsid w:val="0042043F"/>
    <w:rsid w:val="00421B3A"/>
    <w:rsid w:val="00426987"/>
    <w:rsid w:val="00426A98"/>
    <w:rsid w:val="00444886"/>
    <w:rsid w:val="00445383"/>
    <w:rsid w:val="00446F68"/>
    <w:rsid w:val="00447ACA"/>
    <w:rsid w:val="004566BE"/>
    <w:rsid w:val="004603B2"/>
    <w:rsid w:val="004618A5"/>
    <w:rsid w:val="004656D9"/>
    <w:rsid w:val="004678E6"/>
    <w:rsid w:val="00474C01"/>
    <w:rsid w:val="00477C1B"/>
    <w:rsid w:val="00485F6F"/>
    <w:rsid w:val="0049643E"/>
    <w:rsid w:val="004A3F8D"/>
    <w:rsid w:val="004A7F05"/>
    <w:rsid w:val="004B511A"/>
    <w:rsid w:val="004C5DC7"/>
    <w:rsid w:val="004D5C83"/>
    <w:rsid w:val="004D7D7F"/>
    <w:rsid w:val="004E4A70"/>
    <w:rsid w:val="004E7145"/>
    <w:rsid w:val="004F3DFB"/>
    <w:rsid w:val="004F4FE2"/>
    <w:rsid w:val="004F5242"/>
    <w:rsid w:val="004F5D90"/>
    <w:rsid w:val="004F6C51"/>
    <w:rsid w:val="005046EA"/>
    <w:rsid w:val="00515A09"/>
    <w:rsid w:val="0052647E"/>
    <w:rsid w:val="005267A8"/>
    <w:rsid w:val="00537982"/>
    <w:rsid w:val="00541B47"/>
    <w:rsid w:val="00541F16"/>
    <w:rsid w:val="005465BB"/>
    <w:rsid w:val="00547926"/>
    <w:rsid w:val="00547A81"/>
    <w:rsid w:val="005503D6"/>
    <w:rsid w:val="00555A97"/>
    <w:rsid w:val="0056101C"/>
    <w:rsid w:val="0057416D"/>
    <w:rsid w:val="00576E9C"/>
    <w:rsid w:val="005918C3"/>
    <w:rsid w:val="00593C9B"/>
    <w:rsid w:val="00596DBF"/>
    <w:rsid w:val="005A7083"/>
    <w:rsid w:val="005B3E58"/>
    <w:rsid w:val="005B6184"/>
    <w:rsid w:val="005C2E5E"/>
    <w:rsid w:val="005C5D45"/>
    <w:rsid w:val="005D38F9"/>
    <w:rsid w:val="005D5022"/>
    <w:rsid w:val="005D5CB2"/>
    <w:rsid w:val="005E16A8"/>
    <w:rsid w:val="005E2B54"/>
    <w:rsid w:val="005F5810"/>
    <w:rsid w:val="006002D9"/>
    <w:rsid w:val="00606976"/>
    <w:rsid w:val="00610B93"/>
    <w:rsid w:val="00621A11"/>
    <w:rsid w:val="006242B5"/>
    <w:rsid w:val="006326CE"/>
    <w:rsid w:val="00637E02"/>
    <w:rsid w:val="0064442C"/>
    <w:rsid w:val="00644A8B"/>
    <w:rsid w:val="00647CDF"/>
    <w:rsid w:val="00652523"/>
    <w:rsid w:val="006548C8"/>
    <w:rsid w:val="00655578"/>
    <w:rsid w:val="006561DD"/>
    <w:rsid w:val="0065650B"/>
    <w:rsid w:val="00656692"/>
    <w:rsid w:val="006628A3"/>
    <w:rsid w:val="00663C15"/>
    <w:rsid w:val="0067274F"/>
    <w:rsid w:val="00674499"/>
    <w:rsid w:val="006769CA"/>
    <w:rsid w:val="00676EF1"/>
    <w:rsid w:val="00681A13"/>
    <w:rsid w:val="00684AAD"/>
    <w:rsid w:val="0069346A"/>
    <w:rsid w:val="006A1E31"/>
    <w:rsid w:val="006A6531"/>
    <w:rsid w:val="006B4E29"/>
    <w:rsid w:val="006B6230"/>
    <w:rsid w:val="006B70C2"/>
    <w:rsid w:val="006C1ECE"/>
    <w:rsid w:val="006C20E2"/>
    <w:rsid w:val="006C52E8"/>
    <w:rsid w:val="006C7BC6"/>
    <w:rsid w:val="006D0EC2"/>
    <w:rsid w:val="006D3B4F"/>
    <w:rsid w:val="006E0504"/>
    <w:rsid w:val="006E7C1A"/>
    <w:rsid w:val="006F12E3"/>
    <w:rsid w:val="006F1682"/>
    <w:rsid w:val="006F718E"/>
    <w:rsid w:val="00707F78"/>
    <w:rsid w:val="00723135"/>
    <w:rsid w:val="00724463"/>
    <w:rsid w:val="00725A6F"/>
    <w:rsid w:val="00727D5F"/>
    <w:rsid w:val="00732D3A"/>
    <w:rsid w:val="007365C5"/>
    <w:rsid w:val="0073672D"/>
    <w:rsid w:val="0073745C"/>
    <w:rsid w:val="007378E4"/>
    <w:rsid w:val="00737F65"/>
    <w:rsid w:val="00747039"/>
    <w:rsid w:val="007503B6"/>
    <w:rsid w:val="007560E3"/>
    <w:rsid w:val="0076096E"/>
    <w:rsid w:val="007653A4"/>
    <w:rsid w:val="00766307"/>
    <w:rsid w:val="007675AC"/>
    <w:rsid w:val="00771987"/>
    <w:rsid w:val="007744B2"/>
    <w:rsid w:val="00774752"/>
    <w:rsid w:val="0077477C"/>
    <w:rsid w:val="00784153"/>
    <w:rsid w:val="00785EFC"/>
    <w:rsid w:val="00786BF4"/>
    <w:rsid w:val="007913DC"/>
    <w:rsid w:val="007B1F6A"/>
    <w:rsid w:val="007B34F0"/>
    <w:rsid w:val="007B5536"/>
    <w:rsid w:val="007C4735"/>
    <w:rsid w:val="007C7C72"/>
    <w:rsid w:val="007D0CC9"/>
    <w:rsid w:val="007E1831"/>
    <w:rsid w:val="007E34CC"/>
    <w:rsid w:val="007E6895"/>
    <w:rsid w:val="00803F68"/>
    <w:rsid w:val="00807D4E"/>
    <w:rsid w:val="0081222A"/>
    <w:rsid w:val="00821E14"/>
    <w:rsid w:val="00825C12"/>
    <w:rsid w:val="00826B85"/>
    <w:rsid w:val="00827D4C"/>
    <w:rsid w:val="00840912"/>
    <w:rsid w:val="00844AC8"/>
    <w:rsid w:val="00846FD7"/>
    <w:rsid w:val="0085402F"/>
    <w:rsid w:val="00864F1E"/>
    <w:rsid w:val="00872250"/>
    <w:rsid w:val="008725AE"/>
    <w:rsid w:val="008755E0"/>
    <w:rsid w:val="00877CC0"/>
    <w:rsid w:val="0088155E"/>
    <w:rsid w:val="0089307B"/>
    <w:rsid w:val="00893364"/>
    <w:rsid w:val="008A0D43"/>
    <w:rsid w:val="008A62E0"/>
    <w:rsid w:val="008B24B5"/>
    <w:rsid w:val="008B6BE1"/>
    <w:rsid w:val="008C23B3"/>
    <w:rsid w:val="008C3C32"/>
    <w:rsid w:val="008E1B6E"/>
    <w:rsid w:val="008F2525"/>
    <w:rsid w:val="008F2E9B"/>
    <w:rsid w:val="008F3758"/>
    <w:rsid w:val="008F7117"/>
    <w:rsid w:val="008F7A0B"/>
    <w:rsid w:val="00902EB7"/>
    <w:rsid w:val="00912068"/>
    <w:rsid w:val="0091278E"/>
    <w:rsid w:val="00914721"/>
    <w:rsid w:val="00921097"/>
    <w:rsid w:val="00923D47"/>
    <w:rsid w:val="00936A15"/>
    <w:rsid w:val="0096270E"/>
    <w:rsid w:val="009723A3"/>
    <w:rsid w:val="009736F1"/>
    <w:rsid w:val="00975D9A"/>
    <w:rsid w:val="00982E73"/>
    <w:rsid w:val="00983A55"/>
    <w:rsid w:val="00987BCA"/>
    <w:rsid w:val="00990868"/>
    <w:rsid w:val="00991564"/>
    <w:rsid w:val="00994C3F"/>
    <w:rsid w:val="00996E1B"/>
    <w:rsid w:val="009A0670"/>
    <w:rsid w:val="009A06E7"/>
    <w:rsid w:val="009B0CE0"/>
    <w:rsid w:val="009B221A"/>
    <w:rsid w:val="009B4440"/>
    <w:rsid w:val="009B4564"/>
    <w:rsid w:val="009C44DA"/>
    <w:rsid w:val="009C595C"/>
    <w:rsid w:val="009C678F"/>
    <w:rsid w:val="009D04A9"/>
    <w:rsid w:val="009D2120"/>
    <w:rsid w:val="009E0CE7"/>
    <w:rsid w:val="009E20CE"/>
    <w:rsid w:val="009E5B5D"/>
    <w:rsid w:val="009E71D7"/>
    <w:rsid w:val="009F2114"/>
    <w:rsid w:val="009F459E"/>
    <w:rsid w:val="009F6FFC"/>
    <w:rsid w:val="00A00E72"/>
    <w:rsid w:val="00A12539"/>
    <w:rsid w:val="00A1464E"/>
    <w:rsid w:val="00A15B6A"/>
    <w:rsid w:val="00A15C5B"/>
    <w:rsid w:val="00A24B4A"/>
    <w:rsid w:val="00A25628"/>
    <w:rsid w:val="00A26B59"/>
    <w:rsid w:val="00A27D97"/>
    <w:rsid w:val="00A319BC"/>
    <w:rsid w:val="00A33FC4"/>
    <w:rsid w:val="00A35B3F"/>
    <w:rsid w:val="00A43324"/>
    <w:rsid w:val="00A549FD"/>
    <w:rsid w:val="00A54D11"/>
    <w:rsid w:val="00A607A4"/>
    <w:rsid w:val="00A62BE4"/>
    <w:rsid w:val="00A62C1A"/>
    <w:rsid w:val="00A672C0"/>
    <w:rsid w:val="00A728C8"/>
    <w:rsid w:val="00A7388A"/>
    <w:rsid w:val="00A7665F"/>
    <w:rsid w:val="00A84DA2"/>
    <w:rsid w:val="00AA4287"/>
    <w:rsid w:val="00AA5FE6"/>
    <w:rsid w:val="00AB7B10"/>
    <w:rsid w:val="00AC0C38"/>
    <w:rsid w:val="00AE2567"/>
    <w:rsid w:val="00AE63A4"/>
    <w:rsid w:val="00AE7238"/>
    <w:rsid w:val="00AF27A7"/>
    <w:rsid w:val="00AF3313"/>
    <w:rsid w:val="00B039CF"/>
    <w:rsid w:val="00B14637"/>
    <w:rsid w:val="00B15775"/>
    <w:rsid w:val="00B16575"/>
    <w:rsid w:val="00B23E1E"/>
    <w:rsid w:val="00B24701"/>
    <w:rsid w:val="00B30448"/>
    <w:rsid w:val="00B41DAF"/>
    <w:rsid w:val="00B458E8"/>
    <w:rsid w:val="00B46D5B"/>
    <w:rsid w:val="00B47498"/>
    <w:rsid w:val="00B74994"/>
    <w:rsid w:val="00B74C5A"/>
    <w:rsid w:val="00B77947"/>
    <w:rsid w:val="00B829B6"/>
    <w:rsid w:val="00B857D8"/>
    <w:rsid w:val="00B85D9A"/>
    <w:rsid w:val="00B9038F"/>
    <w:rsid w:val="00B92E3E"/>
    <w:rsid w:val="00B93D9D"/>
    <w:rsid w:val="00B942B7"/>
    <w:rsid w:val="00B94A46"/>
    <w:rsid w:val="00B955BB"/>
    <w:rsid w:val="00B97FBA"/>
    <w:rsid w:val="00BB5591"/>
    <w:rsid w:val="00BB564C"/>
    <w:rsid w:val="00BC1297"/>
    <w:rsid w:val="00BC5508"/>
    <w:rsid w:val="00BC582A"/>
    <w:rsid w:val="00BC5E07"/>
    <w:rsid w:val="00BD55BF"/>
    <w:rsid w:val="00BD7731"/>
    <w:rsid w:val="00BD7EBB"/>
    <w:rsid w:val="00BE0C2F"/>
    <w:rsid w:val="00BE62CC"/>
    <w:rsid w:val="00BE6792"/>
    <w:rsid w:val="00BF2B3F"/>
    <w:rsid w:val="00BF5FD0"/>
    <w:rsid w:val="00BF7DF5"/>
    <w:rsid w:val="00C00E5D"/>
    <w:rsid w:val="00C00EE7"/>
    <w:rsid w:val="00C01357"/>
    <w:rsid w:val="00C036E8"/>
    <w:rsid w:val="00C037E5"/>
    <w:rsid w:val="00C04C66"/>
    <w:rsid w:val="00C1192E"/>
    <w:rsid w:val="00C132C3"/>
    <w:rsid w:val="00C157CE"/>
    <w:rsid w:val="00C26415"/>
    <w:rsid w:val="00C26C8C"/>
    <w:rsid w:val="00C26CE3"/>
    <w:rsid w:val="00C275F8"/>
    <w:rsid w:val="00C31A7E"/>
    <w:rsid w:val="00C33BEB"/>
    <w:rsid w:val="00C34AE0"/>
    <w:rsid w:val="00C356C4"/>
    <w:rsid w:val="00C41324"/>
    <w:rsid w:val="00C4463F"/>
    <w:rsid w:val="00C451BF"/>
    <w:rsid w:val="00C5767A"/>
    <w:rsid w:val="00C61BBD"/>
    <w:rsid w:val="00C74387"/>
    <w:rsid w:val="00C74689"/>
    <w:rsid w:val="00C8257C"/>
    <w:rsid w:val="00C868EB"/>
    <w:rsid w:val="00C87A38"/>
    <w:rsid w:val="00C9001A"/>
    <w:rsid w:val="00C930F0"/>
    <w:rsid w:val="00CA0EA0"/>
    <w:rsid w:val="00CB0912"/>
    <w:rsid w:val="00CC2342"/>
    <w:rsid w:val="00CC5D67"/>
    <w:rsid w:val="00CD0CE9"/>
    <w:rsid w:val="00CD0EC7"/>
    <w:rsid w:val="00CD1619"/>
    <w:rsid w:val="00CD27BA"/>
    <w:rsid w:val="00CD4E5C"/>
    <w:rsid w:val="00CD73DD"/>
    <w:rsid w:val="00CE5142"/>
    <w:rsid w:val="00CE5E09"/>
    <w:rsid w:val="00CE6297"/>
    <w:rsid w:val="00CE7B0F"/>
    <w:rsid w:val="00CF27B8"/>
    <w:rsid w:val="00CF54EF"/>
    <w:rsid w:val="00D073D1"/>
    <w:rsid w:val="00D17060"/>
    <w:rsid w:val="00D26DF1"/>
    <w:rsid w:val="00D3710C"/>
    <w:rsid w:val="00D4399B"/>
    <w:rsid w:val="00D46207"/>
    <w:rsid w:val="00D51227"/>
    <w:rsid w:val="00D54078"/>
    <w:rsid w:val="00D60C53"/>
    <w:rsid w:val="00D70798"/>
    <w:rsid w:val="00D72383"/>
    <w:rsid w:val="00D75888"/>
    <w:rsid w:val="00D805AA"/>
    <w:rsid w:val="00D80E79"/>
    <w:rsid w:val="00DA0A63"/>
    <w:rsid w:val="00DA1458"/>
    <w:rsid w:val="00DA3849"/>
    <w:rsid w:val="00DA52C6"/>
    <w:rsid w:val="00DA5983"/>
    <w:rsid w:val="00DC1DAF"/>
    <w:rsid w:val="00DC4669"/>
    <w:rsid w:val="00DC4C50"/>
    <w:rsid w:val="00DC50A1"/>
    <w:rsid w:val="00DC6304"/>
    <w:rsid w:val="00DC78EA"/>
    <w:rsid w:val="00DD6243"/>
    <w:rsid w:val="00DE044B"/>
    <w:rsid w:val="00DE1194"/>
    <w:rsid w:val="00DE7BAA"/>
    <w:rsid w:val="00DF4A14"/>
    <w:rsid w:val="00E03A3A"/>
    <w:rsid w:val="00E15531"/>
    <w:rsid w:val="00E15ACE"/>
    <w:rsid w:val="00E23F70"/>
    <w:rsid w:val="00E25A57"/>
    <w:rsid w:val="00E30309"/>
    <w:rsid w:val="00E3791B"/>
    <w:rsid w:val="00E42CCA"/>
    <w:rsid w:val="00E447DC"/>
    <w:rsid w:val="00E448ED"/>
    <w:rsid w:val="00E5214C"/>
    <w:rsid w:val="00E54BF0"/>
    <w:rsid w:val="00E6133C"/>
    <w:rsid w:val="00E62E6D"/>
    <w:rsid w:val="00E6520F"/>
    <w:rsid w:val="00E71847"/>
    <w:rsid w:val="00E810CF"/>
    <w:rsid w:val="00E834E4"/>
    <w:rsid w:val="00E8372C"/>
    <w:rsid w:val="00E85E0C"/>
    <w:rsid w:val="00E92225"/>
    <w:rsid w:val="00E9328D"/>
    <w:rsid w:val="00E952D0"/>
    <w:rsid w:val="00E96D3B"/>
    <w:rsid w:val="00EA4702"/>
    <w:rsid w:val="00EA6CB2"/>
    <w:rsid w:val="00EB4A64"/>
    <w:rsid w:val="00EC008B"/>
    <w:rsid w:val="00EC024F"/>
    <w:rsid w:val="00EC696A"/>
    <w:rsid w:val="00ED2C6C"/>
    <w:rsid w:val="00EE292D"/>
    <w:rsid w:val="00EE6B18"/>
    <w:rsid w:val="00EF1123"/>
    <w:rsid w:val="00EF7705"/>
    <w:rsid w:val="00F0718B"/>
    <w:rsid w:val="00F142D8"/>
    <w:rsid w:val="00F15512"/>
    <w:rsid w:val="00F16FF0"/>
    <w:rsid w:val="00F2161F"/>
    <w:rsid w:val="00F24858"/>
    <w:rsid w:val="00F26730"/>
    <w:rsid w:val="00F33D13"/>
    <w:rsid w:val="00F34C1F"/>
    <w:rsid w:val="00F3647C"/>
    <w:rsid w:val="00F3687A"/>
    <w:rsid w:val="00F46C3C"/>
    <w:rsid w:val="00F542DD"/>
    <w:rsid w:val="00F608DA"/>
    <w:rsid w:val="00F62AF4"/>
    <w:rsid w:val="00F64BFA"/>
    <w:rsid w:val="00F65308"/>
    <w:rsid w:val="00F7184E"/>
    <w:rsid w:val="00F71F33"/>
    <w:rsid w:val="00F723D1"/>
    <w:rsid w:val="00F74A72"/>
    <w:rsid w:val="00F8622B"/>
    <w:rsid w:val="00F87AB9"/>
    <w:rsid w:val="00F907C8"/>
    <w:rsid w:val="00F920A3"/>
    <w:rsid w:val="00F940DF"/>
    <w:rsid w:val="00FA0D9B"/>
    <w:rsid w:val="00FB4AF6"/>
    <w:rsid w:val="00FB795C"/>
    <w:rsid w:val="00FC429E"/>
    <w:rsid w:val="00FC77D0"/>
    <w:rsid w:val="00FD108B"/>
    <w:rsid w:val="00FD62F8"/>
    <w:rsid w:val="00FE2044"/>
    <w:rsid w:val="00FE249C"/>
    <w:rsid w:val="00FE39CC"/>
    <w:rsid w:val="00FE438D"/>
    <w:rsid w:val="00FE7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5BB"/>
  </w:style>
  <w:style w:type="paragraph" w:styleId="2">
    <w:name w:val="heading 2"/>
    <w:basedOn w:val="a"/>
    <w:next w:val="a"/>
    <w:link w:val="20"/>
    <w:qFormat/>
    <w:rsid w:val="004F5242"/>
    <w:pPr>
      <w:keepNext/>
      <w:spacing w:before="240" w:after="60"/>
      <w:ind w:firstLine="0"/>
      <w:jc w:val="left"/>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unhideWhenUsed/>
    <w:rsid w:val="00204BB5"/>
    <w:pPr>
      <w:tabs>
        <w:tab w:val="center" w:pos="4677"/>
        <w:tab w:val="right" w:pos="9355"/>
      </w:tabs>
    </w:pPr>
  </w:style>
  <w:style w:type="character" w:customStyle="1" w:styleId="a6">
    <w:name w:val="Нижний колонтитул Знак"/>
    <w:basedOn w:val="a0"/>
    <w:link w:val="a5"/>
    <w:uiPriority w:val="99"/>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table" w:customStyle="1" w:styleId="12">
    <w:name w:val="Сетка таблицы1"/>
    <w:basedOn w:val="a1"/>
    <w:next w:val="a7"/>
    <w:uiPriority w:val="59"/>
    <w:rsid w:val="006C7BC6"/>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6C7BC6"/>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2B7364"/>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2B7364"/>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7"/>
    <w:uiPriority w:val="59"/>
    <w:rsid w:val="002B7364"/>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rsid w:val="00302D2C"/>
    <w:rPr>
      <w:color w:val="0000FF"/>
      <w:u w:val="single"/>
    </w:rPr>
  </w:style>
  <w:style w:type="paragraph" w:styleId="af8">
    <w:name w:val="endnote text"/>
    <w:basedOn w:val="a"/>
    <w:link w:val="af9"/>
    <w:uiPriority w:val="99"/>
    <w:semiHidden/>
    <w:unhideWhenUsed/>
    <w:rsid w:val="009B4440"/>
    <w:rPr>
      <w:sz w:val="20"/>
      <w:szCs w:val="20"/>
    </w:rPr>
  </w:style>
  <w:style w:type="character" w:customStyle="1" w:styleId="af9">
    <w:name w:val="Текст концевой сноски Знак"/>
    <w:basedOn w:val="a0"/>
    <w:link w:val="af8"/>
    <w:uiPriority w:val="99"/>
    <w:semiHidden/>
    <w:rsid w:val="009B4440"/>
    <w:rPr>
      <w:sz w:val="20"/>
      <w:szCs w:val="20"/>
    </w:rPr>
  </w:style>
  <w:style w:type="character" w:styleId="afa">
    <w:name w:val="endnote reference"/>
    <w:basedOn w:val="a0"/>
    <w:uiPriority w:val="99"/>
    <w:semiHidden/>
    <w:unhideWhenUsed/>
    <w:rsid w:val="009B4440"/>
    <w:rPr>
      <w:vertAlign w:val="superscript"/>
    </w:rPr>
  </w:style>
  <w:style w:type="character" w:customStyle="1" w:styleId="20">
    <w:name w:val="Заголовок 2 Знак"/>
    <w:basedOn w:val="a0"/>
    <w:link w:val="2"/>
    <w:rsid w:val="004F5242"/>
    <w:rPr>
      <w:rFonts w:ascii="Arial" w:eastAsia="Times New Roman" w:hAnsi="Arial" w:cs="Arial"/>
      <w:b/>
      <w:bCs/>
      <w:i/>
      <w:iCs/>
      <w:sz w:val="28"/>
      <w:szCs w:val="28"/>
      <w:lang w:eastAsia="ru-RU"/>
    </w:rPr>
  </w:style>
  <w:style w:type="paragraph" w:customStyle="1" w:styleId="ConsPlusNormal">
    <w:name w:val="ConsPlusNormal"/>
    <w:rsid w:val="004150E8"/>
    <w:pPr>
      <w:autoSpaceDE w:val="0"/>
      <w:autoSpaceDN w:val="0"/>
      <w:adjustRightInd w:val="0"/>
      <w:ind w:firstLine="720"/>
      <w:jc w:val="left"/>
    </w:pPr>
    <w:rPr>
      <w:rFonts w:ascii="Arial" w:eastAsia="Times New Roman" w:hAnsi="Arial" w:cs="Arial"/>
      <w:sz w:val="20"/>
      <w:szCs w:val="20"/>
      <w:lang w:eastAsia="ru-RU"/>
    </w:rPr>
  </w:style>
  <w:style w:type="character" w:customStyle="1" w:styleId="SUBST">
    <w:name w:val="__SUBST"/>
    <w:rsid w:val="00DC1DAF"/>
    <w:rPr>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5BB"/>
  </w:style>
  <w:style w:type="paragraph" w:styleId="2">
    <w:name w:val="heading 2"/>
    <w:basedOn w:val="a"/>
    <w:next w:val="a"/>
    <w:link w:val="20"/>
    <w:qFormat/>
    <w:rsid w:val="004F5242"/>
    <w:pPr>
      <w:keepNext/>
      <w:spacing w:before="240" w:after="60"/>
      <w:ind w:firstLine="0"/>
      <w:jc w:val="left"/>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unhideWhenUsed/>
    <w:rsid w:val="00204BB5"/>
    <w:pPr>
      <w:tabs>
        <w:tab w:val="center" w:pos="4677"/>
        <w:tab w:val="right" w:pos="9355"/>
      </w:tabs>
    </w:pPr>
  </w:style>
  <w:style w:type="character" w:customStyle="1" w:styleId="a6">
    <w:name w:val="Нижний колонтитул Знак"/>
    <w:basedOn w:val="a0"/>
    <w:link w:val="a5"/>
    <w:uiPriority w:val="99"/>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table" w:customStyle="1" w:styleId="12">
    <w:name w:val="Сетка таблицы1"/>
    <w:basedOn w:val="a1"/>
    <w:next w:val="a7"/>
    <w:uiPriority w:val="59"/>
    <w:rsid w:val="006C7BC6"/>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6C7BC6"/>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2B7364"/>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2B7364"/>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7"/>
    <w:uiPriority w:val="59"/>
    <w:rsid w:val="002B7364"/>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rsid w:val="00302D2C"/>
    <w:rPr>
      <w:color w:val="0000FF"/>
      <w:u w:val="single"/>
    </w:rPr>
  </w:style>
  <w:style w:type="paragraph" w:styleId="af8">
    <w:name w:val="endnote text"/>
    <w:basedOn w:val="a"/>
    <w:link w:val="af9"/>
    <w:uiPriority w:val="99"/>
    <w:semiHidden/>
    <w:unhideWhenUsed/>
    <w:rsid w:val="009B4440"/>
    <w:rPr>
      <w:sz w:val="20"/>
      <w:szCs w:val="20"/>
    </w:rPr>
  </w:style>
  <w:style w:type="character" w:customStyle="1" w:styleId="af9">
    <w:name w:val="Текст концевой сноски Знак"/>
    <w:basedOn w:val="a0"/>
    <w:link w:val="af8"/>
    <w:uiPriority w:val="99"/>
    <w:semiHidden/>
    <w:rsid w:val="009B4440"/>
    <w:rPr>
      <w:sz w:val="20"/>
      <w:szCs w:val="20"/>
    </w:rPr>
  </w:style>
  <w:style w:type="character" w:styleId="afa">
    <w:name w:val="endnote reference"/>
    <w:basedOn w:val="a0"/>
    <w:uiPriority w:val="99"/>
    <w:semiHidden/>
    <w:unhideWhenUsed/>
    <w:rsid w:val="009B4440"/>
    <w:rPr>
      <w:vertAlign w:val="superscript"/>
    </w:rPr>
  </w:style>
  <w:style w:type="character" w:customStyle="1" w:styleId="20">
    <w:name w:val="Заголовок 2 Знак"/>
    <w:basedOn w:val="a0"/>
    <w:link w:val="2"/>
    <w:rsid w:val="004F5242"/>
    <w:rPr>
      <w:rFonts w:ascii="Arial" w:eastAsia="Times New Roman" w:hAnsi="Arial" w:cs="Arial"/>
      <w:b/>
      <w:bCs/>
      <w:i/>
      <w:iCs/>
      <w:sz w:val="28"/>
      <w:szCs w:val="28"/>
      <w:lang w:eastAsia="ru-RU"/>
    </w:rPr>
  </w:style>
  <w:style w:type="paragraph" w:customStyle="1" w:styleId="ConsPlusNormal">
    <w:name w:val="ConsPlusNormal"/>
    <w:rsid w:val="004150E8"/>
    <w:pPr>
      <w:autoSpaceDE w:val="0"/>
      <w:autoSpaceDN w:val="0"/>
      <w:adjustRightInd w:val="0"/>
      <w:ind w:firstLine="720"/>
      <w:jc w:val="left"/>
    </w:pPr>
    <w:rPr>
      <w:rFonts w:ascii="Arial" w:eastAsia="Times New Roman" w:hAnsi="Arial" w:cs="Arial"/>
      <w:sz w:val="20"/>
      <w:szCs w:val="20"/>
      <w:lang w:eastAsia="ru-RU"/>
    </w:rPr>
  </w:style>
  <w:style w:type="character" w:customStyle="1" w:styleId="SUBST">
    <w:name w:val="__SUBST"/>
    <w:rsid w:val="00DC1DAF"/>
    <w:rPr>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41DFA6DFA37D81192D8E8914A3E181315036EAF8D6959583FB31B2B797E4C0B9ECFF511E44B645h0yAO" TargetMode="External"/><Relationship Id="rId18" Type="http://schemas.openxmlformats.org/officeDocument/2006/relationships/hyperlink" Target="http://www.cbr.ru/hd_base/?PrtId=metall_base_new" TargetMode="External"/><Relationship Id="rId26" Type="http://schemas.openxmlformats.org/officeDocument/2006/relationships/hyperlink" Target="http://text.document.kremlin.ru/document?id=70171682&amp;sub=3" TargetMode="Externa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footnotes" Target="footnotes.xml"/><Relationship Id="rId12" Type="http://schemas.openxmlformats.org/officeDocument/2006/relationships/hyperlink" Target="mailto:govdish@gov66.ru" TargetMode="External"/><Relationship Id="rId17" Type="http://schemas.openxmlformats.org/officeDocument/2006/relationships/hyperlink" Target="https://www.gibdd.ru/r/66/contacts/div116504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ibdd.ru/r/66/contacts/div1165058/" TargetMode="External"/><Relationship Id="rId20" Type="http://schemas.openxmlformats.org/officeDocument/2006/relationships/hyperlink" Target="http://www.cbr.ru/currency_base/daily.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rdaladze@gov66.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ibdd.ru/r/77/contacts/div1145039/" TargetMode="External"/><Relationship Id="rId23" Type="http://schemas.openxmlformats.org/officeDocument/2006/relationships/hyperlink" Target="http://www.cbr.ru/currency_base/daily.aspx" TargetMode="External"/><Relationship Id="rId28" Type="http://schemas.openxmlformats.org/officeDocument/2006/relationships/hyperlink" Target="http://www.force-marine.ru/kater/2008/amt-200-dc.php" TargetMode="External"/><Relationship Id="rId10" Type="http://schemas.openxmlformats.org/officeDocument/2006/relationships/hyperlink" Target="mailto:govdish@gov66.ru" TargetMode="External"/><Relationship Id="rId19" Type="http://schemas.openxmlformats.org/officeDocument/2006/relationships/hyperlink" Target="consultantplus://offline/ref=4BC6814DDC56B9B1ED04E47954C025460615ECC74F14F649C2C82A9D5718F7703D27FC49DDA3FC0Da9xC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irdaladze@gov66.ru" TargetMode="External"/><Relationship Id="rId14" Type="http://schemas.openxmlformats.org/officeDocument/2006/relationships/hyperlink" Target="http://www.cbr.ru/currency_base/daily.aspx" TargetMode="External"/><Relationship Id="rId22" Type="http://schemas.openxmlformats.org/officeDocument/2006/relationships/hyperlink" Target="http://www.cbr.ru/currency_base/daily.aspx" TargetMode="External"/><Relationship Id="rId27" Type="http://schemas.openxmlformats.org/officeDocument/2006/relationships/hyperlink" Target="http://text.document.kremlin.ru/document?id=70272954&amp;sub=4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DE7D8DC-90EF-4AC6-B5D9-BC9C8235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13673</Words>
  <Characters>77940</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Серебрякова Е.П.</cp:lastModifiedBy>
  <cp:revision>2</cp:revision>
  <cp:lastPrinted>2015-02-26T11:14:00Z</cp:lastPrinted>
  <dcterms:created xsi:type="dcterms:W3CDTF">2019-08-14T09:50:00Z</dcterms:created>
  <dcterms:modified xsi:type="dcterms:W3CDTF">2019-08-14T09:50:00Z</dcterms:modified>
</cp:coreProperties>
</file>