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BC6" w:rsidRPr="006C7BC6" w:rsidRDefault="006C7BC6" w:rsidP="006C7BC6">
      <w:pPr>
        <w:ind w:firstLine="0"/>
        <w:jc w:val="center"/>
        <w:rPr>
          <w:rFonts w:ascii="Times New Roman" w:hAnsi="Times New Roman" w:cs="Times New Roman"/>
          <w:b/>
          <w:sz w:val="28"/>
          <w:szCs w:val="28"/>
        </w:rPr>
      </w:pPr>
      <w:bookmarkStart w:id="0" w:name="_GoBack"/>
      <w:bookmarkEnd w:id="0"/>
      <w:r w:rsidRPr="006C7BC6">
        <w:rPr>
          <w:rFonts w:ascii="Times New Roman" w:hAnsi="Times New Roman" w:cs="Times New Roman"/>
          <w:b/>
          <w:sz w:val="28"/>
          <w:szCs w:val="28"/>
        </w:rPr>
        <w:t xml:space="preserve">АДМИНИСТРАЦИЯ ГУБЕРНАТОРА </w:t>
      </w: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СВЕРДЛОВСКОЙ ОБЛАСТИ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Департамент кадровой политики Губернатора Свердловской области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МЕТОДИЧЕСКИЕ РЕКОМЕНДАЦИИ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 xml:space="preserve">ПО ВОПРОСАМ ПРЕДСТАВЛЕНИЯ СВЕДЕНИЙ </w:t>
      </w: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 xml:space="preserve">О ДОХОДАХ, РАСХОДАХ, ОБ ИМУЩЕСТВЕ И ОБЯЗАТЕЛЬСТВАХ ИМУЩЕСТВЕННОГО ХАРАКТЕРА </w:t>
      </w:r>
    </w:p>
    <w:p w:rsidR="006C7BC6" w:rsidRPr="006C7BC6" w:rsidRDefault="006C7BC6" w:rsidP="006C7BC6">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И ЗАПОЛНЕНИЯ СООТВЕТСТВУЮЩЕЙ ФОРМЫ СПРАВКИ</w:t>
      </w: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Pr="006C7BC6" w:rsidRDefault="006C7BC6" w:rsidP="006C7BC6">
      <w:pPr>
        <w:ind w:firstLine="0"/>
        <w:jc w:val="center"/>
        <w:rPr>
          <w:rFonts w:ascii="Times New Roman" w:hAnsi="Times New Roman" w:cs="Times New Roman"/>
          <w:b/>
          <w:sz w:val="28"/>
          <w:szCs w:val="28"/>
        </w:rPr>
      </w:pPr>
    </w:p>
    <w:p w:rsidR="006C7BC6" w:rsidRDefault="006C7BC6" w:rsidP="006C7BC6">
      <w:pPr>
        <w:ind w:firstLine="0"/>
        <w:jc w:val="center"/>
        <w:rPr>
          <w:rFonts w:ascii="Times New Roman" w:hAnsi="Times New Roman" w:cs="Times New Roman"/>
          <w:b/>
          <w:sz w:val="28"/>
          <w:szCs w:val="28"/>
        </w:rPr>
      </w:pPr>
    </w:p>
    <w:p w:rsidR="0026228F" w:rsidRPr="006C7BC6" w:rsidRDefault="0026228F" w:rsidP="006C7BC6">
      <w:pPr>
        <w:ind w:firstLine="0"/>
        <w:jc w:val="center"/>
        <w:rPr>
          <w:rFonts w:ascii="Times New Roman" w:hAnsi="Times New Roman" w:cs="Times New Roman"/>
          <w:b/>
          <w:sz w:val="28"/>
          <w:szCs w:val="28"/>
        </w:rPr>
      </w:pPr>
    </w:p>
    <w:p w:rsidR="006C7BC6" w:rsidRDefault="006C7BC6" w:rsidP="0025079F">
      <w:pPr>
        <w:ind w:firstLine="0"/>
        <w:jc w:val="center"/>
        <w:rPr>
          <w:rFonts w:ascii="Times New Roman" w:hAnsi="Times New Roman" w:cs="Times New Roman"/>
          <w:b/>
          <w:sz w:val="28"/>
          <w:szCs w:val="28"/>
        </w:rPr>
      </w:pPr>
      <w:r w:rsidRPr="006C7BC6">
        <w:rPr>
          <w:rFonts w:ascii="Times New Roman" w:hAnsi="Times New Roman" w:cs="Times New Roman"/>
          <w:b/>
          <w:sz w:val="28"/>
          <w:szCs w:val="28"/>
        </w:rPr>
        <w:t>Екатеринбург, 201</w:t>
      </w:r>
      <w:r>
        <w:rPr>
          <w:rFonts w:ascii="Times New Roman" w:hAnsi="Times New Roman" w:cs="Times New Roman"/>
          <w:b/>
          <w:sz w:val="28"/>
          <w:szCs w:val="28"/>
        </w:rPr>
        <w:t>5</w:t>
      </w:r>
    </w:p>
    <w:p w:rsidR="006C7BC6" w:rsidRPr="0096270E" w:rsidRDefault="006C7BC6" w:rsidP="00621A11">
      <w:pPr>
        <w:autoSpaceDE w:val="0"/>
        <w:autoSpaceDN w:val="0"/>
        <w:adjustRightInd w:val="0"/>
        <w:ind w:right="-286" w:firstLine="0"/>
        <w:jc w:val="center"/>
        <w:outlineLvl w:val="1"/>
        <w:rPr>
          <w:rFonts w:ascii="Times New Roman" w:eastAsia="Times New Roman" w:hAnsi="Times New Roman" w:cs="Times New Roman"/>
          <w:b/>
          <w:sz w:val="28"/>
          <w:szCs w:val="28"/>
          <w:lang w:eastAsia="ru-RU"/>
        </w:rPr>
      </w:pPr>
      <w:r w:rsidRPr="0096270E">
        <w:rPr>
          <w:rFonts w:ascii="Times New Roman" w:eastAsia="Times New Roman" w:hAnsi="Times New Roman" w:cs="Times New Roman"/>
          <w:b/>
          <w:sz w:val="28"/>
          <w:szCs w:val="28"/>
          <w:lang w:eastAsia="ru-RU"/>
        </w:rPr>
        <w:lastRenderedPageBreak/>
        <w:t>Содержание</w:t>
      </w:r>
    </w:p>
    <w:p w:rsidR="006C7BC6" w:rsidRPr="006C7BC6" w:rsidRDefault="006C7BC6" w:rsidP="00621A11">
      <w:pPr>
        <w:autoSpaceDE w:val="0"/>
        <w:autoSpaceDN w:val="0"/>
        <w:adjustRightInd w:val="0"/>
        <w:ind w:right="-286" w:firstLine="0"/>
        <w:jc w:val="center"/>
        <w:outlineLvl w:val="1"/>
        <w:rPr>
          <w:rFonts w:ascii="Times New Roman" w:eastAsia="Times New Roman" w:hAnsi="Times New Roman" w:cs="Times New Roman"/>
          <w:b/>
          <w:sz w:val="28"/>
          <w:szCs w:val="28"/>
          <w:highlight w:val="yellow"/>
          <w:lang w:eastAsia="ru-RU"/>
        </w:rPr>
      </w:pPr>
    </w:p>
    <w:p w:rsidR="006C7BC6" w:rsidRPr="00CD27BA" w:rsidRDefault="00C31A7E" w:rsidP="00621A11">
      <w:pPr>
        <w:tabs>
          <w:tab w:val="left" w:leader="dot" w:pos="9498"/>
        </w:tabs>
        <w:autoSpaceDE w:val="0"/>
        <w:autoSpaceDN w:val="0"/>
        <w:adjustRightInd w:val="0"/>
        <w:spacing w:line="360" w:lineRule="auto"/>
        <w:ind w:right="-286" w:firstLine="0"/>
        <w:jc w:val="left"/>
        <w:outlineLvl w:val="1"/>
        <w:rPr>
          <w:rFonts w:ascii="Times New Roman" w:eastAsia="Times New Roman" w:hAnsi="Times New Roman" w:cs="Times New Roman"/>
          <w:sz w:val="28"/>
          <w:szCs w:val="28"/>
          <w:highlight w:val="yellow"/>
          <w:lang w:eastAsia="ru-RU"/>
        </w:rPr>
      </w:pPr>
      <w:r w:rsidRPr="00CD27BA">
        <w:rPr>
          <w:rFonts w:ascii="Times New Roman" w:eastAsia="Times New Roman" w:hAnsi="Times New Roman" w:cs="Times New Roman"/>
          <w:bCs/>
          <w:sz w:val="28"/>
          <w:szCs w:val="28"/>
          <w:lang w:val="en-US" w:eastAsia="ru-RU"/>
        </w:rPr>
        <w:t>I</w:t>
      </w:r>
      <w:r w:rsidRPr="00CD27BA">
        <w:rPr>
          <w:rFonts w:ascii="Times New Roman" w:eastAsia="Times New Roman" w:hAnsi="Times New Roman" w:cs="Times New Roman"/>
          <w:bCs/>
          <w:sz w:val="28"/>
          <w:szCs w:val="28"/>
          <w:lang w:eastAsia="ru-RU"/>
        </w:rPr>
        <w:t>. Представление сведений о доходах, расходах, об имуществе</w:t>
      </w:r>
      <w:r w:rsidR="00E8372C">
        <w:rPr>
          <w:rFonts w:ascii="Times New Roman" w:eastAsia="Times New Roman" w:hAnsi="Times New Roman" w:cs="Times New Roman"/>
          <w:bCs/>
          <w:sz w:val="28"/>
          <w:szCs w:val="28"/>
          <w:lang w:eastAsia="ru-RU"/>
        </w:rPr>
        <w:br/>
      </w:r>
      <w:r w:rsidRPr="00CD27BA">
        <w:rPr>
          <w:rFonts w:ascii="Times New Roman" w:eastAsia="Times New Roman" w:hAnsi="Times New Roman" w:cs="Times New Roman"/>
          <w:bCs/>
          <w:sz w:val="28"/>
          <w:szCs w:val="28"/>
          <w:lang w:eastAsia="ru-RU"/>
        </w:rPr>
        <w:t>и обязательствах имущественного характера</w:t>
      </w:r>
      <w:r w:rsidR="00621A11">
        <w:rPr>
          <w:rFonts w:ascii="Times New Roman" w:eastAsia="Times New Roman" w:hAnsi="Times New Roman" w:cs="Times New Roman"/>
          <w:bCs/>
          <w:sz w:val="28"/>
          <w:szCs w:val="28"/>
          <w:lang w:eastAsia="ru-RU"/>
        </w:rPr>
        <w:tab/>
        <w:t>3</w:t>
      </w:r>
    </w:p>
    <w:p w:rsidR="006C7BC6" w:rsidRPr="00CD27BA" w:rsidRDefault="00C31A7E"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8"/>
          <w:highlight w:val="yellow"/>
          <w:lang w:eastAsia="ru-RU"/>
        </w:rPr>
      </w:pPr>
      <w:r w:rsidRPr="00CD27BA">
        <w:rPr>
          <w:rFonts w:ascii="Times New Roman" w:eastAsia="Times New Roman" w:hAnsi="Times New Roman" w:cs="Times New Roman"/>
          <w:bCs/>
          <w:sz w:val="28"/>
          <w:szCs w:val="28"/>
          <w:lang w:eastAsia="ru-RU"/>
        </w:rPr>
        <w:t>1. Общие положения</w:t>
      </w:r>
      <w:r w:rsidR="00621A11">
        <w:rPr>
          <w:rFonts w:ascii="Times New Roman" w:eastAsia="Times New Roman" w:hAnsi="Times New Roman" w:cs="Times New Roman"/>
          <w:bCs/>
          <w:sz w:val="28"/>
          <w:szCs w:val="28"/>
          <w:lang w:eastAsia="ru-RU"/>
        </w:rPr>
        <w:tab/>
        <w:t>3</w:t>
      </w:r>
    </w:p>
    <w:p w:rsidR="00CD27BA" w:rsidRPr="00CD27BA" w:rsidRDefault="00CD27BA" w:rsidP="00621A11">
      <w:pPr>
        <w:tabs>
          <w:tab w:val="left" w:leader="dot" w:pos="9498"/>
        </w:tabs>
        <w:autoSpaceDE w:val="0"/>
        <w:autoSpaceDN w:val="0"/>
        <w:adjustRightInd w:val="0"/>
        <w:spacing w:line="360" w:lineRule="auto"/>
        <w:ind w:right="-286" w:firstLine="0"/>
        <w:jc w:val="left"/>
        <w:outlineLvl w:val="1"/>
        <w:rPr>
          <w:rFonts w:ascii="Times New Roman" w:eastAsia="Times New Roman" w:hAnsi="Times New Roman" w:cs="Times New Roman"/>
          <w:sz w:val="28"/>
          <w:szCs w:val="28"/>
          <w:highlight w:val="yellow"/>
          <w:lang w:eastAsia="ru-RU"/>
        </w:rPr>
      </w:pPr>
      <w:r w:rsidRPr="00CD27BA">
        <w:rPr>
          <w:rFonts w:ascii="Times New Roman" w:eastAsia="Times New Roman" w:hAnsi="Times New Roman" w:cs="Times New Roman"/>
          <w:sz w:val="28"/>
          <w:szCs w:val="28"/>
          <w:lang w:eastAsia="ru-RU"/>
        </w:rPr>
        <w:t>II. Заполнение справки о доходах, расходах, об имуществе</w:t>
      </w:r>
      <w:r w:rsidR="00B47498">
        <w:rPr>
          <w:rFonts w:ascii="Times New Roman" w:eastAsia="Times New Roman" w:hAnsi="Times New Roman" w:cs="Times New Roman"/>
          <w:sz w:val="28"/>
          <w:szCs w:val="28"/>
          <w:lang w:eastAsia="ru-RU"/>
        </w:rPr>
        <w:br/>
      </w:r>
      <w:r w:rsidRPr="00CD27BA">
        <w:rPr>
          <w:rFonts w:ascii="Times New Roman" w:eastAsia="Times New Roman" w:hAnsi="Times New Roman" w:cs="Times New Roman"/>
          <w:sz w:val="28"/>
          <w:szCs w:val="28"/>
          <w:lang w:eastAsia="ru-RU"/>
        </w:rPr>
        <w:t>и обязательствах имущественного характера</w:t>
      </w:r>
      <w:r w:rsidR="00621A11">
        <w:rPr>
          <w:rFonts w:ascii="Times New Roman" w:eastAsia="Times New Roman" w:hAnsi="Times New Roman" w:cs="Times New Roman"/>
          <w:sz w:val="28"/>
          <w:szCs w:val="28"/>
          <w:lang w:eastAsia="ru-RU"/>
        </w:rPr>
        <w:tab/>
        <w:t>8</w:t>
      </w:r>
    </w:p>
    <w:p w:rsidR="00CD27BA" w:rsidRDefault="00CD27BA"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CD27BA">
        <w:rPr>
          <w:rFonts w:ascii="Times New Roman" w:eastAsia="Times New Roman" w:hAnsi="Times New Roman" w:cs="Times New Roman"/>
          <w:bCs/>
          <w:sz w:val="28"/>
          <w:szCs w:val="24"/>
          <w:lang w:eastAsia="ru-RU"/>
        </w:rPr>
        <w:t>Т</w:t>
      </w:r>
      <w:r w:rsidR="00E8372C" w:rsidRPr="00CD27BA">
        <w:rPr>
          <w:rFonts w:ascii="Times New Roman" w:eastAsia="Times New Roman" w:hAnsi="Times New Roman" w:cs="Times New Roman"/>
          <w:bCs/>
          <w:sz w:val="28"/>
          <w:szCs w:val="24"/>
          <w:lang w:eastAsia="ru-RU"/>
        </w:rPr>
        <w:t>итульный</w:t>
      </w:r>
      <w:r w:rsidRPr="00CD27BA">
        <w:rPr>
          <w:rFonts w:ascii="Times New Roman" w:eastAsia="Times New Roman" w:hAnsi="Times New Roman" w:cs="Times New Roman"/>
          <w:bCs/>
          <w:sz w:val="28"/>
          <w:szCs w:val="24"/>
          <w:lang w:eastAsia="ru-RU"/>
        </w:rPr>
        <w:t xml:space="preserve"> </w:t>
      </w:r>
      <w:r w:rsidR="00E8372C" w:rsidRPr="00CD27BA">
        <w:rPr>
          <w:rFonts w:ascii="Times New Roman" w:eastAsia="Times New Roman" w:hAnsi="Times New Roman" w:cs="Times New Roman"/>
          <w:bCs/>
          <w:sz w:val="28"/>
          <w:szCs w:val="24"/>
          <w:lang w:eastAsia="ru-RU"/>
        </w:rPr>
        <w:t>лист</w:t>
      </w:r>
      <w:r w:rsidR="00621A11">
        <w:rPr>
          <w:rFonts w:ascii="Times New Roman" w:eastAsia="Times New Roman" w:hAnsi="Times New Roman" w:cs="Times New Roman"/>
          <w:bCs/>
          <w:sz w:val="28"/>
          <w:szCs w:val="24"/>
          <w:lang w:eastAsia="ru-RU"/>
        </w:rPr>
        <w:tab/>
        <w:t>8</w:t>
      </w:r>
    </w:p>
    <w:p w:rsidR="00CD27BA"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Раздел 1. С</w:t>
      </w:r>
      <w:r w:rsidRPr="00CD27BA">
        <w:rPr>
          <w:rFonts w:ascii="Times New Roman" w:eastAsia="Times New Roman" w:hAnsi="Times New Roman" w:cs="Times New Roman"/>
          <w:bCs/>
          <w:sz w:val="28"/>
          <w:szCs w:val="24"/>
          <w:lang w:eastAsia="ru-RU"/>
        </w:rPr>
        <w:t>ведения о доходах</w:t>
      </w:r>
      <w:r w:rsidR="00621A11">
        <w:rPr>
          <w:rFonts w:ascii="Times New Roman" w:eastAsia="Times New Roman" w:hAnsi="Times New Roman" w:cs="Times New Roman"/>
          <w:bCs/>
          <w:sz w:val="28"/>
          <w:szCs w:val="24"/>
          <w:lang w:eastAsia="ru-RU"/>
        </w:rPr>
        <w:tab/>
        <w:t>9</w:t>
      </w:r>
    </w:p>
    <w:p w:rsidR="00CD27BA"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E8372C">
        <w:rPr>
          <w:rFonts w:ascii="Times New Roman" w:eastAsia="Times New Roman" w:hAnsi="Times New Roman" w:cs="Times New Roman"/>
          <w:bCs/>
          <w:sz w:val="28"/>
          <w:szCs w:val="24"/>
          <w:lang w:eastAsia="ru-RU"/>
        </w:rPr>
        <w:t>Раздел</w:t>
      </w:r>
      <w:r w:rsidRPr="00CD27BA">
        <w:rPr>
          <w:rFonts w:ascii="Times New Roman" w:eastAsia="Times New Roman" w:hAnsi="Times New Roman" w:cs="Times New Roman"/>
          <w:bCs/>
          <w:sz w:val="28"/>
          <w:szCs w:val="24"/>
          <w:lang w:eastAsia="ru-RU"/>
        </w:rPr>
        <w:t xml:space="preserve"> 2. </w:t>
      </w:r>
      <w:r w:rsidRPr="00E8372C">
        <w:rPr>
          <w:rFonts w:ascii="Times New Roman" w:eastAsia="Times New Roman" w:hAnsi="Times New Roman" w:cs="Times New Roman"/>
          <w:bCs/>
          <w:sz w:val="28"/>
          <w:szCs w:val="24"/>
          <w:lang w:eastAsia="ru-RU"/>
        </w:rPr>
        <w:t>Сведения</w:t>
      </w:r>
      <w:r w:rsidRPr="00CD27BA">
        <w:rPr>
          <w:rFonts w:ascii="Times New Roman" w:eastAsia="Times New Roman" w:hAnsi="Times New Roman" w:cs="Times New Roman"/>
          <w:bCs/>
          <w:sz w:val="28"/>
          <w:szCs w:val="24"/>
          <w:lang w:eastAsia="ru-RU"/>
        </w:rPr>
        <w:t xml:space="preserve"> о расходах</w:t>
      </w:r>
      <w:r w:rsidR="000F399C">
        <w:rPr>
          <w:rFonts w:ascii="Times New Roman" w:eastAsia="Times New Roman" w:hAnsi="Times New Roman" w:cs="Times New Roman"/>
          <w:bCs/>
          <w:sz w:val="28"/>
          <w:szCs w:val="24"/>
          <w:lang w:eastAsia="ru-RU"/>
        </w:rPr>
        <w:tab/>
        <w:t>14</w:t>
      </w:r>
    </w:p>
    <w:p w:rsidR="00CD27BA"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E8372C">
        <w:rPr>
          <w:rFonts w:ascii="Times New Roman" w:eastAsia="Times New Roman" w:hAnsi="Times New Roman" w:cs="Times New Roman"/>
          <w:bCs/>
          <w:sz w:val="28"/>
          <w:szCs w:val="24"/>
          <w:lang w:eastAsia="ru-RU"/>
        </w:rPr>
        <w:t>Раздел</w:t>
      </w:r>
      <w:r w:rsidRPr="00CD27BA">
        <w:rPr>
          <w:rFonts w:ascii="Times New Roman" w:eastAsia="Times New Roman" w:hAnsi="Times New Roman" w:cs="Times New Roman"/>
          <w:bCs/>
          <w:sz w:val="28"/>
          <w:szCs w:val="24"/>
          <w:lang w:eastAsia="ru-RU"/>
        </w:rPr>
        <w:t xml:space="preserve"> 3. </w:t>
      </w:r>
      <w:r w:rsidRPr="00E8372C">
        <w:rPr>
          <w:rFonts w:ascii="Times New Roman" w:eastAsia="Times New Roman" w:hAnsi="Times New Roman" w:cs="Times New Roman"/>
          <w:bCs/>
          <w:sz w:val="28"/>
          <w:szCs w:val="24"/>
          <w:lang w:eastAsia="ru-RU"/>
        </w:rPr>
        <w:t>Сведения</w:t>
      </w:r>
      <w:r w:rsidRPr="00CD27BA">
        <w:rPr>
          <w:rFonts w:ascii="Times New Roman" w:eastAsia="Times New Roman" w:hAnsi="Times New Roman" w:cs="Times New Roman"/>
          <w:bCs/>
          <w:sz w:val="28"/>
          <w:szCs w:val="24"/>
          <w:lang w:eastAsia="ru-RU"/>
        </w:rPr>
        <w:t xml:space="preserve"> об имуществе</w:t>
      </w:r>
      <w:r w:rsidR="000F399C">
        <w:rPr>
          <w:rFonts w:ascii="Times New Roman" w:eastAsia="Times New Roman" w:hAnsi="Times New Roman" w:cs="Times New Roman"/>
          <w:bCs/>
          <w:sz w:val="28"/>
          <w:szCs w:val="24"/>
          <w:lang w:eastAsia="ru-RU"/>
        </w:rPr>
        <w:tab/>
        <w:t>17</w:t>
      </w:r>
    </w:p>
    <w:p w:rsidR="00CD27BA"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E8372C">
        <w:rPr>
          <w:rFonts w:ascii="Times New Roman" w:eastAsia="Times New Roman" w:hAnsi="Times New Roman" w:cs="Times New Roman"/>
          <w:bCs/>
          <w:sz w:val="28"/>
          <w:szCs w:val="24"/>
          <w:lang w:eastAsia="ru-RU"/>
        </w:rPr>
        <w:t>Раздел</w:t>
      </w:r>
      <w:r w:rsidRPr="00CD27BA">
        <w:rPr>
          <w:rFonts w:ascii="Times New Roman" w:eastAsia="Times New Roman" w:hAnsi="Times New Roman" w:cs="Times New Roman"/>
          <w:bCs/>
          <w:sz w:val="28"/>
          <w:szCs w:val="24"/>
          <w:lang w:eastAsia="ru-RU"/>
        </w:rPr>
        <w:t xml:space="preserve"> 4. </w:t>
      </w:r>
      <w:r w:rsidRPr="00E8372C">
        <w:rPr>
          <w:rFonts w:ascii="Times New Roman" w:eastAsia="Times New Roman" w:hAnsi="Times New Roman" w:cs="Times New Roman"/>
          <w:bCs/>
          <w:sz w:val="28"/>
          <w:szCs w:val="24"/>
          <w:lang w:eastAsia="ru-RU"/>
        </w:rPr>
        <w:t>Сведения</w:t>
      </w:r>
      <w:r w:rsidRPr="00CD27BA">
        <w:rPr>
          <w:rFonts w:ascii="Times New Roman" w:eastAsia="Times New Roman" w:hAnsi="Times New Roman" w:cs="Times New Roman"/>
          <w:bCs/>
          <w:sz w:val="28"/>
          <w:szCs w:val="24"/>
          <w:lang w:eastAsia="ru-RU"/>
        </w:rPr>
        <w:t xml:space="preserve"> о счетах в банках и иных кредитных организациях</w:t>
      </w:r>
      <w:r w:rsidR="000F399C">
        <w:rPr>
          <w:rFonts w:ascii="Times New Roman" w:eastAsia="Times New Roman" w:hAnsi="Times New Roman" w:cs="Times New Roman"/>
          <w:bCs/>
          <w:sz w:val="28"/>
          <w:szCs w:val="24"/>
          <w:lang w:eastAsia="ru-RU"/>
        </w:rPr>
        <w:tab/>
        <w:t>21</w:t>
      </w:r>
    </w:p>
    <w:p w:rsidR="00C04C66"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E8372C">
        <w:rPr>
          <w:rFonts w:ascii="Times New Roman" w:eastAsia="Times New Roman" w:hAnsi="Times New Roman" w:cs="Times New Roman"/>
          <w:bCs/>
          <w:sz w:val="28"/>
          <w:szCs w:val="24"/>
          <w:lang w:eastAsia="ru-RU"/>
        </w:rPr>
        <w:t>Раздел</w:t>
      </w:r>
      <w:r w:rsidRPr="00C04C66">
        <w:rPr>
          <w:rFonts w:ascii="Times New Roman" w:eastAsia="Times New Roman" w:hAnsi="Times New Roman" w:cs="Times New Roman"/>
          <w:bCs/>
          <w:sz w:val="28"/>
          <w:szCs w:val="24"/>
          <w:lang w:eastAsia="ru-RU"/>
        </w:rPr>
        <w:t xml:space="preserve"> 5. </w:t>
      </w:r>
      <w:r w:rsidRPr="00E8372C">
        <w:rPr>
          <w:rFonts w:ascii="Times New Roman" w:eastAsia="Times New Roman" w:hAnsi="Times New Roman" w:cs="Times New Roman"/>
          <w:bCs/>
          <w:sz w:val="28"/>
          <w:szCs w:val="24"/>
          <w:lang w:eastAsia="ru-RU"/>
        </w:rPr>
        <w:t>Сведения</w:t>
      </w:r>
      <w:r w:rsidRPr="00C04C66">
        <w:rPr>
          <w:rFonts w:ascii="Times New Roman" w:eastAsia="Times New Roman" w:hAnsi="Times New Roman" w:cs="Times New Roman"/>
          <w:bCs/>
          <w:sz w:val="28"/>
          <w:szCs w:val="24"/>
          <w:lang w:eastAsia="ru-RU"/>
        </w:rPr>
        <w:t xml:space="preserve"> о ценных бумагах</w:t>
      </w:r>
      <w:r w:rsidR="000F399C">
        <w:rPr>
          <w:rFonts w:ascii="Times New Roman" w:eastAsia="Times New Roman" w:hAnsi="Times New Roman" w:cs="Times New Roman"/>
          <w:bCs/>
          <w:sz w:val="28"/>
          <w:szCs w:val="24"/>
          <w:lang w:eastAsia="ru-RU"/>
        </w:rPr>
        <w:tab/>
        <w:t>25</w:t>
      </w:r>
    </w:p>
    <w:p w:rsidR="00C04C66" w:rsidRDefault="00E8372C" w:rsidP="00621A11">
      <w:pPr>
        <w:tabs>
          <w:tab w:val="left" w:leader="dot" w:pos="9498"/>
        </w:tabs>
        <w:autoSpaceDE w:val="0"/>
        <w:autoSpaceDN w:val="0"/>
        <w:adjustRightInd w:val="0"/>
        <w:spacing w:line="360" w:lineRule="auto"/>
        <w:ind w:right="-286" w:firstLine="284"/>
        <w:jc w:val="left"/>
        <w:outlineLvl w:val="1"/>
        <w:rPr>
          <w:rFonts w:ascii="Times New Roman" w:eastAsia="Times New Roman" w:hAnsi="Times New Roman" w:cs="Times New Roman"/>
          <w:bCs/>
          <w:sz w:val="28"/>
          <w:szCs w:val="24"/>
          <w:lang w:eastAsia="ru-RU"/>
        </w:rPr>
      </w:pPr>
      <w:r w:rsidRPr="00E8372C">
        <w:rPr>
          <w:rFonts w:ascii="Times New Roman" w:eastAsia="Times New Roman" w:hAnsi="Times New Roman" w:cs="Times New Roman"/>
          <w:bCs/>
          <w:sz w:val="28"/>
          <w:szCs w:val="24"/>
          <w:lang w:eastAsia="ru-RU"/>
        </w:rPr>
        <w:t>Раздел</w:t>
      </w:r>
      <w:r w:rsidRPr="00C04C66">
        <w:rPr>
          <w:rFonts w:ascii="Times New Roman" w:eastAsia="Times New Roman" w:hAnsi="Times New Roman" w:cs="Times New Roman"/>
          <w:bCs/>
          <w:sz w:val="28"/>
          <w:szCs w:val="24"/>
          <w:lang w:eastAsia="ru-RU"/>
        </w:rPr>
        <w:t xml:space="preserve"> 6. </w:t>
      </w:r>
      <w:r w:rsidRPr="00E8372C">
        <w:rPr>
          <w:rFonts w:ascii="Times New Roman" w:eastAsia="Times New Roman" w:hAnsi="Times New Roman" w:cs="Times New Roman"/>
          <w:bCs/>
          <w:sz w:val="28"/>
          <w:szCs w:val="24"/>
          <w:lang w:eastAsia="ru-RU"/>
        </w:rPr>
        <w:t>Сведения</w:t>
      </w:r>
      <w:r w:rsidRPr="00C04C66">
        <w:rPr>
          <w:rFonts w:ascii="Times New Roman" w:eastAsia="Times New Roman" w:hAnsi="Times New Roman" w:cs="Times New Roman"/>
          <w:bCs/>
          <w:sz w:val="28"/>
          <w:szCs w:val="24"/>
          <w:lang w:eastAsia="ru-RU"/>
        </w:rPr>
        <w:t xml:space="preserve"> об обязательствах имущественного характера</w:t>
      </w:r>
      <w:r w:rsidR="000F399C">
        <w:rPr>
          <w:rFonts w:ascii="Times New Roman" w:eastAsia="Times New Roman" w:hAnsi="Times New Roman" w:cs="Times New Roman"/>
          <w:bCs/>
          <w:sz w:val="28"/>
          <w:szCs w:val="24"/>
          <w:lang w:eastAsia="ru-RU"/>
        </w:rPr>
        <w:tab/>
        <w:t>26</w:t>
      </w:r>
    </w:p>
    <w:p w:rsidR="00C04C66" w:rsidRDefault="00C04C66" w:rsidP="00621A11">
      <w:pPr>
        <w:tabs>
          <w:tab w:val="left" w:leader="dot" w:pos="9498"/>
        </w:tabs>
        <w:autoSpaceDE w:val="0"/>
        <w:autoSpaceDN w:val="0"/>
        <w:adjustRightInd w:val="0"/>
        <w:spacing w:line="360" w:lineRule="auto"/>
        <w:ind w:right="-286" w:firstLine="0"/>
        <w:jc w:val="left"/>
        <w:outlineLvl w:val="1"/>
        <w:rPr>
          <w:rFonts w:ascii="Times New Roman" w:eastAsia="Times New Roman" w:hAnsi="Times New Roman" w:cs="Times New Roman"/>
          <w:bCs/>
          <w:sz w:val="28"/>
          <w:szCs w:val="24"/>
          <w:lang w:eastAsia="ru-RU"/>
        </w:rPr>
      </w:pPr>
      <w:r w:rsidRPr="00C04C66">
        <w:rPr>
          <w:rFonts w:ascii="Times New Roman" w:eastAsia="Times New Roman" w:hAnsi="Times New Roman" w:cs="Times New Roman"/>
          <w:bCs/>
          <w:sz w:val="28"/>
          <w:szCs w:val="24"/>
          <w:lang w:eastAsia="ru-RU"/>
        </w:rPr>
        <w:t>Приложение № 1</w:t>
      </w:r>
      <w:r>
        <w:rPr>
          <w:rFonts w:ascii="Times New Roman" w:eastAsia="Times New Roman" w:hAnsi="Times New Roman" w:cs="Times New Roman"/>
          <w:bCs/>
          <w:sz w:val="28"/>
          <w:szCs w:val="24"/>
          <w:lang w:eastAsia="ru-RU"/>
        </w:rPr>
        <w:t xml:space="preserve"> </w:t>
      </w:r>
      <w:r w:rsidR="00E8372C">
        <w:rPr>
          <w:rFonts w:ascii="Times New Roman" w:eastAsia="Times New Roman" w:hAnsi="Times New Roman" w:cs="Times New Roman"/>
          <w:bCs/>
          <w:sz w:val="28"/>
          <w:szCs w:val="24"/>
          <w:lang w:eastAsia="ru-RU"/>
        </w:rPr>
        <w:t>Перечень л</w:t>
      </w:r>
      <w:r w:rsidRPr="00C04C66">
        <w:rPr>
          <w:rFonts w:ascii="Times New Roman" w:eastAsia="Times New Roman" w:hAnsi="Times New Roman" w:cs="Times New Roman"/>
          <w:bCs/>
          <w:sz w:val="28"/>
          <w:szCs w:val="24"/>
          <w:lang w:eastAsia="ru-RU"/>
        </w:rPr>
        <w:t>иц, обязанны</w:t>
      </w:r>
      <w:r w:rsidR="00E8372C">
        <w:rPr>
          <w:rFonts w:ascii="Times New Roman" w:eastAsia="Times New Roman" w:hAnsi="Times New Roman" w:cs="Times New Roman"/>
          <w:bCs/>
          <w:sz w:val="28"/>
          <w:szCs w:val="24"/>
          <w:lang w:eastAsia="ru-RU"/>
        </w:rPr>
        <w:t>х</w:t>
      </w:r>
      <w:r w:rsidRPr="00C04C66">
        <w:rPr>
          <w:rFonts w:ascii="Times New Roman" w:eastAsia="Times New Roman" w:hAnsi="Times New Roman" w:cs="Times New Roman"/>
          <w:bCs/>
          <w:sz w:val="28"/>
          <w:szCs w:val="24"/>
          <w:lang w:eastAsia="ru-RU"/>
        </w:rPr>
        <w:t xml:space="preserve"> представлять сведения</w:t>
      </w:r>
      <w:r w:rsidR="00B47498">
        <w:rPr>
          <w:rFonts w:ascii="Times New Roman" w:eastAsia="Times New Roman" w:hAnsi="Times New Roman" w:cs="Times New Roman"/>
          <w:bCs/>
          <w:sz w:val="28"/>
          <w:szCs w:val="24"/>
          <w:lang w:eastAsia="ru-RU"/>
        </w:rPr>
        <w:t xml:space="preserve"> </w:t>
      </w:r>
      <w:r w:rsidRPr="00C04C66">
        <w:rPr>
          <w:rFonts w:ascii="Times New Roman" w:eastAsia="Times New Roman" w:hAnsi="Times New Roman" w:cs="Times New Roman"/>
          <w:bCs/>
          <w:sz w:val="28"/>
          <w:szCs w:val="24"/>
          <w:lang w:eastAsia="ru-RU"/>
        </w:rPr>
        <w:t>о доходах, расходах, об имуществе и обязательствах имущественного характера</w:t>
      </w:r>
      <w:r w:rsidR="000F399C">
        <w:rPr>
          <w:rFonts w:ascii="Times New Roman" w:eastAsia="Times New Roman" w:hAnsi="Times New Roman" w:cs="Times New Roman"/>
          <w:bCs/>
          <w:sz w:val="28"/>
          <w:szCs w:val="24"/>
          <w:lang w:eastAsia="ru-RU"/>
        </w:rPr>
        <w:tab/>
        <w:t>30</w:t>
      </w:r>
    </w:p>
    <w:p w:rsidR="00C04C66" w:rsidRDefault="00C04C66" w:rsidP="00621A11">
      <w:pPr>
        <w:tabs>
          <w:tab w:val="left" w:leader="dot" w:pos="9498"/>
        </w:tabs>
        <w:autoSpaceDE w:val="0"/>
        <w:autoSpaceDN w:val="0"/>
        <w:adjustRightInd w:val="0"/>
        <w:spacing w:line="360" w:lineRule="auto"/>
        <w:ind w:right="-286" w:firstLine="0"/>
        <w:jc w:val="left"/>
        <w:outlineLvl w:val="1"/>
        <w:rPr>
          <w:rFonts w:ascii="Times New Roman" w:eastAsia="Times New Roman" w:hAnsi="Times New Roman" w:cs="Times New Roman"/>
          <w:bCs/>
          <w:sz w:val="28"/>
          <w:szCs w:val="24"/>
          <w:lang w:eastAsia="ru-RU"/>
        </w:rPr>
      </w:pPr>
      <w:r w:rsidRPr="00C04C66">
        <w:rPr>
          <w:rFonts w:ascii="Times New Roman" w:eastAsia="Times New Roman" w:hAnsi="Times New Roman" w:cs="Times New Roman"/>
          <w:bCs/>
          <w:sz w:val="28"/>
          <w:szCs w:val="28"/>
          <w:lang w:eastAsia="ru-RU"/>
        </w:rPr>
        <w:t>Приложение № 2</w:t>
      </w:r>
      <w:r w:rsidRPr="00C04C66">
        <w:rPr>
          <w:rFonts w:ascii="Times New Roman" w:hAnsi="Times New Roman" w:cs="Times New Roman"/>
          <w:sz w:val="28"/>
          <w:szCs w:val="28"/>
        </w:rPr>
        <w:t xml:space="preserve"> </w:t>
      </w:r>
      <w:r w:rsidR="00E8372C">
        <w:rPr>
          <w:rFonts w:ascii="Times New Roman" w:hAnsi="Times New Roman" w:cs="Times New Roman"/>
          <w:sz w:val="28"/>
          <w:szCs w:val="28"/>
        </w:rPr>
        <w:t>О</w:t>
      </w:r>
      <w:r>
        <w:rPr>
          <w:rFonts w:ascii="Times New Roman" w:hAnsi="Times New Roman" w:cs="Times New Roman"/>
          <w:sz w:val="28"/>
          <w:szCs w:val="28"/>
        </w:rPr>
        <w:t xml:space="preserve">бразец </w:t>
      </w:r>
      <w:r w:rsidRPr="00C04C66">
        <w:rPr>
          <w:rFonts w:ascii="Times New Roman" w:eastAsia="Times New Roman" w:hAnsi="Times New Roman" w:cs="Times New Roman"/>
          <w:bCs/>
          <w:sz w:val="28"/>
          <w:szCs w:val="28"/>
          <w:lang w:eastAsia="ru-RU"/>
        </w:rPr>
        <w:t>заявлени</w:t>
      </w:r>
      <w:r>
        <w:rPr>
          <w:rFonts w:ascii="Times New Roman" w:eastAsia="Times New Roman" w:hAnsi="Times New Roman" w:cs="Times New Roman"/>
          <w:bCs/>
          <w:sz w:val="28"/>
          <w:szCs w:val="28"/>
          <w:lang w:eastAsia="ru-RU"/>
        </w:rPr>
        <w:t>я</w:t>
      </w:r>
      <w:r w:rsidRPr="00C04C66">
        <w:rPr>
          <w:rFonts w:ascii="Times New Roman" w:eastAsia="Times New Roman" w:hAnsi="Times New Roman" w:cs="Times New Roman"/>
          <w:bCs/>
          <w:sz w:val="28"/>
          <w:szCs w:val="28"/>
          <w:lang w:eastAsia="ru-RU"/>
        </w:rPr>
        <w:t xml:space="preserve"> о невозможности</w:t>
      </w:r>
      <w:r w:rsidRPr="00C04C66">
        <w:rPr>
          <w:rFonts w:ascii="Times New Roman" w:eastAsia="Times New Roman" w:hAnsi="Times New Roman" w:cs="Times New Roman"/>
          <w:bCs/>
          <w:sz w:val="28"/>
          <w:szCs w:val="24"/>
          <w:lang w:eastAsia="ru-RU"/>
        </w:rPr>
        <w:t xml:space="preserve"> по объективным</w:t>
      </w:r>
      <w:r w:rsidR="00774752">
        <w:rPr>
          <w:rFonts w:ascii="Times New Roman" w:eastAsia="Times New Roman" w:hAnsi="Times New Roman" w:cs="Times New Roman"/>
          <w:bCs/>
          <w:sz w:val="28"/>
          <w:szCs w:val="24"/>
          <w:lang w:eastAsia="ru-RU"/>
        </w:rPr>
        <w:br/>
      </w:r>
      <w:r w:rsidRPr="00C04C66">
        <w:rPr>
          <w:rFonts w:ascii="Times New Roman" w:eastAsia="Times New Roman" w:hAnsi="Times New Roman" w:cs="Times New Roman"/>
          <w:bCs/>
          <w:sz w:val="28"/>
          <w:szCs w:val="24"/>
          <w:lang w:eastAsia="ru-RU"/>
        </w:rPr>
        <w:t>причинам представить сведения о доходах, расходах супруги (супруга)</w:t>
      </w:r>
      <w:r w:rsidR="00774752">
        <w:rPr>
          <w:rFonts w:ascii="Times New Roman" w:eastAsia="Times New Roman" w:hAnsi="Times New Roman" w:cs="Times New Roman"/>
          <w:bCs/>
          <w:sz w:val="28"/>
          <w:szCs w:val="24"/>
          <w:lang w:eastAsia="ru-RU"/>
        </w:rPr>
        <w:br/>
      </w:r>
      <w:r w:rsidRPr="00C04C66">
        <w:rPr>
          <w:rFonts w:ascii="Times New Roman" w:eastAsia="Times New Roman" w:hAnsi="Times New Roman" w:cs="Times New Roman"/>
          <w:bCs/>
          <w:sz w:val="28"/>
          <w:szCs w:val="24"/>
          <w:lang w:eastAsia="ru-RU"/>
        </w:rPr>
        <w:t>и (или) несовершеннолетних детей</w:t>
      </w:r>
      <w:r w:rsidR="000F399C">
        <w:rPr>
          <w:rFonts w:ascii="Times New Roman" w:eastAsia="Times New Roman" w:hAnsi="Times New Roman" w:cs="Times New Roman"/>
          <w:bCs/>
          <w:sz w:val="28"/>
          <w:szCs w:val="24"/>
          <w:lang w:eastAsia="ru-RU"/>
        </w:rPr>
        <w:tab/>
        <w:t>33</w:t>
      </w:r>
    </w:p>
    <w:p w:rsidR="0096270E" w:rsidRDefault="0096270E" w:rsidP="00621A11">
      <w:pPr>
        <w:tabs>
          <w:tab w:val="left" w:leader="dot" w:pos="9498"/>
        </w:tabs>
        <w:autoSpaceDE w:val="0"/>
        <w:autoSpaceDN w:val="0"/>
        <w:adjustRightInd w:val="0"/>
        <w:spacing w:line="360" w:lineRule="auto"/>
        <w:ind w:right="-286" w:firstLine="0"/>
        <w:jc w:val="left"/>
        <w:outlineLvl w:val="1"/>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 xml:space="preserve">Приложение № </w:t>
      </w:r>
      <w:r w:rsidR="00E8372C">
        <w:rPr>
          <w:rFonts w:ascii="Times New Roman" w:eastAsia="Times New Roman" w:hAnsi="Times New Roman" w:cs="Times New Roman"/>
          <w:bCs/>
          <w:sz w:val="28"/>
          <w:szCs w:val="24"/>
          <w:lang w:eastAsia="ru-RU"/>
        </w:rPr>
        <w:t>3 П</w:t>
      </w:r>
      <w:r w:rsidRPr="0096270E">
        <w:rPr>
          <w:rFonts w:ascii="Times New Roman" w:eastAsia="Times New Roman" w:hAnsi="Times New Roman" w:cs="Times New Roman"/>
          <w:bCs/>
          <w:sz w:val="28"/>
          <w:szCs w:val="24"/>
          <w:lang w:eastAsia="ru-RU"/>
        </w:rPr>
        <w:t>ример заполнения справки о доходах, расходах,</w:t>
      </w:r>
      <w:r w:rsidR="00774752">
        <w:rPr>
          <w:rFonts w:ascii="Times New Roman" w:eastAsia="Times New Roman" w:hAnsi="Times New Roman" w:cs="Times New Roman"/>
          <w:bCs/>
          <w:sz w:val="28"/>
          <w:szCs w:val="24"/>
          <w:lang w:eastAsia="ru-RU"/>
        </w:rPr>
        <w:br/>
      </w:r>
      <w:r w:rsidRPr="0096270E">
        <w:rPr>
          <w:rFonts w:ascii="Times New Roman" w:eastAsia="Times New Roman" w:hAnsi="Times New Roman" w:cs="Times New Roman"/>
          <w:bCs/>
          <w:sz w:val="28"/>
          <w:szCs w:val="24"/>
          <w:lang w:eastAsia="ru-RU"/>
        </w:rPr>
        <w:t>об имуществе и обязательствах имущественного характера</w:t>
      </w:r>
      <w:r w:rsidR="000F399C">
        <w:rPr>
          <w:rFonts w:ascii="Times New Roman" w:eastAsia="Times New Roman" w:hAnsi="Times New Roman" w:cs="Times New Roman"/>
          <w:bCs/>
          <w:sz w:val="28"/>
          <w:szCs w:val="24"/>
          <w:lang w:eastAsia="ru-RU"/>
        </w:rPr>
        <w:tab/>
        <w:t>34</w:t>
      </w:r>
    </w:p>
    <w:p w:rsidR="006C7BC6" w:rsidRPr="006C7BC6" w:rsidRDefault="006C7BC6" w:rsidP="006C7BC6">
      <w:pPr>
        <w:ind w:firstLine="0"/>
        <w:jc w:val="left"/>
        <w:rPr>
          <w:rFonts w:ascii="Calibri" w:eastAsia="Times New Roman" w:hAnsi="Calibri" w:cs="Calibri"/>
          <w:color w:val="000000"/>
          <w:sz w:val="28"/>
          <w:szCs w:val="28"/>
          <w:shd w:val="clear" w:color="auto" w:fill="FFFFFF"/>
          <w:lang w:eastAsia="ru-RU"/>
        </w:rPr>
      </w:pPr>
      <w:r w:rsidRPr="006C7BC6">
        <w:rPr>
          <w:rFonts w:ascii="Calibri" w:eastAsia="Times New Roman" w:hAnsi="Calibri" w:cs="Calibri"/>
          <w:color w:val="000000"/>
          <w:sz w:val="28"/>
          <w:szCs w:val="28"/>
          <w:shd w:val="clear" w:color="auto" w:fill="FFFFFF"/>
          <w:lang w:eastAsia="ru-RU"/>
        </w:rPr>
        <w:br w:type="page"/>
      </w:r>
    </w:p>
    <w:p w:rsidR="00A84DA2" w:rsidRDefault="00A84DA2" w:rsidP="00C31A7E">
      <w:pPr>
        <w:ind w:firstLine="0"/>
        <w:jc w:val="center"/>
        <w:rPr>
          <w:rFonts w:ascii="Times New Roman" w:hAnsi="Times New Roman" w:cs="Times New Roman"/>
          <w:b/>
          <w:sz w:val="28"/>
          <w:szCs w:val="28"/>
        </w:rPr>
      </w:pPr>
      <w:r w:rsidRPr="00C31A7E">
        <w:rPr>
          <w:rFonts w:ascii="Times New Roman" w:hAnsi="Times New Roman" w:cs="Times New Roman"/>
          <w:b/>
          <w:sz w:val="28"/>
          <w:szCs w:val="28"/>
          <w:lang w:val="en-US"/>
        </w:rPr>
        <w:lastRenderedPageBreak/>
        <w:t>I</w:t>
      </w:r>
      <w:r w:rsidRPr="00C31A7E">
        <w:rPr>
          <w:rFonts w:ascii="Times New Roman" w:hAnsi="Times New Roman" w:cs="Times New Roman"/>
          <w:b/>
          <w:sz w:val="28"/>
          <w:szCs w:val="28"/>
        </w:rPr>
        <w:t>.</w:t>
      </w:r>
      <w:r w:rsidRPr="00C31A7E">
        <w:rPr>
          <w:rFonts w:ascii="Times New Roman" w:hAnsi="Times New Roman" w:cs="Times New Roman"/>
          <w:b/>
          <w:sz w:val="28"/>
          <w:szCs w:val="28"/>
          <w:lang w:val="en-US"/>
        </w:rPr>
        <w:t> </w:t>
      </w:r>
      <w:r w:rsidRPr="00C31A7E">
        <w:rPr>
          <w:rFonts w:ascii="Times New Roman" w:hAnsi="Times New Roman" w:cs="Times New Roman"/>
          <w:b/>
          <w:sz w:val="28"/>
          <w:szCs w:val="28"/>
        </w:rPr>
        <w:t>Представление сведений о доходах, расходах, об имуществе и обязательствах имущественного характера</w:t>
      </w:r>
    </w:p>
    <w:p w:rsidR="00C31A7E" w:rsidRPr="00C31A7E" w:rsidRDefault="00C31A7E" w:rsidP="00C31A7E">
      <w:pPr>
        <w:ind w:firstLine="0"/>
        <w:jc w:val="center"/>
        <w:rPr>
          <w:rFonts w:ascii="Times New Roman" w:hAnsi="Times New Roman" w:cs="Times New Roman"/>
          <w:b/>
          <w:sz w:val="28"/>
          <w:szCs w:val="28"/>
        </w:rPr>
      </w:pPr>
    </w:p>
    <w:p w:rsidR="0025079F" w:rsidRDefault="0025079F" w:rsidP="00C31A7E">
      <w:pPr>
        <w:shd w:val="clear" w:color="auto" w:fill="FFFFFF"/>
        <w:ind w:firstLine="0"/>
        <w:jc w:val="center"/>
        <w:rPr>
          <w:rFonts w:ascii="Times New Roman" w:eastAsia="Times New Roman" w:hAnsi="Times New Roman" w:cs="Times New Roman"/>
          <w:b/>
          <w:bCs/>
          <w:color w:val="000000"/>
          <w:spacing w:val="-9"/>
          <w:sz w:val="28"/>
          <w:szCs w:val="28"/>
          <w:lang w:eastAsia="ru-RU"/>
        </w:rPr>
      </w:pPr>
      <w:r w:rsidRPr="00C31A7E">
        <w:rPr>
          <w:rFonts w:ascii="Times New Roman" w:eastAsia="Times New Roman" w:hAnsi="Times New Roman" w:cs="Times New Roman"/>
          <w:b/>
          <w:bCs/>
          <w:color w:val="000000"/>
          <w:spacing w:val="-9"/>
          <w:sz w:val="28"/>
          <w:szCs w:val="28"/>
          <w:lang w:eastAsia="ru-RU"/>
        </w:rPr>
        <w:t>1. Общие положения</w:t>
      </w:r>
    </w:p>
    <w:p w:rsidR="00C31A7E" w:rsidRPr="00C31A7E" w:rsidRDefault="00C31A7E" w:rsidP="00C31A7E">
      <w:pPr>
        <w:shd w:val="clear" w:color="auto" w:fill="FFFFFF"/>
        <w:ind w:firstLine="0"/>
        <w:jc w:val="center"/>
        <w:rPr>
          <w:rFonts w:ascii="Times New Roman" w:eastAsia="Times New Roman" w:hAnsi="Times New Roman" w:cs="Times New Roman"/>
          <w:sz w:val="28"/>
          <w:szCs w:val="28"/>
          <w:lang w:eastAsia="ru-RU"/>
        </w:rPr>
      </w:pPr>
    </w:p>
    <w:p w:rsidR="00F24858" w:rsidRPr="00290257" w:rsidRDefault="0025079F" w:rsidP="00C31A7E">
      <w:pPr>
        <w:autoSpaceDE w:val="0"/>
        <w:autoSpaceDN w:val="0"/>
        <w:adjustRightInd w:val="0"/>
        <w:rPr>
          <w:rFonts w:ascii="Times New Roman" w:eastAsia="Times New Roman" w:hAnsi="Times New Roman" w:cs="Times New Roman"/>
          <w:color w:val="000000"/>
          <w:sz w:val="28"/>
          <w:szCs w:val="28"/>
          <w:lang w:eastAsia="ru-RU"/>
        </w:rPr>
      </w:pPr>
      <w:r w:rsidRPr="00C31A7E">
        <w:rPr>
          <w:rFonts w:ascii="Times New Roman" w:eastAsia="Times New Roman" w:hAnsi="Times New Roman" w:cs="Times New Roman"/>
          <w:color w:val="000000"/>
          <w:sz w:val="28"/>
          <w:szCs w:val="28"/>
          <w:lang w:eastAsia="ru-RU"/>
        </w:rPr>
        <w:t>Методические рекомендации</w:t>
      </w:r>
      <w:r w:rsidRPr="00C31A7E">
        <w:rPr>
          <w:rFonts w:ascii="Times New Roman" w:eastAsiaTheme="minorEastAsia" w:hAnsi="Times New Roman" w:cs="Times New Roman"/>
          <w:sz w:val="28"/>
          <w:szCs w:val="28"/>
          <w:lang w:eastAsia="ru-RU"/>
        </w:rPr>
        <w:t xml:space="preserve"> разработаны Управлением по профилактике коррупционных и иных правонарушений Департамента кадровой политики Губернатора Свердловской области</w:t>
      </w:r>
      <w:r w:rsidRPr="00C31A7E">
        <w:rPr>
          <w:rFonts w:ascii="Times New Roman" w:eastAsia="Times New Roman" w:hAnsi="Times New Roman" w:cs="Times New Roman"/>
          <w:bCs/>
          <w:sz w:val="28"/>
          <w:szCs w:val="28"/>
          <w:lang w:eastAsia="ru-RU"/>
        </w:rPr>
        <w:t xml:space="preserve"> </w:t>
      </w:r>
      <w:r w:rsidRPr="00C31A7E">
        <w:rPr>
          <w:rFonts w:ascii="Times New Roman" w:eastAsia="Times New Roman" w:hAnsi="Times New Roman" w:cs="Times New Roman"/>
          <w:color w:val="000000"/>
          <w:sz w:val="28"/>
          <w:szCs w:val="28"/>
          <w:lang w:eastAsia="ru-RU"/>
        </w:rPr>
        <w:t>с учетом</w:t>
      </w:r>
      <w:r w:rsidRPr="0025079F">
        <w:rPr>
          <w:rFonts w:ascii="Times New Roman" w:eastAsia="Times New Roman" w:hAnsi="Times New Roman" w:cs="Times New Roman"/>
          <w:color w:val="000000"/>
          <w:sz w:val="28"/>
          <w:szCs w:val="28"/>
          <w:lang w:eastAsia="ru-RU"/>
        </w:rPr>
        <w:t xml:space="preserve"> положений </w:t>
      </w:r>
      <w:r w:rsidR="007560E3" w:rsidRPr="00290257">
        <w:rPr>
          <w:rFonts w:ascii="Times New Roman" w:eastAsia="Times New Roman" w:hAnsi="Times New Roman" w:cs="Times New Roman"/>
          <w:color w:val="000000"/>
          <w:sz w:val="28"/>
          <w:szCs w:val="28"/>
          <w:lang w:eastAsia="ru-RU"/>
        </w:rPr>
        <w:t xml:space="preserve">Указа Президента Российской Федерации от 23.06.2014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Pr="0025079F">
        <w:rPr>
          <w:rFonts w:ascii="Times New Roman" w:eastAsia="Times New Roman" w:hAnsi="Times New Roman" w:cs="Times New Roman"/>
          <w:color w:val="000000"/>
          <w:sz w:val="28"/>
          <w:szCs w:val="28"/>
          <w:lang w:eastAsia="ru-RU"/>
        </w:rPr>
        <w:t xml:space="preserve">и </w:t>
      </w:r>
      <w:r w:rsidR="00F24858" w:rsidRPr="00290257">
        <w:rPr>
          <w:rFonts w:ascii="Times New Roman" w:eastAsia="Times New Roman" w:hAnsi="Times New Roman" w:cs="Times New Roman"/>
          <w:color w:val="000000"/>
          <w:sz w:val="28"/>
          <w:szCs w:val="28"/>
          <w:lang w:eastAsia="ru-RU"/>
        </w:rPr>
        <w:t>М</w:t>
      </w:r>
      <w:r w:rsidR="007560E3" w:rsidRPr="00290257">
        <w:rPr>
          <w:rFonts w:ascii="Times New Roman" w:eastAsia="Times New Roman" w:hAnsi="Times New Roman" w:cs="Times New Roman"/>
          <w:color w:val="000000"/>
          <w:sz w:val="28"/>
          <w:szCs w:val="28"/>
          <w:lang w:eastAsia="ru-RU"/>
        </w:rPr>
        <w:t>етодических рекомендаций</w:t>
      </w:r>
      <w:r w:rsidR="007560E3" w:rsidRPr="00290257">
        <w:rPr>
          <w:rFonts w:ascii="Times New Roman" w:eastAsiaTheme="minorEastAsia" w:hAnsi="Times New Roman" w:cs="Times New Roman"/>
          <w:bCs/>
          <w:sz w:val="28"/>
          <w:szCs w:val="28"/>
          <w:lang w:eastAsia="ru-RU"/>
        </w:rPr>
        <w:t xml:space="preserve"> </w:t>
      </w:r>
      <w:r w:rsidR="007560E3" w:rsidRPr="0025079F">
        <w:rPr>
          <w:rFonts w:ascii="Times New Roman" w:eastAsiaTheme="minorEastAsia" w:hAnsi="Times New Roman" w:cs="Times New Roman"/>
          <w:bCs/>
          <w:sz w:val="28"/>
          <w:szCs w:val="28"/>
          <w:lang w:eastAsia="ru-RU"/>
        </w:rPr>
        <w:t>Минтруда России</w:t>
      </w:r>
      <w:r w:rsidR="007560E3" w:rsidRPr="00290257">
        <w:rPr>
          <w:rFonts w:ascii="Times New Roman" w:eastAsiaTheme="minorEastAsia" w:hAnsi="Times New Roman" w:cs="Times New Roman"/>
          <w:bCs/>
          <w:sz w:val="28"/>
          <w:szCs w:val="28"/>
          <w:lang w:eastAsia="ru-RU"/>
        </w:rPr>
        <w:t xml:space="preserve"> </w:t>
      </w:r>
      <w:r w:rsidR="007560E3" w:rsidRPr="00290257">
        <w:rPr>
          <w:rFonts w:ascii="Times New Roman" w:eastAsia="Times New Roman" w:hAnsi="Times New Roman" w:cs="Times New Roman"/>
          <w:color w:val="000000"/>
          <w:sz w:val="28"/>
          <w:szCs w:val="28"/>
          <w:lang w:eastAsia="ru-RU"/>
        </w:rPr>
        <w:t xml:space="preserve">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w:t>
      </w:r>
      <w:r w:rsidR="00F24858" w:rsidRPr="0025079F">
        <w:rPr>
          <w:rFonts w:ascii="Times New Roman" w:eastAsia="Times New Roman" w:hAnsi="Times New Roman" w:cs="Times New Roman"/>
          <w:color w:val="000000"/>
          <w:sz w:val="28"/>
          <w:szCs w:val="28"/>
          <w:lang w:eastAsia="ru-RU"/>
        </w:rPr>
        <w:t xml:space="preserve">о доходах, </w:t>
      </w:r>
      <w:r w:rsidR="00F24858" w:rsidRPr="00290257">
        <w:rPr>
          <w:rFonts w:ascii="Times New Roman" w:eastAsia="Times New Roman" w:hAnsi="Times New Roman" w:cs="Times New Roman"/>
          <w:color w:val="000000"/>
          <w:sz w:val="28"/>
          <w:szCs w:val="28"/>
          <w:lang w:eastAsia="ru-RU"/>
        </w:rPr>
        <w:t xml:space="preserve">расходах, </w:t>
      </w:r>
      <w:r w:rsidR="00F24858" w:rsidRPr="0025079F">
        <w:rPr>
          <w:rFonts w:ascii="Times New Roman" w:eastAsia="Times New Roman" w:hAnsi="Times New Roman" w:cs="Times New Roman"/>
          <w:color w:val="000000"/>
          <w:sz w:val="28"/>
          <w:szCs w:val="28"/>
          <w:lang w:eastAsia="ru-RU"/>
        </w:rPr>
        <w:t>об имуществе и обязательствах имущественного характера (далее - Справка).</w:t>
      </w:r>
    </w:p>
    <w:p w:rsidR="00F24858" w:rsidRDefault="00F24858" w:rsidP="007560E3">
      <w:pPr>
        <w:autoSpaceDE w:val="0"/>
        <w:autoSpaceDN w:val="0"/>
        <w:adjustRightInd w:val="0"/>
        <w:rPr>
          <w:rFonts w:ascii="Times New Roman" w:eastAsia="Times New Roman" w:hAnsi="Times New Roman" w:cs="Times New Roman"/>
          <w:color w:val="000000"/>
          <w:spacing w:val="-5"/>
          <w:sz w:val="28"/>
          <w:szCs w:val="28"/>
          <w:lang w:eastAsia="ru-RU"/>
        </w:rPr>
      </w:pPr>
    </w:p>
    <w:p w:rsidR="00204BB5" w:rsidRPr="0026228F" w:rsidRDefault="00204BB5" w:rsidP="004C5DC7">
      <w:pPr>
        <w:rPr>
          <w:rFonts w:ascii="Times New Roman" w:hAnsi="Times New Roman"/>
          <w:b/>
          <w:sz w:val="28"/>
          <w:szCs w:val="28"/>
        </w:rPr>
      </w:pPr>
      <w:r w:rsidRPr="0026228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6C7BC6" w:rsidRPr="0026228F" w:rsidRDefault="005B3E58" w:rsidP="004C5DC7">
      <w:pPr>
        <w:pStyle w:val="aa"/>
        <w:numPr>
          <w:ilvl w:val="0"/>
          <w:numId w:val="27"/>
        </w:numPr>
        <w:tabs>
          <w:tab w:val="left" w:pos="1134"/>
        </w:tabs>
        <w:autoSpaceDE w:val="0"/>
        <w:autoSpaceDN w:val="0"/>
        <w:adjustRightInd w:val="0"/>
        <w:ind w:left="0" w:firstLine="709"/>
        <w:rPr>
          <w:rFonts w:ascii="Times New Roman" w:hAnsi="Times New Roman"/>
          <w:b/>
          <w:sz w:val="28"/>
          <w:szCs w:val="28"/>
        </w:rPr>
      </w:pPr>
      <w:r w:rsidRPr="0026228F">
        <w:rPr>
          <w:rFonts w:ascii="Times New Roman" w:hAnsi="Times New Roman"/>
          <w:sz w:val="28"/>
          <w:szCs w:val="28"/>
        </w:rPr>
        <w:t xml:space="preserve">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Указаные категории должностей представлены в Приложении № 1 к настоящим Методическим рекомендациям. </w:t>
      </w:r>
    </w:p>
    <w:p w:rsidR="006C7BC6" w:rsidRPr="00302D2C" w:rsidRDefault="006C7BC6" w:rsidP="004C5DC7">
      <w:pPr>
        <w:rPr>
          <w:rFonts w:ascii="Times New Roman" w:hAnsi="Times New Roman"/>
          <w:b/>
          <w:sz w:val="28"/>
          <w:szCs w:val="28"/>
          <w:highlight w:val="yellow"/>
        </w:rPr>
      </w:pPr>
    </w:p>
    <w:p w:rsidR="00DA1458" w:rsidRDefault="00DA1458" w:rsidP="004C5DC7">
      <w:pPr>
        <w:rPr>
          <w:rFonts w:ascii="Times New Roman" w:hAnsi="Times New Roman"/>
          <w:b/>
          <w:sz w:val="28"/>
          <w:szCs w:val="28"/>
        </w:rPr>
      </w:pPr>
      <w:r w:rsidRPr="00DA1458">
        <w:rPr>
          <w:rFonts w:ascii="Times New Roman" w:hAnsi="Times New Roman"/>
          <w:b/>
          <w:sz w:val="28"/>
          <w:szCs w:val="28"/>
        </w:rPr>
        <w:t>Обязательность представления сведений</w:t>
      </w:r>
    </w:p>
    <w:p w:rsidR="003C4FAD" w:rsidRPr="00016177" w:rsidRDefault="00DA1458" w:rsidP="004C5DC7">
      <w:pPr>
        <w:pStyle w:val="aa"/>
        <w:numPr>
          <w:ilvl w:val="0"/>
          <w:numId w:val="27"/>
        </w:numPr>
        <w:tabs>
          <w:tab w:val="left" w:pos="1134"/>
        </w:tabs>
        <w:ind w:left="0" w:firstLine="709"/>
        <w:rPr>
          <w:rFonts w:ascii="Times New Roman" w:hAnsi="Times New Roman"/>
          <w:sz w:val="28"/>
          <w:szCs w:val="28"/>
        </w:rPr>
      </w:pPr>
      <w:r w:rsidRPr="00016177">
        <w:rPr>
          <w:rFonts w:ascii="Times New Roman" w:hAnsi="Times New Roman"/>
          <w:sz w:val="28"/>
          <w:szCs w:val="28"/>
        </w:rPr>
        <w:t xml:space="preserve">Законодательством Российской Федерации не предусматривается освобождение </w:t>
      </w:r>
      <w:r w:rsidR="003C4FAD" w:rsidRPr="00016177">
        <w:rPr>
          <w:rFonts w:ascii="Times New Roman" w:hAnsi="Times New Roman"/>
          <w:sz w:val="28"/>
          <w:szCs w:val="28"/>
        </w:rPr>
        <w:t xml:space="preserve">служащего (работника) </w:t>
      </w:r>
      <w:r w:rsidRPr="00016177">
        <w:rPr>
          <w:rFonts w:ascii="Times New Roman" w:hAnsi="Times New Roman"/>
          <w:sz w:val="28"/>
          <w:szCs w:val="28"/>
        </w:rPr>
        <w:t xml:space="preserve">от исполнения обязанности представлять сведения о доходах, расходах, об имуществе и обязательствах имущественного характера, в </w:t>
      </w:r>
      <w:r w:rsidR="00011EEF" w:rsidRPr="00016177">
        <w:rPr>
          <w:rFonts w:ascii="Times New Roman" w:hAnsi="Times New Roman"/>
          <w:sz w:val="28"/>
          <w:szCs w:val="28"/>
        </w:rPr>
        <w:t xml:space="preserve">том числе в </w:t>
      </w:r>
      <w:r w:rsidRPr="00016177">
        <w:rPr>
          <w:rFonts w:ascii="Times New Roman" w:hAnsi="Times New Roman"/>
          <w:sz w:val="28"/>
          <w:szCs w:val="28"/>
        </w:rPr>
        <w:t xml:space="preserve">период нахождения </w:t>
      </w:r>
      <w:r w:rsidR="003C4FAD" w:rsidRPr="00016177">
        <w:rPr>
          <w:rFonts w:ascii="Times New Roman" w:hAnsi="Times New Roman"/>
          <w:sz w:val="28"/>
          <w:szCs w:val="28"/>
        </w:rPr>
        <w:t>его</w:t>
      </w:r>
      <w:r w:rsidRPr="00016177">
        <w:rPr>
          <w:rFonts w:ascii="Times New Roman" w:hAnsi="Times New Roman"/>
          <w:sz w:val="28"/>
          <w:szCs w:val="28"/>
        </w:rPr>
        <w:t xml:space="preserve"> в отпуске </w:t>
      </w:r>
      <w:r w:rsidR="003C4FAD" w:rsidRPr="00016177">
        <w:rPr>
          <w:rFonts w:ascii="Times New Roman" w:hAnsi="Times New Roman"/>
          <w:sz w:val="28"/>
          <w:szCs w:val="28"/>
        </w:rPr>
        <w:t>(е</w:t>
      </w:r>
      <w:r w:rsidR="003C4FAD" w:rsidRPr="00016177">
        <w:rPr>
          <w:rFonts w:ascii="Times New Roman" w:hAnsi="Times New Roman" w:cs="Times New Roman"/>
          <w:sz w:val="28"/>
          <w:szCs w:val="28"/>
        </w:rPr>
        <w:t>жегодный оплачиваемый отпуск, отпуск без сохранения денежного содержания, отпуск по уходу за ребенком и другие предусмотренные законодательством</w:t>
      </w:r>
      <w:r w:rsidR="00983A55">
        <w:rPr>
          <w:rFonts w:ascii="Times New Roman" w:hAnsi="Times New Roman" w:cs="Times New Roman"/>
          <w:sz w:val="28"/>
          <w:szCs w:val="28"/>
        </w:rPr>
        <w:t xml:space="preserve"> отпуска</w:t>
      </w:r>
      <w:r w:rsidR="003C4FAD" w:rsidRPr="00016177">
        <w:rPr>
          <w:rFonts w:ascii="Times New Roman" w:hAnsi="Times New Roman" w:cs="Times New Roman"/>
          <w:sz w:val="28"/>
          <w:szCs w:val="28"/>
        </w:rPr>
        <w:t>)</w:t>
      </w:r>
      <w:r w:rsidR="00983A55">
        <w:rPr>
          <w:rFonts w:ascii="Times New Roman" w:hAnsi="Times New Roman" w:cs="Times New Roman"/>
          <w:sz w:val="28"/>
          <w:szCs w:val="28"/>
        </w:rPr>
        <w:t xml:space="preserve">, </w:t>
      </w:r>
      <w:r w:rsidRPr="00016177">
        <w:rPr>
          <w:rFonts w:ascii="Times New Roman" w:hAnsi="Times New Roman"/>
          <w:sz w:val="28"/>
          <w:szCs w:val="28"/>
        </w:rPr>
        <w:t>в период временной нетрудоспособности</w:t>
      </w:r>
      <w:r w:rsidR="00983A55">
        <w:rPr>
          <w:rFonts w:ascii="Times New Roman" w:hAnsi="Times New Roman"/>
          <w:sz w:val="28"/>
          <w:szCs w:val="28"/>
        </w:rPr>
        <w:t xml:space="preserve"> или иной </w:t>
      </w:r>
      <w:r w:rsidR="00983A55">
        <w:rPr>
          <w:rFonts w:ascii="Times New Roman" w:hAnsi="Times New Roman" w:cs="Times New Roman"/>
          <w:sz w:val="28"/>
          <w:szCs w:val="28"/>
        </w:rPr>
        <w:t>период неисполнения должностных обязанностей.</w:t>
      </w:r>
    </w:p>
    <w:p w:rsidR="00DA1458" w:rsidRPr="00983A55" w:rsidRDefault="00DA1458" w:rsidP="004C5DC7">
      <w:pPr>
        <w:pStyle w:val="aa"/>
        <w:numPr>
          <w:ilvl w:val="0"/>
          <w:numId w:val="27"/>
        </w:numPr>
        <w:tabs>
          <w:tab w:val="left" w:pos="1134"/>
        </w:tabs>
        <w:ind w:left="0" w:firstLine="709"/>
        <w:rPr>
          <w:rFonts w:ascii="Times New Roman" w:hAnsi="Times New Roman"/>
          <w:sz w:val="28"/>
          <w:szCs w:val="28"/>
        </w:rPr>
      </w:pPr>
      <w:r w:rsidRPr="00983A55">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w:t>
      </w:r>
      <w:r w:rsidR="00983A55">
        <w:rPr>
          <w:rFonts w:ascii="Times New Roman" w:hAnsi="Times New Roman"/>
          <w:sz w:val="28"/>
          <w:szCs w:val="28"/>
        </w:rPr>
        <w:t>, орган местного самоуправления, организацию</w:t>
      </w:r>
      <w:r w:rsidRPr="00983A55">
        <w:rPr>
          <w:rFonts w:ascii="Times New Roman" w:hAnsi="Times New Roman"/>
          <w:sz w:val="28"/>
          <w:szCs w:val="28"/>
        </w:rPr>
        <w:t xml:space="preserve"> по почте.</w:t>
      </w:r>
    </w:p>
    <w:p w:rsidR="00302D2C" w:rsidRDefault="00302D2C" w:rsidP="004C5DC7">
      <w:pPr>
        <w:rPr>
          <w:rFonts w:ascii="Times New Roman" w:hAnsi="Times New Roman" w:cs="Times New Roman"/>
          <w:b/>
          <w:sz w:val="28"/>
          <w:szCs w:val="28"/>
        </w:rPr>
      </w:pPr>
    </w:p>
    <w:p w:rsidR="00011EEF" w:rsidRPr="009E0CE7" w:rsidRDefault="00011EEF" w:rsidP="004C5DC7">
      <w:pPr>
        <w:rPr>
          <w:rFonts w:ascii="Times New Roman" w:hAnsi="Times New Roman"/>
          <w:b/>
          <w:sz w:val="28"/>
          <w:szCs w:val="28"/>
        </w:rPr>
      </w:pPr>
      <w:r w:rsidRPr="009E0CE7">
        <w:rPr>
          <w:rFonts w:ascii="Times New Roman" w:hAnsi="Times New Roman"/>
          <w:b/>
          <w:sz w:val="28"/>
          <w:szCs w:val="28"/>
        </w:rPr>
        <w:t>Лица, в отношении которых представляются сведения</w:t>
      </w:r>
    </w:p>
    <w:p w:rsidR="00011EEF" w:rsidRPr="00D60C53" w:rsidRDefault="00011EEF" w:rsidP="004C5DC7">
      <w:pPr>
        <w:pStyle w:val="aa"/>
        <w:numPr>
          <w:ilvl w:val="0"/>
          <w:numId w:val="27"/>
        </w:numPr>
        <w:tabs>
          <w:tab w:val="left" w:pos="851"/>
          <w:tab w:val="left" w:pos="993"/>
        </w:tabs>
        <w:ind w:left="0" w:firstLine="709"/>
        <w:rPr>
          <w:rFonts w:ascii="Times New Roman" w:hAnsi="Times New Roman"/>
          <w:sz w:val="28"/>
          <w:szCs w:val="28"/>
        </w:rPr>
      </w:pPr>
      <w:r w:rsidRPr="00D60C53">
        <w:rPr>
          <w:rFonts w:ascii="Times New Roman" w:hAnsi="Times New Roman"/>
          <w:sz w:val="28"/>
          <w:szCs w:val="28"/>
        </w:rPr>
        <w:t>Сведения представляются отдельно:</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а) </w:t>
      </w:r>
      <w:r w:rsidR="00011EEF" w:rsidRPr="00F21F92">
        <w:rPr>
          <w:rFonts w:ascii="Times New Roman" w:hAnsi="Times New Roman"/>
          <w:sz w:val="28"/>
          <w:szCs w:val="28"/>
        </w:rPr>
        <w:t xml:space="preserve">в отношении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б) </w:t>
      </w:r>
      <w:r w:rsidR="00011EEF" w:rsidRPr="00F21F92">
        <w:rPr>
          <w:rFonts w:ascii="Times New Roman" w:hAnsi="Times New Roman"/>
          <w:sz w:val="28"/>
          <w:szCs w:val="28"/>
        </w:rPr>
        <w:t>в отношении его супруги (супруга),</w:t>
      </w:r>
    </w:p>
    <w:p w:rsidR="00011EEF" w:rsidRPr="00F21F92" w:rsidRDefault="003A6014" w:rsidP="004C5DC7">
      <w:pPr>
        <w:tabs>
          <w:tab w:val="left" w:pos="851"/>
        </w:tabs>
        <w:rPr>
          <w:rFonts w:ascii="Times New Roman" w:hAnsi="Times New Roman"/>
          <w:sz w:val="28"/>
          <w:szCs w:val="28"/>
        </w:rPr>
      </w:pPr>
      <w:r>
        <w:rPr>
          <w:rFonts w:ascii="Times New Roman" w:hAnsi="Times New Roman"/>
          <w:sz w:val="28"/>
          <w:szCs w:val="28"/>
        </w:rPr>
        <w:t>в) </w:t>
      </w:r>
      <w:r w:rsidR="00011EEF" w:rsidRPr="00F21F92">
        <w:rPr>
          <w:rFonts w:ascii="Times New Roman" w:hAnsi="Times New Roman"/>
          <w:sz w:val="28"/>
          <w:szCs w:val="28"/>
        </w:rPr>
        <w:t xml:space="preserve">в отношении каждого несовершеннолетнего ребенка </w:t>
      </w:r>
      <w:r w:rsidR="00D72383">
        <w:rPr>
          <w:rFonts w:ascii="Times New Roman" w:hAnsi="Times New Roman"/>
          <w:sz w:val="28"/>
          <w:szCs w:val="28"/>
        </w:rPr>
        <w:t>служащего (работника)</w:t>
      </w:r>
      <w:r w:rsidR="00011EEF" w:rsidRPr="00F21F92">
        <w:rPr>
          <w:rFonts w:ascii="Times New Roman" w:hAnsi="Times New Roman"/>
          <w:sz w:val="28"/>
          <w:szCs w:val="28"/>
        </w:rPr>
        <w:t>.</w:t>
      </w:r>
    </w:p>
    <w:p w:rsidR="00011EEF" w:rsidRPr="00F21F92" w:rsidRDefault="00011EEF" w:rsidP="004C5DC7">
      <w:pPr>
        <w:tabs>
          <w:tab w:val="left" w:pos="851"/>
        </w:tabs>
        <w:rPr>
          <w:rFonts w:ascii="Times New Roman" w:hAnsi="Times New Roman"/>
          <w:sz w:val="28"/>
          <w:szCs w:val="28"/>
        </w:rPr>
      </w:pPr>
      <w:r w:rsidRPr="00F21F92">
        <w:rPr>
          <w:rFonts w:ascii="Times New Roman" w:hAnsi="Times New Roman"/>
          <w:sz w:val="28"/>
          <w:szCs w:val="28"/>
        </w:rPr>
        <w:t>Например, служащий</w:t>
      </w:r>
      <w:r w:rsidR="00485F6F">
        <w:rPr>
          <w:rFonts w:ascii="Times New Roman" w:hAnsi="Times New Roman"/>
          <w:sz w:val="28"/>
          <w:szCs w:val="28"/>
        </w:rPr>
        <w:t xml:space="preserve"> (работник)</w:t>
      </w:r>
      <w:r w:rsidRPr="00F21F92">
        <w:rPr>
          <w:rFonts w:ascii="Times New Roman" w:hAnsi="Times New Roman"/>
          <w:sz w:val="28"/>
          <w:szCs w:val="28"/>
        </w:rPr>
        <w:t xml:space="preserve">, имеющий супругу и двоих несовершеннолетних детей, обязан представить четыре справки – отдельно на себя и </w:t>
      </w:r>
      <w:r w:rsidR="001A6A6D">
        <w:rPr>
          <w:rFonts w:ascii="Times New Roman" w:hAnsi="Times New Roman"/>
          <w:sz w:val="28"/>
          <w:szCs w:val="28"/>
        </w:rPr>
        <w:t xml:space="preserve">на </w:t>
      </w:r>
      <w:r w:rsidRPr="00F21F92">
        <w:rPr>
          <w:rFonts w:ascii="Times New Roman" w:hAnsi="Times New Roman"/>
          <w:sz w:val="28"/>
          <w:szCs w:val="28"/>
        </w:rPr>
        <w:t>каждого члена семьи. Не допускается представление сведений на двух и более лиц (например, на двоих несовершеннолетних детей) в одной справке.</w:t>
      </w:r>
    </w:p>
    <w:p w:rsidR="00893364" w:rsidRDefault="00104FB7" w:rsidP="00CD27BA">
      <w:pPr>
        <w:pStyle w:val="aa"/>
        <w:numPr>
          <w:ilvl w:val="0"/>
          <w:numId w:val="27"/>
        </w:numPr>
        <w:tabs>
          <w:tab w:val="left" w:pos="1134"/>
        </w:tabs>
        <w:ind w:left="0" w:firstLine="709"/>
        <w:rPr>
          <w:rFonts w:ascii="Times New Roman" w:hAnsi="Times New Roman"/>
          <w:sz w:val="28"/>
          <w:szCs w:val="28"/>
        </w:rPr>
      </w:pPr>
      <w:r w:rsidRPr="00E25A57">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xml:space="preserve">, установленные для </w:t>
      </w:r>
      <w:r w:rsidR="00893364" w:rsidRPr="00893364">
        <w:rPr>
          <w:rFonts w:ascii="Times New Roman" w:hAnsi="Times New Roman"/>
          <w:sz w:val="28"/>
          <w:szCs w:val="28"/>
        </w:rPr>
        <w:t>граждан и служащих (работников)</w:t>
      </w:r>
      <w:r w:rsidR="00E25A57">
        <w:rPr>
          <w:rFonts w:ascii="Times New Roman" w:hAnsi="Times New Roman"/>
          <w:sz w:val="28"/>
          <w:szCs w:val="28"/>
        </w:rPr>
        <w:t>,</w:t>
      </w:r>
      <w:r w:rsidR="00893364" w:rsidRPr="00893364">
        <w:rPr>
          <w:rFonts w:ascii="Times New Roman" w:hAnsi="Times New Roman"/>
          <w:sz w:val="28"/>
          <w:szCs w:val="28"/>
        </w:rPr>
        <w:t xml:space="preserve"> различны</w:t>
      </w:r>
      <w:r>
        <w:rPr>
          <w:rFonts w:ascii="Times New Roman" w:hAnsi="Times New Roman"/>
          <w:sz w:val="28"/>
          <w:szCs w:val="28"/>
        </w:rPr>
        <w:t>:</w:t>
      </w:r>
    </w:p>
    <w:p w:rsidR="00893364" w:rsidRDefault="00893364" w:rsidP="004C5DC7">
      <w:pPr>
        <w:pStyle w:val="aa"/>
        <w:ind w:left="0"/>
        <w:rPr>
          <w:rFonts w:ascii="Times New Roman" w:hAnsi="Times New Roman" w:cs="Times New Roman"/>
          <w:sz w:val="28"/>
          <w:szCs w:val="28"/>
        </w:rPr>
      </w:pPr>
      <w:r>
        <w:rPr>
          <w:rFonts w:ascii="Times New Roman" w:hAnsi="Times New Roman"/>
          <w:sz w:val="28"/>
          <w:szCs w:val="28"/>
        </w:rPr>
        <w:t>а) г</w:t>
      </w:r>
      <w:r>
        <w:rPr>
          <w:rFonts w:ascii="Times New Roman" w:hAnsi="Times New Roman" w:cs="Times New Roman"/>
          <w:sz w:val="28"/>
          <w:szCs w:val="28"/>
        </w:rPr>
        <w:t>ражданин представляет:</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 своих доходах, доходах супруги (супруга) и несовершеннолетних детей, полученных за календарный год (с 1 января по 31 декабря), предшествующий году подачи документов;</w:t>
      </w:r>
    </w:p>
    <w:p w:rsidR="00893364" w:rsidRDefault="00893364" w:rsidP="004C5DC7">
      <w:pPr>
        <w:pStyle w:val="aa"/>
        <w:ind w:left="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 xml:space="preserve">, 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первое число месяца, предшествующего месяцу подачи документов (на отчетную дату);</w:t>
      </w:r>
    </w:p>
    <w:p w:rsidR="00104FB7"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б) </w:t>
      </w:r>
      <w:r w:rsidR="00104FB7">
        <w:rPr>
          <w:rFonts w:ascii="Times New Roman" w:hAnsi="Times New Roman" w:cs="Times New Roman"/>
          <w:sz w:val="28"/>
          <w:szCs w:val="28"/>
        </w:rPr>
        <w:t>служащий (работник) представляет ежегодно:</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w:t>
      </w:r>
      <w:r w:rsidR="009F459E">
        <w:rPr>
          <w:rFonts w:ascii="Times New Roman" w:hAnsi="Times New Roman" w:cs="Times New Roman"/>
          <w:sz w:val="28"/>
          <w:szCs w:val="28"/>
        </w:rPr>
        <w:t xml:space="preserve"> своих доходах</w:t>
      </w:r>
      <w:r w:rsidR="009F459E" w:rsidRPr="009F459E">
        <w:rPr>
          <w:rFonts w:ascii="Times New Roman" w:hAnsi="Times New Roman" w:cs="Times New Roman"/>
          <w:sz w:val="28"/>
          <w:szCs w:val="28"/>
        </w:rPr>
        <w:t xml:space="preserve"> </w:t>
      </w:r>
      <w:r w:rsidR="009F459E">
        <w:rPr>
          <w:rFonts w:ascii="Times New Roman" w:hAnsi="Times New Roman" w:cs="Times New Roman"/>
          <w:sz w:val="28"/>
          <w:szCs w:val="28"/>
        </w:rPr>
        <w:t>и расходах,</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доходах</w:t>
      </w:r>
      <w:r w:rsidR="009F459E">
        <w:rPr>
          <w:rFonts w:ascii="Times New Roman" w:hAnsi="Times New Roman" w:cs="Times New Roman"/>
          <w:sz w:val="28"/>
          <w:szCs w:val="28"/>
        </w:rPr>
        <w:t xml:space="preserve"> и расходах</w:t>
      </w:r>
      <w:r w:rsidR="00104FB7">
        <w:rPr>
          <w:rFonts w:ascii="Times New Roman" w:hAnsi="Times New Roman" w:cs="Times New Roman"/>
          <w:sz w:val="28"/>
          <w:szCs w:val="28"/>
        </w:rPr>
        <w:t xml:space="preserve"> супруги (супруга) и несовершеннолетних детей, полученных за календарный</w:t>
      </w:r>
      <w:r w:rsidR="009F459E">
        <w:rPr>
          <w:rFonts w:ascii="Times New Roman" w:hAnsi="Times New Roman" w:cs="Times New Roman"/>
          <w:sz w:val="28"/>
          <w:szCs w:val="28"/>
        </w:rPr>
        <w:t xml:space="preserve"> (отчетный)</w:t>
      </w:r>
      <w:r w:rsidR="00104FB7">
        <w:rPr>
          <w:rFonts w:ascii="Times New Roman" w:hAnsi="Times New Roman" w:cs="Times New Roman"/>
          <w:sz w:val="28"/>
          <w:szCs w:val="28"/>
        </w:rPr>
        <w:t xml:space="preserve"> год (с 1 января по 31 декабря), предшествующий </w:t>
      </w:r>
      <w:r w:rsidR="009F459E">
        <w:rPr>
          <w:rFonts w:ascii="Times New Roman" w:hAnsi="Times New Roman" w:cs="Times New Roman"/>
          <w:sz w:val="28"/>
          <w:szCs w:val="28"/>
        </w:rPr>
        <w:t>году представления сведений</w:t>
      </w:r>
      <w:r w:rsidR="00104FB7">
        <w:rPr>
          <w:rFonts w:ascii="Times New Roman" w:hAnsi="Times New Roman" w:cs="Times New Roman"/>
          <w:sz w:val="28"/>
          <w:szCs w:val="28"/>
        </w:rPr>
        <w:t>;</w:t>
      </w:r>
    </w:p>
    <w:p w:rsidR="00893364" w:rsidRDefault="00893364" w:rsidP="004C5DC7">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сведения об имуществе, принадлежащем ему</w:t>
      </w:r>
      <w:r w:rsidR="00104FB7">
        <w:rPr>
          <w:rFonts w:ascii="Times New Roman" w:hAnsi="Times New Roman" w:cs="Times New Roman"/>
          <w:sz w:val="28"/>
          <w:szCs w:val="28"/>
        </w:rPr>
        <w:t>,</w:t>
      </w:r>
      <w:r w:rsidR="00104FB7" w:rsidRPr="00104FB7">
        <w:rPr>
          <w:rFonts w:ascii="Times New Roman" w:hAnsi="Times New Roman" w:cs="Times New Roman"/>
          <w:sz w:val="28"/>
          <w:szCs w:val="28"/>
        </w:rPr>
        <w:t xml:space="preserve"> </w:t>
      </w:r>
      <w:r w:rsidR="00104FB7">
        <w:rPr>
          <w:rFonts w:ascii="Times New Roman" w:hAnsi="Times New Roman" w:cs="Times New Roman"/>
          <w:sz w:val="28"/>
          <w:szCs w:val="28"/>
        </w:rPr>
        <w:t xml:space="preserve">его супруге (супругу) и несовершеннолетним детям на праве собственности, и об </w:t>
      </w:r>
      <w:r>
        <w:rPr>
          <w:rFonts w:ascii="Times New Roman" w:hAnsi="Times New Roman" w:cs="Times New Roman"/>
          <w:sz w:val="28"/>
          <w:szCs w:val="28"/>
        </w:rPr>
        <w:t>обязательствах имущественного характера по состоянию на конец отчетного периода</w:t>
      </w:r>
      <w:r w:rsidR="00104FB7">
        <w:rPr>
          <w:rFonts w:ascii="Times New Roman" w:hAnsi="Times New Roman" w:cs="Times New Roman"/>
          <w:sz w:val="28"/>
          <w:szCs w:val="28"/>
        </w:rPr>
        <w:t xml:space="preserve"> (31 декабря</w:t>
      </w:r>
      <w:r w:rsidR="00F608DA">
        <w:rPr>
          <w:rFonts w:ascii="Times New Roman" w:hAnsi="Times New Roman" w:cs="Times New Roman"/>
          <w:sz w:val="28"/>
          <w:szCs w:val="28"/>
        </w:rPr>
        <w:t xml:space="preserve"> года, предшествующего </w:t>
      </w:r>
      <w:r w:rsidR="009F459E">
        <w:rPr>
          <w:rFonts w:ascii="Times New Roman" w:hAnsi="Times New Roman" w:cs="Times New Roman"/>
          <w:sz w:val="28"/>
          <w:szCs w:val="28"/>
        </w:rPr>
        <w:t>году представления сведений</w:t>
      </w:r>
      <w:r w:rsidR="00F608DA">
        <w:rPr>
          <w:rFonts w:ascii="Times New Roman" w:hAnsi="Times New Roman" w:cs="Times New Roman"/>
          <w:sz w:val="28"/>
          <w:szCs w:val="28"/>
        </w:rPr>
        <w:t>)</w:t>
      </w:r>
      <w:r w:rsidR="00104FB7">
        <w:rPr>
          <w:rFonts w:ascii="Times New Roman" w:hAnsi="Times New Roman" w:cs="Times New Roman"/>
          <w:sz w:val="28"/>
          <w:szCs w:val="28"/>
        </w:rPr>
        <w:t>.</w:t>
      </w:r>
    </w:p>
    <w:p w:rsidR="00302D2C" w:rsidRDefault="00302D2C" w:rsidP="004C5DC7">
      <w:pPr>
        <w:rPr>
          <w:rFonts w:ascii="Times New Roman" w:hAnsi="Times New Roman"/>
          <w:b/>
          <w:sz w:val="28"/>
          <w:szCs w:val="28"/>
        </w:rPr>
      </w:pPr>
    </w:p>
    <w:p w:rsidR="00D54078" w:rsidRPr="009E0CE7" w:rsidRDefault="00D54078" w:rsidP="004C5DC7">
      <w:pPr>
        <w:rPr>
          <w:rFonts w:ascii="Times New Roman" w:hAnsi="Times New Roman" w:cs="Times New Roman"/>
          <w:b/>
          <w:sz w:val="28"/>
          <w:szCs w:val="28"/>
        </w:rPr>
      </w:pPr>
      <w:r w:rsidRPr="009E0CE7">
        <w:rPr>
          <w:rFonts w:ascii="Times New Roman" w:hAnsi="Times New Roman" w:cs="Times New Roman"/>
          <w:b/>
          <w:sz w:val="28"/>
          <w:szCs w:val="28"/>
        </w:rPr>
        <w:t>Определение круга ли</w:t>
      </w:r>
      <w:r w:rsidR="009E0CE7" w:rsidRPr="009E0CE7">
        <w:rPr>
          <w:rFonts w:ascii="Times New Roman" w:hAnsi="Times New Roman" w:cs="Times New Roman"/>
          <w:b/>
          <w:sz w:val="28"/>
          <w:szCs w:val="28"/>
        </w:rPr>
        <w:t>ц (членов семьи)</w:t>
      </w:r>
      <w:r w:rsidRPr="009E0CE7">
        <w:rPr>
          <w:rFonts w:ascii="Times New Roman" w:hAnsi="Times New Roman" w:cs="Times New Roman"/>
          <w:b/>
          <w:sz w:val="28"/>
          <w:szCs w:val="28"/>
        </w:rPr>
        <w:t>, в отношении которых необходимо представить сведения</w:t>
      </w:r>
    </w:p>
    <w:p w:rsidR="00D54078" w:rsidRPr="008A0D43" w:rsidRDefault="00D54078" w:rsidP="004C5DC7">
      <w:pPr>
        <w:pStyle w:val="aa"/>
        <w:numPr>
          <w:ilvl w:val="0"/>
          <w:numId w:val="27"/>
        </w:numPr>
        <w:tabs>
          <w:tab w:val="left" w:pos="1276"/>
        </w:tabs>
        <w:ind w:left="0" w:firstLine="709"/>
        <w:rPr>
          <w:rFonts w:ascii="Times New Roman" w:hAnsi="Times New Roman" w:cs="Times New Roman"/>
          <w:sz w:val="28"/>
          <w:szCs w:val="28"/>
        </w:rPr>
      </w:pPr>
      <w:r w:rsidRPr="008A0D43">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w:t>
      </w:r>
      <w:r w:rsidR="001A6A6D" w:rsidRPr="008A0D43">
        <w:rPr>
          <w:rFonts w:ascii="Times New Roman" w:hAnsi="Times New Roman" w:cs="Times New Roman"/>
          <w:sz w:val="28"/>
          <w:szCs w:val="28"/>
        </w:rPr>
        <w:t xml:space="preserve">я </w:t>
      </w:r>
      <w:r w:rsidR="0056101C">
        <w:rPr>
          <w:rFonts w:ascii="Times New Roman" w:hAnsi="Times New Roman" w:cs="Times New Roman"/>
          <w:sz w:val="28"/>
          <w:szCs w:val="28"/>
        </w:rPr>
        <w:t xml:space="preserve">гражданин, </w:t>
      </w:r>
      <w:r w:rsidR="001A6A6D" w:rsidRPr="008A0D43">
        <w:rPr>
          <w:rFonts w:ascii="Times New Roman" w:hAnsi="Times New Roman" w:cs="Times New Roman"/>
          <w:sz w:val="28"/>
          <w:szCs w:val="28"/>
        </w:rPr>
        <w:t>служащий (работник)</w:t>
      </w:r>
      <w:r w:rsidRPr="008A0D43">
        <w:rPr>
          <w:rFonts w:ascii="Times New Roman" w:hAnsi="Times New Roman" w:cs="Times New Roman"/>
          <w:sz w:val="28"/>
          <w:szCs w:val="28"/>
        </w:rPr>
        <w:t xml:space="preserve"> по состоянию на отчетную дату.</w:t>
      </w:r>
    </w:p>
    <w:p w:rsidR="00D54078" w:rsidRPr="00864F1E" w:rsidRDefault="00D54078" w:rsidP="004C5DC7">
      <w:pPr>
        <w:rPr>
          <w:rFonts w:ascii="Times New Roman" w:hAnsi="Times New Roman" w:cs="Times New Roman"/>
          <w:b/>
          <w:sz w:val="28"/>
          <w:szCs w:val="28"/>
        </w:rPr>
      </w:pPr>
      <w:r w:rsidRPr="00864F1E">
        <w:rPr>
          <w:rFonts w:ascii="Times New Roman" w:hAnsi="Times New Roman" w:cs="Times New Roman"/>
          <w:b/>
          <w:sz w:val="28"/>
          <w:szCs w:val="28"/>
        </w:rPr>
        <w:t>Супруги</w:t>
      </w:r>
    </w:p>
    <w:p w:rsidR="00D54078" w:rsidRPr="008A0D43"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8A0D43">
        <w:rPr>
          <w:rFonts w:ascii="Times New Roman" w:hAnsi="Times New Roman" w:cs="Times New Roman"/>
          <w:sz w:val="28"/>
          <w:szCs w:val="28"/>
        </w:rPr>
        <w:t>При принятии решения о необходимости представления сведений в отношении супруги (супруга) следует учитывать положения статьи 25</w:t>
      </w:r>
      <w:r w:rsidR="00864F1E" w:rsidRPr="008A0D43">
        <w:rPr>
          <w:rFonts w:ascii="Times New Roman" w:hAnsi="Times New Roman" w:cs="Times New Roman"/>
          <w:sz w:val="28"/>
          <w:szCs w:val="28"/>
        </w:rPr>
        <w:t> </w:t>
      </w:r>
      <w:r w:rsidRPr="008A0D43">
        <w:rPr>
          <w:rFonts w:ascii="Times New Roman" w:hAnsi="Times New Roman" w:cs="Times New Roman"/>
          <w:sz w:val="28"/>
          <w:szCs w:val="28"/>
        </w:rPr>
        <w:t>Семейного кодекса Российской Федерации. Согласно данной статье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D073D1" w:rsidRDefault="00647CDF" w:rsidP="00774752">
      <w:pPr>
        <w:pStyle w:val="aa"/>
        <w:numPr>
          <w:ilvl w:val="0"/>
          <w:numId w:val="27"/>
        </w:numPr>
        <w:tabs>
          <w:tab w:val="left" w:pos="1134"/>
        </w:tabs>
        <w:ind w:left="0" w:firstLine="709"/>
        <w:rPr>
          <w:rFonts w:ascii="Times New Roman" w:hAnsi="Times New Roman" w:cs="Times New Roman"/>
          <w:sz w:val="28"/>
          <w:szCs w:val="28"/>
        </w:rPr>
      </w:pPr>
      <w:r w:rsidRPr="00D073D1">
        <w:rPr>
          <w:rFonts w:ascii="Times New Roman" w:hAnsi="Times New Roman" w:cs="Times New Roman"/>
          <w:sz w:val="28"/>
          <w:szCs w:val="28"/>
        </w:rPr>
        <w:t>Б</w:t>
      </w:r>
      <w:r w:rsidR="00D54078" w:rsidRPr="00D073D1">
        <w:rPr>
          <w:rFonts w:ascii="Times New Roman" w:hAnsi="Times New Roman" w:cs="Times New Roman"/>
          <w:sz w:val="28"/>
          <w:szCs w:val="28"/>
        </w:rPr>
        <w:t>рак, расторгаемый в суде</w:t>
      </w:r>
      <w:r w:rsidRPr="00D073D1">
        <w:rPr>
          <w:rFonts w:ascii="Times New Roman" w:hAnsi="Times New Roman" w:cs="Times New Roman"/>
          <w:sz w:val="28"/>
          <w:szCs w:val="28"/>
        </w:rPr>
        <w:t>бном порядке</w:t>
      </w:r>
      <w:r w:rsidR="00D54078" w:rsidRPr="00D073D1">
        <w:rPr>
          <w:rFonts w:ascii="Times New Roman" w:hAnsi="Times New Roman" w:cs="Times New Roman"/>
          <w:sz w:val="28"/>
          <w:szCs w:val="28"/>
        </w:rPr>
        <w:t xml:space="preserve">, прекращается со дня </w:t>
      </w:r>
      <w:r w:rsidRPr="00D073D1">
        <w:rPr>
          <w:rFonts w:ascii="Times New Roman" w:hAnsi="Times New Roman" w:cs="Times New Roman"/>
          <w:sz w:val="28"/>
          <w:szCs w:val="28"/>
        </w:rPr>
        <w:t>вступления в законную силу</w:t>
      </w:r>
      <w:r w:rsidR="00D54078" w:rsidRPr="00D073D1">
        <w:rPr>
          <w:rFonts w:ascii="Times New Roman" w:hAnsi="Times New Roman" w:cs="Times New Roman"/>
          <w:sz w:val="28"/>
          <w:szCs w:val="28"/>
        </w:rPr>
        <w:t xml:space="preserve"> решения суда о расторжении брака (а не в день принятия такого решения). </w:t>
      </w:r>
    </w:p>
    <w:p w:rsidR="0091278E" w:rsidRDefault="0091278E" w:rsidP="004C5DC7">
      <w:pPr>
        <w:rPr>
          <w:rFonts w:ascii="Times New Roman" w:hAnsi="Times New Roman" w:cs="Times New Roman"/>
          <w:sz w:val="28"/>
          <w:szCs w:val="28"/>
        </w:rPr>
      </w:pPr>
    </w:p>
    <w:p w:rsidR="0091278E" w:rsidRDefault="0091278E" w:rsidP="004C5DC7">
      <w:pPr>
        <w:rPr>
          <w:rFonts w:ascii="Times New Roman" w:hAnsi="Times New Roman" w:cs="Times New Roman"/>
          <w:sz w:val="28"/>
          <w:szCs w:val="28"/>
        </w:rPr>
      </w:pPr>
    </w:p>
    <w:p w:rsidR="0091278E" w:rsidRDefault="0091278E" w:rsidP="004C5DC7">
      <w:pPr>
        <w:rPr>
          <w:rFonts w:ascii="Times New Roman" w:hAnsi="Times New Roman" w:cs="Times New Roman"/>
          <w:sz w:val="28"/>
          <w:szCs w:val="28"/>
        </w:rPr>
      </w:pPr>
    </w:p>
    <w:p w:rsidR="0091278E" w:rsidRDefault="0091278E" w:rsidP="004C5DC7">
      <w:pPr>
        <w:rPr>
          <w:rFonts w:ascii="Times New Roman" w:hAnsi="Times New Roman" w:cs="Times New Roman"/>
          <w:sz w:val="28"/>
          <w:szCs w:val="28"/>
        </w:rPr>
      </w:pPr>
    </w:p>
    <w:p w:rsidR="0091278E" w:rsidRDefault="0091278E" w:rsidP="004C5DC7">
      <w:pPr>
        <w:rPr>
          <w:rFonts w:ascii="Times New Roman" w:hAnsi="Times New Roman" w:cs="Times New Roman"/>
          <w:sz w:val="28"/>
          <w:szCs w:val="28"/>
        </w:rPr>
      </w:pPr>
    </w:p>
    <w:p w:rsidR="009E0CE7" w:rsidRDefault="00B9038F" w:rsidP="004C5DC7">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D073D1">
        <w:rPr>
          <w:rFonts w:ascii="Times New Roman" w:hAnsi="Times New Roman" w:cs="Times New Roman"/>
          <w:sz w:val="28"/>
          <w:szCs w:val="28"/>
        </w:rPr>
        <w:t>1</w:t>
      </w:r>
      <w:r w:rsidR="002F0702">
        <w:rPr>
          <w:rFonts w:ascii="Times New Roman" w:hAnsi="Times New Roman" w:cs="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7"/>
      </w:tblGrid>
      <w:tr w:rsidR="00D54078" w:rsidRPr="00B9038F" w:rsidTr="0096270E">
        <w:trPr>
          <w:trHeight w:val="435"/>
        </w:trPr>
        <w:tc>
          <w:tcPr>
            <w:tcW w:w="9639"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представляет сведения в 2015 году (за</w:t>
            </w:r>
            <w:r w:rsidR="002F0702">
              <w:rPr>
                <w:rFonts w:ascii="Times New Roman" w:hAnsi="Times New Roman" w:cs="Times New Roman"/>
                <w:sz w:val="28"/>
                <w:szCs w:val="28"/>
              </w:rPr>
              <w:t xml:space="preserve"> отчетный 2014 г.</w:t>
            </w:r>
            <w:r w:rsidRPr="00B9038F">
              <w:rPr>
                <w:rFonts w:ascii="Times New Roman" w:hAnsi="Times New Roman" w:cs="Times New Roman"/>
                <w:sz w:val="28"/>
                <w:szCs w:val="28"/>
              </w:rPr>
              <w:t>)</w:t>
            </w:r>
          </w:p>
        </w:tc>
      </w:tr>
      <w:tr w:rsidR="0028591F" w:rsidRPr="00B9038F" w:rsidTr="0096270E">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Брак был расторгнут в органах записи актов гражданского состояния</w:t>
            </w:r>
            <w:r w:rsidR="004C5DC7" w:rsidRPr="00B9038F">
              <w:rPr>
                <w:rFonts w:ascii="Times New Roman" w:hAnsi="Times New Roman" w:cs="Times New Roman"/>
                <w:sz w:val="28"/>
                <w:szCs w:val="28"/>
              </w:rPr>
              <w:t xml:space="preserve"> </w:t>
            </w:r>
            <w:r w:rsidR="004C5DC7">
              <w:rPr>
                <w:rFonts w:ascii="Times New Roman" w:hAnsi="Times New Roman" w:cs="Times New Roman"/>
                <w:sz w:val="28"/>
                <w:szCs w:val="28"/>
              </w:rPr>
              <w:t xml:space="preserve">(далее – ЗАГС) </w:t>
            </w:r>
            <w:r w:rsidR="004C5DC7" w:rsidRPr="00B9038F">
              <w:rPr>
                <w:rFonts w:ascii="Times New Roman" w:hAnsi="Times New Roman" w:cs="Times New Roman"/>
                <w:sz w:val="28"/>
                <w:szCs w:val="28"/>
              </w:rPr>
              <w:t>в ноябре 2014 года</w:t>
            </w:r>
          </w:p>
        </w:tc>
        <w:tc>
          <w:tcPr>
            <w:tcW w:w="6237" w:type="dxa"/>
          </w:tcPr>
          <w:p w:rsidR="0028591F" w:rsidRPr="00B9038F" w:rsidRDefault="0028591F" w:rsidP="004C5DC7">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бывшей супруги</w:t>
            </w:r>
            <w:r>
              <w:rPr>
                <w:rFonts w:ascii="Times New Roman" w:hAnsi="Times New Roman" w:cs="Times New Roman"/>
                <w:sz w:val="28"/>
                <w:szCs w:val="28"/>
              </w:rPr>
              <w:t xml:space="preserve"> </w:t>
            </w:r>
            <w:r w:rsidRPr="00B9038F">
              <w:rPr>
                <w:rFonts w:ascii="Times New Roman" w:hAnsi="Times New Roman" w:cs="Times New Roman"/>
                <w:sz w:val="28"/>
                <w:szCs w:val="28"/>
              </w:rPr>
              <w:t>не</w:t>
            </w:r>
            <w:r>
              <w:rPr>
                <w:rFonts w:ascii="Times New Roman" w:hAnsi="Times New Roman" w:cs="Times New Roman"/>
                <w:sz w:val="28"/>
                <w:szCs w:val="28"/>
              </w:rPr>
              <w:t xml:space="preserve"> представляются,</w:t>
            </w:r>
            <w:r w:rsidRPr="00B9038F">
              <w:rPr>
                <w:rFonts w:ascii="Times New Roman" w:hAnsi="Times New Roman" w:cs="Times New Roman"/>
                <w:sz w:val="28"/>
                <w:szCs w:val="28"/>
              </w:rPr>
              <w:t xml:space="preserve"> </w:t>
            </w:r>
            <w:r>
              <w:rPr>
                <w:rFonts w:ascii="Times New Roman" w:hAnsi="Times New Roman" w:cs="Times New Roman"/>
                <w:sz w:val="28"/>
                <w:szCs w:val="28"/>
              </w:rPr>
              <w:t>поскольку п</w:t>
            </w:r>
            <w:r w:rsidRPr="00B9038F">
              <w:rPr>
                <w:rFonts w:ascii="Times New Roman" w:hAnsi="Times New Roman" w:cs="Times New Roman"/>
                <w:sz w:val="28"/>
                <w:szCs w:val="28"/>
              </w:rPr>
              <w:t>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не состоял в браке</w:t>
            </w:r>
          </w:p>
        </w:tc>
      </w:tr>
      <w:tr w:rsidR="0028591F" w:rsidRPr="00B9038F" w:rsidTr="0096270E">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Окончательное решение о расторжении брака было принято судом 12 декабря 2014 года</w:t>
            </w:r>
            <w:r w:rsidR="004C5DC7">
              <w:rPr>
                <w:rFonts w:ascii="Times New Roman" w:hAnsi="Times New Roman" w:cs="Times New Roman"/>
                <w:sz w:val="28"/>
                <w:szCs w:val="28"/>
              </w:rPr>
              <w:t xml:space="preserve"> и </w:t>
            </w:r>
            <w:r w:rsidR="00647CDF" w:rsidRPr="00E54BF0">
              <w:rPr>
                <w:rFonts w:ascii="Times New Roman" w:hAnsi="Times New Roman" w:cs="Times New Roman"/>
                <w:sz w:val="28"/>
                <w:szCs w:val="28"/>
              </w:rPr>
              <w:t>вступило в законную силу 12 января 2015 года.</w:t>
            </w:r>
          </w:p>
        </w:tc>
        <w:tc>
          <w:tcPr>
            <w:tcW w:w="6237"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ешение о расторжении брака вступает в силу по истечении месяца со дня принятия решения суда в окончат</w:t>
            </w:r>
            <w:r>
              <w:rPr>
                <w:rFonts w:ascii="Times New Roman" w:hAnsi="Times New Roman" w:cs="Times New Roman"/>
                <w:sz w:val="28"/>
                <w:szCs w:val="28"/>
              </w:rPr>
              <w:t xml:space="preserve">ельной форме. В рассматриваемой ситуации </w:t>
            </w:r>
            <w:r w:rsidR="004C5DC7">
              <w:rPr>
                <w:rFonts w:ascii="Times New Roman" w:hAnsi="Times New Roman" w:cs="Times New Roman"/>
                <w:sz w:val="28"/>
                <w:szCs w:val="28"/>
              </w:rPr>
              <w:t>р</w:t>
            </w:r>
            <w:r w:rsidR="004C5DC7" w:rsidRPr="00B9038F">
              <w:rPr>
                <w:rFonts w:ascii="Times New Roman" w:hAnsi="Times New Roman" w:cs="Times New Roman"/>
                <w:sz w:val="28"/>
                <w:szCs w:val="28"/>
              </w:rPr>
              <w:t>ешение о расторжении брака вступ</w:t>
            </w:r>
            <w:r w:rsidR="004C5DC7">
              <w:rPr>
                <w:rFonts w:ascii="Times New Roman" w:hAnsi="Times New Roman" w:cs="Times New Roman"/>
                <w:sz w:val="28"/>
                <w:szCs w:val="28"/>
              </w:rPr>
              <w:t>ило</w:t>
            </w:r>
            <w:r w:rsidR="004C5DC7" w:rsidRPr="00B9038F">
              <w:rPr>
                <w:rFonts w:ascii="Times New Roman" w:hAnsi="Times New Roman" w:cs="Times New Roman"/>
                <w:sz w:val="28"/>
                <w:szCs w:val="28"/>
              </w:rPr>
              <w:t xml:space="preserve"> в силу </w:t>
            </w:r>
            <w:r w:rsidR="004C5DC7">
              <w:rPr>
                <w:rFonts w:ascii="Times New Roman" w:hAnsi="Times New Roman" w:cs="Times New Roman"/>
                <w:sz w:val="28"/>
                <w:szCs w:val="28"/>
              </w:rPr>
              <w:t>12</w:t>
            </w:r>
            <w:r w:rsidRPr="00B9038F">
              <w:rPr>
                <w:rFonts w:ascii="Times New Roman" w:hAnsi="Times New Roman" w:cs="Times New Roman"/>
                <w:sz w:val="28"/>
                <w:szCs w:val="28"/>
              </w:rPr>
              <w:t xml:space="preserve"> январ</w:t>
            </w:r>
            <w:r w:rsidR="004C5DC7">
              <w:rPr>
                <w:rFonts w:ascii="Times New Roman" w:hAnsi="Times New Roman" w:cs="Times New Roman"/>
                <w:sz w:val="28"/>
                <w:szCs w:val="28"/>
              </w:rPr>
              <w:t>я</w:t>
            </w:r>
            <w:r w:rsidRPr="00B9038F">
              <w:rPr>
                <w:rFonts w:ascii="Times New Roman" w:hAnsi="Times New Roman" w:cs="Times New Roman"/>
                <w:sz w:val="28"/>
                <w:szCs w:val="28"/>
              </w:rPr>
              <w:t xml:space="preserve"> 2015 года. Таким образом, по состоянию на отчетную дату (31 декабря 2014 года) служащий</w:t>
            </w:r>
            <w:r w:rsidR="00E54BF0">
              <w:rPr>
                <w:rFonts w:ascii="Times New Roman" w:hAnsi="Times New Roman" w:cs="Times New Roman"/>
                <w:sz w:val="28"/>
                <w:szCs w:val="28"/>
              </w:rPr>
              <w:t xml:space="preserve"> (работник)</w:t>
            </w:r>
            <w:r w:rsidRPr="00B9038F">
              <w:rPr>
                <w:rFonts w:ascii="Times New Roman" w:hAnsi="Times New Roman" w:cs="Times New Roman"/>
                <w:sz w:val="28"/>
                <w:szCs w:val="28"/>
              </w:rPr>
              <w:t xml:space="preserve"> считался состоявшим в браке</w:t>
            </w:r>
          </w:p>
        </w:tc>
      </w:tr>
      <w:tr w:rsidR="0028591F" w:rsidRPr="00B9038F" w:rsidTr="0096270E">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 в</w:t>
            </w:r>
            <w:r w:rsidR="004C5DC7"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марте 2015 года </w:t>
            </w:r>
          </w:p>
        </w:tc>
        <w:tc>
          <w:tcPr>
            <w:tcW w:w="6237"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 xml:space="preserve">о состоянию на отчетную дату (31 декабря 2014 года)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состоял в браке</w:t>
            </w:r>
          </w:p>
        </w:tc>
      </w:tr>
      <w:tr w:rsidR="00D54078" w:rsidRPr="00B9038F" w:rsidTr="0096270E">
        <w:trPr>
          <w:trHeight w:val="435"/>
        </w:trPr>
        <w:tc>
          <w:tcPr>
            <w:tcW w:w="9639" w:type="dxa"/>
            <w:gridSpan w:val="2"/>
          </w:tcPr>
          <w:p w:rsidR="00D54078" w:rsidRPr="00B9038F" w:rsidRDefault="00D54078"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w:t>
            </w:r>
            <w:r w:rsidR="0028591F"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представляет сведения в связи с </w:t>
            </w:r>
            <w:r w:rsidR="004C5DC7">
              <w:rPr>
                <w:rFonts w:ascii="Times New Roman" w:hAnsi="Times New Roman" w:cs="Times New Roman"/>
                <w:sz w:val="28"/>
                <w:szCs w:val="28"/>
              </w:rPr>
              <w:t xml:space="preserve">подачей документов для </w:t>
            </w:r>
            <w:r w:rsidRPr="00B9038F">
              <w:rPr>
                <w:rFonts w:ascii="Times New Roman" w:hAnsi="Times New Roman" w:cs="Times New Roman"/>
                <w:sz w:val="28"/>
                <w:szCs w:val="28"/>
              </w:rPr>
              <w:t>назначени</w:t>
            </w:r>
            <w:r w:rsidR="004C5DC7">
              <w:rPr>
                <w:rFonts w:ascii="Times New Roman" w:hAnsi="Times New Roman" w:cs="Times New Roman"/>
                <w:sz w:val="28"/>
                <w:szCs w:val="28"/>
              </w:rPr>
              <w:t>и</w:t>
            </w:r>
            <w:r w:rsidRPr="00B9038F">
              <w:rPr>
                <w:rFonts w:ascii="Times New Roman" w:hAnsi="Times New Roman" w:cs="Times New Roman"/>
                <w:sz w:val="28"/>
                <w:szCs w:val="28"/>
              </w:rPr>
              <w:t xml:space="preserve"> на должность</w:t>
            </w:r>
            <w:r w:rsidR="0028591F">
              <w:rPr>
                <w:rFonts w:ascii="Times New Roman" w:hAnsi="Times New Roman" w:cs="Times New Roman"/>
                <w:sz w:val="28"/>
                <w:szCs w:val="28"/>
              </w:rPr>
              <w:t>. Отчетной датой является 1 августа 2014 года</w:t>
            </w:r>
          </w:p>
        </w:tc>
      </w:tr>
      <w:tr w:rsidR="0028591F" w:rsidRPr="00B9038F" w:rsidTr="0096270E">
        <w:trPr>
          <w:trHeight w:val="435"/>
        </w:trPr>
        <w:tc>
          <w:tcPr>
            <w:tcW w:w="3402"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1</w:t>
            </w:r>
            <w:r w:rsidR="00D3710C">
              <w:rPr>
                <w:rFonts w:ascii="Times New Roman" w:hAnsi="Times New Roman" w:cs="Times New Roman"/>
                <w:sz w:val="28"/>
                <w:szCs w:val="28"/>
              </w:rPr>
              <w:t> </w:t>
            </w:r>
            <w:r w:rsidR="004C5DC7">
              <w:rPr>
                <w:rFonts w:ascii="Times New Roman" w:hAnsi="Times New Roman" w:cs="Times New Roman"/>
                <w:sz w:val="28"/>
                <w:szCs w:val="28"/>
              </w:rPr>
              <w:t>июля</w:t>
            </w:r>
            <w:r>
              <w:rPr>
                <w:rFonts w:ascii="Times New Roman" w:hAnsi="Times New Roman" w:cs="Times New Roman"/>
                <w:sz w:val="28"/>
                <w:szCs w:val="28"/>
              </w:rPr>
              <w:t xml:space="preserve"> 2014 года</w:t>
            </w:r>
          </w:p>
        </w:tc>
        <w:tc>
          <w:tcPr>
            <w:tcW w:w="6237" w:type="dxa"/>
          </w:tcPr>
          <w:p w:rsidR="0028591F" w:rsidRPr="00B9038F" w:rsidRDefault="0028591F"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сведения в отношении бывшей супруги не </w:t>
            </w:r>
            <w:r>
              <w:rPr>
                <w:rFonts w:ascii="Times New Roman" w:hAnsi="Times New Roman" w:cs="Times New Roman"/>
                <w:sz w:val="28"/>
                <w:szCs w:val="28"/>
              </w:rPr>
              <w:t>представляются, поскольку п</w:t>
            </w:r>
            <w:r w:rsidRPr="00B9038F">
              <w:rPr>
                <w:rFonts w:ascii="Times New Roman" w:hAnsi="Times New Roman" w:cs="Times New Roman"/>
                <w:sz w:val="28"/>
                <w:szCs w:val="28"/>
              </w:rPr>
              <w:t>о состоянию на отчетную дату</w:t>
            </w:r>
            <w:r w:rsidR="002F0702">
              <w:rPr>
                <w:rFonts w:ascii="Times New Roman" w:hAnsi="Times New Roman" w:cs="Times New Roman"/>
                <w:sz w:val="28"/>
                <w:szCs w:val="28"/>
              </w:rPr>
              <w:t xml:space="preserve"> </w:t>
            </w:r>
            <w:r w:rsidR="002F0702" w:rsidRPr="00B9038F">
              <w:rPr>
                <w:rFonts w:ascii="Times New Roman" w:hAnsi="Times New Roman" w:cs="Times New Roman"/>
                <w:sz w:val="28"/>
                <w:szCs w:val="28"/>
              </w:rPr>
              <w:t>(1 августа 2014 года)</w:t>
            </w:r>
            <w:r w:rsidRPr="00B9038F">
              <w:rPr>
                <w:rFonts w:ascii="Times New Roman" w:hAnsi="Times New Roman" w:cs="Times New Roman"/>
                <w:sz w:val="28"/>
                <w:szCs w:val="28"/>
              </w:rPr>
              <w:t xml:space="preserve"> гражданин не состоял в браке</w:t>
            </w:r>
          </w:p>
        </w:tc>
      </w:tr>
      <w:tr w:rsidR="00D3710C" w:rsidRPr="00B9038F" w:rsidTr="0096270E">
        <w:trPr>
          <w:trHeight w:val="435"/>
        </w:trPr>
        <w:tc>
          <w:tcPr>
            <w:tcW w:w="3402"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 xml:space="preserve">Брак был расторгнут в </w:t>
            </w:r>
            <w:r w:rsidR="004C5DC7">
              <w:rPr>
                <w:rFonts w:ascii="Times New Roman" w:hAnsi="Times New Roman" w:cs="Times New Roman"/>
                <w:sz w:val="28"/>
                <w:szCs w:val="28"/>
              </w:rPr>
              <w:t>ЗАГСе</w:t>
            </w:r>
            <w:r>
              <w:rPr>
                <w:rFonts w:ascii="Times New Roman" w:hAnsi="Times New Roman" w:cs="Times New Roman"/>
                <w:sz w:val="28"/>
                <w:szCs w:val="28"/>
              </w:rPr>
              <w:t xml:space="preserve"> 2 августа 2014 года </w:t>
            </w:r>
          </w:p>
        </w:tc>
        <w:tc>
          <w:tcPr>
            <w:tcW w:w="6237"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п</w:t>
            </w:r>
            <w:r w:rsidRPr="00B9038F">
              <w:rPr>
                <w:rFonts w:ascii="Times New Roman" w:hAnsi="Times New Roman" w:cs="Times New Roman"/>
                <w:sz w:val="28"/>
                <w:szCs w:val="28"/>
              </w:rPr>
              <w:t>о состоянию на отчетную дату (1 августа 2014 года) гражданин состоял в браке</w:t>
            </w:r>
          </w:p>
        </w:tc>
      </w:tr>
      <w:tr w:rsidR="00D3710C" w:rsidRPr="00B9038F" w:rsidTr="0096270E">
        <w:trPr>
          <w:trHeight w:val="435"/>
        </w:trPr>
        <w:tc>
          <w:tcPr>
            <w:tcW w:w="3402" w:type="dxa"/>
          </w:tcPr>
          <w:p w:rsidR="00D3710C" w:rsidRPr="00B9038F" w:rsidRDefault="00D3710C" w:rsidP="004C5DC7">
            <w:pPr>
              <w:ind w:firstLine="0"/>
              <w:rPr>
                <w:rFonts w:ascii="Times New Roman" w:hAnsi="Times New Roman" w:cs="Times New Roman"/>
                <w:sz w:val="28"/>
                <w:szCs w:val="28"/>
              </w:rPr>
            </w:pPr>
            <w:r>
              <w:rPr>
                <w:rFonts w:ascii="Times New Roman" w:hAnsi="Times New Roman" w:cs="Times New Roman"/>
                <w:sz w:val="28"/>
                <w:szCs w:val="28"/>
              </w:rPr>
              <w:t xml:space="preserve">Окончательное решение о </w:t>
            </w:r>
            <w:r w:rsidRPr="00B9038F">
              <w:rPr>
                <w:rFonts w:ascii="Times New Roman" w:hAnsi="Times New Roman" w:cs="Times New Roman"/>
                <w:sz w:val="28"/>
                <w:szCs w:val="28"/>
              </w:rPr>
              <w:t>расторжении брака было принято судом 4 июля 2014 года</w:t>
            </w:r>
            <w:r w:rsidR="00647CDF">
              <w:rPr>
                <w:rFonts w:ascii="Times New Roman" w:hAnsi="Times New Roman" w:cs="Times New Roman"/>
                <w:sz w:val="28"/>
                <w:szCs w:val="28"/>
              </w:rPr>
              <w:t xml:space="preserve"> и вступило в законную силу 4 августа 2014</w:t>
            </w:r>
            <w:r w:rsidR="00F7184E">
              <w:rPr>
                <w:rFonts w:ascii="Times New Roman" w:hAnsi="Times New Roman" w:cs="Times New Roman"/>
                <w:sz w:val="28"/>
                <w:szCs w:val="28"/>
              </w:rPr>
              <w:t xml:space="preserve"> г.</w:t>
            </w:r>
          </w:p>
        </w:tc>
        <w:tc>
          <w:tcPr>
            <w:tcW w:w="6237" w:type="dxa"/>
          </w:tcPr>
          <w:p w:rsidR="00D3710C" w:rsidRPr="00B9038F" w:rsidRDefault="00D3710C" w:rsidP="004C5DC7">
            <w:pPr>
              <w:ind w:firstLine="0"/>
              <w:rPr>
                <w:rFonts w:ascii="Times New Roman" w:hAnsi="Times New Roman" w:cs="Times New Roman"/>
                <w:sz w:val="28"/>
                <w:szCs w:val="28"/>
              </w:rPr>
            </w:pPr>
            <w:r w:rsidRPr="00B9038F">
              <w:rPr>
                <w:rFonts w:ascii="Times New Roman" w:hAnsi="Times New Roman" w:cs="Times New Roman"/>
                <w:sz w:val="28"/>
                <w:szCs w:val="28"/>
              </w:rPr>
              <w:t>сведения в отношении бывшей супруги представ</w:t>
            </w:r>
            <w:r>
              <w:rPr>
                <w:rFonts w:ascii="Times New Roman" w:hAnsi="Times New Roman" w:cs="Times New Roman"/>
                <w:sz w:val="28"/>
                <w:szCs w:val="28"/>
              </w:rPr>
              <w:t>ляются, поскольку р</w:t>
            </w:r>
            <w:r w:rsidRPr="00B9038F">
              <w:rPr>
                <w:rFonts w:ascii="Times New Roman" w:hAnsi="Times New Roman" w:cs="Times New Roman"/>
                <w:sz w:val="28"/>
                <w:szCs w:val="28"/>
              </w:rPr>
              <w:t xml:space="preserve">ешение о расторжении брака вступает в </w:t>
            </w:r>
            <w:r w:rsidR="004C5DC7">
              <w:rPr>
                <w:rFonts w:ascii="Times New Roman" w:hAnsi="Times New Roman" w:cs="Times New Roman"/>
                <w:sz w:val="28"/>
                <w:szCs w:val="28"/>
              </w:rPr>
              <w:t xml:space="preserve">законную </w:t>
            </w:r>
            <w:r w:rsidRPr="00B9038F">
              <w:rPr>
                <w:rFonts w:ascii="Times New Roman" w:hAnsi="Times New Roman" w:cs="Times New Roman"/>
                <w:sz w:val="28"/>
                <w:szCs w:val="28"/>
              </w:rPr>
              <w:t>силу по истечении месяца со дня принятия решения суда в окончательной форме. В рассматриваемо</w:t>
            </w:r>
            <w:r>
              <w:rPr>
                <w:rFonts w:ascii="Times New Roman" w:hAnsi="Times New Roman" w:cs="Times New Roman"/>
                <w:sz w:val="28"/>
                <w:szCs w:val="28"/>
              </w:rPr>
              <w:t xml:space="preserve">й ситуации </w:t>
            </w:r>
            <w:r w:rsidRPr="00B9038F">
              <w:rPr>
                <w:rFonts w:ascii="Times New Roman" w:hAnsi="Times New Roman" w:cs="Times New Roman"/>
                <w:sz w:val="28"/>
                <w:szCs w:val="28"/>
              </w:rPr>
              <w:t>срок истек 5 августа 201</w:t>
            </w:r>
            <w:r>
              <w:rPr>
                <w:rFonts w:ascii="Times New Roman" w:hAnsi="Times New Roman" w:cs="Times New Roman"/>
                <w:sz w:val="28"/>
                <w:szCs w:val="28"/>
              </w:rPr>
              <w:t>4</w:t>
            </w:r>
            <w:r w:rsidRPr="00B9038F">
              <w:rPr>
                <w:rFonts w:ascii="Times New Roman" w:hAnsi="Times New Roman" w:cs="Times New Roman"/>
                <w:sz w:val="28"/>
                <w:szCs w:val="28"/>
              </w:rPr>
              <w:t> года. Таким образом, по состоянию на отчетную дату (1 августа 2014 года) гражданин считался состоявшим в браке</w:t>
            </w:r>
          </w:p>
        </w:tc>
      </w:tr>
    </w:tbl>
    <w:p w:rsidR="0096270E" w:rsidRDefault="0096270E" w:rsidP="00D3710C">
      <w:pPr>
        <w:rPr>
          <w:rFonts w:ascii="Times New Roman" w:hAnsi="Times New Roman" w:cs="Times New Roman"/>
          <w:b/>
          <w:sz w:val="28"/>
          <w:szCs w:val="28"/>
        </w:rPr>
      </w:pPr>
    </w:p>
    <w:p w:rsidR="00DE044B" w:rsidRDefault="00DE044B" w:rsidP="00D3710C">
      <w:pPr>
        <w:rPr>
          <w:rFonts w:ascii="Times New Roman" w:hAnsi="Times New Roman" w:cs="Times New Roman"/>
          <w:b/>
          <w:sz w:val="28"/>
          <w:szCs w:val="28"/>
        </w:rPr>
      </w:pPr>
    </w:p>
    <w:p w:rsidR="00D54078" w:rsidRPr="00864F1E" w:rsidRDefault="00D54078" w:rsidP="00D3710C">
      <w:pPr>
        <w:rPr>
          <w:rFonts w:ascii="Times New Roman" w:hAnsi="Times New Roman" w:cs="Times New Roman"/>
          <w:b/>
          <w:sz w:val="28"/>
          <w:szCs w:val="28"/>
        </w:rPr>
      </w:pPr>
      <w:r w:rsidRPr="00864F1E">
        <w:rPr>
          <w:rFonts w:ascii="Times New Roman" w:hAnsi="Times New Roman" w:cs="Times New Roman"/>
          <w:b/>
          <w:sz w:val="28"/>
          <w:szCs w:val="28"/>
        </w:rPr>
        <w:t>Несовершеннолетние дети</w:t>
      </w:r>
    </w:p>
    <w:p w:rsidR="00D54078"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54BF0" w:rsidRPr="004C5DC7" w:rsidRDefault="00D54078" w:rsidP="004C5DC7">
      <w:pPr>
        <w:pStyle w:val="aa"/>
        <w:numPr>
          <w:ilvl w:val="0"/>
          <w:numId w:val="27"/>
        </w:numPr>
        <w:tabs>
          <w:tab w:val="left" w:pos="1134"/>
        </w:tabs>
        <w:ind w:left="0" w:firstLine="709"/>
        <w:rPr>
          <w:rFonts w:ascii="Times New Roman" w:hAnsi="Times New Roman" w:cs="Times New Roman"/>
          <w:sz w:val="28"/>
          <w:szCs w:val="28"/>
        </w:rPr>
      </w:pPr>
      <w:r w:rsidRPr="004C5DC7">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Default="00D3710C" w:rsidP="00D3710C">
      <w:pPr>
        <w:rPr>
          <w:rFonts w:ascii="Times New Roman" w:hAnsi="Times New Roman" w:cs="Times New Roman"/>
          <w:sz w:val="28"/>
          <w:szCs w:val="28"/>
        </w:rPr>
      </w:pPr>
      <w:r>
        <w:rPr>
          <w:rFonts w:ascii="Times New Roman" w:hAnsi="Times New Roman" w:cs="Times New Roman"/>
          <w:sz w:val="28"/>
          <w:szCs w:val="28"/>
        </w:rPr>
        <w:t>Перечень ситуаций и рекомендуемые действия</w:t>
      </w:r>
      <w:r w:rsidR="002F0702">
        <w:rPr>
          <w:rFonts w:ascii="Times New Roman" w:hAnsi="Times New Roman" w:cs="Times New Roman"/>
          <w:sz w:val="28"/>
          <w:szCs w:val="28"/>
        </w:rPr>
        <w:t xml:space="preserve"> (таблица № </w:t>
      </w:r>
      <w:r w:rsidR="005046EA">
        <w:rPr>
          <w:rFonts w:ascii="Times New Roman" w:hAnsi="Times New Roman" w:cs="Times New Roman"/>
          <w:sz w:val="28"/>
          <w:szCs w:val="28"/>
        </w:rPr>
        <w:t>2</w:t>
      </w:r>
      <w:r w:rsidR="002F0702">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7087"/>
      </w:tblGrid>
      <w:tr w:rsidR="00D54078" w:rsidRPr="00B9038F" w:rsidTr="0096270E">
        <w:trPr>
          <w:trHeight w:val="435"/>
        </w:trPr>
        <w:tc>
          <w:tcPr>
            <w:tcW w:w="9639"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служащий </w:t>
            </w:r>
            <w:r w:rsidR="00E54BF0">
              <w:rPr>
                <w:rFonts w:ascii="Times New Roman" w:hAnsi="Times New Roman" w:cs="Times New Roman"/>
                <w:sz w:val="28"/>
                <w:szCs w:val="28"/>
              </w:rPr>
              <w:t xml:space="preserve">(работник) </w:t>
            </w:r>
            <w:r w:rsidRPr="00B9038F">
              <w:rPr>
                <w:rFonts w:ascii="Times New Roman" w:hAnsi="Times New Roman" w:cs="Times New Roman"/>
                <w:sz w:val="28"/>
                <w:szCs w:val="28"/>
              </w:rPr>
              <w:t xml:space="preserve">представляет сведения в 2015 году (за </w:t>
            </w:r>
            <w:r w:rsidR="002F0702">
              <w:rPr>
                <w:rFonts w:ascii="Times New Roman" w:hAnsi="Times New Roman" w:cs="Times New Roman"/>
                <w:sz w:val="28"/>
                <w:szCs w:val="28"/>
              </w:rPr>
              <w:t>отчетный  2014 г.</w:t>
            </w:r>
            <w:r w:rsidR="002F0702" w:rsidRPr="00B9038F">
              <w:rPr>
                <w:rFonts w:ascii="Times New Roman" w:hAnsi="Times New Roman" w:cs="Times New Roman"/>
                <w:sz w:val="28"/>
                <w:szCs w:val="28"/>
              </w:rPr>
              <w:t>)</w:t>
            </w:r>
          </w:p>
        </w:tc>
      </w:tr>
      <w:tr w:rsidR="00D3710C" w:rsidRPr="00B9038F" w:rsidTr="0096270E">
        <w:trPr>
          <w:trHeight w:val="435"/>
        </w:trPr>
        <w:tc>
          <w:tcPr>
            <w:tcW w:w="2552" w:type="dxa"/>
          </w:tcPr>
          <w:p w:rsidR="00D3710C" w:rsidRPr="00B9038F" w:rsidRDefault="00D3710C" w:rsidP="0096270E">
            <w:pPr>
              <w:ind w:right="-108"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 </w:t>
            </w:r>
            <w:r w:rsidRPr="00B9038F">
              <w:rPr>
                <w:rFonts w:ascii="Times New Roman" w:hAnsi="Times New Roman" w:cs="Times New Roman"/>
                <w:sz w:val="28"/>
                <w:szCs w:val="28"/>
              </w:rPr>
              <w:t xml:space="preserve"> 21 мая 2014 года исполнилось 18 лет</w:t>
            </w:r>
          </w:p>
        </w:tc>
        <w:tc>
          <w:tcPr>
            <w:tcW w:w="7087"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о состоянию на отчетную дату (31 декабря 2014 года) 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уже исполнилось 18 лет, она являлась совершеннолетней</w:t>
            </w:r>
          </w:p>
        </w:tc>
      </w:tr>
      <w:tr w:rsidR="00D3710C" w:rsidRPr="00B9038F" w:rsidTr="0096270E">
        <w:trPr>
          <w:trHeight w:val="435"/>
        </w:trPr>
        <w:tc>
          <w:tcPr>
            <w:tcW w:w="2552" w:type="dxa"/>
          </w:tcPr>
          <w:p w:rsidR="00D3710C" w:rsidRPr="00B9038F" w:rsidRDefault="00D3710C" w:rsidP="0096270E">
            <w:pPr>
              <w:ind w:right="-108" w:firstLine="0"/>
              <w:rPr>
                <w:rFonts w:ascii="Times New Roman" w:hAnsi="Times New Roman" w:cs="Times New Roman"/>
                <w:sz w:val="28"/>
                <w:szCs w:val="28"/>
              </w:rPr>
            </w:pPr>
            <w:r w:rsidRPr="00B9038F">
              <w:rPr>
                <w:rFonts w:ascii="Times New Roman" w:hAnsi="Times New Roman" w:cs="Times New Roman"/>
                <w:sz w:val="28"/>
                <w:szCs w:val="28"/>
              </w:rPr>
              <w:t>Дочери служащего</w:t>
            </w:r>
            <w:r w:rsidR="00E54BF0">
              <w:rPr>
                <w:rFonts w:ascii="Times New Roman" w:hAnsi="Times New Roman" w:cs="Times New Roman"/>
                <w:sz w:val="28"/>
                <w:szCs w:val="28"/>
              </w:rPr>
              <w:t xml:space="preserve"> (работника)</w:t>
            </w:r>
            <w:r w:rsidRPr="00B9038F">
              <w:rPr>
                <w:rFonts w:ascii="Times New Roman" w:hAnsi="Times New Roman" w:cs="Times New Roman"/>
                <w:sz w:val="28"/>
                <w:szCs w:val="28"/>
              </w:rPr>
              <w:t xml:space="preserve"> 30 декабря 2014 года исполнилось 18 лет</w:t>
            </w:r>
          </w:p>
        </w:tc>
        <w:tc>
          <w:tcPr>
            <w:tcW w:w="7087"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не представля</w:t>
            </w:r>
            <w:r>
              <w:rPr>
                <w:rFonts w:ascii="Times New Roman" w:hAnsi="Times New Roman" w:cs="Times New Roman"/>
                <w:sz w:val="28"/>
                <w:szCs w:val="28"/>
              </w:rPr>
              <w:t>ются, поскольку п</w:t>
            </w:r>
            <w:r w:rsidRPr="00B9038F">
              <w:rPr>
                <w:rFonts w:ascii="Times New Roman" w:hAnsi="Times New Roman" w:cs="Times New Roman"/>
                <w:sz w:val="28"/>
                <w:szCs w:val="28"/>
              </w:rPr>
              <w:t xml:space="preserve">о состоянию на отчетную дату (31 декабря 2014 года) 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уже исполнилось 18 лет, она являлась совершеннолетней</w:t>
            </w:r>
          </w:p>
        </w:tc>
      </w:tr>
      <w:tr w:rsidR="00D3710C" w:rsidRPr="00B9038F" w:rsidTr="0096270E">
        <w:trPr>
          <w:trHeight w:val="435"/>
        </w:trPr>
        <w:tc>
          <w:tcPr>
            <w:tcW w:w="2552" w:type="dxa"/>
          </w:tcPr>
          <w:p w:rsidR="00D3710C" w:rsidRPr="00B9038F" w:rsidRDefault="00D3710C" w:rsidP="0096270E">
            <w:pPr>
              <w:ind w:right="-108" w:firstLine="0"/>
              <w:rPr>
                <w:rFonts w:ascii="Times New Roman" w:hAnsi="Times New Roman" w:cs="Times New Roman"/>
                <w:sz w:val="28"/>
                <w:szCs w:val="28"/>
              </w:rPr>
            </w:pPr>
            <w:r w:rsidRPr="00B9038F">
              <w:rPr>
                <w:rFonts w:ascii="Times New Roman" w:hAnsi="Times New Roman" w:cs="Times New Roman"/>
                <w:sz w:val="28"/>
                <w:szCs w:val="28"/>
              </w:rPr>
              <w:t xml:space="preserve">Дочери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 xml:space="preserve"> 31 декабря 2014 года исполнилось 18 лет</w:t>
            </w:r>
          </w:p>
        </w:tc>
        <w:tc>
          <w:tcPr>
            <w:tcW w:w="7087" w:type="dxa"/>
          </w:tcPr>
          <w:p w:rsidR="00D3710C" w:rsidRPr="00B9038F" w:rsidRDefault="00D3710C" w:rsidP="005046EA">
            <w:pPr>
              <w:ind w:firstLine="0"/>
              <w:rPr>
                <w:rFonts w:ascii="Times New Roman" w:hAnsi="Times New Roman" w:cs="Times New Roman"/>
                <w:sz w:val="28"/>
                <w:szCs w:val="28"/>
              </w:rPr>
            </w:pPr>
            <w:r>
              <w:rPr>
                <w:rFonts w:ascii="Times New Roman" w:hAnsi="Times New Roman" w:cs="Times New Roman"/>
                <w:sz w:val="28"/>
                <w:szCs w:val="28"/>
              </w:rPr>
              <w:t>с</w:t>
            </w:r>
            <w:r w:rsidRPr="00B9038F">
              <w:rPr>
                <w:rFonts w:ascii="Times New Roman" w:hAnsi="Times New Roman" w:cs="Times New Roman"/>
                <w:sz w:val="28"/>
                <w:szCs w:val="28"/>
              </w:rPr>
              <w:t>ведения в отношении дочери представля</w:t>
            </w:r>
            <w:r>
              <w:rPr>
                <w:rFonts w:ascii="Times New Roman" w:hAnsi="Times New Roman" w:cs="Times New Roman"/>
                <w:sz w:val="28"/>
                <w:szCs w:val="28"/>
              </w:rPr>
              <w:t>ются, поскольку д</w:t>
            </w:r>
            <w:r w:rsidRPr="00B9038F">
              <w:rPr>
                <w:rFonts w:ascii="Times New Roman" w:hAnsi="Times New Roman" w:cs="Times New Roman"/>
                <w:sz w:val="28"/>
                <w:szCs w:val="28"/>
              </w:rPr>
              <w:t xml:space="preserve">очь </w:t>
            </w:r>
            <w:r w:rsidR="00E54BF0" w:rsidRPr="00B9038F">
              <w:rPr>
                <w:rFonts w:ascii="Times New Roman" w:hAnsi="Times New Roman" w:cs="Times New Roman"/>
                <w:sz w:val="28"/>
                <w:szCs w:val="28"/>
              </w:rPr>
              <w:t>служащего</w:t>
            </w:r>
            <w:r w:rsidR="00E54BF0">
              <w:rPr>
                <w:rFonts w:ascii="Times New Roman" w:hAnsi="Times New Roman" w:cs="Times New Roman"/>
                <w:sz w:val="28"/>
                <w:szCs w:val="28"/>
              </w:rPr>
              <w:t xml:space="preserve"> (работника)</w:t>
            </w:r>
            <w:r w:rsidR="00E54BF0" w:rsidRPr="00B9038F">
              <w:rPr>
                <w:rFonts w:ascii="Times New Roman" w:hAnsi="Times New Roman" w:cs="Times New Roman"/>
                <w:sz w:val="28"/>
                <w:szCs w:val="28"/>
              </w:rPr>
              <w:t xml:space="preserve"> </w:t>
            </w:r>
            <w:r w:rsidRPr="00B9038F">
              <w:rPr>
                <w:rFonts w:ascii="Times New Roman" w:hAnsi="Times New Roman" w:cs="Times New Roman"/>
                <w:sz w:val="28"/>
                <w:szCs w:val="28"/>
              </w:rPr>
              <w:t>считается достигшей возраста 18 лет на следующий день после дня рождения, то есть 1 января 2015 года. Таким образом, по состоянию на отчетную дату (31 декабря 2014 года) она еще являлась несовершеннолетней</w:t>
            </w:r>
          </w:p>
        </w:tc>
      </w:tr>
      <w:tr w:rsidR="00D54078" w:rsidRPr="00B9038F" w:rsidTr="0096270E">
        <w:trPr>
          <w:trHeight w:val="435"/>
        </w:trPr>
        <w:tc>
          <w:tcPr>
            <w:tcW w:w="9639" w:type="dxa"/>
            <w:gridSpan w:val="2"/>
          </w:tcPr>
          <w:p w:rsidR="00D54078" w:rsidRPr="00B9038F" w:rsidRDefault="00D54078" w:rsidP="005046EA">
            <w:pPr>
              <w:ind w:firstLine="0"/>
              <w:rPr>
                <w:rFonts w:ascii="Times New Roman" w:hAnsi="Times New Roman" w:cs="Times New Roman"/>
                <w:sz w:val="28"/>
                <w:szCs w:val="28"/>
              </w:rPr>
            </w:pPr>
            <w:r w:rsidRPr="00B9038F">
              <w:rPr>
                <w:rFonts w:ascii="Times New Roman" w:hAnsi="Times New Roman" w:cs="Times New Roman"/>
                <w:sz w:val="28"/>
                <w:szCs w:val="28"/>
              </w:rPr>
              <w:t xml:space="preserve">Пример: гражданин представляет </w:t>
            </w:r>
            <w:r w:rsidR="00D3710C" w:rsidRPr="00B9038F">
              <w:rPr>
                <w:rFonts w:ascii="Times New Roman" w:hAnsi="Times New Roman" w:cs="Times New Roman"/>
                <w:sz w:val="28"/>
                <w:szCs w:val="28"/>
              </w:rPr>
              <w:t xml:space="preserve">в сентябре 2014 года </w:t>
            </w:r>
            <w:r w:rsidRPr="00B9038F">
              <w:rPr>
                <w:rFonts w:ascii="Times New Roman" w:hAnsi="Times New Roman" w:cs="Times New Roman"/>
                <w:sz w:val="28"/>
                <w:szCs w:val="28"/>
              </w:rPr>
              <w:t xml:space="preserve">сведения в связи с назначением на должность. </w:t>
            </w:r>
            <w:r w:rsidR="00D3710C">
              <w:rPr>
                <w:rFonts w:ascii="Times New Roman" w:hAnsi="Times New Roman" w:cs="Times New Roman"/>
                <w:sz w:val="28"/>
                <w:szCs w:val="28"/>
              </w:rPr>
              <w:t>Отчетной датой является 1 августа 2014 года</w:t>
            </w:r>
          </w:p>
        </w:tc>
      </w:tr>
      <w:tr w:rsidR="00E5214C" w:rsidRPr="00E5214C" w:rsidTr="0096270E">
        <w:trPr>
          <w:trHeight w:val="435"/>
        </w:trPr>
        <w:tc>
          <w:tcPr>
            <w:tcW w:w="2552" w:type="dxa"/>
          </w:tcPr>
          <w:p w:rsidR="00E5214C" w:rsidRPr="00E5214C" w:rsidRDefault="00E5214C" w:rsidP="0096270E">
            <w:pPr>
              <w:ind w:right="-108" w:firstLine="0"/>
              <w:jc w:val="left"/>
              <w:rPr>
                <w:rFonts w:ascii="Times New Roman" w:hAnsi="Times New Roman" w:cs="Times New Roman"/>
                <w:sz w:val="28"/>
                <w:szCs w:val="28"/>
              </w:rPr>
            </w:pPr>
            <w:r w:rsidRPr="00E5214C">
              <w:rPr>
                <w:rFonts w:ascii="Times New Roman" w:hAnsi="Times New Roman" w:cs="Times New Roman"/>
                <w:sz w:val="28"/>
                <w:szCs w:val="28"/>
              </w:rPr>
              <w:t>Сыну гражданина 5 мая 2014 года исполнилось 18 лет</w:t>
            </w:r>
          </w:p>
        </w:tc>
        <w:tc>
          <w:tcPr>
            <w:tcW w:w="7087"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не представляются, поскольку </w:t>
            </w:r>
            <w:r w:rsidRPr="00E5214C">
              <w:rPr>
                <w:rFonts w:ascii="Times New Roman" w:hAnsi="Times New Roman" w:cs="Times New Roman"/>
                <w:sz w:val="28"/>
                <w:szCs w:val="28"/>
              </w:rPr>
              <w:t>он являлся совершеннолетним</w:t>
            </w:r>
            <w:r>
              <w:rPr>
                <w:rFonts w:ascii="Times New Roman" w:hAnsi="Times New Roman" w:cs="Times New Roman"/>
                <w:sz w:val="28"/>
                <w:szCs w:val="28"/>
              </w:rPr>
              <w:t xml:space="preserve"> и п</w:t>
            </w:r>
            <w:r w:rsidRPr="00E5214C">
              <w:rPr>
                <w:rFonts w:ascii="Times New Roman" w:hAnsi="Times New Roman" w:cs="Times New Roman"/>
                <w:sz w:val="28"/>
                <w:szCs w:val="28"/>
              </w:rPr>
              <w:t>о состоянию на отчетную дату (1 августа 2014 года) сыну гражданина уже исполнилось 18 лет</w:t>
            </w:r>
          </w:p>
        </w:tc>
      </w:tr>
      <w:tr w:rsidR="00E5214C" w:rsidRPr="00E5214C" w:rsidTr="0096270E">
        <w:trPr>
          <w:trHeight w:val="435"/>
        </w:trPr>
        <w:tc>
          <w:tcPr>
            <w:tcW w:w="2552" w:type="dxa"/>
          </w:tcPr>
          <w:p w:rsidR="00E5214C" w:rsidRPr="00E5214C" w:rsidRDefault="00E5214C" w:rsidP="0096270E">
            <w:pPr>
              <w:ind w:right="-108" w:firstLine="0"/>
              <w:jc w:val="left"/>
              <w:rPr>
                <w:rFonts w:ascii="Times New Roman" w:hAnsi="Times New Roman" w:cs="Times New Roman"/>
                <w:sz w:val="28"/>
                <w:szCs w:val="28"/>
              </w:rPr>
            </w:pPr>
            <w:r w:rsidRPr="00E5214C">
              <w:rPr>
                <w:rFonts w:ascii="Times New Roman" w:hAnsi="Times New Roman" w:cs="Times New Roman"/>
                <w:sz w:val="28"/>
                <w:szCs w:val="28"/>
              </w:rPr>
              <w:t>Сыну гражданина 1 августа 2014 года исполнилось 18 лет</w:t>
            </w:r>
          </w:p>
        </w:tc>
        <w:tc>
          <w:tcPr>
            <w:tcW w:w="7087"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с</w:t>
            </w:r>
            <w:r w:rsidRPr="00E5214C">
              <w:rPr>
                <w:rFonts w:ascii="Times New Roman" w:hAnsi="Times New Roman" w:cs="Times New Roman"/>
                <w:sz w:val="28"/>
                <w:szCs w:val="28"/>
              </w:rPr>
              <w:t>ын гражданина считается достигшим возраста 18 лет на следующий день после дня рождения, то есть 2 августа 2014 года. Таким образом, по состоянию на отчетную дату (1 августа 2014 года) он еще</w:t>
            </w:r>
            <w:r>
              <w:rPr>
                <w:rFonts w:ascii="Times New Roman" w:hAnsi="Times New Roman" w:cs="Times New Roman"/>
                <w:sz w:val="28"/>
                <w:szCs w:val="28"/>
              </w:rPr>
              <w:t xml:space="preserve"> </w:t>
            </w:r>
            <w:r w:rsidRPr="00E5214C">
              <w:rPr>
                <w:rFonts w:ascii="Times New Roman" w:hAnsi="Times New Roman" w:cs="Times New Roman"/>
                <w:sz w:val="28"/>
                <w:szCs w:val="28"/>
              </w:rPr>
              <w:t>являлся несовершеннолетним</w:t>
            </w:r>
          </w:p>
        </w:tc>
      </w:tr>
      <w:tr w:rsidR="00E5214C" w:rsidRPr="00E5214C" w:rsidTr="0096270E">
        <w:trPr>
          <w:trHeight w:val="435"/>
        </w:trPr>
        <w:tc>
          <w:tcPr>
            <w:tcW w:w="2552" w:type="dxa"/>
          </w:tcPr>
          <w:p w:rsidR="00E5214C" w:rsidRPr="00E5214C" w:rsidRDefault="00E5214C" w:rsidP="0096270E">
            <w:pPr>
              <w:ind w:right="-108" w:firstLine="0"/>
              <w:rPr>
                <w:rFonts w:ascii="Times New Roman" w:hAnsi="Times New Roman" w:cs="Times New Roman"/>
                <w:sz w:val="28"/>
                <w:szCs w:val="28"/>
              </w:rPr>
            </w:pPr>
            <w:r w:rsidRPr="00E5214C">
              <w:rPr>
                <w:rFonts w:ascii="Times New Roman" w:hAnsi="Times New Roman" w:cs="Times New Roman"/>
                <w:sz w:val="28"/>
                <w:szCs w:val="28"/>
              </w:rPr>
              <w:t>Сыну гражданина 17 августа 2014 года исполнилось 18 лет</w:t>
            </w:r>
          </w:p>
        </w:tc>
        <w:tc>
          <w:tcPr>
            <w:tcW w:w="7087" w:type="dxa"/>
          </w:tcPr>
          <w:p w:rsidR="00E5214C" w:rsidRPr="00E5214C" w:rsidRDefault="00E5214C" w:rsidP="005046EA">
            <w:pPr>
              <w:ind w:firstLine="0"/>
              <w:rPr>
                <w:rFonts w:ascii="Times New Roman" w:hAnsi="Times New Roman" w:cs="Times New Roman"/>
                <w:sz w:val="28"/>
                <w:szCs w:val="28"/>
              </w:rPr>
            </w:pPr>
            <w:r>
              <w:rPr>
                <w:rFonts w:ascii="Times New Roman" w:hAnsi="Times New Roman" w:cs="Times New Roman"/>
                <w:sz w:val="28"/>
                <w:szCs w:val="28"/>
              </w:rPr>
              <w:t>сведения в отношении сын</w:t>
            </w:r>
            <w:r w:rsidR="00EA4702">
              <w:rPr>
                <w:rFonts w:ascii="Times New Roman" w:hAnsi="Times New Roman" w:cs="Times New Roman"/>
                <w:sz w:val="28"/>
                <w:szCs w:val="28"/>
              </w:rPr>
              <w:t>а</w:t>
            </w:r>
            <w:r>
              <w:rPr>
                <w:rFonts w:ascii="Times New Roman" w:hAnsi="Times New Roman" w:cs="Times New Roman"/>
                <w:sz w:val="28"/>
                <w:szCs w:val="28"/>
              </w:rPr>
              <w:t xml:space="preserve"> представляются, поскольку по со</w:t>
            </w:r>
            <w:r w:rsidRPr="00E5214C">
              <w:rPr>
                <w:rFonts w:ascii="Times New Roman" w:hAnsi="Times New Roman" w:cs="Times New Roman"/>
                <w:sz w:val="28"/>
                <w:szCs w:val="28"/>
              </w:rPr>
              <w:t xml:space="preserve">стоянию на отчетную дату (1 августа 2014 года) </w:t>
            </w:r>
            <w:r>
              <w:rPr>
                <w:rFonts w:ascii="Times New Roman" w:hAnsi="Times New Roman" w:cs="Times New Roman"/>
                <w:sz w:val="28"/>
                <w:szCs w:val="28"/>
              </w:rPr>
              <w:t>с</w:t>
            </w:r>
            <w:r w:rsidRPr="00E5214C">
              <w:rPr>
                <w:rFonts w:ascii="Times New Roman" w:hAnsi="Times New Roman" w:cs="Times New Roman"/>
                <w:sz w:val="28"/>
                <w:szCs w:val="28"/>
              </w:rPr>
              <w:t>ын гражданина явля</w:t>
            </w:r>
            <w:r>
              <w:rPr>
                <w:rFonts w:ascii="Times New Roman" w:hAnsi="Times New Roman" w:cs="Times New Roman"/>
                <w:sz w:val="28"/>
                <w:szCs w:val="28"/>
              </w:rPr>
              <w:t xml:space="preserve">ется </w:t>
            </w:r>
            <w:r w:rsidRPr="00E5214C">
              <w:rPr>
                <w:rFonts w:ascii="Times New Roman" w:hAnsi="Times New Roman" w:cs="Times New Roman"/>
                <w:sz w:val="28"/>
                <w:szCs w:val="28"/>
              </w:rPr>
              <w:t xml:space="preserve">несовершеннолетним </w:t>
            </w:r>
          </w:p>
        </w:tc>
      </w:tr>
    </w:tbl>
    <w:p w:rsidR="001E0466" w:rsidRDefault="001E0466" w:rsidP="00864F1E">
      <w:pPr>
        <w:rPr>
          <w:rFonts w:ascii="Times New Roman" w:hAnsi="Times New Roman"/>
          <w:b/>
          <w:sz w:val="28"/>
          <w:szCs w:val="28"/>
        </w:rPr>
      </w:pPr>
    </w:p>
    <w:p w:rsidR="00D54078" w:rsidRPr="000A1112" w:rsidRDefault="000A1112" w:rsidP="00774752">
      <w:pPr>
        <w:tabs>
          <w:tab w:val="left" w:pos="1134"/>
        </w:tabs>
        <w:rPr>
          <w:rFonts w:ascii="Times New Roman" w:hAnsi="Times New Roman"/>
          <w:b/>
          <w:sz w:val="28"/>
          <w:szCs w:val="28"/>
        </w:rPr>
      </w:pPr>
      <w:r>
        <w:rPr>
          <w:rFonts w:ascii="Times New Roman" w:hAnsi="Times New Roman"/>
          <w:b/>
          <w:sz w:val="28"/>
          <w:szCs w:val="28"/>
        </w:rPr>
        <w:t>Рекомендуемые д</w:t>
      </w:r>
      <w:r w:rsidR="00D54078" w:rsidRPr="000A1112">
        <w:rPr>
          <w:rFonts w:ascii="Times New Roman" w:hAnsi="Times New Roman"/>
          <w:b/>
          <w:sz w:val="28"/>
          <w:szCs w:val="28"/>
        </w:rPr>
        <w:t>ействия при невозможности представить сведения в отношении члена семьи</w:t>
      </w:r>
    </w:p>
    <w:p w:rsidR="00C04C66" w:rsidRDefault="001E0466" w:rsidP="00774752">
      <w:pPr>
        <w:pStyle w:val="aa"/>
        <w:numPr>
          <w:ilvl w:val="0"/>
          <w:numId w:val="27"/>
        </w:numPr>
        <w:tabs>
          <w:tab w:val="left" w:pos="1134"/>
        </w:tabs>
        <w:ind w:left="0" w:firstLine="709"/>
        <w:rPr>
          <w:rFonts w:ascii="Times New Roman" w:hAnsi="Times New Roman"/>
          <w:sz w:val="28"/>
          <w:szCs w:val="28"/>
        </w:rPr>
      </w:pPr>
      <w:r w:rsidRPr="00C04C66">
        <w:rPr>
          <w:rFonts w:ascii="Times New Roman" w:hAnsi="Times New Roman"/>
          <w:sz w:val="28"/>
          <w:szCs w:val="28"/>
        </w:rPr>
        <w:t>Для лиц, замещающих государственные должности Свердловской области, государственных гражданских служащих Свердловской области законодательством предусмотрен особый порядок рассмотрения случаев непредставления сведений о доходах</w:t>
      </w:r>
      <w:r w:rsidR="00E96D3B" w:rsidRPr="00C04C66">
        <w:rPr>
          <w:rFonts w:ascii="Times New Roman" w:hAnsi="Times New Roman"/>
          <w:sz w:val="28"/>
          <w:szCs w:val="28"/>
        </w:rPr>
        <w:t>, расходах</w:t>
      </w:r>
      <w:r w:rsidRPr="00C04C66">
        <w:rPr>
          <w:rFonts w:ascii="Times New Roman" w:hAnsi="Times New Roman"/>
          <w:sz w:val="28"/>
          <w:szCs w:val="28"/>
        </w:rPr>
        <w:t xml:space="preserve"> супруги (супруга). Так, в случае если указанные лица по объективным причинам не могут представить сведения о доходах</w:t>
      </w:r>
      <w:r w:rsidR="00E96D3B" w:rsidRPr="00C04C66">
        <w:rPr>
          <w:rFonts w:ascii="Times New Roman" w:hAnsi="Times New Roman"/>
          <w:sz w:val="28"/>
          <w:szCs w:val="28"/>
        </w:rPr>
        <w:t>, расходах</w:t>
      </w:r>
      <w:r w:rsidRPr="00C04C66">
        <w:rPr>
          <w:rFonts w:ascii="Times New Roman" w:hAnsi="Times New Roman"/>
          <w:sz w:val="28"/>
          <w:szCs w:val="28"/>
        </w:rPr>
        <w:t xml:space="preserve"> супруги (супруга) и (или) несовершеннолетних детей, им следует направить в структурное подразделение, ответственное за работу по профилактике коррупционных и иных правонарушений заявление</w:t>
      </w:r>
      <w:r w:rsidR="00C04C66" w:rsidRPr="00C04C66">
        <w:rPr>
          <w:rFonts w:ascii="Times New Roman" w:hAnsi="Times New Roman"/>
          <w:sz w:val="28"/>
          <w:szCs w:val="28"/>
        </w:rPr>
        <w:t xml:space="preserve"> о невозможности по объективным причинам представить сведения о доходах, расходах супруги (супруга) и (или) несовершеннолетних детей</w:t>
      </w:r>
      <w:r w:rsidR="00C04C66">
        <w:rPr>
          <w:rFonts w:ascii="Times New Roman" w:hAnsi="Times New Roman"/>
          <w:sz w:val="28"/>
          <w:szCs w:val="28"/>
        </w:rPr>
        <w:t xml:space="preserve"> (далее - Заявление).</w:t>
      </w:r>
    </w:p>
    <w:p w:rsidR="008B6BE1" w:rsidRPr="00C04C66" w:rsidRDefault="00C04C66" w:rsidP="00774752">
      <w:pPr>
        <w:tabs>
          <w:tab w:val="left" w:pos="1134"/>
        </w:tabs>
        <w:rPr>
          <w:rFonts w:ascii="Times New Roman" w:hAnsi="Times New Roman"/>
          <w:sz w:val="28"/>
          <w:szCs w:val="28"/>
        </w:rPr>
      </w:pPr>
      <w:r>
        <w:rPr>
          <w:rFonts w:ascii="Times New Roman" w:hAnsi="Times New Roman"/>
          <w:sz w:val="28"/>
          <w:szCs w:val="28"/>
        </w:rPr>
        <w:t>В Заявлении</w:t>
      </w:r>
      <w:r w:rsidR="001E0466" w:rsidRPr="00C04C66">
        <w:rPr>
          <w:rFonts w:ascii="Times New Roman" w:hAnsi="Times New Roman"/>
          <w:sz w:val="28"/>
          <w:szCs w:val="28"/>
        </w:rPr>
        <w:t xml:space="preserve"> указываются причины непредставления необходимых сведений (раздельное проживание и </w:t>
      </w:r>
      <w:r w:rsidR="00E96D3B" w:rsidRPr="00C04C66">
        <w:rPr>
          <w:rFonts w:ascii="Times New Roman" w:hAnsi="Times New Roman"/>
          <w:sz w:val="28"/>
          <w:szCs w:val="28"/>
        </w:rPr>
        <w:t>др</w:t>
      </w:r>
      <w:r w:rsidR="001E0466" w:rsidRPr="00C04C66">
        <w:rPr>
          <w:rFonts w:ascii="Times New Roman" w:hAnsi="Times New Roman"/>
          <w:sz w:val="28"/>
          <w:szCs w:val="28"/>
        </w:rPr>
        <w:t xml:space="preserve">.) и принятые меры по представлению указанных сведений. </w:t>
      </w:r>
      <w:r w:rsidR="008B6BE1" w:rsidRPr="00C04C66">
        <w:rPr>
          <w:rFonts w:ascii="Times New Roman" w:hAnsi="Times New Roman"/>
          <w:sz w:val="28"/>
          <w:szCs w:val="28"/>
        </w:rPr>
        <w:t xml:space="preserve">Образец Заявления представлен в Приложении № 2 к настоящим Методическим рекомендациям. </w:t>
      </w:r>
    </w:p>
    <w:p w:rsidR="00EC696A" w:rsidRPr="006A6531" w:rsidRDefault="00EC696A" w:rsidP="00774752">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A6531">
        <w:rPr>
          <w:rFonts w:ascii="Times New Roman" w:hAnsi="Times New Roman" w:cs="Times New Roman"/>
          <w:sz w:val="28"/>
          <w:szCs w:val="28"/>
        </w:rPr>
        <w:t xml:space="preserve">Заявление должно быть направлено до истечения срока, установленного для представления служащим (работником) сведений о доходах, </w:t>
      </w:r>
      <w:r w:rsidR="00C8257C" w:rsidRPr="006A6531">
        <w:rPr>
          <w:rFonts w:ascii="Times New Roman" w:hAnsi="Times New Roman" w:cs="Times New Roman"/>
          <w:sz w:val="28"/>
          <w:szCs w:val="28"/>
        </w:rPr>
        <w:t xml:space="preserve">расходах, </w:t>
      </w:r>
      <w:r w:rsidRPr="006A6531">
        <w:rPr>
          <w:rFonts w:ascii="Times New Roman" w:hAnsi="Times New Roman" w:cs="Times New Roman"/>
          <w:sz w:val="28"/>
          <w:szCs w:val="28"/>
        </w:rPr>
        <w:t>об имуществе и обязательствах имущественного характера.</w:t>
      </w:r>
    </w:p>
    <w:p w:rsidR="00D54078" w:rsidRDefault="00D54078" w:rsidP="00774752">
      <w:pPr>
        <w:pStyle w:val="aa"/>
        <w:numPr>
          <w:ilvl w:val="0"/>
          <w:numId w:val="27"/>
        </w:numPr>
        <w:tabs>
          <w:tab w:val="left" w:pos="1134"/>
        </w:tabs>
        <w:ind w:left="0" w:firstLine="709"/>
        <w:rPr>
          <w:rFonts w:ascii="Times New Roman" w:hAnsi="Times New Roman"/>
          <w:sz w:val="28"/>
          <w:szCs w:val="28"/>
        </w:rPr>
      </w:pPr>
      <w:r w:rsidRPr="006A6531">
        <w:rPr>
          <w:rFonts w:ascii="Times New Roman" w:hAnsi="Times New Roman"/>
          <w:sz w:val="28"/>
          <w:szCs w:val="28"/>
        </w:rPr>
        <w:t xml:space="preserve">Для </w:t>
      </w:r>
      <w:r w:rsidR="00CB0912" w:rsidRPr="006A6531">
        <w:rPr>
          <w:rFonts w:ascii="Times New Roman" w:hAnsi="Times New Roman"/>
          <w:sz w:val="28"/>
          <w:szCs w:val="28"/>
        </w:rPr>
        <w:t>граждан</w:t>
      </w:r>
      <w:r w:rsidRPr="006A6531">
        <w:rPr>
          <w:rFonts w:ascii="Times New Roman" w:hAnsi="Times New Roman"/>
          <w:sz w:val="28"/>
          <w:szCs w:val="28"/>
        </w:rPr>
        <w:t xml:space="preserve"> право </w:t>
      </w:r>
      <w:r w:rsidR="002F0702" w:rsidRPr="006A6531">
        <w:rPr>
          <w:rFonts w:ascii="Times New Roman" w:hAnsi="Times New Roman"/>
          <w:sz w:val="28"/>
          <w:szCs w:val="28"/>
        </w:rPr>
        <w:t>направить</w:t>
      </w:r>
      <w:r w:rsidRPr="006A6531">
        <w:rPr>
          <w:rFonts w:ascii="Times New Roman" w:hAnsi="Times New Roman"/>
          <w:sz w:val="28"/>
          <w:szCs w:val="28"/>
        </w:rPr>
        <w:t xml:space="preserve">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302D2C" w:rsidRDefault="00302D2C" w:rsidP="00302D2C">
      <w:pPr>
        <w:rPr>
          <w:rFonts w:ascii="Times New Roman" w:hAnsi="Times New Roman"/>
          <w:sz w:val="28"/>
          <w:szCs w:val="28"/>
        </w:rPr>
      </w:pPr>
    </w:p>
    <w:p w:rsidR="00302D2C" w:rsidRDefault="00302D2C" w:rsidP="00302D2C">
      <w:pPr>
        <w:rPr>
          <w:rFonts w:ascii="Times New Roman" w:hAnsi="Times New Roman"/>
          <w:sz w:val="28"/>
          <w:szCs w:val="28"/>
        </w:rPr>
      </w:pPr>
    </w:p>
    <w:p w:rsidR="00302D2C" w:rsidRPr="00302D2C" w:rsidRDefault="00302D2C" w:rsidP="00302D2C">
      <w:pPr>
        <w:rPr>
          <w:rFonts w:ascii="Times New Roman" w:hAnsi="Times New Roman"/>
          <w:sz w:val="28"/>
          <w:szCs w:val="28"/>
        </w:rPr>
      </w:pPr>
    </w:p>
    <w:p w:rsidR="00BF2B3F" w:rsidRDefault="00BF2B3F">
      <w:pPr>
        <w:rPr>
          <w:rFonts w:ascii="Times New Roman" w:hAnsi="Times New Roman"/>
          <w:sz w:val="28"/>
          <w:szCs w:val="28"/>
        </w:rPr>
      </w:pPr>
      <w:r>
        <w:rPr>
          <w:rFonts w:ascii="Times New Roman" w:hAnsi="Times New Roman"/>
          <w:sz w:val="28"/>
          <w:szCs w:val="28"/>
        </w:rPr>
        <w:br w:type="page"/>
      </w:r>
    </w:p>
    <w:p w:rsidR="00BF2B3F" w:rsidRDefault="00BF2B3F" w:rsidP="00BF2B3F">
      <w:pPr>
        <w:autoSpaceDE w:val="0"/>
        <w:autoSpaceDN w:val="0"/>
        <w:adjustRightInd w:val="0"/>
        <w:ind w:firstLine="540"/>
        <w:jc w:val="center"/>
        <w:rPr>
          <w:rFonts w:ascii="Times New Roman" w:hAnsi="Times New Roman" w:cs="Times New Roman"/>
          <w:b/>
          <w:sz w:val="28"/>
          <w:szCs w:val="28"/>
        </w:rPr>
      </w:pPr>
      <w:r w:rsidRPr="00BF2B3F">
        <w:rPr>
          <w:rFonts w:ascii="Times New Roman" w:hAnsi="Times New Roman"/>
          <w:b/>
          <w:sz w:val="28"/>
          <w:szCs w:val="28"/>
          <w:lang w:val="en-US"/>
        </w:rPr>
        <w:t>II</w:t>
      </w:r>
      <w:r w:rsidRPr="00BF2B3F">
        <w:rPr>
          <w:rFonts w:ascii="Times New Roman" w:hAnsi="Times New Roman"/>
          <w:b/>
          <w:sz w:val="28"/>
          <w:szCs w:val="28"/>
        </w:rPr>
        <w:t xml:space="preserve">. Заполнение </w:t>
      </w:r>
      <w:r w:rsidRPr="00BF2B3F">
        <w:rPr>
          <w:rFonts w:ascii="Times New Roman" w:hAnsi="Times New Roman" w:cs="Times New Roman"/>
          <w:b/>
          <w:sz w:val="28"/>
          <w:szCs w:val="28"/>
        </w:rPr>
        <w:t>справки о доходах, расходах, об имуществе и обязательствах имущественного характера</w:t>
      </w:r>
    </w:p>
    <w:p w:rsidR="00C26CE3" w:rsidRPr="00BF2B3F" w:rsidRDefault="00C26CE3" w:rsidP="00BF2B3F">
      <w:pPr>
        <w:autoSpaceDE w:val="0"/>
        <w:autoSpaceDN w:val="0"/>
        <w:adjustRightInd w:val="0"/>
        <w:ind w:firstLine="540"/>
        <w:jc w:val="center"/>
        <w:rPr>
          <w:rFonts w:ascii="Times New Roman" w:hAnsi="Times New Roman" w:cs="Times New Roman"/>
          <w:b/>
          <w:sz w:val="28"/>
          <w:szCs w:val="28"/>
        </w:rPr>
      </w:pPr>
    </w:p>
    <w:p w:rsidR="00DE044B" w:rsidRDefault="005503D6" w:rsidP="00DE044B">
      <w:pPr>
        <w:pStyle w:val="aa"/>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38153E">
        <w:rPr>
          <w:rFonts w:ascii="Times New Roman" w:hAnsi="Times New Roman" w:cs="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 от 23 июня 2014 г. № 460 «Об утверждении формы справки</w:t>
      </w:r>
      <w:r w:rsidR="002D3D42" w:rsidRPr="0038153E">
        <w:rPr>
          <w:rFonts w:ascii="Times New Roman" w:hAnsi="Times New Roman" w:cs="Times New Roman"/>
          <w:sz w:val="28"/>
          <w:szCs w:val="28"/>
        </w:rPr>
        <w:t xml:space="preserve"> о доходах, расходах, об имуществе и обязательствах имущественного характера</w:t>
      </w:r>
      <w:r w:rsidRPr="0038153E">
        <w:rPr>
          <w:rFonts w:ascii="Times New Roman" w:hAnsi="Times New Roman" w:cs="Times New Roman"/>
          <w:sz w:val="28"/>
          <w:szCs w:val="28"/>
        </w:rPr>
        <w:t xml:space="preserve"> и внесении изменений в некоторые акты Президента Российской Федерации» (далее – справка).</w:t>
      </w:r>
    </w:p>
    <w:p w:rsidR="004603B2" w:rsidRDefault="00DE044B" w:rsidP="004603B2">
      <w:pPr>
        <w:pStyle w:val="aa"/>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DE044B">
        <w:rPr>
          <w:rFonts w:ascii="Times New Roman" w:hAnsi="Times New Roman" w:cs="Times New Roman"/>
          <w:sz w:val="28"/>
          <w:szCs w:val="28"/>
        </w:rPr>
        <w:t xml:space="preserve">Департамент </w:t>
      </w:r>
      <w:r>
        <w:rPr>
          <w:rFonts w:ascii="Times New Roman" w:hAnsi="Times New Roman" w:cs="Times New Roman"/>
          <w:sz w:val="28"/>
          <w:szCs w:val="28"/>
        </w:rPr>
        <w:t>кадровой политики</w:t>
      </w:r>
      <w:r w:rsidRPr="00DE044B">
        <w:rPr>
          <w:rFonts w:ascii="Times New Roman" w:hAnsi="Times New Roman" w:cs="Times New Roman"/>
          <w:sz w:val="28"/>
          <w:szCs w:val="28"/>
        </w:rPr>
        <w:t xml:space="preserve"> Г</w:t>
      </w:r>
      <w:r>
        <w:rPr>
          <w:rFonts w:ascii="Times New Roman" w:hAnsi="Times New Roman" w:cs="Times New Roman"/>
          <w:sz w:val="28"/>
          <w:szCs w:val="28"/>
        </w:rPr>
        <w:t xml:space="preserve">убернатора </w:t>
      </w:r>
      <w:r w:rsidRPr="00DE044B">
        <w:rPr>
          <w:rFonts w:ascii="Times New Roman" w:hAnsi="Times New Roman" w:cs="Times New Roman"/>
          <w:sz w:val="28"/>
          <w:szCs w:val="28"/>
        </w:rPr>
        <w:t>С</w:t>
      </w:r>
      <w:r>
        <w:rPr>
          <w:rFonts w:ascii="Times New Roman" w:hAnsi="Times New Roman" w:cs="Times New Roman"/>
          <w:sz w:val="28"/>
          <w:szCs w:val="28"/>
        </w:rPr>
        <w:t>вердловской области</w:t>
      </w:r>
      <w:r w:rsidRPr="00DE044B">
        <w:rPr>
          <w:rFonts w:ascii="Times New Roman" w:hAnsi="Times New Roman" w:cs="Times New Roman"/>
          <w:sz w:val="28"/>
          <w:szCs w:val="28"/>
        </w:rPr>
        <w:t xml:space="preserve"> рекомендует заполнение формы справки с использованием специального программного обеспечения «Справки БК» или с использованием персонального компьютера</w:t>
      </w:r>
      <w:r>
        <w:rPr>
          <w:rFonts w:ascii="Times New Roman" w:hAnsi="Times New Roman" w:cs="Times New Roman"/>
          <w:sz w:val="28"/>
          <w:szCs w:val="28"/>
        </w:rPr>
        <w:t xml:space="preserve"> (</w:t>
      </w:r>
      <w:r w:rsidRPr="0038153E">
        <w:rPr>
          <w:rFonts w:ascii="Times New Roman" w:hAnsi="Times New Roman" w:cs="Times New Roman"/>
          <w:sz w:val="28"/>
          <w:szCs w:val="28"/>
        </w:rPr>
        <w:t xml:space="preserve">с использованием </w:t>
      </w:r>
      <w:r>
        <w:rPr>
          <w:rFonts w:ascii="Times New Roman" w:hAnsi="Times New Roman" w:cs="Times New Roman"/>
          <w:sz w:val="28"/>
          <w:szCs w:val="28"/>
        </w:rPr>
        <w:t>текстовых редакторов)</w:t>
      </w:r>
      <w:r w:rsidRPr="00DE044B">
        <w:rPr>
          <w:rFonts w:ascii="Times New Roman" w:hAnsi="Times New Roman" w:cs="Times New Roman"/>
          <w:sz w:val="28"/>
          <w:szCs w:val="28"/>
        </w:rPr>
        <w:t xml:space="preserve"> с последующим заверением личной подписью на титульной стороне каждого листа.</w:t>
      </w:r>
    </w:p>
    <w:p w:rsidR="004603B2" w:rsidRPr="004603B2" w:rsidRDefault="004603B2" w:rsidP="004603B2">
      <w:pPr>
        <w:pStyle w:val="aa"/>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4603B2">
        <w:rPr>
          <w:rFonts w:ascii="Times New Roman" w:hAnsi="Times New Roman" w:cs="Times New Roman"/>
          <w:sz w:val="28"/>
          <w:szCs w:val="28"/>
        </w:rPr>
        <w:t>Специальное программное обеспечения «Справки БК» размещен</w:t>
      </w:r>
      <w:r>
        <w:rPr>
          <w:rFonts w:ascii="Times New Roman" w:hAnsi="Times New Roman" w:cs="Times New Roman"/>
          <w:sz w:val="28"/>
          <w:szCs w:val="28"/>
        </w:rPr>
        <w:t>о</w:t>
      </w:r>
      <w:r w:rsidRPr="004603B2">
        <w:rPr>
          <w:rFonts w:ascii="Times New Roman" w:hAnsi="Times New Roman" w:cs="Times New Roman"/>
          <w:sz w:val="28"/>
          <w:szCs w:val="28"/>
        </w:rPr>
        <w:t xml:space="preserve"> на официальном сайте Правительства Свердловской области</w:t>
      </w:r>
      <w:r w:rsidRPr="004603B2">
        <w:t xml:space="preserve"> </w:t>
      </w:r>
      <w:r w:rsidRPr="004603B2">
        <w:rPr>
          <w:rFonts w:ascii="Times New Roman" w:hAnsi="Times New Roman" w:cs="Times New Roman"/>
          <w:sz w:val="28"/>
          <w:szCs w:val="28"/>
        </w:rPr>
        <w:t>в разделе «Сведения о доходах»</w:t>
      </w:r>
      <w:r>
        <w:rPr>
          <w:rFonts w:ascii="Times New Roman" w:hAnsi="Times New Roman" w:cs="Times New Roman"/>
          <w:sz w:val="28"/>
          <w:szCs w:val="28"/>
        </w:rPr>
        <w:t>.</w:t>
      </w:r>
    </w:p>
    <w:p w:rsidR="00CD0CE9" w:rsidRPr="004603B2" w:rsidRDefault="00CD0CE9" w:rsidP="004603B2">
      <w:pPr>
        <w:pStyle w:val="aa"/>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4603B2">
        <w:rPr>
          <w:rFonts w:ascii="Times New Roman" w:hAnsi="Times New Roman" w:cs="Times New Roman"/>
          <w:sz w:val="28"/>
          <w:szCs w:val="28"/>
        </w:rPr>
        <w:t>Не допускается наличие незаполненных строк в справке. В случае отсутствия каких-либо доходов, имущества, обязательств и др., предусмотренных в соответствующей строке справки о доходах пишется слово «нет» либо фраза «не имею», «не имеет». Обозначения в виде символа</w:t>
      </w:r>
      <w:r w:rsidR="00CD27BA" w:rsidRPr="004603B2">
        <w:rPr>
          <w:rFonts w:ascii="Times New Roman" w:hAnsi="Times New Roman" w:cs="Times New Roman"/>
          <w:sz w:val="28"/>
          <w:szCs w:val="28"/>
        </w:rPr>
        <w:t xml:space="preserve"> «-»,</w:t>
      </w:r>
      <w:r w:rsidRPr="004603B2">
        <w:rPr>
          <w:rFonts w:ascii="Times New Roman" w:hAnsi="Times New Roman" w:cs="Times New Roman"/>
          <w:sz w:val="28"/>
          <w:szCs w:val="28"/>
        </w:rPr>
        <w:t xml:space="preserve"> «Z», «0», прочерк и т.п. не допускаются.</w:t>
      </w:r>
      <w:r w:rsidR="00A15C5B" w:rsidRPr="00A15C5B">
        <w:t xml:space="preserve"> </w:t>
      </w:r>
      <w:r w:rsidR="00A15C5B" w:rsidRPr="004603B2">
        <w:rPr>
          <w:rFonts w:ascii="Times New Roman" w:hAnsi="Times New Roman" w:cs="Times New Roman"/>
          <w:sz w:val="28"/>
          <w:szCs w:val="28"/>
        </w:rPr>
        <w:t>Исправление ошибок с помощью корректирующего средства, зачеркивания и т.п. не допускается.</w:t>
      </w:r>
    </w:p>
    <w:p w:rsidR="007B5536" w:rsidRDefault="005D38F9" w:rsidP="007B5536">
      <w:pPr>
        <w:pStyle w:val="aa"/>
        <w:tabs>
          <w:tab w:val="left" w:pos="851"/>
        </w:tabs>
        <w:ind w:left="709" w:firstLine="0"/>
        <w:rPr>
          <w:rFonts w:ascii="Times New Roman" w:hAnsi="Times New Roman" w:cs="Times New Roman"/>
          <w:sz w:val="28"/>
          <w:szCs w:val="28"/>
        </w:rPr>
      </w:pPr>
      <w:r w:rsidRPr="005D38F9">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72FEDD24" wp14:editId="3676B087">
                <wp:simplePos x="0" y="0"/>
                <wp:positionH relativeFrom="column">
                  <wp:posOffset>-338455</wp:posOffset>
                </wp:positionH>
                <wp:positionV relativeFrom="paragraph">
                  <wp:posOffset>97790</wp:posOffset>
                </wp:positionV>
                <wp:extent cx="6724650" cy="2771775"/>
                <wp:effectExtent l="19050" t="19050" r="38100" b="6667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771775"/>
                        </a:xfrm>
                        <a:prstGeom prst="roundRect">
                          <a:avLst>
                            <a:gd name="adj" fmla="val 16667"/>
                          </a:avLst>
                        </a:prstGeom>
                        <a:solidFill>
                          <a:srgbClr val="C0504D">
                            <a:lumMod val="60000"/>
                            <a:lumOff val="40000"/>
                          </a:srgbClr>
                        </a:solidFill>
                        <a:ln w="38100">
                          <a:solidFill>
                            <a:sysClr val="window" lastClr="FFFFFF">
                              <a:lumMod val="95000"/>
                              <a:lumOff val="0"/>
                            </a:sysClr>
                          </a:solidFill>
                          <a:round/>
                          <a:headEnd/>
                          <a:tailEnd/>
                        </a:ln>
                        <a:effectLst>
                          <a:outerShdw dist="28398" dir="3806097" algn="ctr" rotWithShape="0">
                            <a:srgbClr val="C0504D">
                              <a:lumMod val="50000"/>
                              <a:lumOff val="0"/>
                              <a:alpha val="50000"/>
                            </a:srgbClr>
                          </a:outerShdw>
                        </a:effectLst>
                      </wps:spPr>
                      <wps:txbx>
                        <w:txbxContent>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При заполнении справок о доходах, расходах, об имуществе</w:t>
                            </w:r>
                            <w:r>
                              <w:rPr>
                                <w:rFonts w:ascii="Times New Roman" w:hAnsi="Times New Roman" w:cs="Times New Roman"/>
                                <w:b/>
                                <w:sz w:val="28"/>
                                <w:szCs w:val="28"/>
                              </w:rPr>
                              <w:br/>
                            </w:r>
                            <w:r w:rsidRPr="00302D2C">
                              <w:rPr>
                                <w:rFonts w:ascii="Times New Roman" w:hAnsi="Times New Roman" w:cs="Times New Roman"/>
                                <w:b/>
                                <w:sz w:val="28"/>
                                <w:szCs w:val="28"/>
                              </w:rPr>
                              <w:t>и обязательствах имущественного характера рекомендуется внимательно ознакомиться</w:t>
                            </w:r>
                            <w:r>
                              <w:rPr>
                                <w:rFonts w:ascii="Times New Roman" w:hAnsi="Times New Roman" w:cs="Times New Roman"/>
                                <w:b/>
                                <w:sz w:val="28"/>
                                <w:szCs w:val="28"/>
                              </w:rPr>
                              <w:t xml:space="preserve"> с текстом справок</w:t>
                            </w:r>
                            <w:r w:rsidRPr="00302D2C">
                              <w:rPr>
                                <w:rFonts w:ascii="Times New Roman" w:hAnsi="Times New Roman" w:cs="Times New Roman"/>
                                <w:b/>
                                <w:sz w:val="28"/>
                                <w:szCs w:val="28"/>
                              </w:rPr>
                              <w:t>, разъяснениями, предусмотренными сносками к каждой таблице справки, а также настоящими Методическими рекомендациями.</w:t>
                            </w:r>
                          </w:p>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Кроме того, за консультацией по вопросам заполнения справок можно обратиться в </w:t>
                            </w:r>
                            <w:r>
                              <w:rPr>
                                <w:rFonts w:ascii="Times New Roman" w:hAnsi="Times New Roman" w:cs="Times New Roman"/>
                                <w:b/>
                                <w:sz w:val="28"/>
                                <w:szCs w:val="28"/>
                              </w:rPr>
                              <w:t>У</w:t>
                            </w:r>
                            <w:r w:rsidRPr="00302D2C">
                              <w:rPr>
                                <w:rFonts w:ascii="Times New Roman" w:hAnsi="Times New Roman" w:cs="Times New Roman"/>
                                <w:b/>
                                <w:sz w:val="28"/>
                                <w:szCs w:val="28"/>
                              </w:rPr>
                              <w:t>правление по профилактике коррупционных и иных правонарушений Департамента кадровой политики Губернатора Свердловской области по телефонам:</w:t>
                            </w:r>
                          </w:p>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(343) 354-02-34, (343) 354-01-39 или по адресам электронной почты: </w:t>
                            </w:r>
                          </w:p>
                          <w:p w:rsidR="00DE044B" w:rsidRPr="00302D2C" w:rsidRDefault="00293F82" w:rsidP="005D38F9">
                            <w:pPr>
                              <w:rPr>
                                <w:rFonts w:ascii="Times New Roman" w:hAnsi="Times New Roman" w:cs="Times New Roman"/>
                                <w:sz w:val="32"/>
                                <w:szCs w:val="32"/>
                              </w:rPr>
                            </w:pPr>
                            <w:hyperlink r:id="rId9" w:history="1">
                              <w:r w:rsidR="00DE044B" w:rsidRPr="00302D2C">
                                <w:rPr>
                                  <w:rStyle w:val="af7"/>
                                  <w:rFonts w:ascii="Times New Roman" w:hAnsi="Times New Roman" w:cs="Times New Roman"/>
                                  <w:b/>
                                  <w:sz w:val="32"/>
                                  <w:szCs w:val="32"/>
                                  <w:lang w:val="en-US"/>
                                </w:rPr>
                                <w:t>girdaladze</w:t>
                              </w:r>
                              <w:r w:rsidR="00DE044B" w:rsidRPr="00302D2C">
                                <w:rPr>
                                  <w:rStyle w:val="af7"/>
                                  <w:rFonts w:ascii="Times New Roman" w:hAnsi="Times New Roman" w:cs="Times New Roman"/>
                                  <w:b/>
                                  <w:sz w:val="32"/>
                                  <w:szCs w:val="32"/>
                                </w:rPr>
                                <w:t>@</w:t>
                              </w:r>
                              <w:r w:rsidR="00DE044B" w:rsidRPr="00302D2C">
                                <w:rPr>
                                  <w:rStyle w:val="af7"/>
                                  <w:rFonts w:ascii="Times New Roman" w:hAnsi="Times New Roman" w:cs="Times New Roman"/>
                                  <w:b/>
                                  <w:sz w:val="32"/>
                                  <w:szCs w:val="32"/>
                                  <w:lang w:val="en-US"/>
                                </w:rPr>
                                <w:t>gov</w:t>
                              </w:r>
                              <w:r w:rsidR="00DE044B" w:rsidRPr="00302D2C">
                                <w:rPr>
                                  <w:rStyle w:val="af7"/>
                                  <w:rFonts w:ascii="Times New Roman" w:hAnsi="Times New Roman" w:cs="Times New Roman"/>
                                  <w:b/>
                                  <w:sz w:val="32"/>
                                  <w:szCs w:val="32"/>
                                </w:rPr>
                                <w:t>66.</w:t>
                              </w:r>
                              <w:r w:rsidR="00DE044B" w:rsidRPr="00302D2C">
                                <w:rPr>
                                  <w:rStyle w:val="af7"/>
                                  <w:rFonts w:ascii="Times New Roman" w:hAnsi="Times New Roman" w:cs="Times New Roman"/>
                                  <w:b/>
                                  <w:sz w:val="32"/>
                                  <w:szCs w:val="32"/>
                                  <w:lang w:val="en-US"/>
                                </w:rPr>
                                <w:t>ru</w:t>
                              </w:r>
                            </w:hyperlink>
                            <w:r w:rsidR="00DE044B" w:rsidRPr="00302D2C">
                              <w:rPr>
                                <w:rFonts w:ascii="Times New Roman" w:hAnsi="Times New Roman" w:cs="Times New Roman"/>
                                <w:b/>
                                <w:sz w:val="32"/>
                                <w:szCs w:val="32"/>
                              </w:rPr>
                              <w:t xml:space="preserve">, </w:t>
                            </w:r>
                            <w:hyperlink r:id="rId10" w:history="1">
                              <w:r w:rsidR="00DE044B" w:rsidRPr="00302D2C">
                                <w:rPr>
                                  <w:rStyle w:val="af7"/>
                                  <w:rFonts w:ascii="Times New Roman" w:hAnsi="Times New Roman" w:cs="Times New Roman"/>
                                  <w:b/>
                                  <w:sz w:val="32"/>
                                  <w:szCs w:val="32"/>
                                  <w:lang w:val="en-US"/>
                                </w:rPr>
                                <w:t>govdish</w:t>
                              </w:r>
                              <w:r w:rsidR="00DE044B" w:rsidRPr="00302D2C">
                                <w:rPr>
                                  <w:rStyle w:val="af7"/>
                                  <w:rFonts w:ascii="Times New Roman" w:hAnsi="Times New Roman" w:cs="Times New Roman"/>
                                  <w:b/>
                                  <w:sz w:val="32"/>
                                  <w:szCs w:val="32"/>
                                </w:rPr>
                                <w:t>@</w:t>
                              </w:r>
                              <w:r w:rsidR="00DE044B" w:rsidRPr="00302D2C">
                                <w:rPr>
                                  <w:rStyle w:val="af7"/>
                                  <w:rFonts w:ascii="Times New Roman" w:hAnsi="Times New Roman" w:cs="Times New Roman"/>
                                  <w:b/>
                                  <w:sz w:val="32"/>
                                  <w:szCs w:val="32"/>
                                  <w:lang w:val="en-US"/>
                                </w:rPr>
                                <w:t>gov</w:t>
                              </w:r>
                              <w:r w:rsidR="00DE044B" w:rsidRPr="00302D2C">
                                <w:rPr>
                                  <w:rStyle w:val="af7"/>
                                  <w:rFonts w:ascii="Times New Roman" w:hAnsi="Times New Roman" w:cs="Times New Roman"/>
                                  <w:b/>
                                  <w:sz w:val="32"/>
                                  <w:szCs w:val="32"/>
                                </w:rPr>
                                <w:t>66.</w:t>
                              </w:r>
                              <w:r w:rsidR="00DE044B" w:rsidRPr="00302D2C">
                                <w:rPr>
                                  <w:rStyle w:val="af7"/>
                                  <w:rFonts w:ascii="Times New Roman" w:hAnsi="Times New Roman" w:cs="Times New Roman"/>
                                  <w:b/>
                                  <w:sz w:val="32"/>
                                  <w:szCs w:val="32"/>
                                  <w:lang w:val="en-US"/>
                                </w:rPr>
                                <w:t>ru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26.65pt;margin-top:7.7pt;width:529.5pt;height:2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" fillcolor="#d99694" strokecolor="#f2f2f2" strokeweight="3pt">
                <v:shadow on="t" color="#632523" opacity=".5" offset="1pt"/>
                <v:textbox>
                  <w:txbxContent>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При заполнении справок о доходах, расходах, об имуществе</w:t>
                      </w:r>
                      <w:r>
                        <w:rPr>
                          <w:rFonts w:ascii="Times New Roman" w:hAnsi="Times New Roman" w:cs="Times New Roman"/>
                          <w:b/>
                          <w:sz w:val="28"/>
                          <w:szCs w:val="28"/>
                        </w:rPr>
                        <w:br/>
                      </w:r>
                      <w:r w:rsidRPr="00302D2C">
                        <w:rPr>
                          <w:rFonts w:ascii="Times New Roman" w:hAnsi="Times New Roman" w:cs="Times New Roman"/>
                          <w:b/>
                          <w:sz w:val="28"/>
                          <w:szCs w:val="28"/>
                        </w:rPr>
                        <w:t>и обязательствах имущественного характера рекомендуется внимательно ознакомиться</w:t>
                      </w:r>
                      <w:r>
                        <w:rPr>
                          <w:rFonts w:ascii="Times New Roman" w:hAnsi="Times New Roman" w:cs="Times New Roman"/>
                          <w:b/>
                          <w:sz w:val="28"/>
                          <w:szCs w:val="28"/>
                        </w:rPr>
                        <w:t xml:space="preserve"> с текстом справок</w:t>
                      </w:r>
                      <w:r w:rsidRPr="00302D2C">
                        <w:rPr>
                          <w:rFonts w:ascii="Times New Roman" w:hAnsi="Times New Roman" w:cs="Times New Roman"/>
                          <w:b/>
                          <w:sz w:val="28"/>
                          <w:szCs w:val="28"/>
                        </w:rPr>
                        <w:t>, разъяснениями, предусмотренными сносками к каждой таблице справки, а также настоящими Методическими рекомендациями.</w:t>
                      </w:r>
                    </w:p>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Кроме того, за консультацией по вопросам заполнения справок можно обратиться в </w:t>
                      </w:r>
                      <w:r>
                        <w:rPr>
                          <w:rFonts w:ascii="Times New Roman" w:hAnsi="Times New Roman" w:cs="Times New Roman"/>
                          <w:b/>
                          <w:sz w:val="28"/>
                          <w:szCs w:val="28"/>
                        </w:rPr>
                        <w:t>У</w:t>
                      </w:r>
                      <w:r w:rsidRPr="00302D2C">
                        <w:rPr>
                          <w:rFonts w:ascii="Times New Roman" w:hAnsi="Times New Roman" w:cs="Times New Roman"/>
                          <w:b/>
                          <w:sz w:val="28"/>
                          <w:szCs w:val="28"/>
                        </w:rPr>
                        <w:t>правление по профилактике коррупционных и иных правонарушений Департамента кадровой политики Губернатора Свердловской области по телефонам:</w:t>
                      </w:r>
                    </w:p>
                    <w:p w:rsidR="00DE044B" w:rsidRPr="00302D2C" w:rsidRDefault="00DE044B" w:rsidP="005D38F9">
                      <w:pPr>
                        <w:rPr>
                          <w:rFonts w:ascii="Times New Roman" w:hAnsi="Times New Roman" w:cs="Times New Roman"/>
                          <w:b/>
                          <w:sz w:val="28"/>
                          <w:szCs w:val="28"/>
                        </w:rPr>
                      </w:pPr>
                      <w:r w:rsidRPr="00302D2C">
                        <w:rPr>
                          <w:rFonts w:ascii="Times New Roman" w:hAnsi="Times New Roman" w:cs="Times New Roman"/>
                          <w:b/>
                          <w:sz w:val="28"/>
                          <w:szCs w:val="28"/>
                        </w:rPr>
                        <w:t xml:space="preserve">(343) 354-02-34, (343) 354-01-39 или по адресам электронной почты: </w:t>
                      </w:r>
                    </w:p>
                    <w:p w:rsidR="00DE044B" w:rsidRPr="00302D2C" w:rsidRDefault="00DE044B" w:rsidP="005D38F9">
                      <w:pPr>
                        <w:rPr>
                          <w:rFonts w:ascii="Times New Roman" w:hAnsi="Times New Roman" w:cs="Times New Roman"/>
                          <w:sz w:val="32"/>
                          <w:szCs w:val="32"/>
                        </w:rPr>
                      </w:pPr>
                      <w:hyperlink r:id="rId11" w:history="1">
                        <w:r w:rsidRPr="00302D2C">
                          <w:rPr>
                            <w:rStyle w:val="af7"/>
                            <w:rFonts w:ascii="Times New Roman" w:hAnsi="Times New Roman" w:cs="Times New Roman"/>
                            <w:b/>
                            <w:sz w:val="32"/>
                            <w:szCs w:val="32"/>
                            <w:lang w:val="en-US"/>
                          </w:rPr>
                          <w:t>girdaladze</w:t>
                        </w:r>
                        <w:r w:rsidRPr="00302D2C">
                          <w:rPr>
                            <w:rStyle w:val="af7"/>
                            <w:rFonts w:ascii="Times New Roman" w:hAnsi="Times New Roman" w:cs="Times New Roman"/>
                            <w:b/>
                            <w:sz w:val="32"/>
                            <w:szCs w:val="32"/>
                          </w:rPr>
                          <w:t>@</w:t>
                        </w:r>
                        <w:r w:rsidRPr="00302D2C">
                          <w:rPr>
                            <w:rStyle w:val="af7"/>
                            <w:rFonts w:ascii="Times New Roman" w:hAnsi="Times New Roman" w:cs="Times New Roman"/>
                            <w:b/>
                            <w:sz w:val="32"/>
                            <w:szCs w:val="32"/>
                            <w:lang w:val="en-US"/>
                          </w:rPr>
                          <w:t>gov</w:t>
                        </w:r>
                        <w:r w:rsidRPr="00302D2C">
                          <w:rPr>
                            <w:rStyle w:val="af7"/>
                            <w:rFonts w:ascii="Times New Roman" w:hAnsi="Times New Roman" w:cs="Times New Roman"/>
                            <w:b/>
                            <w:sz w:val="32"/>
                            <w:szCs w:val="32"/>
                          </w:rPr>
                          <w:t>66.</w:t>
                        </w:r>
                        <w:r w:rsidRPr="00302D2C">
                          <w:rPr>
                            <w:rStyle w:val="af7"/>
                            <w:rFonts w:ascii="Times New Roman" w:hAnsi="Times New Roman" w:cs="Times New Roman"/>
                            <w:b/>
                            <w:sz w:val="32"/>
                            <w:szCs w:val="32"/>
                            <w:lang w:val="en-US"/>
                          </w:rPr>
                          <w:t>ru</w:t>
                        </w:r>
                      </w:hyperlink>
                      <w:r w:rsidRPr="00302D2C">
                        <w:rPr>
                          <w:rFonts w:ascii="Times New Roman" w:hAnsi="Times New Roman" w:cs="Times New Roman"/>
                          <w:b/>
                          <w:sz w:val="32"/>
                          <w:szCs w:val="32"/>
                        </w:rPr>
                        <w:t xml:space="preserve">, </w:t>
                      </w:r>
                      <w:hyperlink r:id="rId12" w:history="1">
                        <w:r w:rsidRPr="00302D2C">
                          <w:rPr>
                            <w:rStyle w:val="af7"/>
                            <w:rFonts w:ascii="Times New Roman" w:hAnsi="Times New Roman" w:cs="Times New Roman"/>
                            <w:b/>
                            <w:sz w:val="32"/>
                            <w:szCs w:val="32"/>
                            <w:lang w:val="en-US"/>
                          </w:rPr>
                          <w:t>govdish</w:t>
                        </w:r>
                        <w:r w:rsidRPr="00302D2C">
                          <w:rPr>
                            <w:rStyle w:val="af7"/>
                            <w:rFonts w:ascii="Times New Roman" w:hAnsi="Times New Roman" w:cs="Times New Roman"/>
                            <w:b/>
                            <w:sz w:val="32"/>
                            <w:szCs w:val="32"/>
                          </w:rPr>
                          <w:t>@</w:t>
                        </w:r>
                        <w:r w:rsidRPr="00302D2C">
                          <w:rPr>
                            <w:rStyle w:val="af7"/>
                            <w:rFonts w:ascii="Times New Roman" w:hAnsi="Times New Roman" w:cs="Times New Roman"/>
                            <w:b/>
                            <w:sz w:val="32"/>
                            <w:szCs w:val="32"/>
                            <w:lang w:val="en-US"/>
                          </w:rPr>
                          <w:t>gov</w:t>
                        </w:r>
                        <w:r w:rsidRPr="00302D2C">
                          <w:rPr>
                            <w:rStyle w:val="af7"/>
                            <w:rFonts w:ascii="Times New Roman" w:hAnsi="Times New Roman" w:cs="Times New Roman"/>
                            <w:b/>
                            <w:sz w:val="32"/>
                            <w:szCs w:val="32"/>
                          </w:rPr>
                          <w:t>66.</w:t>
                        </w:r>
                        <w:proofErr w:type="spellStart"/>
                        <w:r w:rsidRPr="00302D2C">
                          <w:rPr>
                            <w:rStyle w:val="af7"/>
                            <w:rFonts w:ascii="Times New Roman" w:hAnsi="Times New Roman" w:cs="Times New Roman"/>
                            <w:b/>
                            <w:sz w:val="32"/>
                            <w:szCs w:val="32"/>
                            <w:lang w:val="en-US"/>
                          </w:rPr>
                          <w:t>ru</w:t>
                        </w:r>
                        <w:proofErr w:type="spellEnd"/>
                      </w:hyperlink>
                    </w:p>
                  </w:txbxContent>
                </v:textbox>
              </v:roundrect>
            </w:pict>
          </mc:Fallback>
        </mc:AlternateContent>
      </w:r>
    </w:p>
    <w:p w:rsidR="005D38F9" w:rsidRDefault="005D38F9" w:rsidP="007B5536">
      <w:pPr>
        <w:pStyle w:val="aa"/>
        <w:tabs>
          <w:tab w:val="left" w:pos="851"/>
        </w:tabs>
        <w:ind w:left="709" w:firstLine="0"/>
        <w:rPr>
          <w:rFonts w:ascii="Times New Roman" w:hAnsi="Times New Roman" w:cs="Times New Roman"/>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5D38F9" w:rsidRDefault="005D38F9" w:rsidP="006C52E8">
      <w:pPr>
        <w:pStyle w:val="aa"/>
        <w:tabs>
          <w:tab w:val="left" w:pos="851"/>
        </w:tabs>
        <w:ind w:left="0" w:firstLine="0"/>
        <w:jc w:val="center"/>
        <w:rPr>
          <w:rFonts w:ascii="Times New Roman" w:hAnsi="Times New Roman" w:cs="Times New Roman"/>
          <w:b/>
          <w:sz w:val="28"/>
          <w:szCs w:val="28"/>
        </w:rPr>
      </w:pPr>
    </w:p>
    <w:p w:rsidR="00F142D8" w:rsidRDefault="00D26DF1" w:rsidP="006C52E8">
      <w:pPr>
        <w:pStyle w:val="aa"/>
        <w:tabs>
          <w:tab w:val="left" w:pos="851"/>
        </w:tabs>
        <w:ind w:left="0" w:firstLine="0"/>
        <w:jc w:val="center"/>
        <w:rPr>
          <w:rFonts w:ascii="Times New Roman" w:hAnsi="Times New Roman" w:cs="Times New Roman"/>
          <w:b/>
          <w:sz w:val="28"/>
          <w:szCs w:val="28"/>
        </w:rPr>
      </w:pPr>
      <w:r w:rsidRPr="0038153E">
        <w:rPr>
          <w:rFonts w:ascii="Times New Roman" w:hAnsi="Times New Roman" w:cs="Times New Roman"/>
          <w:b/>
          <w:sz w:val="28"/>
          <w:szCs w:val="28"/>
        </w:rPr>
        <w:t>ТИТУЛЬНЫЙ ЛИСТ</w:t>
      </w:r>
    </w:p>
    <w:p w:rsidR="007B5536" w:rsidRPr="0038153E" w:rsidRDefault="007B5536" w:rsidP="006C52E8">
      <w:pPr>
        <w:pStyle w:val="aa"/>
        <w:tabs>
          <w:tab w:val="left" w:pos="851"/>
        </w:tabs>
        <w:ind w:left="0" w:firstLine="0"/>
        <w:jc w:val="center"/>
        <w:rPr>
          <w:rFonts w:ascii="Times New Roman" w:hAnsi="Times New Roman" w:cs="Times New Roman"/>
          <w:b/>
          <w:sz w:val="28"/>
          <w:szCs w:val="28"/>
        </w:rPr>
      </w:pPr>
    </w:p>
    <w:p w:rsidR="00AA4287" w:rsidRPr="0038153E" w:rsidRDefault="00134420" w:rsidP="009F2114">
      <w:pPr>
        <w:pStyle w:val="aa"/>
        <w:numPr>
          <w:ilvl w:val="0"/>
          <w:numId w:val="27"/>
        </w:numPr>
        <w:tabs>
          <w:tab w:val="left" w:pos="1276"/>
        </w:tabs>
        <w:ind w:left="0" w:firstLine="709"/>
        <w:rPr>
          <w:rFonts w:ascii="Times New Roman" w:hAnsi="Times New Roman" w:cs="Times New Roman"/>
          <w:sz w:val="28"/>
          <w:szCs w:val="28"/>
        </w:rPr>
      </w:pPr>
      <w:r w:rsidRPr="0038153E">
        <w:rPr>
          <w:rFonts w:ascii="Times New Roman" w:hAnsi="Times New Roman" w:cs="Times New Roman"/>
          <w:bCs/>
          <w:sz w:val="28"/>
          <w:szCs w:val="28"/>
        </w:rPr>
        <w:t>При заполнении</w:t>
      </w:r>
      <w:r w:rsidR="005503D6" w:rsidRPr="0038153E">
        <w:rPr>
          <w:rFonts w:ascii="Times New Roman" w:hAnsi="Times New Roman" w:cs="Times New Roman"/>
          <w:bCs/>
          <w:sz w:val="28"/>
          <w:szCs w:val="28"/>
        </w:rPr>
        <w:t xml:space="preserve"> титульного листа</w:t>
      </w:r>
      <w:r w:rsidRPr="0038153E">
        <w:rPr>
          <w:rFonts w:ascii="Times New Roman" w:hAnsi="Times New Roman" w:cs="Times New Roman"/>
          <w:bCs/>
          <w:sz w:val="28"/>
          <w:szCs w:val="28"/>
        </w:rPr>
        <w:t xml:space="preserve"> справки</w:t>
      </w:r>
      <w:r w:rsidR="005503D6" w:rsidRPr="0038153E">
        <w:rPr>
          <w:rFonts w:ascii="Times New Roman" w:hAnsi="Times New Roman" w:cs="Times New Roman"/>
          <w:bCs/>
          <w:sz w:val="28"/>
          <w:szCs w:val="28"/>
        </w:rPr>
        <w:t xml:space="preserve"> рекомендуется обратить внимание на следующее</w:t>
      </w:r>
      <w:r w:rsidR="00AA4287" w:rsidRPr="0038153E">
        <w:rPr>
          <w:rFonts w:ascii="Times New Roman" w:hAnsi="Times New Roman" w:cs="Times New Roman"/>
          <w:sz w:val="28"/>
          <w:szCs w:val="28"/>
        </w:rPr>
        <w:t>:</w:t>
      </w:r>
    </w:p>
    <w:p w:rsidR="0085402F" w:rsidRPr="0038153E" w:rsidRDefault="00D26DF1" w:rsidP="009F2114">
      <w:pPr>
        <w:tabs>
          <w:tab w:val="left" w:pos="1276"/>
        </w:tabs>
        <w:rPr>
          <w:rFonts w:ascii="Times New Roman" w:hAnsi="Times New Roman" w:cs="Times New Roman"/>
          <w:bCs/>
          <w:sz w:val="28"/>
          <w:szCs w:val="28"/>
        </w:rPr>
      </w:pPr>
      <w:r w:rsidRPr="0038153E">
        <w:rPr>
          <w:rFonts w:ascii="Times New Roman" w:hAnsi="Times New Roman"/>
          <w:sz w:val="28"/>
          <w:szCs w:val="28"/>
        </w:rPr>
        <w:t>а) </w:t>
      </w:r>
      <w:r w:rsidR="0085402F" w:rsidRPr="0038153E">
        <w:rPr>
          <w:rFonts w:ascii="Times New Roman" w:hAnsi="Times New Roman"/>
          <w:sz w:val="28"/>
          <w:szCs w:val="28"/>
        </w:rPr>
        <w:t>фамилия, имя и отчество</w:t>
      </w:r>
      <w:r w:rsidR="0073672D" w:rsidRPr="0038153E">
        <w:rPr>
          <w:rFonts w:ascii="Times New Roman" w:hAnsi="Times New Roman"/>
          <w:sz w:val="28"/>
          <w:szCs w:val="28"/>
        </w:rPr>
        <w:t xml:space="preserve"> гражданина,</w:t>
      </w:r>
      <w:r w:rsidR="0085402F" w:rsidRPr="0038153E">
        <w:rPr>
          <w:rFonts w:ascii="Times New Roman" w:hAnsi="Times New Roman"/>
          <w:sz w:val="28"/>
          <w:szCs w:val="28"/>
        </w:rPr>
        <w:t xml:space="preserve"> </w:t>
      </w:r>
      <w:r w:rsidR="005503D6" w:rsidRPr="0038153E">
        <w:rPr>
          <w:rFonts w:ascii="Times New Roman" w:hAnsi="Times New Roman"/>
          <w:sz w:val="28"/>
          <w:szCs w:val="28"/>
        </w:rPr>
        <w:t>служащего (работника)</w:t>
      </w:r>
      <w:r w:rsidR="0085402F" w:rsidRPr="0038153E">
        <w:rPr>
          <w:rFonts w:ascii="Times New Roman" w:hAnsi="Times New Roman"/>
          <w:sz w:val="28"/>
          <w:szCs w:val="28"/>
        </w:rPr>
        <w:t xml:space="preserve">, представляющего сведения, </w:t>
      </w:r>
      <w:r w:rsidR="0085402F" w:rsidRPr="0038153E">
        <w:rPr>
          <w:rFonts w:ascii="Times New Roman" w:hAnsi="Times New Roman" w:cs="Times New Roman"/>
          <w:bCs/>
          <w:sz w:val="28"/>
          <w:szCs w:val="28"/>
        </w:rPr>
        <w:t xml:space="preserve">указывается (в именительном, </w:t>
      </w:r>
      <w:r w:rsidR="00655578">
        <w:rPr>
          <w:rFonts w:ascii="Times New Roman" w:hAnsi="Times New Roman" w:cs="Times New Roman"/>
          <w:bCs/>
          <w:sz w:val="28"/>
          <w:szCs w:val="28"/>
        </w:rPr>
        <w:t xml:space="preserve">родительном, </w:t>
      </w:r>
      <w:r w:rsidR="0085402F" w:rsidRPr="0038153E">
        <w:rPr>
          <w:rFonts w:ascii="Times New Roman" w:hAnsi="Times New Roman" w:cs="Times New Roman"/>
          <w:bCs/>
          <w:sz w:val="28"/>
          <w:szCs w:val="28"/>
        </w:rPr>
        <w:t xml:space="preserve">дательном падежах) </w:t>
      </w:r>
      <w:r w:rsidR="0085402F" w:rsidRPr="0038153E">
        <w:rPr>
          <w:rStyle w:val="a8"/>
          <w:rFonts w:ascii="Times New Roman" w:hAnsi="Times New Roman" w:cs="Times New Roman"/>
          <w:sz w:val="28"/>
          <w:szCs w:val="28"/>
        </w:rPr>
        <w:t>полностью, без</w:t>
      </w:r>
      <w:r w:rsidR="0085402F" w:rsidRPr="0038153E">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85402F" w:rsidRPr="0038153E">
        <w:rPr>
          <w:rFonts w:ascii="Times New Roman" w:hAnsi="Times New Roman"/>
          <w:sz w:val="28"/>
          <w:szCs w:val="28"/>
        </w:rPr>
        <w:t xml:space="preserve">Если сведения представляются в отношении члена семьи, то его фамилия, имя и отчество, указываемые непосредственно после подчеркивания типа родственных связей, приводятся в </w:t>
      </w:r>
      <w:r w:rsidR="00655578">
        <w:rPr>
          <w:rFonts w:ascii="Times New Roman" w:hAnsi="Times New Roman"/>
          <w:sz w:val="28"/>
          <w:szCs w:val="28"/>
        </w:rPr>
        <w:t>родительном</w:t>
      </w:r>
      <w:r w:rsidR="0085402F" w:rsidRPr="0038153E">
        <w:rPr>
          <w:rFonts w:ascii="Times New Roman" w:hAnsi="Times New Roman"/>
          <w:sz w:val="28"/>
          <w:szCs w:val="28"/>
        </w:rPr>
        <w:t xml:space="preserve"> падеже. Фамилия, имя, отчество, указываемые после слов «об имуществе, принадлежащем», приводятся в дательном падеже</w:t>
      </w:r>
      <w:r w:rsidR="0085402F" w:rsidRPr="0038153E">
        <w:rPr>
          <w:rStyle w:val="a8"/>
          <w:rFonts w:ascii="Times New Roman" w:hAnsi="Times New Roman" w:cs="Times New Roman"/>
          <w:color w:val="000000"/>
          <w:sz w:val="28"/>
          <w:szCs w:val="28"/>
        </w:rPr>
        <w:t>;</w:t>
      </w:r>
    </w:p>
    <w:p w:rsidR="00134420" w:rsidRPr="0038153E" w:rsidRDefault="00D26DF1" w:rsidP="009F2114">
      <w:pPr>
        <w:pStyle w:val="aa"/>
        <w:tabs>
          <w:tab w:val="left" w:pos="1276"/>
        </w:tabs>
        <w:ind w:left="0"/>
        <w:rPr>
          <w:rFonts w:ascii="Times New Roman" w:hAnsi="Times New Roman" w:cs="Times New Roman"/>
          <w:bCs/>
          <w:sz w:val="28"/>
          <w:szCs w:val="28"/>
        </w:rPr>
      </w:pPr>
      <w:r w:rsidRPr="0038153E">
        <w:rPr>
          <w:rFonts w:ascii="Times New Roman" w:hAnsi="Times New Roman" w:cs="Times New Roman"/>
          <w:bCs/>
          <w:sz w:val="28"/>
          <w:szCs w:val="28"/>
        </w:rPr>
        <w:t>б) </w:t>
      </w:r>
      <w:r w:rsidR="00AA4287" w:rsidRPr="0038153E">
        <w:rPr>
          <w:rFonts w:ascii="Times New Roman" w:hAnsi="Times New Roman" w:cs="Times New Roman"/>
          <w:bCs/>
          <w:sz w:val="28"/>
          <w:szCs w:val="28"/>
        </w:rPr>
        <w:t xml:space="preserve">дата рождения (год рождения) </w:t>
      </w:r>
      <w:r w:rsidR="005503D6" w:rsidRPr="0038153E">
        <w:rPr>
          <w:rFonts w:ascii="Times New Roman" w:hAnsi="Times New Roman" w:cs="Times New Roman"/>
          <w:bCs/>
          <w:sz w:val="28"/>
          <w:szCs w:val="28"/>
        </w:rPr>
        <w:t>указывается</w:t>
      </w:r>
      <w:r w:rsidR="00B85D9A" w:rsidRPr="0038153E">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00AA4287" w:rsidRPr="0038153E">
        <w:rPr>
          <w:rFonts w:ascii="Times New Roman" w:hAnsi="Times New Roman" w:cs="Times New Roman"/>
          <w:bCs/>
          <w:sz w:val="28"/>
          <w:szCs w:val="28"/>
        </w:rPr>
        <w:t>;</w:t>
      </w:r>
    </w:p>
    <w:p w:rsidR="00B85D9A" w:rsidRDefault="00D26DF1" w:rsidP="009F2114">
      <w:pPr>
        <w:pStyle w:val="ConsPlusNonformat"/>
        <w:tabs>
          <w:tab w:val="left" w:pos="1276"/>
        </w:tabs>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в) </w:t>
      </w:r>
      <w:r w:rsidR="00B85D9A">
        <w:rPr>
          <w:rStyle w:val="a8"/>
          <w:rFonts w:ascii="Times New Roman" w:hAnsi="Times New Roman" w:cs="Times New Roman"/>
          <w:color w:val="000000"/>
          <w:sz w:val="28"/>
          <w:szCs w:val="28"/>
        </w:rPr>
        <w:t>м</w:t>
      </w:r>
      <w:r w:rsidR="00B85D9A" w:rsidRPr="007E301C">
        <w:rPr>
          <w:rStyle w:val="a8"/>
          <w:rFonts w:ascii="Times New Roman" w:hAnsi="Times New Roman" w:cs="Times New Roman"/>
          <w:color w:val="000000"/>
          <w:sz w:val="28"/>
          <w:szCs w:val="28"/>
        </w:rPr>
        <w:t>есто службы</w:t>
      </w:r>
      <w:r w:rsidR="00B85D9A">
        <w:rPr>
          <w:rStyle w:val="a8"/>
          <w:rFonts w:ascii="Times New Roman" w:hAnsi="Times New Roman" w:cs="Times New Roman"/>
          <w:color w:val="000000"/>
          <w:sz w:val="28"/>
          <w:szCs w:val="28"/>
        </w:rPr>
        <w:t xml:space="preserve"> (работы)</w:t>
      </w:r>
      <w:r w:rsidR="00B85D9A" w:rsidRPr="007E301C">
        <w:rPr>
          <w:rStyle w:val="a8"/>
          <w:rFonts w:ascii="Times New Roman" w:hAnsi="Times New Roman" w:cs="Times New Roman"/>
          <w:color w:val="000000"/>
          <w:sz w:val="28"/>
          <w:szCs w:val="28"/>
        </w:rPr>
        <w:t xml:space="preserve"> и занимаем</w:t>
      </w:r>
      <w:r w:rsidR="00B85D9A">
        <w:rPr>
          <w:rStyle w:val="a8"/>
          <w:rFonts w:ascii="Times New Roman" w:hAnsi="Times New Roman" w:cs="Times New Roman"/>
          <w:color w:val="000000"/>
          <w:sz w:val="28"/>
          <w:szCs w:val="28"/>
        </w:rPr>
        <w:t>ая</w:t>
      </w:r>
      <w:r w:rsidR="00B85D9A" w:rsidRPr="007E301C">
        <w:rPr>
          <w:rStyle w:val="a8"/>
          <w:rFonts w:ascii="Times New Roman" w:hAnsi="Times New Roman" w:cs="Times New Roman"/>
          <w:color w:val="000000"/>
          <w:sz w:val="28"/>
          <w:szCs w:val="28"/>
        </w:rPr>
        <w:t xml:space="preserve"> должность </w:t>
      </w:r>
      <w:r w:rsidR="00B85D9A">
        <w:rPr>
          <w:rStyle w:val="a8"/>
          <w:rFonts w:ascii="Times New Roman" w:hAnsi="Times New Roman" w:cs="Times New Roman"/>
          <w:color w:val="000000"/>
          <w:sz w:val="28"/>
          <w:szCs w:val="28"/>
        </w:rPr>
        <w:t xml:space="preserve">указывается в соответствии с </w:t>
      </w:r>
      <w:r w:rsidR="00B85D9A" w:rsidRPr="007E301C">
        <w:rPr>
          <w:rStyle w:val="a8"/>
          <w:rFonts w:ascii="Times New Roman" w:hAnsi="Times New Roman" w:cs="Times New Roman"/>
          <w:color w:val="000000"/>
          <w:sz w:val="28"/>
          <w:szCs w:val="28"/>
        </w:rPr>
        <w:t xml:space="preserve">приказом о назначении и служебным контрактом </w:t>
      </w:r>
      <w:r>
        <w:rPr>
          <w:rStyle w:val="a8"/>
          <w:rFonts w:ascii="Times New Roman" w:hAnsi="Times New Roman" w:cs="Times New Roman"/>
          <w:color w:val="000000"/>
          <w:sz w:val="28"/>
          <w:szCs w:val="28"/>
        </w:rPr>
        <w:t>(трудовым договором);</w:t>
      </w:r>
    </w:p>
    <w:p w:rsidR="00134420" w:rsidRDefault="00D26DF1" w:rsidP="009F2114">
      <w:pPr>
        <w:pStyle w:val="ConsPlusNonformat"/>
        <w:tabs>
          <w:tab w:val="left" w:pos="1276"/>
        </w:tabs>
        <w:rPr>
          <w:rFonts w:ascii="Times New Roman" w:hAnsi="Times New Roman" w:cs="Times New Roman"/>
          <w:sz w:val="28"/>
          <w:szCs w:val="28"/>
        </w:rPr>
      </w:pPr>
      <w:r>
        <w:rPr>
          <w:rStyle w:val="a8"/>
          <w:rFonts w:ascii="Times New Roman" w:hAnsi="Times New Roman" w:cs="Times New Roman"/>
          <w:color w:val="000000"/>
          <w:sz w:val="28"/>
          <w:szCs w:val="28"/>
        </w:rPr>
        <w:t>г) а</w:t>
      </w:r>
      <w:r w:rsidR="00AA4287">
        <w:rPr>
          <w:rFonts w:ascii="Times New Roman" w:hAnsi="Times New Roman" w:cs="Times New Roman"/>
          <w:bCs/>
          <w:sz w:val="28"/>
          <w:szCs w:val="28"/>
        </w:rPr>
        <w:t xml:space="preserve">дрес места регистрации </w:t>
      </w:r>
      <w:r w:rsidR="00134420">
        <w:rPr>
          <w:rFonts w:ascii="Times New Roman" w:hAnsi="Times New Roman" w:cs="Times New Roman"/>
          <w:bCs/>
          <w:sz w:val="28"/>
          <w:szCs w:val="28"/>
        </w:rPr>
        <w:t>у</w:t>
      </w:r>
      <w:r w:rsidR="00134420" w:rsidRPr="0041074B">
        <w:rPr>
          <w:rFonts w:ascii="Times New Roman" w:hAnsi="Times New Roman" w:cs="Times New Roman"/>
          <w:sz w:val="28"/>
          <w:szCs w:val="28"/>
        </w:rPr>
        <w:t>казывается</w:t>
      </w:r>
      <w:r w:rsidR="00134420">
        <w:rPr>
          <w:rFonts w:ascii="Times New Roman" w:hAnsi="Times New Roman" w:cs="Times New Roman"/>
          <w:sz w:val="28"/>
          <w:szCs w:val="28"/>
        </w:rPr>
        <w:t xml:space="preserve"> </w:t>
      </w:r>
      <w:r w:rsidR="00B85D9A">
        <w:rPr>
          <w:rStyle w:val="a8"/>
          <w:rFonts w:ascii="Times New Roman" w:hAnsi="Times New Roman" w:cs="Times New Roman"/>
          <w:color w:val="000000"/>
          <w:sz w:val="28"/>
          <w:szCs w:val="28"/>
        </w:rPr>
        <w:t xml:space="preserve">по состоянию на дату представления справки, </w:t>
      </w:r>
      <w:r w:rsidR="00B85D9A">
        <w:rPr>
          <w:rFonts w:ascii="Times New Roman" w:hAnsi="Times New Roman" w:cs="Times New Roman"/>
          <w:sz w:val="28"/>
          <w:szCs w:val="28"/>
        </w:rPr>
        <w:t xml:space="preserve">на основании записи </w:t>
      </w:r>
      <w:r w:rsidR="00134420">
        <w:rPr>
          <w:rFonts w:ascii="Times New Roman" w:hAnsi="Times New Roman" w:cs="Times New Roman"/>
          <w:sz w:val="28"/>
          <w:szCs w:val="28"/>
        </w:rPr>
        <w:t>в паспорте</w:t>
      </w:r>
      <w:r w:rsidR="00B85D9A" w:rsidRPr="00B85D9A">
        <w:rPr>
          <w:rStyle w:val="a8"/>
          <w:rFonts w:ascii="Times New Roman" w:hAnsi="Times New Roman" w:cs="Times New Roman"/>
          <w:color w:val="000000"/>
          <w:sz w:val="28"/>
          <w:szCs w:val="28"/>
        </w:rPr>
        <w:t xml:space="preserve"> </w:t>
      </w:r>
      <w:r w:rsidR="00B85D9A" w:rsidRPr="00AD28B0">
        <w:rPr>
          <w:rStyle w:val="a8"/>
          <w:rFonts w:ascii="Times New Roman" w:hAnsi="Times New Roman" w:cs="Times New Roman"/>
          <w:color w:val="000000"/>
          <w:sz w:val="28"/>
          <w:szCs w:val="28"/>
        </w:rPr>
        <w:t>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w:t>
      </w:r>
      <w:r w:rsidR="00245B4A">
        <w:rPr>
          <w:rStyle w:val="a8"/>
          <w:rFonts w:ascii="Times New Roman" w:hAnsi="Times New Roman" w:cs="Times New Roman"/>
          <w:color w:val="000000"/>
          <w:sz w:val="28"/>
          <w:szCs w:val="28"/>
        </w:rPr>
        <w:t>ый</w:t>
      </w:r>
      <w:r w:rsidR="00B85D9A" w:rsidRPr="00AD28B0">
        <w:rPr>
          <w:rStyle w:val="a8"/>
          <w:rFonts w:ascii="Times New Roman" w:hAnsi="Times New Roman" w:cs="Times New Roman"/>
          <w:color w:val="000000"/>
          <w:sz w:val="28"/>
          <w:szCs w:val="28"/>
        </w:rPr>
        <w:t xml:space="preserve"> индекс)</w:t>
      </w:r>
      <w:r w:rsidR="00134420">
        <w:rPr>
          <w:rFonts w:ascii="Times New Roman" w:hAnsi="Times New Roman" w:cs="Times New Roman"/>
          <w:sz w:val="28"/>
          <w:szCs w:val="28"/>
        </w:rPr>
        <w:t>. При наличии временной регистрации</w:t>
      </w:r>
      <w:r w:rsidR="00E62E6D">
        <w:rPr>
          <w:rFonts w:ascii="Times New Roman" w:hAnsi="Times New Roman" w:cs="Times New Roman"/>
          <w:sz w:val="28"/>
          <w:szCs w:val="28"/>
        </w:rPr>
        <w:t xml:space="preserve"> ее</w:t>
      </w:r>
      <w:r w:rsidR="00134420">
        <w:rPr>
          <w:rFonts w:ascii="Times New Roman" w:hAnsi="Times New Roman" w:cs="Times New Roman"/>
          <w:sz w:val="28"/>
          <w:szCs w:val="28"/>
        </w:rPr>
        <w:t xml:space="preserve"> адрес</w:t>
      </w:r>
      <w:r w:rsidR="00AA4287">
        <w:rPr>
          <w:rFonts w:ascii="Times New Roman" w:hAnsi="Times New Roman" w:cs="Times New Roman"/>
          <w:sz w:val="28"/>
          <w:szCs w:val="28"/>
        </w:rPr>
        <w:t xml:space="preserve"> </w:t>
      </w:r>
      <w:r w:rsidR="00134420">
        <w:rPr>
          <w:rFonts w:ascii="Times New Roman" w:hAnsi="Times New Roman" w:cs="Times New Roman"/>
          <w:sz w:val="28"/>
          <w:szCs w:val="28"/>
        </w:rPr>
        <w:t>указывается в скобках. При отсутствии постоянной регистрации указ</w:t>
      </w:r>
      <w:r w:rsidR="00AA4287">
        <w:rPr>
          <w:rFonts w:ascii="Times New Roman" w:hAnsi="Times New Roman" w:cs="Times New Roman"/>
          <w:sz w:val="28"/>
          <w:szCs w:val="28"/>
        </w:rPr>
        <w:t>ывается временная (по паспорту).</w:t>
      </w:r>
      <w:r w:rsidR="00CB0912">
        <w:rPr>
          <w:rFonts w:ascii="Times New Roman" w:hAnsi="Times New Roman" w:cs="Times New Roman"/>
          <w:sz w:val="28"/>
          <w:szCs w:val="28"/>
        </w:rPr>
        <w:t xml:space="preserve"> В случае если </w:t>
      </w:r>
      <w:r w:rsidR="0073672D">
        <w:rPr>
          <w:rFonts w:ascii="Times New Roman" w:hAnsi="Times New Roman" w:cs="Times New Roman"/>
          <w:sz w:val="28"/>
          <w:szCs w:val="28"/>
        </w:rPr>
        <w:t xml:space="preserve">служащий (работник), </w:t>
      </w:r>
      <w:r w:rsidR="00655578">
        <w:rPr>
          <w:rFonts w:ascii="Times New Roman" w:hAnsi="Times New Roman" w:cs="Times New Roman"/>
          <w:sz w:val="28"/>
          <w:szCs w:val="28"/>
        </w:rPr>
        <w:t xml:space="preserve">гражданин, </w:t>
      </w:r>
      <w:r w:rsidR="0073672D">
        <w:rPr>
          <w:rFonts w:ascii="Times New Roman" w:hAnsi="Times New Roman" w:cs="Times New Roman"/>
          <w:sz w:val="28"/>
          <w:szCs w:val="28"/>
        </w:rPr>
        <w:t>член его семьи не проживает по адресу места регистрации, в скобках указывается адрес фактического проживания.</w:t>
      </w:r>
    </w:p>
    <w:p w:rsidR="007B5536" w:rsidRDefault="007B5536" w:rsidP="009F2114">
      <w:pPr>
        <w:pStyle w:val="ConsPlusNonformat"/>
        <w:tabs>
          <w:tab w:val="left" w:pos="1276"/>
        </w:tabs>
        <w:rPr>
          <w:rFonts w:ascii="Times New Roman" w:hAnsi="Times New Roman" w:cs="Times New Roman"/>
          <w:sz w:val="28"/>
          <w:szCs w:val="28"/>
        </w:rPr>
      </w:pPr>
    </w:p>
    <w:p w:rsidR="000245BE" w:rsidRDefault="00E9328D" w:rsidP="00747039">
      <w:pPr>
        <w:ind w:firstLine="0"/>
        <w:jc w:val="center"/>
        <w:rPr>
          <w:rFonts w:ascii="Times New Roman" w:hAnsi="Times New Roman"/>
          <w:b/>
          <w:sz w:val="28"/>
          <w:szCs w:val="28"/>
        </w:rPr>
      </w:pPr>
      <w:r w:rsidRPr="00AA4287">
        <w:rPr>
          <w:rFonts w:ascii="Times New Roman" w:hAnsi="Times New Roman"/>
          <w:b/>
          <w:sz w:val="28"/>
          <w:szCs w:val="28"/>
        </w:rPr>
        <w:t>РАЗДЕЛ 1. СВЕДЕНИЯ О ДОХОДАХ</w:t>
      </w:r>
    </w:p>
    <w:p w:rsidR="007B5536" w:rsidRDefault="007B5536" w:rsidP="00747039">
      <w:pPr>
        <w:ind w:firstLine="0"/>
        <w:jc w:val="center"/>
        <w:rPr>
          <w:rFonts w:ascii="Times New Roman" w:hAnsi="Times New Roman"/>
          <w:b/>
          <w:sz w:val="28"/>
          <w:szCs w:val="28"/>
        </w:rPr>
      </w:pPr>
    </w:p>
    <w:p w:rsidR="00A27D97" w:rsidRPr="00091168" w:rsidRDefault="00D26DF1"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При заполнении данного раздела справки н</w:t>
      </w:r>
      <w:r w:rsidR="00FE2044" w:rsidRPr="00091168">
        <w:rPr>
          <w:rFonts w:ascii="Times New Roman" w:hAnsi="Times New Roman" w:cs="Times New Roman"/>
          <w:sz w:val="28"/>
          <w:szCs w:val="28"/>
        </w:rPr>
        <w:t>е следует руководствоваться содержанием</w:t>
      </w:r>
      <w:r w:rsidRPr="00091168">
        <w:rPr>
          <w:rFonts w:ascii="Times New Roman" w:hAnsi="Times New Roman" w:cs="Times New Roman"/>
          <w:sz w:val="28"/>
          <w:szCs w:val="28"/>
        </w:rPr>
        <w:t xml:space="preserve"> термина «</w:t>
      </w:r>
      <w:r w:rsidR="00FE2044" w:rsidRPr="00091168">
        <w:rPr>
          <w:rFonts w:ascii="Times New Roman" w:hAnsi="Times New Roman" w:cs="Times New Roman"/>
          <w:sz w:val="28"/>
          <w:szCs w:val="28"/>
        </w:rPr>
        <w:t>доход</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определенным в статье 41</w:t>
      </w:r>
      <w:r w:rsidR="00655578">
        <w:rPr>
          <w:rFonts w:ascii="Times New Roman" w:hAnsi="Times New Roman" w:cs="Times New Roman"/>
          <w:sz w:val="28"/>
          <w:szCs w:val="28"/>
        </w:rPr>
        <w:t> </w:t>
      </w:r>
      <w:r w:rsidR="00FE2044" w:rsidRPr="00091168">
        <w:rPr>
          <w:rFonts w:ascii="Times New Roman" w:hAnsi="Times New Roman" w:cs="Times New Roman"/>
          <w:sz w:val="28"/>
          <w:szCs w:val="28"/>
        </w:rPr>
        <w:t>Налогового кодекса Российской Федерации, поскольку в целях представления сведений о доходах, расходах, об имуществе и обязательствах</w:t>
      </w:r>
      <w:r w:rsidR="004F6C51" w:rsidRPr="00091168">
        <w:rPr>
          <w:rFonts w:ascii="Times New Roman" w:hAnsi="Times New Roman" w:cs="Times New Roman"/>
          <w:sz w:val="28"/>
          <w:szCs w:val="28"/>
        </w:rPr>
        <w:t xml:space="preserve"> имущественного</w:t>
      </w:r>
      <w:r w:rsidR="00FE2044" w:rsidRPr="00091168">
        <w:rPr>
          <w:rFonts w:ascii="Times New Roman" w:hAnsi="Times New Roman" w:cs="Times New Roman"/>
          <w:sz w:val="28"/>
          <w:szCs w:val="28"/>
        </w:rPr>
        <w:t xml:space="preserve"> характера под </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доходом</w:t>
      </w:r>
      <w:r w:rsidRPr="00091168">
        <w:rPr>
          <w:rFonts w:ascii="Times New Roman" w:hAnsi="Times New Roman" w:cs="Times New Roman"/>
          <w:sz w:val="28"/>
          <w:szCs w:val="28"/>
        </w:rPr>
        <w:t>»</w:t>
      </w:r>
      <w:r w:rsidR="00FE2044" w:rsidRPr="00091168">
        <w:rPr>
          <w:rFonts w:ascii="Times New Roman" w:hAnsi="Times New Roman" w:cs="Times New Roman"/>
          <w:sz w:val="28"/>
          <w:szCs w:val="28"/>
        </w:rPr>
        <w:t xml:space="preserve"> следует понимать любые денежные поступления служащего</w:t>
      </w:r>
      <w:r w:rsidRPr="00091168">
        <w:rPr>
          <w:rFonts w:ascii="Times New Roman" w:hAnsi="Times New Roman" w:cs="Times New Roman"/>
          <w:sz w:val="28"/>
          <w:szCs w:val="28"/>
        </w:rPr>
        <w:t xml:space="preserve"> (работника), гражданина</w:t>
      </w:r>
      <w:r w:rsidR="00FE2044" w:rsidRPr="00091168">
        <w:rPr>
          <w:rFonts w:ascii="Times New Roman" w:hAnsi="Times New Roman" w:cs="Times New Roman"/>
          <w:sz w:val="28"/>
          <w:szCs w:val="28"/>
        </w:rPr>
        <w:t>, его супруги (супруга)</w:t>
      </w:r>
      <w:r w:rsidR="00023E4A" w:rsidRPr="00091168">
        <w:rPr>
          <w:rFonts w:ascii="Times New Roman" w:hAnsi="Times New Roman" w:cs="Times New Roman"/>
          <w:sz w:val="28"/>
          <w:szCs w:val="28"/>
        </w:rPr>
        <w:t>, несовершеннолетних детей</w:t>
      </w:r>
      <w:r w:rsidR="00FE2044" w:rsidRPr="00091168">
        <w:rPr>
          <w:rFonts w:ascii="Times New Roman" w:hAnsi="Times New Roman" w:cs="Times New Roman"/>
          <w:sz w:val="28"/>
          <w:szCs w:val="28"/>
        </w:rPr>
        <w:t xml:space="preserve"> в наличной или безналичной форме, </w:t>
      </w:r>
      <w:r w:rsidR="00A27D97" w:rsidRPr="00091168">
        <w:rPr>
          <w:rFonts w:ascii="Times New Roman" w:hAnsi="Times New Roman" w:cs="Times New Roman"/>
          <w:sz w:val="28"/>
          <w:szCs w:val="28"/>
        </w:rPr>
        <w:t>имевшие место в отчетном периоде.</w:t>
      </w:r>
    </w:p>
    <w:p w:rsidR="004656D9" w:rsidRPr="00091168" w:rsidRDefault="00AA4287" w:rsidP="009F2114">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по основному месту работы</w:t>
      </w:r>
    </w:p>
    <w:p w:rsidR="00F33D13" w:rsidRPr="00091168" w:rsidRDefault="004656D9"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332E1D" w:rsidRPr="00091168">
        <w:rPr>
          <w:rFonts w:ascii="Times New Roman" w:hAnsi="Times New Roman" w:cs="Times New Roman"/>
          <w:sz w:val="28"/>
          <w:szCs w:val="28"/>
        </w:rPr>
        <w:t xml:space="preserve">доход, полученный </w:t>
      </w:r>
      <w:r w:rsidR="005503D6" w:rsidRPr="00091168">
        <w:rPr>
          <w:rFonts w:ascii="Times New Roman" w:hAnsi="Times New Roman" w:cs="Times New Roman"/>
          <w:sz w:val="28"/>
          <w:szCs w:val="28"/>
        </w:rPr>
        <w:t>служащим (работником)</w:t>
      </w:r>
      <w:r w:rsidR="00332E1D" w:rsidRPr="00091168">
        <w:rPr>
          <w:rFonts w:ascii="Times New Roman" w:hAnsi="Times New Roman" w:cs="Times New Roman"/>
          <w:sz w:val="28"/>
          <w:szCs w:val="28"/>
        </w:rPr>
        <w:t xml:space="preserve"> в том государственном органе (организации), в котором он замещает должность в период представления сведений. </w:t>
      </w:r>
      <w:r w:rsidR="005B6184" w:rsidRPr="00091168">
        <w:rPr>
          <w:rFonts w:ascii="Times New Roman" w:hAnsi="Times New Roman" w:cs="Times New Roman"/>
          <w:sz w:val="28"/>
          <w:szCs w:val="28"/>
        </w:rPr>
        <w:t>Указанию подлежит о</w:t>
      </w:r>
      <w:r w:rsidR="00EA4702" w:rsidRPr="00091168">
        <w:rPr>
          <w:rFonts w:ascii="Times New Roman" w:hAnsi="Times New Roman" w:cs="Times New Roman"/>
          <w:sz w:val="28"/>
          <w:szCs w:val="28"/>
        </w:rPr>
        <w:t>бщая сумма дохода, содерж</w:t>
      </w:r>
      <w:r w:rsidR="005B6184" w:rsidRPr="00091168">
        <w:rPr>
          <w:rFonts w:ascii="Times New Roman" w:hAnsi="Times New Roman" w:cs="Times New Roman"/>
          <w:sz w:val="28"/>
          <w:szCs w:val="28"/>
        </w:rPr>
        <w:t>ащаяся</w:t>
      </w:r>
      <w:r w:rsidR="00EA4702" w:rsidRPr="00091168">
        <w:rPr>
          <w:rFonts w:ascii="Times New Roman" w:hAnsi="Times New Roman" w:cs="Times New Roman"/>
          <w:sz w:val="28"/>
          <w:szCs w:val="28"/>
        </w:rPr>
        <w:t xml:space="preserve"> в справке № 2-НДФЛ, выдаваемой по месту службы (работы)</w:t>
      </w:r>
      <w:r w:rsidR="00F33D13" w:rsidRPr="00091168">
        <w:rPr>
          <w:rFonts w:ascii="Times New Roman" w:hAnsi="Times New Roman" w:cs="Times New Roman"/>
          <w:sz w:val="28"/>
          <w:szCs w:val="28"/>
        </w:rPr>
        <w:t xml:space="preserve"> (</w:t>
      </w:r>
      <w:hyperlink r:id="rId13" w:history="1">
        <w:r w:rsidR="00F33D13" w:rsidRPr="00091168">
          <w:rPr>
            <w:rFonts w:ascii="Times New Roman" w:hAnsi="Times New Roman" w:cs="Times New Roman"/>
            <w:sz w:val="28"/>
            <w:szCs w:val="28"/>
          </w:rPr>
          <w:t>графа 5.1</w:t>
        </w:r>
      </w:hyperlink>
      <w:r w:rsidR="00F33D13" w:rsidRPr="00091168">
        <w:rPr>
          <w:rFonts w:ascii="Times New Roman" w:hAnsi="Times New Roman" w:cs="Times New Roman"/>
          <w:sz w:val="28"/>
          <w:szCs w:val="28"/>
        </w:rPr>
        <w:t xml:space="preserve"> «Общая сумма дохода»).</w:t>
      </w:r>
    </w:p>
    <w:p w:rsidR="00DE7BAA" w:rsidRPr="00091168" w:rsidRDefault="004656D9"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w:t>
      </w:r>
      <w:r w:rsidR="00341F86">
        <w:rPr>
          <w:rFonts w:ascii="Times New Roman" w:hAnsi="Times New Roman" w:cs="Times New Roman"/>
          <w:sz w:val="28"/>
          <w:szCs w:val="28"/>
        </w:rPr>
        <w:t xml:space="preserve">том </w:t>
      </w:r>
      <w:r w:rsidRPr="00091168">
        <w:rPr>
          <w:rFonts w:ascii="Times New Roman" w:hAnsi="Times New Roman" w:cs="Times New Roman"/>
          <w:sz w:val="28"/>
          <w:szCs w:val="28"/>
        </w:rPr>
        <w:t>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w:t>
      </w:r>
      <w:r w:rsidR="00BD7731" w:rsidRPr="00091168">
        <w:rPr>
          <w:rFonts w:ascii="Times New Roman" w:hAnsi="Times New Roman" w:cs="Times New Roman"/>
          <w:sz w:val="28"/>
          <w:szCs w:val="28"/>
        </w:rPr>
        <w:t xml:space="preserve"> (смена основного места работы)</w:t>
      </w:r>
      <w:r w:rsidRPr="00091168">
        <w:rPr>
          <w:rFonts w:ascii="Times New Roman" w:hAnsi="Times New Roman" w:cs="Times New Roman"/>
          <w:sz w:val="28"/>
          <w:szCs w:val="28"/>
        </w:rPr>
        <w:t>, доход, полученный по предыдущему месту службы (работы)</w:t>
      </w:r>
      <w:r w:rsidR="00341F86">
        <w:rPr>
          <w:rFonts w:ascii="Times New Roman" w:hAnsi="Times New Roman" w:cs="Times New Roman"/>
          <w:sz w:val="28"/>
          <w:szCs w:val="28"/>
        </w:rPr>
        <w:t>,</w:t>
      </w:r>
      <w:r w:rsidRPr="00091168">
        <w:rPr>
          <w:rFonts w:ascii="Times New Roman" w:hAnsi="Times New Roman" w:cs="Times New Roman"/>
          <w:sz w:val="28"/>
          <w:szCs w:val="28"/>
        </w:rPr>
        <w:t xml:space="preserve"> указывается в строке «иные доходы». При этом в графе «вид дохода» указывается </w:t>
      </w:r>
      <w:r w:rsidR="00BD7731" w:rsidRPr="00091168">
        <w:rPr>
          <w:rFonts w:ascii="Times New Roman" w:hAnsi="Times New Roman" w:cs="Times New Roman"/>
          <w:sz w:val="28"/>
          <w:szCs w:val="28"/>
        </w:rPr>
        <w:t>предыдущее место работы.</w:t>
      </w:r>
    </w:p>
    <w:p w:rsidR="00AA4287" w:rsidRPr="00091168" w:rsidRDefault="005B6184" w:rsidP="009F2114">
      <w:pPr>
        <w:pStyle w:val="aa"/>
        <w:tabs>
          <w:tab w:val="left" w:pos="1134"/>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педагогической и научной деятельности</w:t>
      </w:r>
    </w:p>
    <w:p w:rsidR="00134B12" w:rsidRDefault="00134B12"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В данной строке указывается </w:t>
      </w:r>
      <w:r w:rsidR="00707F78" w:rsidRPr="00091168">
        <w:rPr>
          <w:rFonts w:ascii="Times New Roman" w:hAnsi="Times New Roman" w:cs="Times New Roman"/>
          <w:sz w:val="28"/>
          <w:szCs w:val="28"/>
        </w:rPr>
        <w:t xml:space="preserve">сумма </w:t>
      </w:r>
      <w:r w:rsidRPr="00091168">
        <w:rPr>
          <w:rFonts w:ascii="Times New Roman" w:hAnsi="Times New Roman" w:cs="Times New Roman"/>
          <w:sz w:val="28"/>
          <w:szCs w:val="28"/>
        </w:rPr>
        <w:t>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педагогической деятельности (сумма дохода, содержащаяся в справке № 2-НДФЛ, выданной по месту преподавания) и доход</w:t>
      </w:r>
      <w:r w:rsidR="00707F78" w:rsidRPr="00091168">
        <w:rPr>
          <w:rFonts w:ascii="Times New Roman" w:hAnsi="Times New Roman" w:cs="Times New Roman"/>
          <w:sz w:val="28"/>
          <w:szCs w:val="28"/>
        </w:rPr>
        <w:t>а</w:t>
      </w:r>
      <w:r w:rsidRPr="00091168">
        <w:rPr>
          <w:rFonts w:ascii="Times New Roman" w:hAnsi="Times New Roman" w:cs="Times New Roman"/>
          <w:sz w:val="28"/>
          <w:szCs w:val="28"/>
        </w:rPr>
        <w:t xml:space="preserve"> 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134B12" w:rsidRPr="00E25A57" w:rsidRDefault="00134B12" w:rsidP="009F2114">
      <w:pPr>
        <w:pStyle w:val="aa"/>
        <w:numPr>
          <w:ilvl w:val="0"/>
          <w:numId w:val="27"/>
        </w:numPr>
        <w:tabs>
          <w:tab w:val="left" w:pos="1134"/>
        </w:tabs>
        <w:ind w:left="0" w:firstLine="709"/>
        <w:rPr>
          <w:rFonts w:ascii="Times New Roman" w:hAnsi="Times New Roman" w:cs="Times New Roman"/>
          <w:sz w:val="28"/>
          <w:szCs w:val="28"/>
        </w:rPr>
      </w:pPr>
      <w:r w:rsidRPr="00E25A57">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w:t>
      </w:r>
      <w:r w:rsidR="005503D6" w:rsidRPr="00E25A57">
        <w:rPr>
          <w:rFonts w:ascii="Times New Roman" w:hAnsi="Times New Roman" w:cs="Times New Roman"/>
          <w:sz w:val="28"/>
          <w:szCs w:val="28"/>
        </w:rPr>
        <w:t>(работника)</w:t>
      </w:r>
      <w:r w:rsidR="00655578" w:rsidRPr="00E25A57">
        <w:rPr>
          <w:rFonts w:ascii="Times New Roman" w:hAnsi="Times New Roman" w:cs="Times New Roman"/>
          <w:sz w:val="28"/>
          <w:szCs w:val="28"/>
        </w:rPr>
        <w:t>, гражданина</w:t>
      </w:r>
      <w:r w:rsidR="005503D6" w:rsidRPr="00E25A57">
        <w:rPr>
          <w:rFonts w:ascii="Times New Roman" w:hAnsi="Times New Roman" w:cs="Times New Roman"/>
          <w:sz w:val="28"/>
          <w:szCs w:val="28"/>
        </w:rPr>
        <w:t xml:space="preserve"> </w:t>
      </w:r>
      <w:r w:rsidR="00655578" w:rsidRPr="00E25A57">
        <w:rPr>
          <w:rFonts w:ascii="Times New Roman" w:hAnsi="Times New Roman" w:cs="Times New Roman"/>
          <w:sz w:val="28"/>
          <w:szCs w:val="28"/>
        </w:rPr>
        <w:t xml:space="preserve">либо сам гражданин </w:t>
      </w:r>
      <w:r w:rsidRPr="00E25A57">
        <w:rPr>
          <w:rFonts w:ascii="Times New Roman" w:hAnsi="Times New Roman" w:cs="Times New Roman"/>
          <w:sz w:val="28"/>
          <w:szCs w:val="28"/>
        </w:rPr>
        <w:t>в отчетном периоде работал</w:t>
      </w:r>
      <w:r w:rsidR="00655578" w:rsidRPr="00E25A57">
        <w:rPr>
          <w:rFonts w:ascii="Times New Roman" w:hAnsi="Times New Roman" w:cs="Times New Roman"/>
          <w:sz w:val="28"/>
          <w:szCs w:val="28"/>
        </w:rPr>
        <w:t>и</w:t>
      </w:r>
      <w:r w:rsidRPr="00E25A57">
        <w:rPr>
          <w:rFonts w:ascii="Times New Roman" w:hAnsi="Times New Roman" w:cs="Times New Roman"/>
          <w:sz w:val="28"/>
          <w:szCs w:val="28"/>
        </w:rPr>
        <w:t xml:space="preserve"> преподавателем в </w:t>
      </w:r>
      <w:r w:rsidR="00655578" w:rsidRPr="00E25A57">
        <w:rPr>
          <w:rFonts w:ascii="Times New Roman" w:hAnsi="Times New Roman" w:cs="Times New Roman"/>
          <w:sz w:val="28"/>
          <w:szCs w:val="28"/>
        </w:rPr>
        <w:t>образовательной организации</w:t>
      </w:r>
      <w:r w:rsidRPr="00E25A57">
        <w:rPr>
          <w:rFonts w:ascii="Times New Roman" w:hAnsi="Times New Roman" w:cs="Times New Roman"/>
          <w:sz w:val="28"/>
          <w:szCs w:val="28"/>
        </w:rPr>
        <w:t>),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091168" w:rsidRDefault="00707F78" w:rsidP="009F2114">
      <w:pPr>
        <w:pStyle w:val="aa"/>
        <w:tabs>
          <w:tab w:val="left" w:pos="1134"/>
        </w:tabs>
        <w:ind w:left="709" w:firstLine="0"/>
        <w:rPr>
          <w:rFonts w:ascii="Times New Roman" w:hAnsi="Times New Roman" w:cs="Times New Roman"/>
          <w:b/>
          <w:sz w:val="28"/>
          <w:szCs w:val="28"/>
        </w:rPr>
      </w:pPr>
      <w:r w:rsidRPr="00091168">
        <w:rPr>
          <w:rFonts w:ascii="Times New Roman" w:hAnsi="Times New Roman" w:cs="Times New Roman"/>
          <w:b/>
          <w:sz w:val="28"/>
          <w:szCs w:val="28"/>
        </w:rPr>
        <w:t>Доход от иной творческой деятельности</w:t>
      </w:r>
    </w:p>
    <w:p w:rsidR="00707F78" w:rsidRPr="00091168" w:rsidRDefault="00707F78"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w:t>
      </w:r>
      <w:r w:rsidR="00EB4A64" w:rsidRPr="00091168">
        <w:rPr>
          <w:rFonts w:ascii="Times New Roman" w:hAnsi="Times New Roman" w:cs="Times New Roman"/>
          <w:sz w:val="28"/>
          <w:szCs w:val="28"/>
        </w:rPr>
        <w:t>ов</w:t>
      </w:r>
      <w:r w:rsidRPr="00091168">
        <w:rPr>
          <w:rFonts w:ascii="Times New Roman" w:hAnsi="Times New Roman" w:cs="Times New Roman"/>
          <w:sz w:val="28"/>
          <w:szCs w:val="28"/>
        </w:rPr>
        <w:t>, полученн</w:t>
      </w:r>
      <w:r w:rsidR="00EB4A64" w:rsidRPr="00091168">
        <w:rPr>
          <w:rFonts w:ascii="Times New Roman" w:hAnsi="Times New Roman" w:cs="Times New Roman"/>
          <w:sz w:val="28"/>
          <w:szCs w:val="28"/>
        </w:rPr>
        <w:t>ых</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 xml:space="preserve">в разных сферах творческой деятельности (технической, художественной, публицистической и т.д.), включающих доход </w:t>
      </w:r>
      <w:r w:rsidRPr="00091168">
        <w:rPr>
          <w:rFonts w:ascii="Times New Roman" w:hAnsi="Times New Roman" w:cs="Times New Roman"/>
          <w:sz w:val="28"/>
          <w:szCs w:val="28"/>
        </w:rPr>
        <w:t>от создания литературных произведений</w:t>
      </w:r>
      <w:r w:rsidR="00EB4A64" w:rsidRPr="00091168">
        <w:rPr>
          <w:rFonts w:ascii="Times New Roman" w:hAnsi="Times New Roman" w:cs="Times New Roman"/>
          <w:sz w:val="28"/>
          <w:szCs w:val="28"/>
        </w:rPr>
        <w:t xml:space="preserve"> (их публикации),</w:t>
      </w:r>
      <w:r w:rsidRPr="00091168">
        <w:rPr>
          <w:rFonts w:ascii="Times New Roman" w:hAnsi="Times New Roman" w:cs="Times New Roman"/>
          <w:sz w:val="28"/>
          <w:szCs w:val="28"/>
        </w:rPr>
        <w:t xml:space="preserve">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EB4A64" w:rsidRPr="00091168">
        <w:rPr>
          <w:rFonts w:ascii="Times New Roman" w:hAnsi="Times New Roman" w:cs="Times New Roman"/>
          <w:sz w:val="28"/>
          <w:szCs w:val="28"/>
        </w:rPr>
        <w:t xml:space="preserve">, </w:t>
      </w:r>
      <w:r w:rsidRPr="00091168">
        <w:rPr>
          <w:rFonts w:ascii="Times New Roman" w:hAnsi="Times New Roman" w:cs="Times New Roman"/>
          <w:sz w:val="28"/>
          <w:szCs w:val="28"/>
        </w:rPr>
        <w:t xml:space="preserve"> </w:t>
      </w:r>
      <w:r w:rsidR="00EB4A64" w:rsidRPr="00091168">
        <w:rPr>
          <w:rFonts w:ascii="Times New Roman" w:hAnsi="Times New Roman" w:cs="Times New Roman"/>
          <w:sz w:val="28"/>
          <w:szCs w:val="28"/>
        </w:rPr>
        <w:t>гонорары за участие в съемках и т.д.</w:t>
      </w:r>
    </w:p>
    <w:p w:rsidR="00EB4A64" w:rsidRPr="00091168" w:rsidRDefault="00EB4A64" w:rsidP="009F2114">
      <w:pPr>
        <w:pStyle w:val="Default"/>
        <w:numPr>
          <w:ilvl w:val="0"/>
          <w:numId w:val="27"/>
        </w:numPr>
        <w:tabs>
          <w:tab w:val="left" w:pos="1134"/>
        </w:tabs>
        <w:ind w:left="0" w:firstLine="709"/>
        <w:rPr>
          <w:color w:val="auto"/>
          <w:sz w:val="28"/>
          <w:szCs w:val="28"/>
        </w:rPr>
      </w:pPr>
      <w:r w:rsidRPr="00091168">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w:t>
      </w:r>
      <w:r w:rsidR="008F7117">
        <w:rPr>
          <w:color w:val="auto"/>
          <w:sz w:val="28"/>
          <w:szCs w:val="28"/>
        </w:rPr>
        <w:t>, в виде</w:t>
      </w:r>
      <w:r w:rsidRPr="00091168">
        <w:rPr>
          <w:color w:val="auto"/>
          <w:sz w:val="28"/>
          <w:szCs w:val="28"/>
        </w:rPr>
        <w:t xml:space="preserve"> международных (и иных) премий за выдающиеся достижения в области науки и техники, литературы и искусства, образования, культуры и т.д.</w:t>
      </w:r>
    </w:p>
    <w:p w:rsidR="005B6184" w:rsidRPr="00655578" w:rsidRDefault="005B6184" w:rsidP="009F2114">
      <w:pPr>
        <w:tabs>
          <w:tab w:val="left" w:pos="1134"/>
        </w:tabs>
        <w:rPr>
          <w:rFonts w:ascii="Times New Roman" w:hAnsi="Times New Roman" w:cs="Times New Roman"/>
          <w:b/>
          <w:sz w:val="28"/>
          <w:szCs w:val="28"/>
        </w:rPr>
      </w:pPr>
      <w:r w:rsidRPr="00655578">
        <w:rPr>
          <w:rFonts w:ascii="Times New Roman" w:hAnsi="Times New Roman" w:cs="Times New Roman"/>
          <w:b/>
          <w:sz w:val="28"/>
          <w:szCs w:val="28"/>
        </w:rPr>
        <w:t>Доход от вкладов в банках и иных кредитных организациях</w:t>
      </w:r>
    </w:p>
    <w:p w:rsidR="000C2C5B" w:rsidRPr="00091168" w:rsidRDefault="000C2C5B"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общая сумма доходов, полученных в отчетном периоде в виде процентов по любым вкладам в банках и иных кредитных организациях, вне зависимости от вида и валюты вклада.</w:t>
      </w:r>
    </w:p>
    <w:p w:rsidR="000C2C5B" w:rsidRPr="00091168" w:rsidRDefault="000C2C5B"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Доход от вкладов, закрытых в отчетном периоде, также подлежит указанию. </w:t>
      </w:r>
    </w:p>
    <w:p w:rsidR="00E3791B" w:rsidRPr="00091168" w:rsidRDefault="00E3791B"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Сведения о </w:t>
      </w:r>
      <w:r w:rsidR="00E25A57">
        <w:rPr>
          <w:rFonts w:ascii="Times New Roman" w:hAnsi="Times New Roman" w:cs="Times New Roman"/>
          <w:sz w:val="28"/>
          <w:szCs w:val="28"/>
        </w:rPr>
        <w:t xml:space="preserve">наличии </w:t>
      </w:r>
      <w:r w:rsidRPr="00091168">
        <w:rPr>
          <w:rFonts w:ascii="Times New Roman" w:hAnsi="Times New Roman" w:cs="Times New Roman"/>
          <w:sz w:val="28"/>
          <w:szCs w:val="28"/>
        </w:rPr>
        <w:t>с</w:t>
      </w:r>
      <w:r w:rsidR="00E25A57">
        <w:rPr>
          <w:rFonts w:ascii="Times New Roman" w:hAnsi="Times New Roman" w:cs="Times New Roman"/>
          <w:sz w:val="28"/>
          <w:szCs w:val="28"/>
        </w:rPr>
        <w:t>оответствующих банковских счетов</w:t>
      </w:r>
      <w:r w:rsidRPr="00091168">
        <w:rPr>
          <w:rFonts w:ascii="Times New Roman" w:hAnsi="Times New Roman" w:cs="Times New Roman"/>
          <w:sz w:val="28"/>
          <w:szCs w:val="28"/>
        </w:rPr>
        <w:t xml:space="preserve"> и вклад</w:t>
      </w:r>
      <w:r w:rsidR="00E25A57">
        <w:rPr>
          <w:rFonts w:ascii="Times New Roman" w:hAnsi="Times New Roman" w:cs="Times New Roman"/>
          <w:sz w:val="28"/>
          <w:szCs w:val="28"/>
        </w:rPr>
        <w:t>ов</w:t>
      </w:r>
      <w:r w:rsidRPr="00091168">
        <w:rPr>
          <w:rFonts w:ascii="Times New Roman" w:hAnsi="Times New Roman" w:cs="Times New Roman"/>
          <w:sz w:val="28"/>
          <w:szCs w:val="28"/>
        </w:rPr>
        <w:t xml:space="preserve"> указываются в разделе 4 справки «Сведения о счетах в банках и иных кредитных организациях».</w:t>
      </w:r>
    </w:p>
    <w:p w:rsidR="00E3791B" w:rsidRPr="00091168" w:rsidRDefault="00E3791B"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Доход, полученный в иностранной валюте, указывается в рублях по курсу Банка России на дату получения дохода. Сведения об официальных курсах валют на заданную дату, устанавливаемы</w:t>
      </w:r>
      <w:r w:rsidR="00E25A57">
        <w:rPr>
          <w:rFonts w:ascii="Times New Roman" w:hAnsi="Times New Roman" w:cs="Times New Roman"/>
          <w:sz w:val="28"/>
          <w:szCs w:val="28"/>
        </w:rPr>
        <w:t>х</w:t>
      </w:r>
      <w:r w:rsidRPr="00091168">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14" w:history="1">
        <w:r w:rsidRPr="00091168">
          <w:rPr>
            <w:rFonts w:ascii="Times New Roman" w:hAnsi="Times New Roman" w:cs="Times New Roman"/>
            <w:color w:val="0000FF"/>
            <w:sz w:val="28"/>
            <w:szCs w:val="28"/>
            <w:u w:val="single"/>
          </w:rPr>
          <w:t>http://www.cbr.ru/currency_base/daily.aspx</w:t>
        </w:r>
      </w:hyperlink>
      <w:r w:rsidRPr="00091168">
        <w:rPr>
          <w:rFonts w:ascii="Times New Roman" w:hAnsi="Times New Roman" w:cs="Times New Roman"/>
          <w:sz w:val="28"/>
          <w:szCs w:val="28"/>
        </w:rPr>
        <w:t>.</w:t>
      </w:r>
    </w:p>
    <w:p w:rsidR="00A15B6A" w:rsidRPr="00091168" w:rsidRDefault="00A15B6A"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A15B6A" w:rsidRPr="00091168" w:rsidRDefault="00A15B6A"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 xml:space="preserve">Особое внимание следует уделить хранению документов, связанных со счетами в банке или иной кредитной организации, закрытыми в период с отчетной даты до даты представления сведений. В связи с тем, что </w:t>
      </w:r>
      <w:r w:rsidR="00F3647C" w:rsidRPr="00091168">
        <w:rPr>
          <w:rFonts w:ascii="Times New Roman" w:hAnsi="Times New Roman" w:cs="Times New Roman"/>
          <w:sz w:val="28"/>
          <w:szCs w:val="28"/>
        </w:rPr>
        <w:t xml:space="preserve">по состоянию на 31 декабря отчетного года счет был открыт, но </w:t>
      </w:r>
      <w:r w:rsidRPr="00091168">
        <w:rPr>
          <w:rFonts w:ascii="Times New Roman" w:hAnsi="Times New Roman" w:cs="Times New Roman"/>
          <w:sz w:val="28"/>
          <w:szCs w:val="28"/>
        </w:rPr>
        <w:t>на момент заполнения справки счет закрыт, кредитная организация может отказать в предоставлении сведений, касающихся такого счета.</w:t>
      </w:r>
    </w:p>
    <w:p w:rsidR="00EB4A64" w:rsidRPr="00091168" w:rsidRDefault="00EB4A64" w:rsidP="009F2114">
      <w:pPr>
        <w:pStyle w:val="aa"/>
        <w:tabs>
          <w:tab w:val="left" w:pos="1134"/>
          <w:tab w:val="left" w:pos="1276"/>
        </w:tabs>
        <w:ind w:left="0"/>
        <w:rPr>
          <w:rFonts w:ascii="Times New Roman" w:hAnsi="Times New Roman" w:cs="Times New Roman"/>
          <w:b/>
          <w:sz w:val="28"/>
          <w:szCs w:val="28"/>
        </w:rPr>
      </w:pPr>
      <w:r w:rsidRPr="00091168">
        <w:rPr>
          <w:rFonts w:ascii="Times New Roman" w:hAnsi="Times New Roman" w:cs="Times New Roman"/>
          <w:b/>
          <w:sz w:val="28"/>
          <w:szCs w:val="28"/>
        </w:rPr>
        <w:t>Доход от ценных бумаг и долей участия в коммерческих организациях</w:t>
      </w:r>
    </w:p>
    <w:p w:rsidR="00EB4A64" w:rsidRPr="00091168" w:rsidRDefault="00EB4A64" w:rsidP="009F2114">
      <w:pPr>
        <w:pStyle w:val="aa"/>
        <w:numPr>
          <w:ilvl w:val="0"/>
          <w:numId w:val="27"/>
        </w:numPr>
        <w:tabs>
          <w:tab w:val="left" w:pos="1134"/>
        </w:tabs>
        <w:ind w:left="0" w:firstLine="709"/>
        <w:rPr>
          <w:rFonts w:ascii="Times New Roman" w:hAnsi="Times New Roman" w:cs="Times New Roman"/>
          <w:sz w:val="28"/>
          <w:szCs w:val="28"/>
        </w:rPr>
      </w:pPr>
      <w:r w:rsidRPr="00091168">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включающая:</w:t>
      </w:r>
    </w:p>
    <w:p w:rsidR="00EB4A64" w:rsidRPr="00091168" w:rsidRDefault="00BE62CC" w:rsidP="009F2114">
      <w:pPr>
        <w:pStyle w:val="aa"/>
        <w:tabs>
          <w:tab w:val="left" w:pos="1134"/>
        </w:tabs>
        <w:ind w:left="0"/>
        <w:rPr>
          <w:rFonts w:ascii="Times New Roman" w:hAnsi="Times New Roman" w:cs="Times New Roman"/>
          <w:sz w:val="28"/>
          <w:szCs w:val="28"/>
        </w:rPr>
      </w:pPr>
      <w:r w:rsidRPr="00091168">
        <w:rPr>
          <w:rFonts w:ascii="Times New Roman" w:hAnsi="Times New Roman" w:cs="Times New Roman"/>
          <w:sz w:val="28"/>
          <w:szCs w:val="28"/>
        </w:rPr>
        <w:t>а) </w:t>
      </w:r>
      <w:r w:rsidR="00EB4A64" w:rsidRPr="00091168">
        <w:rPr>
          <w:rFonts w:ascii="Times New Roman" w:hAnsi="Times New Roman" w:cs="Times New Roman"/>
          <w:sz w:val="28"/>
          <w:szCs w:val="28"/>
        </w:rPr>
        <w:t xml:space="preserve">дивиденды, полученные </w:t>
      </w:r>
      <w:r w:rsidR="00A62C1A" w:rsidRPr="00091168">
        <w:rPr>
          <w:rFonts w:ascii="Times New Roman" w:hAnsi="Times New Roman" w:cs="Times New Roman"/>
          <w:sz w:val="28"/>
          <w:szCs w:val="28"/>
        </w:rPr>
        <w:t>служащим (работником), членом его семьи</w:t>
      </w:r>
      <w:r w:rsidR="00EB4A64" w:rsidRPr="00091168">
        <w:rPr>
          <w:rFonts w:ascii="Times New Roman" w:hAnsi="Times New Roman" w:cs="Times New Roman"/>
          <w:sz w:val="28"/>
          <w:szCs w:val="28"/>
        </w:rPr>
        <w:t xml:space="preserve">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03512D" w:rsidRPr="00091168" w:rsidRDefault="00BE62CC" w:rsidP="009F2114">
      <w:pPr>
        <w:pStyle w:val="aa"/>
        <w:tabs>
          <w:tab w:val="left" w:pos="1134"/>
        </w:tabs>
        <w:ind w:left="0"/>
        <w:rPr>
          <w:rFonts w:ascii="Times New Roman" w:hAnsi="Times New Roman" w:cs="Times New Roman"/>
          <w:sz w:val="28"/>
          <w:szCs w:val="28"/>
        </w:rPr>
      </w:pPr>
      <w:r w:rsidRPr="00091168">
        <w:rPr>
          <w:rFonts w:ascii="Times New Roman" w:hAnsi="Times New Roman" w:cs="Times New Roman"/>
          <w:sz w:val="28"/>
          <w:szCs w:val="28"/>
        </w:rPr>
        <w:t>б) </w:t>
      </w:r>
      <w:r w:rsidR="00EB4A64" w:rsidRPr="00091168">
        <w:rPr>
          <w:rFonts w:ascii="Times New Roman" w:hAnsi="Times New Roman" w:cs="Times New Roman"/>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r w:rsidR="0003512D" w:rsidRPr="00091168">
        <w:rPr>
          <w:rFonts w:ascii="Times New Roman" w:hAnsi="Times New Roman" w:cs="Times New Roman"/>
          <w:sz w:val="28"/>
          <w:szCs w:val="28"/>
        </w:rPr>
        <w:t>;</w:t>
      </w:r>
    </w:p>
    <w:p w:rsidR="00EB4A64" w:rsidRPr="00655578" w:rsidRDefault="00BE62CC" w:rsidP="009F2114">
      <w:pPr>
        <w:tabs>
          <w:tab w:val="left" w:pos="1134"/>
        </w:tabs>
        <w:ind w:firstLine="708"/>
        <w:rPr>
          <w:rFonts w:ascii="Times New Roman" w:hAnsi="Times New Roman" w:cs="Times New Roman"/>
          <w:sz w:val="28"/>
          <w:szCs w:val="28"/>
        </w:rPr>
      </w:pPr>
      <w:r w:rsidRPr="00655578">
        <w:rPr>
          <w:rFonts w:ascii="Times New Roman" w:hAnsi="Times New Roman" w:cs="Times New Roman"/>
          <w:sz w:val="28"/>
          <w:szCs w:val="28"/>
        </w:rPr>
        <w:t>в) </w:t>
      </w:r>
      <w:r w:rsidR="0003512D" w:rsidRPr="00655578">
        <w:rPr>
          <w:rFonts w:ascii="Times New Roman" w:hAnsi="Times New Roman" w:cs="Times New Roman"/>
          <w:sz w:val="28"/>
          <w:szCs w:val="28"/>
        </w:rPr>
        <w:t>доход от операций с ценными бумагами,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w:t>
      </w:r>
      <w:r w:rsidR="00A62C1A" w:rsidRPr="00655578">
        <w:rPr>
          <w:rFonts w:ascii="Times New Roman" w:hAnsi="Times New Roman" w:cs="Times New Roman"/>
          <w:sz w:val="28"/>
          <w:szCs w:val="28"/>
        </w:rPr>
        <w:t xml:space="preserve"> </w:t>
      </w:r>
      <w:r w:rsidR="00EB4A64" w:rsidRPr="00655578">
        <w:rPr>
          <w:rFonts w:ascii="Times New Roman" w:hAnsi="Times New Roman" w:cs="Times New Roman"/>
          <w:sz w:val="28"/>
          <w:szCs w:val="28"/>
        </w:rPr>
        <w:t>Сами ценные бумаги указываются в разделе 5 справки «Сведения о ценных бумагах» (в случае</w:t>
      </w:r>
      <w:r w:rsidR="00CD4E5C">
        <w:rPr>
          <w:rFonts w:ascii="Times New Roman" w:hAnsi="Times New Roman" w:cs="Times New Roman"/>
          <w:sz w:val="28"/>
          <w:szCs w:val="28"/>
        </w:rPr>
        <w:t xml:space="preserve"> </w:t>
      </w:r>
      <w:r w:rsidR="00EB4A64" w:rsidRPr="00655578">
        <w:rPr>
          <w:rFonts w:ascii="Times New Roman" w:hAnsi="Times New Roman" w:cs="Times New Roman"/>
          <w:sz w:val="28"/>
          <w:szCs w:val="28"/>
        </w:rPr>
        <w:t xml:space="preserve"> если по состоянию на отчетную дату </w:t>
      </w:r>
      <w:r w:rsidR="00AE2567" w:rsidRPr="00655578">
        <w:rPr>
          <w:rFonts w:ascii="Times New Roman" w:hAnsi="Times New Roman" w:cs="Times New Roman"/>
          <w:sz w:val="28"/>
          <w:szCs w:val="28"/>
        </w:rPr>
        <w:t>служащий (работник), член его семьи</w:t>
      </w:r>
      <w:r w:rsidR="00EB4A64" w:rsidRPr="00655578">
        <w:rPr>
          <w:rFonts w:ascii="Times New Roman" w:hAnsi="Times New Roman" w:cs="Times New Roman"/>
          <w:sz w:val="28"/>
          <w:szCs w:val="28"/>
        </w:rPr>
        <w:t xml:space="preserve"> обладал такими бумагами).</w:t>
      </w:r>
    </w:p>
    <w:p w:rsidR="00A15B6A" w:rsidRPr="00091168" w:rsidRDefault="00A15B6A" w:rsidP="009F2114">
      <w:pPr>
        <w:pStyle w:val="aa"/>
        <w:tabs>
          <w:tab w:val="left" w:pos="1134"/>
          <w:tab w:val="left" w:pos="1276"/>
        </w:tabs>
        <w:ind w:left="709" w:firstLine="0"/>
        <w:rPr>
          <w:rFonts w:ascii="Times New Roman" w:hAnsi="Times New Roman" w:cs="Times New Roman"/>
          <w:b/>
          <w:sz w:val="28"/>
          <w:szCs w:val="28"/>
        </w:rPr>
      </w:pPr>
      <w:r w:rsidRPr="00091168">
        <w:rPr>
          <w:rFonts w:ascii="Times New Roman" w:hAnsi="Times New Roman" w:cs="Times New Roman"/>
          <w:b/>
          <w:sz w:val="28"/>
          <w:szCs w:val="28"/>
        </w:rPr>
        <w:t>Иные доходы</w:t>
      </w:r>
    </w:p>
    <w:p w:rsidR="00A15B6A" w:rsidRPr="00091168" w:rsidRDefault="00A15B6A" w:rsidP="009F2114">
      <w:pPr>
        <w:pStyle w:val="a9"/>
        <w:numPr>
          <w:ilvl w:val="0"/>
          <w:numId w:val="27"/>
        </w:numPr>
        <w:shd w:val="clear" w:color="auto" w:fill="auto"/>
        <w:tabs>
          <w:tab w:val="left" w:pos="142"/>
          <w:tab w:val="left" w:pos="1134"/>
        </w:tabs>
        <w:spacing w:after="0" w:line="240" w:lineRule="auto"/>
        <w:ind w:left="0"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В</w:t>
      </w:r>
      <w:r w:rsidR="00A27D97" w:rsidRPr="00091168">
        <w:rPr>
          <w:rStyle w:val="a8"/>
          <w:rFonts w:ascii="Times New Roman" w:hAnsi="Times New Roman" w:cs="Times New Roman"/>
          <w:color w:val="000000"/>
          <w:sz w:val="28"/>
          <w:szCs w:val="28"/>
        </w:rPr>
        <w:t xml:space="preserve"> данной строке указываются дохо</w:t>
      </w:r>
      <w:r w:rsidRPr="00091168">
        <w:rPr>
          <w:rStyle w:val="a8"/>
          <w:rFonts w:ascii="Times New Roman" w:hAnsi="Times New Roman" w:cs="Times New Roman"/>
          <w:color w:val="000000"/>
          <w:sz w:val="28"/>
          <w:szCs w:val="28"/>
        </w:rPr>
        <w:t xml:space="preserve">ды, которые не были отражены выше в строках 1-5. </w:t>
      </w:r>
      <w:r w:rsidR="00403005" w:rsidRPr="00091168">
        <w:rPr>
          <w:rStyle w:val="a8"/>
          <w:rFonts w:ascii="Times New Roman" w:hAnsi="Times New Roman" w:cs="Times New Roman"/>
          <w:color w:val="000000"/>
          <w:sz w:val="28"/>
          <w:szCs w:val="28"/>
        </w:rPr>
        <w:t>Так, н</w:t>
      </w:r>
      <w:r w:rsidRPr="00091168">
        <w:rPr>
          <w:rStyle w:val="a8"/>
          <w:rFonts w:ascii="Times New Roman" w:hAnsi="Times New Roman" w:cs="Times New Roman"/>
          <w:color w:val="000000"/>
          <w:sz w:val="28"/>
          <w:szCs w:val="28"/>
        </w:rPr>
        <w:t>апример</w:t>
      </w:r>
      <w:r w:rsidR="00403005" w:rsidRPr="00091168">
        <w:rPr>
          <w:rStyle w:val="a8"/>
          <w:rFonts w:ascii="Times New Roman" w:hAnsi="Times New Roman" w:cs="Times New Roman"/>
          <w:color w:val="000000"/>
          <w:sz w:val="28"/>
          <w:szCs w:val="28"/>
        </w:rPr>
        <w:t>, в строке иные доходы могут быть указаны</w:t>
      </w:r>
      <w:r w:rsidRPr="00091168">
        <w:rPr>
          <w:rStyle w:val="a8"/>
          <w:rFonts w:ascii="Times New Roman" w:hAnsi="Times New Roman" w:cs="Times New Roman"/>
          <w:color w:val="000000"/>
          <w:sz w:val="28"/>
          <w:szCs w:val="28"/>
        </w:rPr>
        <w:t xml:space="preserve">: </w:t>
      </w:r>
    </w:p>
    <w:p w:rsidR="00403A15" w:rsidRPr="00091168" w:rsidRDefault="00AE2567"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а) </w:t>
      </w:r>
      <w:r w:rsidR="00A15B6A" w:rsidRPr="00091168">
        <w:rPr>
          <w:rStyle w:val="a8"/>
          <w:rFonts w:ascii="Times New Roman" w:hAnsi="Times New Roman" w:cs="Times New Roman"/>
          <w:color w:val="000000"/>
          <w:sz w:val="28"/>
          <w:szCs w:val="28"/>
        </w:rPr>
        <w:t>пенсия</w:t>
      </w:r>
      <w:r w:rsidR="00403A15" w:rsidRPr="00091168">
        <w:rPr>
          <w:rStyle w:val="a8"/>
          <w:rFonts w:ascii="Times New Roman" w:hAnsi="Times New Roman" w:cs="Times New Roman"/>
          <w:color w:val="000000"/>
          <w:sz w:val="28"/>
          <w:szCs w:val="28"/>
        </w:rPr>
        <w:t>;</w:t>
      </w:r>
    </w:p>
    <w:p w:rsidR="00A15B6A" w:rsidRPr="00091168" w:rsidRDefault="00AE2567" w:rsidP="009F2114">
      <w:pPr>
        <w:pStyle w:val="a9"/>
        <w:shd w:val="clear" w:color="auto" w:fill="auto"/>
        <w:tabs>
          <w:tab w:val="left" w:pos="142"/>
          <w:tab w:val="left" w:pos="1134"/>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б) </w:t>
      </w:r>
      <w:r w:rsidR="00A15B6A" w:rsidRPr="00091168">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w:t>
      </w:r>
      <w:r w:rsidR="008C23B3" w:rsidRPr="00091168">
        <w:rPr>
          <w:rFonts w:ascii="Times New Roman" w:hAnsi="Times New Roman" w:cs="Times New Roman"/>
          <w:sz w:val="28"/>
          <w:szCs w:val="28"/>
        </w:rPr>
        <w:t>. Сведения о сумме произведенных доплат</w:t>
      </w:r>
      <w:r w:rsidR="00DD6243" w:rsidRPr="00091168">
        <w:rPr>
          <w:rFonts w:ascii="Times New Roman" w:hAnsi="Times New Roman" w:cs="Times New Roman"/>
          <w:sz w:val="28"/>
          <w:szCs w:val="28"/>
        </w:rPr>
        <w:t xml:space="preserve"> </w:t>
      </w:r>
      <w:r w:rsidR="008C23B3" w:rsidRPr="00091168">
        <w:rPr>
          <w:rFonts w:ascii="Times New Roman" w:hAnsi="Times New Roman" w:cs="Times New Roman"/>
          <w:sz w:val="28"/>
          <w:szCs w:val="28"/>
        </w:rPr>
        <w:t>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r w:rsidR="00A15B6A" w:rsidRPr="00091168">
        <w:rPr>
          <w:rFonts w:ascii="Times New Roman" w:hAnsi="Times New Roman" w:cs="Times New Roman"/>
          <w:sz w:val="28"/>
          <w:szCs w:val="28"/>
        </w:rPr>
        <w:t xml:space="preserve">; </w:t>
      </w:r>
    </w:p>
    <w:p w:rsidR="00A15B6A" w:rsidRPr="00091168" w:rsidRDefault="008C23B3" w:rsidP="009F2114">
      <w:pPr>
        <w:pStyle w:val="Default"/>
        <w:tabs>
          <w:tab w:val="left" w:pos="142"/>
          <w:tab w:val="left" w:pos="1134"/>
        </w:tabs>
        <w:rPr>
          <w:color w:val="auto"/>
          <w:sz w:val="28"/>
          <w:szCs w:val="28"/>
        </w:rPr>
      </w:pPr>
      <w:r w:rsidRPr="00091168">
        <w:rPr>
          <w:rStyle w:val="a8"/>
          <w:rFonts w:ascii="Times New Roman" w:hAnsi="Times New Roman" w:cs="Times New Roman"/>
          <w:sz w:val="28"/>
          <w:szCs w:val="28"/>
        </w:rPr>
        <w:t>в</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все виды пособий (</w:t>
      </w:r>
      <w:r w:rsidR="004E7145">
        <w:rPr>
          <w:rStyle w:val="a8"/>
          <w:rFonts w:ascii="Times New Roman" w:hAnsi="Times New Roman" w:cs="Times New Roman"/>
          <w:sz w:val="28"/>
          <w:szCs w:val="28"/>
        </w:rPr>
        <w:t xml:space="preserve">пособие </w:t>
      </w:r>
      <w:r w:rsidR="00A15B6A" w:rsidRPr="00091168">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r w:rsidR="004E7145">
        <w:rPr>
          <w:sz w:val="28"/>
          <w:szCs w:val="28"/>
        </w:rPr>
        <w:t>,</w:t>
      </w:r>
      <w:r w:rsidR="00A15B6A" w:rsidRPr="00091168">
        <w:rPr>
          <w:sz w:val="28"/>
          <w:szCs w:val="28"/>
        </w:rPr>
        <w:t xml:space="preserve"> ежемесячное пособие по уходу за ребенком</w:t>
      </w:r>
      <w:r w:rsidR="004E7145">
        <w:rPr>
          <w:sz w:val="28"/>
          <w:szCs w:val="28"/>
        </w:rPr>
        <w:t>,</w:t>
      </w:r>
      <w:r w:rsidR="00A15B6A" w:rsidRPr="00091168">
        <w:rPr>
          <w:sz w:val="28"/>
          <w:szCs w:val="28"/>
        </w:rPr>
        <w:t xml:space="preserve"> социальное пособие на погребение</w:t>
      </w:r>
      <w:r w:rsidR="00A15B6A" w:rsidRPr="00091168">
        <w:rPr>
          <w:rStyle w:val="a8"/>
          <w:rFonts w:ascii="Times New Roman" w:hAnsi="Times New Roman" w:cs="Times New Roman"/>
          <w:sz w:val="28"/>
          <w:szCs w:val="28"/>
        </w:rPr>
        <w:t xml:space="preserve"> и др.</w:t>
      </w:r>
      <w:r w:rsidR="00A15B6A" w:rsidRPr="00091168">
        <w:rPr>
          <w:color w:val="auto"/>
          <w:sz w:val="28"/>
          <w:szCs w:val="28"/>
        </w:rPr>
        <w:t xml:space="preserve">), если данные выплаты не были включены в справку 2-НДФЛ, выдаваемую по месту </w:t>
      </w:r>
      <w:r w:rsidR="004E7145">
        <w:rPr>
          <w:color w:val="auto"/>
          <w:sz w:val="28"/>
          <w:szCs w:val="28"/>
        </w:rPr>
        <w:t>службы (</w:t>
      </w:r>
      <w:r w:rsidR="00A15B6A" w:rsidRPr="00091168">
        <w:rPr>
          <w:color w:val="auto"/>
          <w:sz w:val="28"/>
          <w:szCs w:val="28"/>
        </w:rPr>
        <w:t>работы</w:t>
      </w:r>
      <w:r w:rsidR="004E7145">
        <w:rPr>
          <w:color w:val="auto"/>
          <w:sz w:val="28"/>
          <w:szCs w:val="28"/>
        </w:rPr>
        <w:t>)</w:t>
      </w:r>
      <w:r w:rsidR="00A15B6A" w:rsidRPr="00091168">
        <w:rPr>
          <w:color w:val="auto"/>
          <w:sz w:val="28"/>
          <w:szCs w:val="28"/>
        </w:rPr>
        <w:t xml:space="preserve">; </w:t>
      </w:r>
    </w:p>
    <w:p w:rsidR="00A15B6A" w:rsidRPr="00091168" w:rsidRDefault="008C23B3"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color w:val="000000"/>
          <w:sz w:val="28"/>
          <w:szCs w:val="28"/>
        </w:rPr>
      </w:pPr>
      <w:r w:rsidRPr="00091168">
        <w:rPr>
          <w:rFonts w:ascii="Times New Roman" w:hAnsi="Times New Roman" w:cs="Times New Roman"/>
          <w:sz w:val="28"/>
          <w:szCs w:val="28"/>
        </w:rPr>
        <w:t>г</w:t>
      </w:r>
      <w:r w:rsidR="00FC429E" w:rsidRPr="00091168">
        <w:rPr>
          <w:rFonts w:ascii="Times New Roman" w:hAnsi="Times New Roman" w:cs="Times New Roman"/>
          <w:sz w:val="28"/>
          <w:szCs w:val="28"/>
        </w:rPr>
        <w:t>) </w:t>
      </w:r>
      <w:r w:rsidR="00A15B6A" w:rsidRPr="00091168">
        <w:rPr>
          <w:rFonts w:ascii="Times New Roman" w:hAnsi="Times New Roman" w:cs="Times New Roman"/>
          <w:sz w:val="28"/>
          <w:szCs w:val="28"/>
        </w:rPr>
        <w:t>государственный сертификат на материнский (семейный) капитал</w:t>
      </w:r>
      <w:r w:rsidR="002A7CBE" w:rsidRPr="00091168">
        <w:rPr>
          <w:rFonts w:ascii="Times New Roman" w:hAnsi="Times New Roman" w:cs="Times New Roman"/>
          <w:sz w:val="28"/>
          <w:szCs w:val="28"/>
        </w:rPr>
        <w:t xml:space="preserve"> (в случае если в отчетном периоде данный сертификат либо его часть был реализован</w:t>
      </w:r>
      <w:r w:rsidR="007C7C72" w:rsidRPr="00091168">
        <w:rPr>
          <w:rFonts w:ascii="Times New Roman" w:hAnsi="Times New Roman" w:cs="Times New Roman"/>
          <w:sz w:val="28"/>
          <w:szCs w:val="28"/>
        </w:rPr>
        <w:t>)</w:t>
      </w:r>
      <w:r w:rsidR="00A15B6A" w:rsidRPr="00091168">
        <w:rPr>
          <w:rFonts w:ascii="Times New Roman" w:hAnsi="Times New Roman" w:cs="Times New Roman"/>
          <w:sz w:val="28"/>
          <w:szCs w:val="28"/>
        </w:rPr>
        <w:t>;</w:t>
      </w:r>
    </w:p>
    <w:p w:rsidR="00A15B6A" w:rsidRPr="00091168" w:rsidRDefault="008C23B3"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д</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алименты;</w:t>
      </w:r>
    </w:p>
    <w:p w:rsidR="00A15B6A" w:rsidRPr="00091168" w:rsidRDefault="008C23B3"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е</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стипендия;</w:t>
      </w:r>
    </w:p>
    <w:p w:rsidR="00A15B6A" w:rsidRPr="00655578" w:rsidRDefault="008C23B3" w:rsidP="009F2114">
      <w:pPr>
        <w:tabs>
          <w:tab w:val="left" w:pos="142"/>
          <w:tab w:val="left" w:pos="1134"/>
        </w:tabs>
        <w:rPr>
          <w:rFonts w:ascii="Times New Roman" w:hAnsi="Times New Roman" w:cs="Times New Roman"/>
          <w:sz w:val="28"/>
          <w:szCs w:val="28"/>
        </w:rPr>
      </w:pPr>
      <w:r w:rsidRPr="00655578">
        <w:rPr>
          <w:rFonts w:ascii="Times New Roman" w:hAnsi="Times New Roman" w:cs="Times New Roman"/>
          <w:sz w:val="28"/>
          <w:szCs w:val="28"/>
        </w:rPr>
        <w:t>ж</w:t>
      </w:r>
      <w:r w:rsidR="00FC429E" w:rsidRPr="00655578">
        <w:rPr>
          <w:rFonts w:ascii="Times New Roman" w:hAnsi="Times New Roman" w:cs="Times New Roman"/>
          <w:sz w:val="28"/>
          <w:szCs w:val="28"/>
        </w:rPr>
        <w:t>) </w:t>
      </w:r>
      <w:r w:rsidR="00A15B6A" w:rsidRPr="00655578">
        <w:rPr>
          <w:rFonts w:ascii="Times New Roman" w:hAnsi="Times New Roman" w:cs="Times New Roman"/>
          <w:sz w:val="28"/>
          <w:szCs w:val="28"/>
        </w:rPr>
        <w:t>единовременная субсидия на приобретение жилого помещения (</w:t>
      </w:r>
      <w:r w:rsidR="007C7C72" w:rsidRPr="00655578">
        <w:rPr>
          <w:rFonts w:ascii="Times New Roman" w:hAnsi="Times New Roman" w:cs="Times New Roman"/>
          <w:sz w:val="28"/>
          <w:szCs w:val="28"/>
        </w:rPr>
        <w:t xml:space="preserve">в случае если </w:t>
      </w:r>
      <w:r w:rsidR="00A15B6A" w:rsidRPr="00655578">
        <w:rPr>
          <w:rFonts w:ascii="Times New Roman" w:hAnsi="Times New Roman" w:cs="Times New Roman"/>
          <w:sz w:val="28"/>
          <w:szCs w:val="28"/>
        </w:rPr>
        <w:t>в отчетн</w:t>
      </w:r>
      <w:r w:rsidR="007C7C72" w:rsidRPr="00655578">
        <w:rPr>
          <w:rFonts w:ascii="Times New Roman" w:hAnsi="Times New Roman" w:cs="Times New Roman"/>
          <w:sz w:val="28"/>
          <w:szCs w:val="28"/>
        </w:rPr>
        <w:t>ом</w:t>
      </w:r>
      <w:r w:rsidR="00A15B6A" w:rsidRPr="00655578">
        <w:rPr>
          <w:rFonts w:ascii="Times New Roman" w:hAnsi="Times New Roman" w:cs="Times New Roman"/>
          <w:sz w:val="28"/>
          <w:szCs w:val="28"/>
        </w:rPr>
        <w:t xml:space="preserve"> период</w:t>
      </w:r>
      <w:r w:rsidR="007C7C72" w:rsidRPr="00655578">
        <w:rPr>
          <w:rFonts w:ascii="Times New Roman" w:hAnsi="Times New Roman" w:cs="Times New Roman"/>
          <w:sz w:val="28"/>
          <w:szCs w:val="28"/>
        </w:rPr>
        <w:t>е</w:t>
      </w:r>
      <w:r w:rsidR="000619E2" w:rsidRPr="00655578">
        <w:rPr>
          <w:rFonts w:ascii="Times New Roman" w:hAnsi="Times New Roman" w:cs="Times New Roman"/>
          <w:sz w:val="28"/>
          <w:szCs w:val="28"/>
        </w:rPr>
        <w:t xml:space="preserve"> </w:t>
      </w:r>
      <w:r w:rsidR="00A15B6A" w:rsidRPr="00655578">
        <w:rPr>
          <w:rFonts w:ascii="Times New Roman" w:hAnsi="Times New Roman" w:cs="Times New Roman"/>
          <w:sz w:val="28"/>
          <w:szCs w:val="28"/>
        </w:rPr>
        <w:t>денежные средства перечислены со счета №</w:t>
      </w:r>
      <w:r w:rsidR="007C7C72" w:rsidRPr="00655578">
        <w:rPr>
          <w:rFonts w:ascii="Times New Roman" w:hAnsi="Times New Roman" w:cs="Times New Roman"/>
          <w:sz w:val="28"/>
          <w:szCs w:val="28"/>
        </w:rPr>
        <w:t> </w:t>
      </w:r>
      <w:r w:rsidR="00A15B6A" w:rsidRPr="00655578">
        <w:rPr>
          <w:rFonts w:ascii="Times New Roman" w:hAnsi="Times New Roman" w:cs="Times New Roman"/>
          <w:sz w:val="28"/>
          <w:szCs w:val="28"/>
        </w:rPr>
        <w:t>40302 на счет продавца) и иные аналогичные выплаты</w:t>
      </w:r>
      <w:r w:rsidR="00FC429E" w:rsidRPr="00655578">
        <w:rPr>
          <w:rFonts w:ascii="Times New Roman" w:hAnsi="Times New Roman" w:cs="Times New Roman"/>
          <w:sz w:val="28"/>
          <w:szCs w:val="28"/>
        </w:rPr>
        <w:t>, например денежные средства, полученные участником накопительно-ипотечной системы жилищного обеспечения военнослужащих</w:t>
      </w:r>
      <w:r w:rsidR="00A15B6A" w:rsidRPr="00655578">
        <w:rPr>
          <w:rFonts w:ascii="Times New Roman" w:hAnsi="Times New Roman" w:cs="Times New Roman"/>
          <w:sz w:val="28"/>
          <w:szCs w:val="28"/>
        </w:rPr>
        <w:t>;</w:t>
      </w:r>
      <w:r w:rsidR="002D3D42" w:rsidRPr="00655578">
        <w:rPr>
          <w:rFonts w:ascii="Times New Roman" w:hAnsi="Times New Roman" w:cs="Times New Roman"/>
          <w:sz w:val="28"/>
          <w:szCs w:val="28"/>
        </w:rPr>
        <w:t xml:space="preserve"> </w:t>
      </w:r>
    </w:p>
    <w:p w:rsidR="00A15B6A" w:rsidRPr="00091168" w:rsidRDefault="008C23B3"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з</w:t>
      </w:r>
      <w:r w:rsidR="00FC429E"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доходы, полученные от сдачи в аренду или иного использования имущества</w:t>
      </w:r>
      <w:r w:rsidR="002320A3" w:rsidRPr="00091168">
        <w:rPr>
          <w:rStyle w:val="a8"/>
          <w:rFonts w:ascii="Times New Roman" w:hAnsi="Times New Roman" w:cs="Times New Roman"/>
          <w:sz w:val="28"/>
          <w:szCs w:val="28"/>
        </w:rPr>
        <w:t>, в том числе доходы, полученные от имущества, переданного в доверительное управление</w:t>
      </w:r>
      <w:r w:rsidR="00F542DD" w:rsidRPr="00091168">
        <w:rPr>
          <w:rStyle w:val="a8"/>
          <w:rFonts w:ascii="Times New Roman" w:hAnsi="Times New Roman" w:cs="Times New Roman"/>
          <w:sz w:val="28"/>
          <w:szCs w:val="28"/>
        </w:rPr>
        <w:t xml:space="preserve"> (траст)</w:t>
      </w:r>
      <w:r w:rsidR="00A15B6A" w:rsidRPr="00091168">
        <w:rPr>
          <w:rStyle w:val="a8"/>
          <w:rFonts w:ascii="Times New Roman" w:hAnsi="Times New Roman" w:cs="Times New Roman"/>
          <w:sz w:val="28"/>
          <w:szCs w:val="28"/>
        </w:rPr>
        <w:t xml:space="preserve">; </w:t>
      </w:r>
    </w:p>
    <w:p w:rsidR="00A15B6A" w:rsidRPr="00091168" w:rsidRDefault="008C23B3" w:rsidP="009F2114">
      <w:pPr>
        <w:pStyle w:val="a9"/>
        <w:shd w:val="clear" w:color="auto" w:fill="auto"/>
        <w:tabs>
          <w:tab w:val="left" w:pos="142"/>
          <w:tab w:val="left" w:pos="1134"/>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color w:val="000000"/>
          <w:sz w:val="28"/>
          <w:szCs w:val="28"/>
        </w:rPr>
        <w:t>и</w:t>
      </w:r>
      <w:r w:rsidR="00FC429E" w:rsidRPr="00091168">
        <w:rPr>
          <w:rStyle w:val="a8"/>
          <w:rFonts w:ascii="Times New Roman" w:hAnsi="Times New Roman" w:cs="Times New Roman"/>
          <w:color w:val="000000"/>
          <w:sz w:val="28"/>
          <w:szCs w:val="28"/>
        </w:rPr>
        <w:t>) </w:t>
      </w:r>
      <w:r w:rsidR="00A15B6A" w:rsidRPr="00091168">
        <w:rPr>
          <w:rStyle w:val="a8"/>
          <w:rFonts w:ascii="Times New Roman" w:hAnsi="Times New Roman" w:cs="Times New Roman"/>
          <w:color w:val="000000"/>
          <w:sz w:val="28"/>
          <w:szCs w:val="28"/>
        </w:rPr>
        <w:t>доходы от реализации недвижимого и иного имущества</w:t>
      </w:r>
      <w:r w:rsidR="00403005" w:rsidRPr="00091168">
        <w:rPr>
          <w:rStyle w:val="a8"/>
          <w:rFonts w:ascii="Times New Roman" w:hAnsi="Times New Roman" w:cs="Times New Roman"/>
          <w:color w:val="000000"/>
          <w:sz w:val="28"/>
          <w:szCs w:val="28"/>
        </w:rPr>
        <w:t>. При этом</w:t>
      </w:r>
      <w:r w:rsidR="002A4BCB" w:rsidRPr="00091168">
        <w:rPr>
          <w:rStyle w:val="a8"/>
          <w:rFonts w:ascii="Times New Roman" w:hAnsi="Times New Roman" w:cs="Times New Roman"/>
          <w:color w:val="000000"/>
          <w:sz w:val="28"/>
          <w:szCs w:val="28"/>
        </w:rPr>
        <w:t xml:space="preserve"> </w:t>
      </w:r>
      <w:r w:rsidR="002A4BCB" w:rsidRPr="00091168">
        <w:rPr>
          <w:rStyle w:val="a8"/>
          <w:rFonts w:ascii="Times New Roman" w:hAnsi="Times New Roman" w:cs="Times New Roman"/>
          <w:sz w:val="28"/>
          <w:szCs w:val="28"/>
        </w:rPr>
        <w:t>могут быть</w:t>
      </w:r>
      <w:r w:rsidR="00403005" w:rsidRPr="00091168">
        <w:rPr>
          <w:rStyle w:val="a8"/>
          <w:rFonts w:ascii="Times New Roman" w:hAnsi="Times New Roman" w:cs="Times New Roman"/>
          <w:color w:val="FF0000"/>
          <w:sz w:val="28"/>
          <w:szCs w:val="28"/>
        </w:rPr>
        <w:t xml:space="preserve"> </w:t>
      </w:r>
      <w:r w:rsidR="00403005" w:rsidRPr="00091168">
        <w:rPr>
          <w:rStyle w:val="a8"/>
          <w:rFonts w:ascii="Times New Roman" w:hAnsi="Times New Roman" w:cs="Times New Roman"/>
          <w:color w:val="000000"/>
          <w:sz w:val="28"/>
          <w:szCs w:val="28"/>
        </w:rPr>
        <w:t>указ</w:t>
      </w:r>
      <w:r w:rsidR="002A4BCB" w:rsidRPr="00091168">
        <w:rPr>
          <w:rStyle w:val="a8"/>
          <w:rFonts w:ascii="Times New Roman" w:hAnsi="Times New Roman" w:cs="Times New Roman"/>
          <w:color w:val="000000"/>
          <w:sz w:val="28"/>
          <w:szCs w:val="28"/>
        </w:rPr>
        <w:t>аны</w:t>
      </w:r>
      <w:r w:rsidR="00403005"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вид</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и</w:t>
      </w:r>
      <w:r w:rsidR="00A15B6A" w:rsidRPr="00091168">
        <w:rPr>
          <w:rStyle w:val="a8"/>
          <w:rFonts w:ascii="Times New Roman" w:hAnsi="Times New Roman" w:cs="Times New Roman"/>
          <w:color w:val="000000"/>
          <w:sz w:val="28"/>
          <w:szCs w:val="28"/>
        </w:rPr>
        <w:t xml:space="preserve"> адрес проданного недвижимого имущества, вид и марк</w:t>
      </w:r>
      <w:r w:rsidR="006628A3" w:rsidRPr="00091168">
        <w:rPr>
          <w:rStyle w:val="a8"/>
          <w:rFonts w:ascii="Times New Roman" w:hAnsi="Times New Roman" w:cs="Times New Roman"/>
          <w:color w:val="000000"/>
          <w:sz w:val="28"/>
          <w:szCs w:val="28"/>
        </w:rPr>
        <w:t>а</w:t>
      </w:r>
      <w:r w:rsidR="00A15B6A" w:rsidRPr="00091168">
        <w:rPr>
          <w:rStyle w:val="a8"/>
          <w:rFonts w:ascii="Times New Roman" w:hAnsi="Times New Roman" w:cs="Times New Roman"/>
          <w:color w:val="000000"/>
          <w:sz w:val="28"/>
          <w:szCs w:val="28"/>
        </w:rPr>
        <w:t xml:space="preserve"> </w:t>
      </w:r>
      <w:r w:rsidR="006628A3" w:rsidRPr="00091168">
        <w:rPr>
          <w:rStyle w:val="a8"/>
          <w:rFonts w:ascii="Times New Roman" w:hAnsi="Times New Roman" w:cs="Times New Roman"/>
          <w:color w:val="000000"/>
          <w:sz w:val="28"/>
          <w:szCs w:val="28"/>
        </w:rPr>
        <w:t xml:space="preserve">проданного </w:t>
      </w:r>
      <w:r w:rsidR="00A15B6A" w:rsidRPr="00091168">
        <w:rPr>
          <w:rStyle w:val="a8"/>
          <w:rFonts w:ascii="Times New Roman" w:hAnsi="Times New Roman" w:cs="Times New Roman"/>
          <w:color w:val="000000"/>
          <w:sz w:val="28"/>
          <w:szCs w:val="28"/>
        </w:rPr>
        <w:t>транспортного средства</w:t>
      </w:r>
      <w:r w:rsidR="006628A3" w:rsidRPr="00091168">
        <w:rPr>
          <w:rStyle w:val="a8"/>
          <w:rFonts w:ascii="Times New Roman" w:hAnsi="Times New Roman" w:cs="Times New Roman"/>
          <w:color w:val="000000"/>
          <w:sz w:val="28"/>
          <w:szCs w:val="28"/>
        </w:rPr>
        <w:t xml:space="preserve"> (</w:t>
      </w:r>
      <w:r w:rsidR="00A15B6A" w:rsidRPr="00091168">
        <w:rPr>
          <w:rStyle w:val="a8"/>
          <w:rFonts w:ascii="Times New Roman" w:hAnsi="Times New Roman" w:cs="Times New Roman"/>
          <w:color w:val="000000"/>
          <w:sz w:val="28"/>
          <w:szCs w:val="28"/>
        </w:rPr>
        <w:t xml:space="preserve">в том числе в случае </w:t>
      </w:r>
      <w:r w:rsidR="00A15B6A" w:rsidRPr="00091168">
        <w:rPr>
          <w:rFonts w:ascii="Times New Roman" w:hAnsi="Times New Roman" w:cs="Times New Roman"/>
          <w:sz w:val="28"/>
          <w:szCs w:val="28"/>
        </w:rPr>
        <w:t>зачета стоимости старого транспортного средства в стоимость при покупке нового</w:t>
      </w:r>
      <w:r w:rsidR="006628A3"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w:t>
      </w:r>
    </w:p>
    <w:p w:rsidR="00674499" w:rsidRPr="00091168" w:rsidRDefault="008C23B3" w:rsidP="009F2114">
      <w:pPr>
        <w:pStyle w:val="a9"/>
        <w:shd w:val="clear" w:color="auto" w:fill="auto"/>
        <w:tabs>
          <w:tab w:val="left" w:pos="142"/>
          <w:tab w:val="left" w:pos="1134"/>
        </w:tabs>
        <w:spacing w:after="0" w:line="240" w:lineRule="auto"/>
        <w:ind w:firstLine="709"/>
        <w:rPr>
          <w:rFonts w:ascii="Times New Roman" w:hAnsi="Times New Roman" w:cs="Times New Roman"/>
          <w:sz w:val="28"/>
          <w:szCs w:val="28"/>
        </w:rPr>
      </w:pPr>
      <w:r w:rsidRPr="00091168">
        <w:rPr>
          <w:rStyle w:val="a8"/>
          <w:rFonts w:ascii="Times New Roman" w:hAnsi="Times New Roman" w:cs="Times New Roman"/>
          <w:sz w:val="28"/>
          <w:szCs w:val="28"/>
        </w:rPr>
        <w:t>к</w:t>
      </w:r>
      <w:r w:rsidR="00674499" w:rsidRPr="00091168">
        <w:rPr>
          <w:rStyle w:val="a8"/>
          <w:rFonts w:ascii="Times New Roman" w:hAnsi="Times New Roman" w:cs="Times New Roman"/>
          <w:sz w:val="28"/>
          <w:szCs w:val="28"/>
        </w:rPr>
        <w:t>) доходы, полученные от использования транспортных средств;</w:t>
      </w:r>
    </w:p>
    <w:p w:rsidR="006628A3" w:rsidRPr="00091168" w:rsidRDefault="008C23B3" w:rsidP="009F2114">
      <w:pPr>
        <w:pStyle w:val="a9"/>
        <w:shd w:val="clear" w:color="auto" w:fill="auto"/>
        <w:tabs>
          <w:tab w:val="left" w:pos="142"/>
          <w:tab w:val="left" w:pos="1134"/>
        </w:tabs>
        <w:spacing w:after="0" w:line="240" w:lineRule="auto"/>
        <w:ind w:firstLine="709"/>
        <w:rPr>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л</w:t>
      </w:r>
      <w:r w:rsidR="00674499" w:rsidRPr="00091168">
        <w:rPr>
          <w:rStyle w:val="a8"/>
          <w:rFonts w:ascii="Times New Roman" w:hAnsi="Times New Roman" w:cs="Times New Roman"/>
          <w:color w:val="000000"/>
          <w:sz w:val="28"/>
          <w:szCs w:val="28"/>
        </w:rPr>
        <w:t>) </w:t>
      </w:r>
      <w:r w:rsidR="006628A3" w:rsidRPr="00091168">
        <w:rPr>
          <w:rStyle w:val="a8"/>
          <w:rFonts w:ascii="Times New Roman" w:hAnsi="Times New Roman" w:cs="Times New Roman"/>
          <w:color w:val="000000"/>
          <w:sz w:val="28"/>
          <w:szCs w:val="28"/>
        </w:rPr>
        <w:t xml:space="preserve">доходы от продажи </w:t>
      </w:r>
      <w:r w:rsidR="006628A3" w:rsidRPr="00091168">
        <w:rPr>
          <w:rFonts w:ascii="Times New Roman" w:hAnsi="Times New Roman" w:cs="Times New Roman"/>
          <w:color w:val="000000"/>
          <w:sz w:val="28"/>
          <w:szCs w:val="28"/>
        </w:rPr>
        <w:t>ценных бумаг и долей участия в коммерческих</w:t>
      </w:r>
      <w:r w:rsidR="006628A3" w:rsidRPr="00091168">
        <w:rPr>
          <w:rStyle w:val="a8"/>
          <w:rFonts w:ascii="Times New Roman" w:hAnsi="Times New Roman" w:cs="Times New Roman"/>
          <w:color w:val="000000"/>
          <w:sz w:val="28"/>
          <w:szCs w:val="28"/>
        </w:rPr>
        <w:t xml:space="preserve"> </w:t>
      </w:r>
      <w:r w:rsidR="006628A3" w:rsidRPr="00091168">
        <w:rPr>
          <w:rFonts w:ascii="Times New Roman" w:hAnsi="Times New Roman" w:cs="Times New Roman"/>
          <w:color w:val="000000"/>
          <w:sz w:val="28"/>
          <w:szCs w:val="28"/>
        </w:rPr>
        <w:t xml:space="preserve">организациях. При этом </w:t>
      </w:r>
      <w:r w:rsidR="00674499" w:rsidRPr="00091168">
        <w:rPr>
          <w:rStyle w:val="a8"/>
          <w:rFonts w:ascii="Times New Roman" w:hAnsi="Times New Roman" w:cs="Times New Roman"/>
          <w:sz w:val="28"/>
          <w:szCs w:val="28"/>
        </w:rPr>
        <w:t>могут быть</w:t>
      </w:r>
      <w:r w:rsidR="00674499" w:rsidRPr="00091168">
        <w:rPr>
          <w:rStyle w:val="a8"/>
          <w:rFonts w:ascii="Times New Roman" w:hAnsi="Times New Roman" w:cs="Times New Roman"/>
          <w:color w:val="FF0000"/>
          <w:sz w:val="28"/>
          <w:szCs w:val="28"/>
        </w:rPr>
        <w:t xml:space="preserve"> </w:t>
      </w:r>
      <w:r w:rsidR="006628A3" w:rsidRPr="00091168">
        <w:rPr>
          <w:rFonts w:ascii="Times New Roman" w:hAnsi="Times New Roman" w:cs="Times New Roman"/>
          <w:color w:val="000000"/>
          <w:sz w:val="28"/>
          <w:szCs w:val="28"/>
        </w:rPr>
        <w:t>указ</w:t>
      </w:r>
      <w:r w:rsidR="00674499" w:rsidRPr="00091168">
        <w:rPr>
          <w:rFonts w:ascii="Times New Roman" w:hAnsi="Times New Roman" w:cs="Times New Roman"/>
          <w:color w:val="000000"/>
          <w:sz w:val="28"/>
          <w:szCs w:val="28"/>
        </w:rPr>
        <w:t>аны</w:t>
      </w:r>
      <w:r w:rsidR="006628A3" w:rsidRPr="00091168">
        <w:rPr>
          <w:rFonts w:ascii="Times New Roman" w:hAnsi="Times New Roman" w:cs="Times New Roman"/>
          <w:color w:val="000000"/>
          <w:sz w:val="28"/>
          <w:szCs w:val="28"/>
        </w:rPr>
        <w:t xml:space="preserve"> вид ценной бумаги, лицо ее выпустившее, проданное количество</w:t>
      </w:r>
      <w:r w:rsidR="00A549FD">
        <w:rPr>
          <w:rFonts w:ascii="Times New Roman" w:hAnsi="Times New Roman" w:cs="Times New Roman"/>
          <w:color w:val="000000"/>
          <w:sz w:val="28"/>
          <w:szCs w:val="28"/>
        </w:rPr>
        <w:t>,</w:t>
      </w:r>
      <w:r w:rsidR="006628A3" w:rsidRPr="00091168">
        <w:rPr>
          <w:rFonts w:ascii="Times New Roman" w:hAnsi="Times New Roman" w:cs="Times New Roman"/>
          <w:color w:val="000000"/>
          <w:sz w:val="28"/>
          <w:szCs w:val="28"/>
        </w:rPr>
        <w:t xml:space="preserve"> наименование организации и проданное количество акций или размер доли участия и др.;</w:t>
      </w:r>
    </w:p>
    <w:p w:rsidR="00E952D0" w:rsidRPr="00091168" w:rsidRDefault="008C23B3" w:rsidP="009F2114">
      <w:pPr>
        <w:pStyle w:val="a9"/>
        <w:shd w:val="clear" w:color="auto" w:fill="auto"/>
        <w:tabs>
          <w:tab w:val="left" w:pos="142"/>
          <w:tab w:val="left" w:pos="1134"/>
        </w:tabs>
        <w:spacing w:after="0"/>
        <w:ind w:right="20" w:firstLine="709"/>
        <w:rPr>
          <w:rStyle w:val="a8"/>
          <w:rFonts w:ascii="Times New Roman" w:hAnsi="Times New Roman" w:cs="Times New Roman"/>
          <w:sz w:val="28"/>
          <w:szCs w:val="28"/>
        </w:rPr>
      </w:pPr>
      <w:r w:rsidRPr="00091168">
        <w:rPr>
          <w:rStyle w:val="a8"/>
          <w:rFonts w:ascii="Times New Roman" w:hAnsi="Times New Roman" w:cs="Times New Roman"/>
          <w:sz w:val="28"/>
          <w:szCs w:val="28"/>
        </w:rPr>
        <w:t>м</w:t>
      </w:r>
      <w:r w:rsidR="00674499" w:rsidRPr="00091168">
        <w:rPr>
          <w:rStyle w:val="a8"/>
          <w:rFonts w:ascii="Times New Roman" w:hAnsi="Times New Roman" w:cs="Times New Roman"/>
          <w:sz w:val="28"/>
          <w:szCs w:val="28"/>
        </w:rPr>
        <w:t>) </w:t>
      </w:r>
      <w:r w:rsidR="00E952D0" w:rsidRPr="00091168">
        <w:rPr>
          <w:rStyle w:val="a8"/>
          <w:rFonts w:ascii="Times New Roman" w:hAnsi="Times New Roman" w:cs="Times New Roman"/>
          <w:sz w:val="28"/>
          <w:szCs w:val="28"/>
        </w:rPr>
        <w:t>доходы по трудовым договорам по совместительству</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D2C6C" w:rsidRDefault="008C23B3" w:rsidP="009F2114">
      <w:pPr>
        <w:pStyle w:val="a9"/>
        <w:shd w:val="clear" w:color="auto" w:fill="auto"/>
        <w:tabs>
          <w:tab w:val="left" w:pos="142"/>
          <w:tab w:val="left" w:pos="1134"/>
        </w:tabs>
        <w:spacing w:after="0"/>
        <w:ind w:right="20" w:firstLine="709"/>
        <w:rPr>
          <w:rStyle w:val="11"/>
          <w:rFonts w:ascii="Times New Roman" w:hAnsi="Times New Roman"/>
          <w:color w:val="000000"/>
          <w:sz w:val="28"/>
          <w:szCs w:val="28"/>
        </w:rPr>
      </w:pPr>
      <w:r w:rsidRPr="00091168">
        <w:rPr>
          <w:rStyle w:val="a8"/>
          <w:rFonts w:ascii="Times New Roman" w:hAnsi="Times New Roman" w:cs="Times New Roman"/>
          <w:sz w:val="28"/>
          <w:szCs w:val="28"/>
        </w:rPr>
        <w:t>н</w:t>
      </w:r>
      <w:r w:rsidR="00674499" w:rsidRPr="00091168">
        <w:rPr>
          <w:rStyle w:val="a8"/>
          <w:rFonts w:ascii="Times New Roman" w:hAnsi="Times New Roman" w:cs="Times New Roman"/>
          <w:sz w:val="28"/>
          <w:szCs w:val="28"/>
        </w:rPr>
        <w:t>) </w:t>
      </w:r>
      <w:r w:rsidR="00A15B6A" w:rsidRPr="00091168">
        <w:rPr>
          <w:rStyle w:val="a8"/>
          <w:rFonts w:ascii="Times New Roman" w:hAnsi="Times New Roman" w:cs="Times New Roman"/>
          <w:sz w:val="28"/>
          <w:szCs w:val="28"/>
        </w:rPr>
        <w:t xml:space="preserve">вознаграждения по </w:t>
      </w:r>
      <w:r w:rsidR="009E5B5D" w:rsidRPr="00091168">
        <w:rPr>
          <w:rStyle w:val="a8"/>
          <w:rFonts w:ascii="Times New Roman" w:hAnsi="Times New Roman" w:cs="Times New Roman"/>
          <w:sz w:val="28"/>
          <w:szCs w:val="28"/>
        </w:rPr>
        <w:t xml:space="preserve">гражданско-правовым </w:t>
      </w:r>
      <w:r w:rsidR="00A15B6A" w:rsidRPr="00091168">
        <w:rPr>
          <w:rStyle w:val="a8"/>
          <w:rFonts w:ascii="Times New Roman" w:hAnsi="Times New Roman" w:cs="Times New Roman"/>
          <w:sz w:val="28"/>
          <w:szCs w:val="28"/>
        </w:rPr>
        <w:t>договорам</w:t>
      </w:r>
      <w:r w:rsidR="00674499" w:rsidRPr="00091168">
        <w:rPr>
          <w:rStyle w:val="a8"/>
          <w:rFonts w:ascii="Times New Roman" w:hAnsi="Times New Roman" w:cs="Times New Roman"/>
          <w:sz w:val="28"/>
          <w:szCs w:val="28"/>
        </w:rPr>
        <w:t xml:space="preserve"> </w:t>
      </w:r>
      <w:r w:rsidR="002D3D42" w:rsidRPr="00091168">
        <w:rPr>
          <w:rStyle w:val="a8"/>
          <w:rFonts w:ascii="Times New Roman" w:hAnsi="Times New Roman" w:cs="Times New Roman"/>
          <w:sz w:val="28"/>
          <w:szCs w:val="28"/>
        </w:rPr>
        <w:t xml:space="preserve"> (если только данный доход уже не указан в пункте 2 </w:t>
      </w:r>
      <w:r w:rsidR="00674499" w:rsidRPr="00091168">
        <w:rPr>
          <w:rStyle w:val="a8"/>
          <w:rFonts w:ascii="Times New Roman" w:hAnsi="Times New Roman" w:cs="Times New Roman"/>
          <w:sz w:val="28"/>
          <w:szCs w:val="28"/>
        </w:rPr>
        <w:t>настоящего раздела справки</w:t>
      </w:r>
      <w:r w:rsidR="002D3D42" w:rsidRPr="00091168">
        <w:rPr>
          <w:rStyle w:val="a8"/>
          <w:rFonts w:ascii="Times New Roman" w:hAnsi="Times New Roman" w:cs="Times New Roman"/>
          <w:sz w:val="28"/>
          <w:szCs w:val="28"/>
        </w:rPr>
        <w:t>)</w:t>
      </w:r>
      <w:r w:rsidR="00ED2C6C">
        <w:rPr>
          <w:rStyle w:val="a8"/>
          <w:rFonts w:ascii="Times New Roman" w:hAnsi="Times New Roman" w:cs="Times New Roman"/>
          <w:sz w:val="28"/>
          <w:szCs w:val="28"/>
        </w:rPr>
        <w:t xml:space="preserve">. </w:t>
      </w:r>
      <w:r w:rsidR="00ED2C6C">
        <w:rPr>
          <w:rStyle w:val="11"/>
          <w:rFonts w:ascii="Times New Roman" w:hAnsi="Times New Roman"/>
          <w:color w:val="000000"/>
          <w:sz w:val="28"/>
          <w:szCs w:val="28"/>
        </w:rPr>
        <w:t>При этом рекомендуется указывать наименование и юридический адрес организации, от которой был получен доход;</w:t>
      </w:r>
      <w:r w:rsidR="00ED2C6C" w:rsidRPr="00AD6A26">
        <w:rPr>
          <w:rStyle w:val="11"/>
          <w:rFonts w:ascii="Times New Roman" w:hAnsi="Times New Roman"/>
          <w:color w:val="000000"/>
          <w:sz w:val="28"/>
          <w:szCs w:val="28"/>
        </w:rPr>
        <w:t xml:space="preserve"> </w:t>
      </w:r>
    </w:p>
    <w:p w:rsidR="00E71847" w:rsidRPr="00655578" w:rsidRDefault="008C23B3" w:rsidP="009F2114">
      <w:pPr>
        <w:pStyle w:val="a9"/>
        <w:shd w:val="clear" w:color="auto" w:fill="auto"/>
        <w:tabs>
          <w:tab w:val="left" w:pos="142"/>
          <w:tab w:val="left" w:pos="1134"/>
        </w:tabs>
        <w:spacing w:after="0"/>
        <w:ind w:right="20" w:firstLine="709"/>
        <w:rPr>
          <w:rStyle w:val="a8"/>
          <w:rFonts w:ascii="Times New Roman" w:hAnsi="Times New Roman" w:cs="Times New Roman"/>
          <w:color w:val="000000"/>
          <w:sz w:val="28"/>
          <w:szCs w:val="28"/>
        </w:rPr>
      </w:pPr>
      <w:r w:rsidRPr="00655578">
        <w:rPr>
          <w:rFonts w:ascii="Times New Roman" w:eastAsia="Times New Roman" w:hAnsi="Times New Roman" w:cs="Times New Roman"/>
          <w:sz w:val="28"/>
          <w:szCs w:val="28"/>
          <w:lang w:eastAsia="ru-RU"/>
        </w:rPr>
        <w:t>о</w:t>
      </w:r>
      <w:r w:rsidR="00674499" w:rsidRPr="00655578">
        <w:rPr>
          <w:rFonts w:ascii="Times New Roman" w:eastAsia="Times New Roman" w:hAnsi="Times New Roman" w:cs="Times New Roman"/>
          <w:sz w:val="28"/>
          <w:szCs w:val="28"/>
          <w:lang w:eastAsia="ru-RU"/>
        </w:rPr>
        <w:t>) </w:t>
      </w:r>
      <w:r w:rsidR="00E71847" w:rsidRPr="00655578">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A15B6A" w:rsidRPr="00091168" w:rsidRDefault="008C23B3" w:rsidP="009F2114">
      <w:pPr>
        <w:pStyle w:val="a9"/>
        <w:shd w:val="clear" w:color="auto" w:fill="auto"/>
        <w:tabs>
          <w:tab w:val="left" w:pos="142"/>
          <w:tab w:val="left" w:pos="1134"/>
        </w:tabs>
        <w:spacing w:after="0" w:line="240" w:lineRule="auto"/>
        <w:ind w:firstLine="709"/>
        <w:rPr>
          <w:rFonts w:ascii="Times New Roman" w:hAnsi="Times New Roman" w:cs="Times New Roman"/>
          <w:sz w:val="28"/>
          <w:szCs w:val="28"/>
        </w:rPr>
      </w:pPr>
      <w:r w:rsidRPr="00091168">
        <w:rPr>
          <w:rFonts w:ascii="Times New Roman" w:hAnsi="Times New Roman" w:cs="Times New Roman"/>
          <w:sz w:val="28"/>
          <w:szCs w:val="28"/>
        </w:rPr>
        <w:t>п</w:t>
      </w:r>
      <w:r w:rsidR="00674499" w:rsidRPr="00091168">
        <w:rPr>
          <w:rFonts w:ascii="Times New Roman" w:hAnsi="Times New Roman" w:cs="Times New Roman"/>
          <w:sz w:val="28"/>
          <w:szCs w:val="28"/>
        </w:rPr>
        <w:t>) </w:t>
      </w:r>
      <w:r w:rsidR="00A15B6A" w:rsidRPr="00091168">
        <w:rPr>
          <w:rFonts w:ascii="Times New Roman" w:hAnsi="Times New Roman" w:cs="Times New Roman"/>
          <w:sz w:val="28"/>
          <w:szCs w:val="28"/>
        </w:rPr>
        <w:t>денежные средства</w:t>
      </w:r>
      <w:r w:rsidR="00E952D0" w:rsidRPr="00091168">
        <w:rPr>
          <w:rFonts w:ascii="Times New Roman" w:hAnsi="Times New Roman" w:cs="Times New Roman"/>
          <w:sz w:val="28"/>
          <w:szCs w:val="28"/>
        </w:rPr>
        <w:t>,</w:t>
      </w:r>
      <w:r w:rsidR="00A15B6A" w:rsidRPr="00091168">
        <w:rPr>
          <w:rFonts w:ascii="Times New Roman" w:hAnsi="Times New Roman" w:cs="Times New Roman"/>
          <w:sz w:val="28"/>
          <w:szCs w:val="28"/>
        </w:rPr>
        <w:t xml:space="preserve"> полученные в порядке дарения или наследования;</w:t>
      </w:r>
    </w:p>
    <w:p w:rsidR="00A15B6A" w:rsidRPr="00091168" w:rsidRDefault="008C23B3" w:rsidP="009F2114">
      <w:pPr>
        <w:pStyle w:val="Default"/>
        <w:tabs>
          <w:tab w:val="left" w:pos="142"/>
          <w:tab w:val="left" w:pos="1134"/>
        </w:tabs>
        <w:rPr>
          <w:sz w:val="28"/>
          <w:szCs w:val="28"/>
        </w:rPr>
      </w:pPr>
      <w:r w:rsidRPr="00091168">
        <w:rPr>
          <w:sz w:val="28"/>
          <w:szCs w:val="28"/>
        </w:rPr>
        <w:t>р</w:t>
      </w:r>
      <w:r w:rsidR="00674499" w:rsidRPr="00091168">
        <w:rPr>
          <w:sz w:val="28"/>
          <w:szCs w:val="28"/>
        </w:rPr>
        <w:t>) </w:t>
      </w:r>
      <w:r w:rsidR="00A15B6A" w:rsidRPr="00091168">
        <w:rPr>
          <w:sz w:val="28"/>
          <w:szCs w:val="28"/>
        </w:rPr>
        <w:t xml:space="preserve">возмещение вреда, причиненного увечьем или иным повреждением здоровья; </w:t>
      </w:r>
    </w:p>
    <w:p w:rsidR="00A15B6A" w:rsidRPr="00091168" w:rsidRDefault="008C23B3" w:rsidP="009F2114">
      <w:pPr>
        <w:pStyle w:val="Default"/>
        <w:tabs>
          <w:tab w:val="left" w:pos="142"/>
          <w:tab w:val="left" w:pos="1134"/>
        </w:tabs>
        <w:rPr>
          <w:sz w:val="28"/>
          <w:szCs w:val="28"/>
        </w:rPr>
      </w:pPr>
      <w:r w:rsidRPr="00091168">
        <w:rPr>
          <w:sz w:val="28"/>
          <w:szCs w:val="28"/>
        </w:rPr>
        <w:t>с</w:t>
      </w:r>
      <w:r w:rsidR="00674499" w:rsidRPr="00091168">
        <w:rPr>
          <w:sz w:val="28"/>
          <w:szCs w:val="28"/>
        </w:rPr>
        <w:t>) </w:t>
      </w:r>
      <w:r w:rsidR="00A15B6A" w:rsidRPr="00091168">
        <w:rPr>
          <w:sz w:val="28"/>
          <w:szCs w:val="28"/>
        </w:rPr>
        <w:t xml:space="preserve">возмещение расходов на повышение профессионального уровня; </w:t>
      </w:r>
    </w:p>
    <w:p w:rsidR="00A15B6A" w:rsidRPr="00091168" w:rsidRDefault="008C23B3" w:rsidP="009F2114">
      <w:pPr>
        <w:pStyle w:val="Default"/>
        <w:tabs>
          <w:tab w:val="left" w:pos="142"/>
          <w:tab w:val="left" w:pos="1134"/>
        </w:tabs>
        <w:rPr>
          <w:sz w:val="28"/>
          <w:szCs w:val="28"/>
        </w:rPr>
      </w:pPr>
      <w:r w:rsidRPr="00091168">
        <w:rPr>
          <w:sz w:val="28"/>
          <w:szCs w:val="28"/>
        </w:rPr>
        <w:t>т</w:t>
      </w:r>
      <w:r w:rsidR="00674499" w:rsidRPr="00091168">
        <w:rPr>
          <w:sz w:val="28"/>
          <w:szCs w:val="28"/>
        </w:rPr>
        <w:t>) </w:t>
      </w:r>
      <w:r w:rsidR="00A15B6A" w:rsidRPr="00091168">
        <w:rPr>
          <w:sz w:val="28"/>
          <w:szCs w:val="28"/>
        </w:rPr>
        <w:t>выплаты</w:t>
      </w:r>
      <w:r w:rsidR="009E5B5D" w:rsidRPr="00091168">
        <w:rPr>
          <w:sz w:val="28"/>
          <w:szCs w:val="28"/>
        </w:rPr>
        <w:t>,</w:t>
      </w:r>
      <w:r w:rsidR="00A15B6A" w:rsidRPr="00091168">
        <w:rPr>
          <w:sz w:val="28"/>
          <w:szCs w:val="28"/>
        </w:rPr>
        <w:t xml:space="preserve"> связанные с гибелью </w:t>
      </w:r>
      <w:r w:rsidR="00E952D0" w:rsidRPr="00091168">
        <w:rPr>
          <w:sz w:val="28"/>
          <w:szCs w:val="28"/>
        </w:rPr>
        <w:t>(смертью), выплаченные наследникам</w:t>
      </w:r>
      <w:r w:rsidR="00A15B6A" w:rsidRPr="00091168">
        <w:rPr>
          <w:sz w:val="28"/>
          <w:szCs w:val="28"/>
        </w:rPr>
        <w:t xml:space="preserve">; </w:t>
      </w:r>
    </w:p>
    <w:p w:rsidR="00A15B6A" w:rsidRPr="00655578" w:rsidRDefault="008C23B3" w:rsidP="009F2114">
      <w:pPr>
        <w:tabs>
          <w:tab w:val="left" w:pos="142"/>
          <w:tab w:val="left" w:pos="1134"/>
        </w:tabs>
        <w:autoSpaceDE w:val="0"/>
        <w:autoSpaceDN w:val="0"/>
        <w:adjustRightInd w:val="0"/>
        <w:rPr>
          <w:rFonts w:ascii="Times New Roman" w:hAnsi="Times New Roman" w:cs="Times New Roman"/>
          <w:sz w:val="28"/>
          <w:szCs w:val="28"/>
        </w:rPr>
      </w:pPr>
      <w:r w:rsidRPr="00655578">
        <w:rPr>
          <w:rFonts w:ascii="Times New Roman" w:hAnsi="Times New Roman" w:cs="Times New Roman"/>
          <w:bCs/>
          <w:sz w:val="28"/>
          <w:szCs w:val="28"/>
        </w:rPr>
        <w:t>у</w:t>
      </w:r>
      <w:r w:rsidR="00674499" w:rsidRPr="00655578">
        <w:rPr>
          <w:rFonts w:ascii="Times New Roman" w:hAnsi="Times New Roman" w:cs="Times New Roman"/>
          <w:bCs/>
          <w:sz w:val="28"/>
          <w:szCs w:val="28"/>
        </w:rPr>
        <w:t>) </w:t>
      </w:r>
      <w:r w:rsidR="00A15B6A" w:rsidRPr="00655578">
        <w:rPr>
          <w:rFonts w:ascii="Times New Roman" w:hAnsi="Times New Roman" w:cs="Times New Roman"/>
          <w:bCs/>
          <w:sz w:val="28"/>
          <w:szCs w:val="28"/>
        </w:rPr>
        <w:t>страховые выплаты при наступлении страхового случая;</w:t>
      </w:r>
    </w:p>
    <w:p w:rsidR="00A15B6A" w:rsidRPr="00091168" w:rsidRDefault="008C23B3" w:rsidP="009F2114">
      <w:pPr>
        <w:pStyle w:val="Default"/>
        <w:tabs>
          <w:tab w:val="left" w:pos="142"/>
          <w:tab w:val="left" w:pos="1134"/>
        </w:tabs>
        <w:rPr>
          <w:color w:val="auto"/>
          <w:sz w:val="28"/>
          <w:szCs w:val="28"/>
        </w:rPr>
      </w:pPr>
      <w:r w:rsidRPr="00091168">
        <w:rPr>
          <w:color w:val="auto"/>
          <w:sz w:val="28"/>
          <w:szCs w:val="28"/>
        </w:rPr>
        <w:t>ф</w:t>
      </w:r>
      <w:r w:rsidR="00674499" w:rsidRPr="00091168">
        <w:rPr>
          <w:color w:val="auto"/>
          <w:sz w:val="28"/>
          <w:szCs w:val="28"/>
        </w:rPr>
        <w:t>) </w:t>
      </w:r>
      <w:r w:rsidR="00A15B6A" w:rsidRPr="00091168">
        <w:rPr>
          <w:color w:val="auto"/>
          <w:sz w:val="28"/>
          <w:szCs w:val="28"/>
        </w:rPr>
        <w:t>выплаты, связанные с увольнением (компенсации за неиспользованный отпуск, суммы выплат средних месячных заработков, выходное пособие и т.д.), в случае если данные выплаты не были включены в справку 2-НДФЛ</w:t>
      </w:r>
      <w:r w:rsidR="00674499" w:rsidRPr="00091168">
        <w:rPr>
          <w:color w:val="auto"/>
          <w:sz w:val="28"/>
          <w:szCs w:val="28"/>
        </w:rPr>
        <w:t xml:space="preserve"> по месту </w:t>
      </w:r>
      <w:r w:rsidR="004E4A70" w:rsidRPr="00091168">
        <w:rPr>
          <w:color w:val="auto"/>
          <w:sz w:val="28"/>
          <w:szCs w:val="28"/>
        </w:rPr>
        <w:t xml:space="preserve">службы </w:t>
      </w:r>
      <w:r w:rsidR="00674499" w:rsidRPr="00091168">
        <w:rPr>
          <w:color w:val="auto"/>
          <w:sz w:val="28"/>
          <w:szCs w:val="28"/>
        </w:rPr>
        <w:t>(</w:t>
      </w:r>
      <w:r w:rsidR="004E4A70" w:rsidRPr="00091168">
        <w:rPr>
          <w:color w:val="auto"/>
          <w:sz w:val="28"/>
          <w:szCs w:val="28"/>
        </w:rPr>
        <w:t>работы</w:t>
      </w:r>
      <w:r w:rsidR="00674499" w:rsidRPr="00091168">
        <w:rPr>
          <w:color w:val="auto"/>
          <w:sz w:val="28"/>
          <w:szCs w:val="28"/>
        </w:rPr>
        <w:t>)</w:t>
      </w:r>
      <w:r w:rsidR="00A15B6A" w:rsidRPr="00091168">
        <w:rPr>
          <w:color w:val="auto"/>
          <w:sz w:val="28"/>
          <w:szCs w:val="28"/>
        </w:rPr>
        <w:t xml:space="preserve">; </w:t>
      </w:r>
    </w:p>
    <w:p w:rsidR="00A15B6A" w:rsidRPr="00091168" w:rsidRDefault="008C23B3" w:rsidP="009F2114">
      <w:pPr>
        <w:pStyle w:val="Default"/>
        <w:tabs>
          <w:tab w:val="left" w:pos="142"/>
          <w:tab w:val="left" w:pos="1134"/>
        </w:tabs>
        <w:rPr>
          <w:sz w:val="28"/>
          <w:szCs w:val="28"/>
        </w:rPr>
      </w:pPr>
      <w:r w:rsidRPr="00091168">
        <w:rPr>
          <w:sz w:val="28"/>
          <w:szCs w:val="28"/>
        </w:rPr>
        <w:t>х</w:t>
      </w:r>
      <w:r w:rsidR="00674499" w:rsidRPr="00091168">
        <w:rPr>
          <w:sz w:val="28"/>
          <w:szCs w:val="28"/>
        </w:rPr>
        <w:t>) </w:t>
      </w:r>
      <w:r w:rsidR="00A15B6A" w:rsidRPr="00091168">
        <w:rPr>
          <w:sz w:val="28"/>
          <w:szCs w:val="28"/>
        </w:rPr>
        <w:t>вознаграждения донорам за сданную кровь, ее компонент</w:t>
      </w:r>
      <w:r w:rsidR="00A549FD">
        <w:rPr>
          <w:sz w:val="28"/>
          <w:szCs w:val="28"/>
        </w:rPr>
        <w:t>ы</w:t>
      </w:r>
      <w:r w:rsidR="00A15B6A" w:rsidRPr="00091168">
        <w:rPr>
          <w:sz w:val="28"/>
          <w:szCs w:val="28"/>
        </w:rPr>
        <w:t xml:space="preserve"> (и иную помощь) при условии возмездной сдачи; </w:t>
      </w:r>
    </w:p>
    <w:p w:rsidR="00E952D0" w:rsidRPr="00655578" w:rsidRDefault="008C23B3" w:rsidP="009F2114">
      <w:pPr>
        <w:tabs>
          <w:tab w:val="left" w:pos="142"/>
          <w:tab w:val="left" w:pos="1134"/>
        </w:tabs>
        <w:rPr>
          <w:rFonts w:ascii="Times New Roman" w:eastAsia="Times New Roman" w:hAnsi="Times New Roman" w:cs="Times New Roman"/>
          <w:sz w:val="28"/>
          <w:szCs w:val="28"/>
          <w:lang w:eastAsia="ru-RU"/>
        </w:rPr>
      </w:pPr>
      <w:r w:rsidRPr="00655578">
        <w:rPr>
          <w:rFonts w:ascii="Times New Roman" w:eastAsia="Times New Roman" w:hAnsi="Times New Roman" w:cs="Times New Roman"/>
          <w:sz w:val="28"/>
          <w:szCs w:val="28"/>
          <w:lang w:eastAsia="ru-RU"/>
        </w:rPr>
        <w:t>ц</w:t>
      </w:r>
      <w:r w:rsidR="00674499" w:rsidRPr="00655578">
        <w:rPr>
          <w:rFonts w:ascii="Times New Roman" w:eastAsia="Times New Roman" w:hAnsi="Times New Roman" w:cs="Times New Roman"/>
          <w:sz w:val="28"/>
          <w:szCs w:val="28"/>
          <w:lang w:eastAsia="ru-RU"/>
        </w:rPr>
        <w:t>) </w:t>
      </w:r>
      <w:r w:rsidR="00E952D0" w:rsidRPr="00655578">
        <w:rPr>
          <w:rFonts w:ascii="Times New Roman" w:eastAsia="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Если для их получения открывался счет на имя служащего (работника), его супруги или несовершеннолетнего ребенка, то данную информацию необходимо также отразить в разделе 4 справки;</w:t>
      </w:r>
    </w:p>
    <w:p w:rsidR="00A15B6A" w:rsidRPr="00091168" w:rsidRDefault="008C23B3" w:rsidP="009F2114">
      <w:pPr>
        <w:pStyle w:val="Default"/>
        <w:tabs>
          <w:tab w:val="left" w:pos="142"/>
          <w:tab w:val="left" w:pos="1134"/>
        </w:tabs>
        <w:rPr>
          <w:sz w:val="28"/>
          <w:szCs w:val="28"/>
        </w:rPr>
      </w:pPr>
      <w:r w:rsidRPr="00091168">
        <w:rPr>
          <w:sz w:val="28"/>
          <w:szCs w:val="28"/>
        </w:rPr>
        <w:t>ч</w:t>
      </w:r>
      <w:r w:rsidR="00674499" w:rsidRPr="00091168">
        <w:rPr>
          <w:sz w:val="28"/>
          <w:szCs w:val="28"/>
        </w:rPr>
        <w:t>) </w:t>
      </w:r>
      <w:r w:rsidR="00A15B6A" w:rsidRPr="00091168">
        <w:rPr>
          <w:sz w:val="28"/>
          <w:szCs w:val="28"/>
        </w:rPr>
        <w:t xml:space="preserve">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A62C1A" w:rsidRPr="00091168" w:rsidRDefault="008C23B3" w:rsidP="009F2114">
      <w:pPr>
        <w:pStyle w:val="a9"/>
        <w:shd w:val="clear" w:color="auto" w:fill="auto"/>
        <w:tabs>
          <w:tab w:val="left" w:pos="142"/>
          <w:tab w:val="left" w:pos="1134"/>
        </w:tabs>
        <w:spacing w:after="0" w:line="240" w:lineRule="auto"/>
        <w:ind w:firstLine="709"/>
        <w:rPr>
          <w:rStyle w:val="a8"/>
          <w:rFonts w:ascii="Times New Roman" w:hAnsi="Times New Roman" w:cs="Times New Roman"/>
          <w:color w:val="000000"/>
          <w:sz w:val="28"/>
          <w:szCs w:val="28"/>
        </w:rPr>
      </w:pPr>
      <w:r w:rsidRPr="00091168">
        <w:rPr>
          <w:rStyle w:val="a8"/>
          <w:rFonts w:ascii="Times New Roman" w:hAnsi="Times New Roman" w:cs="Times New Roman"/>
          <w:color w:val="000000"/>
          <w:sz w:val="28"/>
          <w:szCs w:val="28"/>
        </w:rPr>
        <w:t>ш</w:t>
      </w:r>
      <w:r w:rsidR="00674499" w:rsidRPr="00091168">
        <w:rPr>
          <w:rStyle w:val="a8"/>
          <w:rFonts w:ascii="Times New Roman" w:hAnsi="Times New Roman" w:cs="Times New Roman"/>
          <w:color w:val="000000"/>
          <w:sz w:val="28"/>
          <w:szCs w:val="28"/>
        </w:rPr>
        <w:t>) </w:t>
      </w:r>
      <w:r w:rsidR="00A62C1A" w:rsidRPr="00091168">
        <w:rPr>
          <w:rStyle w:val="a8"/>
          <w:rFonts w:ascii="Times New Roman" w:hAnsi="Times New Roman" w:cs="Times New Roman"/>
          <w:color w:val="000000"/>
          <w:sz w:val="28"/>
          <w:szCs w:val="28"/>
        </w:rPr>
        <w:t>выигрыши в лотереях, тотализаторах, конкурсах и иных играх.</w:t>
      </w:r>
    </w:p>
    <w:p w:rsidR="002A7CBE" w:rsidRPr="00091168" w:rsidRDefault="002A7CBE" w:rsidP="009F2114">
      <w:pPr>
        <w:pStyle w:val="aa"/>
        <w:numPr>
          <w:ilvl w:val="0"/>
          <w:numId w:val="27"/>
        </w:numPr>
        <w:tabs>
          <w:tab w:val="left" w:pos="1134"/>
        </w:tabs>
        <w:autoSpaceDE w:val="0"/>
        <w:autoSpaceDN w:val="0"/>
        <w:adjustRightInd w:val="0"/>
        <w:ind w:left="0" w:firstLine="709"/>
        <w:rPr>
          <w:rFonts w:ascii="Times New Roman" w:eastAsia="Times New Roman" w:hAnsi="Times New Roman" w:cs="Times New Roman"/>
          <w:sz w:val="28"/>
          <w:szCs w:val="28"/>
          <w:lang w:eastAsia="ru-RU"/>
        </w:rPr>
      </w:pPr>
      <w:r w:rsidRPr="00091168">
        <w:rPr>
          <w:rFonts w:ascii="Times New Roman" w:eastAsia="Times New Roman" w:hAnsi="Times New Roman" w:cs="Times New Roman"/>
          <w:sz w:val="28"/>
          <w:szCs w:val="28"/>
          <w:lang w:eastAsia="ru-RU"/>
        </w:rPr>
        <w:t>Формой справки не предусмотрено указание товаров, услуг, полученных в натуральной форме.</w:t>
      </w:r>
    </w:p>
    <w:p w:rsidR="00537982" w:rsidRPr="00091168" w:rsidRDefault="00392894"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091168">
        <w:rPr>
          <w:rFonts w:ascii="Times New Roman" w:eastAsia="Times New Roman" w:hAnsi="Times New Roman" w:cs="Times New Roman"/>
          <w:sz w:val="28"/>
          <w:szCs w:val="28"/>
          <w:lang w:eastAsia="ru-RU"/>
        </w:rPr>
        <w:t>С</w:t>
      </w:r>
      <w:r w:rsidR="00A27D97" w:rsidRPr="00091168">
        <w:rPr>
          <w:rFonts w:ascii="Times New Roman" w:eastAsia="Times New Roman" w:hAnsi="Times New Roman" w:cs="Times New Roman"/>
          <w:sz w:val="28"/>
          <w:szCs w:val="28"/>
          <w:lang w:eastAsia="ru-RU"/>
        </w:rPr>
        <w:t xml:space="preserve"> учетом целей антикоррупционного законодательства</w:t>
      </w:r>
      <w:r w:rsidR="00E952D0" w:rsidRPr="00091168">
        <w:rPr>
          <w:rFonts w:ascii="Times New Roman" w:eastAsia="Times New Roman" w:hAnsi="Times New Roman" w:cs="Times New Roman"/>
          <w:sz w:val="28"/>
          <w:szCs w:val="28"/>
          <w:lang w:eastAsia="ru-RU"/>
        </w:rPr>
        <w:t xml:space="preserve"> в строке 6</w:t>
      </w:r>
      <w:r w:rsidR="004E4A70">
        <w:rPr>
          <w:rFonts w:ascii="Times New Roman" w:eastAsia="Times New Roman" w:hAnsi="Times New Roman" w:cs="Times New Roman"/>
          <w:sz w:val="28"/>
          <w:szCs w:val="28"/>
          <w:lang w:eastAsia="ru-RU"/>
        </w:rPr>
        <w:t> </w:t>
      </w:r>
      <w:r w:rsidR="00E952D0" w:rsidRPr="00091168">
        <w:rPr>
          <w:rFonts w:ascii="Times New Roman" w:eastAsia="Times New Roman" w:hAnsi="Times New Roman" w:cs="Times New Roman"/>
          <w:b/>
          <w:sz w:val="28"/>
          <w:szCs w:val="28"/>
          <w:lang w:eastAsia="ru-RU"/>
        </w:rPr>
        <w:t>«Иные доходы» не указываются</w:t>
      </w:r>
      <w:r w:rsidRPr="00091168">
        <w:rPr>
          <w:rFonts w:ascii="Times New Roman" w:eastAsia="Times New Roman" w:hAnsi="Times New Roman" w:cs="Times New Roman"/>
          <w:b/>
          <w:sz w:val="28"/>
          <w:szCs w:val="28"/>
          <w:lang w:eastAsia="ru-RU"/>
        </w:rPr>
        <w:t xml:space="preserve"> </w:t>
      </w:r>
      <w:r w:rsidRPr="00091168">
        <w:rPr>
          <w:rFonts w:ascii="Times New Roman" w:eastAsia="Times New Roman" w:hAnsi="Times New Roman" w:cs="Times New Roman"/>
          <w:sz w:val="28"/>
          <w:szCs w:val="28"/>
          <w:lang w:eastAsia="ru-RU"/>
        </w:rPr>
        <w:t>сведения о денежных средствах, касающихся</w:t>
      </w:r>
      <w:r w:rsidR="00537982" w:rsidRPr="00091168">
        <w:rPr>
          <w:rFonts w:ascii="Times New Roman" w:eastAsia="Times New Roman" w:hAnsi="Times New Roman" w:cs="Times New Roman"/>
          <w:sz w:val="28"/>
          <w:szCs w:val="28"/>
          <w:lang w:eastAsia="ru-RU"/>
        </w:rPr>
        <w:t xml:space="preserve"> </w:t>
      </w:r>
      <w:r w:rsidR="001B0D02" w:rsidRPr="00091168">
        <w:rPr>
          <w:rFonts w:ascii="Times New Roman" w:hAnsi="Times New Roman" w:cs="Times New Roman"/>
          <w:sz w:val="28"/>
          <w:szCs w:val="28"/>
        </w:rPr>
        <w:t>возмещен</w:t>
      </w:r>
      <w:r w:rsidRPr="00091168">
        <w:rPr>
          <w:rFonts w:ascii="Times New Roman" w:hAnsi="Times New Roman" w:cs="Times New Roman"/>
          <w:sz w:val="28"/>
          <w:szCs w:val="28"/>
        </w:rPr>
        <w:t>ия</w:t>
      </w:r>
      <w:r w:rsidR="001B0D02" w:rsidRPr="00091168">
        <w:rPr>
          <w:rFonts w:ascii="Times New Roman" w:hAnsi="Times New Roman" w:cs="Times New Roman"/>
          <w:sz w:val="28"/>
          <w:szCs w:val="28"/>
        </w:rPr>
        <w:t xml:space="preserve"> расходов, связанных</w:t>
      </w:r>
      <w:r w:rsidR="00537982" w:rsidRPr="00091168">
        <w:rPr>
          <w:rFonts w:ascii="Times New Roman" w:hAnsi="Times New Roman" w:cs="Times New Roman"/>
          <w:sz w:val="28"/>
          <w:szCs w:val="28"/>
        </w:rPr>
        <w:t>:</w:t>
      </w:r>
    </w:p>
    <w:p w:rsidR="001B0D02" w:rsidRPr="00655578" w:rsidRDefault="00537982" w:rsidP="009F2114">
      <w:pPr>
        <w:tabs>
          <w:tab w:val="left" w:pos="1134"/>
        </w:tabs>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а) </w:t>
      </w:r>
      <w:r w:rsidR="001B0D02" w:rsidRPr="00655578">
        <w:rPr>
          <w:rFonts w:ascii="Times New Roman" w:hAnsi="Times New Roman" w:cs="Times New Roman"/>
          <w:sz w:val="28"/>
          <w:szCs w:val="28"/>
        </w:rPr>
        <w:t>со служебными командировками;</w:t>
      </w:r>
    </w:p>
    <w:p w:rsidR="001B0D02" w:rsidRPr="00655578" w:rsidRDefault="002E30A9"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б) </w:t>
      </w:r>
      <w:r w:rsidR="00537982" w:rsidRPr="00655578">
        <w:rPr>
          <w:rFonts w:ascii="Times New Roman" w:hAnsi="Times New Roman" w:cs="Times New Roman"/>
          <w:sz w:val="28"/>
          <w:szCs w:val="28"/>
        </w:rPr>
        <w:t>с</w:t>
      </w:r>
      <w:r w:rsidR="001B0D02" w:rsidRPr="00655578">
        <w:rPr>
          <w:rFonts w:ascii="Times New Roman" w:hAnsi="Times New Roman" w:cs="Times New Roman"/>
          <w:sz w:val="28"/>
          <w:szCs w:val="28"/>
        </w:rPr>
        <w:t xml:space="preserve"> оплат</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проезда и провоза багажа к месту использования отпуска и обратно</w:t>
      </w:r>
      <w:r w:rsidR="00537982"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в том числе пред</w:t>
      </w:r>
      <w:r w:rsidR="00FA0D9B">
        <w:rPr>
          <w:rFonts w:ascii="Times New Roman" w:hAnsi="Times New Roman" w:cs="Times New Roman"/>
          <w:sz w:val="28"/>
          <w:szCs w:val="28"/>
        </w:rPr>
        <w:t>о</w:t>
      </w:r>
      <w:r w:rsidR="001B0D02" w:rsidRPr="00655578">
        <w:rPr>
          <w:rFonts w:ascii="Times New Roman" w:hAnsi="Times New Roman" w:cs="Times New Roman"/>
          <w:sz w:val="28"/>
          <w:szCs w:val="28"/>
        </w:rPr>
        <w:t>ставляем</w:t>
      </w:r>
      <w:r w:rsidR="00537982" w:rsidRPr="00655578">
        <w:rPr>
          <w:rFonts w:ascii="Times New Roman" w:hAnsi="Times New Roman" w:cs="Times New Roman"/>
          <w:sz w:val="28"/>
          <w:szCs w:val="28"/>
        </w:rPr>
        <w:t>ой</w:t>
      </w:r>
      <w:r w:rsidR="001B0D02" w:rsidRPr="00655578">
        <w:rPr>
          <w:rFonts w:ascii="Times New Roman" w:hAnsi="Times New Roman" w:cs="Times New Roman"/>
          <w:sz w:val="28"/>
          <w:szCs w:val="28"/>
        </w:rPr>
        <w:t xml:space="preserve"> лицам, работающим и проживающим в районах Крайнего Севера и приравненных к ним местностям;</w:t>
      </w:r>
    </w:p>
    <w:p w:rsidR="00537982" w:rsidRPr="00655578" w:rsidRDefault="00537982"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в) с оплатой стоимости и (или) выдачи полагающегося натурального довольствия, а также выплаты денежных средств взамен этого довольствия;</w:t>
      </w:r>
    </w:p>
    <w:p w:rsidR="00537982" w:rsidRPr="00655578" w:rsidRDefault="00537982"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г) с приобретением проездных документов для исполнения служебных (должностных) обязанностей.</w:t>
      </w:r>
    </w:p>
    <w:p w:rsidR="00537982" w:rsidRPr="00655578" w:rsidRDefault="00537982"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Также не указываются</w:t>
      </w:r>
      <w:r w:rsidR="00C037E5" w:rsidRPr="00655578">
        <w:rPr>
          <w:rFonts w:ascii="Times New Roman" w:hAnsi="Times New Roman" w:cs="Times New Roman"/>
          <w:sz w:val="28"/>
          <w:szCs w:val="28"/>
        </w:rPr>
        <w:t xml:space="preserve"> сведения о денежных средствах, полученных:</w:t>
      </w:r>
    </w:p>
    <w:p w:rsidR="001B0D02" w:rsidRPr="00655578" w:rsidRDefault="00C037E5"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д</w:t>
      </w:r>
      <w:r w:rsidR="002E30A9" w:rsidRPr="00655578">
        <w:rPr>
          <w:rFonts w:ascii="Times New Roman" w:hAnsi="Times New Roman" w:cs="Times New Roman"/>
          <w:sz w:val="28"/>
          <w:szCs w:val="28"/>
        </w:rPr>
        <w:t>) </w:t>
      </w:r>
      <w:r w:rsidRPr="00655578">
        <w:rPr>
          <w:rFonts w:ascii="Times New Roman" w:hAnsi="Times New Roman" w:cs="Times New Roman"/>
          <w:sz w:val="28"/>
          <w:szCs w:val="28"/>
        </w:rPr>
        <w:t>в виде</w:t>
      </w:r>
      <w:r w:rsidR="001B0D02" w:rsidRPr="00655578">
        <w:rPr>
          <w:rFonts w:ascii="Times New Roman" w:hAnsi="Times New Roman" w:cs="Times New Roman"/>
          <w:sz w:val="28"/>
          <w:szCs w:val="28"/>
        </w:rPr>
        <w:t xml:space="preserve"> социального</w:t>
      </w:r>
      <w:r w:rsidR="002E30A9" w:rsidRPr="00655578">
        <w:rPr>
          <w:rFonts w:ascii="Times New Roman" w:hAnsi="Times New Roman" w:cs="Times New Roman"/>
          <w:sz w:val="28"/>
          <w:szCs w:val="28"/>
        </w:rPr>
        <w:t xml:space="preserve">, </w:t>
      </w:r>
      <w:r w:rsidR="001B0D02" w:rsidRPr="00655578">
        <w:rPr>
          <w:rFonts w:ascii="Times New Roman" w:hAnsi="Times New Roman" w:cs="Times New Roman"/>
          <w:sz w:val="28"/>
          <w:szCs w:val="28"/>
        </w:rPr>
        <w:t>имущественного налогового вычета;</w:t>
      </w:r>
    </w:p>
    <w:p w:rsidR="00C037E5" w:rsidRPr="00655578" w:rsidRDefault="00C037E5" w:rsidP="009F2114">
      <w:pPr>
        <w:tabs>
          <w:tab w:val="left" w:pos="1134"/>
        </w:tabs>
        <w:rPr>
          <w:rFonts w:ascii="Times New Roman" w:hAnsi="Times New Roman" w:cs="Times New Roman"/>
          <w:sz w:val="28"/>
          <w:szCs w:val="28"/>
        </w:rPr>
      </w:pPr>
      <w:r w:rsidRPr="00655578">
        <w:rPr>
          <w:rFonts w:ascii="Times New Roman" w:hAnsi="Times New Roman" w:cs="Times New Roman"/>
          <w:sz w:val="28"/>
          <w:szCs w:val="28"/>
        </w:rPr>
        <w:t>е) от участи</w:t>
      </w:r>
      <w:r w:rsidR="00655578">
        <w:rPr>
          <w:rFonts w:ascii="Times New Roman" w:hAnsi="Times New Roman" w:cs="Times New Roman"/>
          <w:sz w:val="28"/>
          <w:szCs w:val="28"/>
        </w:rPr>
        <w:t>я</w:t>
      </w:r>
      <w:r w:rsidRPr="00655578">
        <w:rPr>
          <w:rFonts w:ascii="Times New Roman" w:hAnsi="Times New Roman" w:cs="Times New Roman"/>
          <w:sz w:val="28"/>
          <w:szCs w:val="28"/>
        </w:rPr>
        <w:t xml:space="preserve"> в программе софинансирования пенсии (доходы, полученные от инвестирования средств, направленных на формирование накопительной части трудовой пенсии в негосударственном пенсионном фонде, а также от участия в программе софинансирования пенсии);</w:t>
      </w:r>
    </w:p>
    <w:p w:rsidR="00637E02" w:rsidRPr="00655578" w:rsidRDefault="00C037E5" w:rsidP="009F2114">
      <w:pPr>
        <w:tabs>
          <w:tab w:val="left" w:pos="1134"/>
        </w:tabs>
        <w:rPr>
          <w:rFonts w:ascii="Times New Roman" w:hAnsi="Times New Roman" w:cs="Times New Roman"/>
          <w:sz w:val="28"/>
          <w:szCs w:val="28"/>
        </w:rPr>
      </w:pPr>
      <w:r w:rsidRPr="00655578">
        <w:rPr>
          <w:rFonts w:ascii="Times New Roman" w:hAnsi="Times New Roman" w:cs="Times New Roman"/>
          <w:color w:val="000000" w:themeColor="text1"/>
          <w:sz w:val="28"/>
          <w:szCs w:val="28"/>
        </w:rPr>
        <w:t>ж) </w:t>
      </w:r>
      <w:r w:rsidRPr="00655578">
        <w:rPr>
          <w:rFonts w:ascii="Times New Roman" w:hAnsi="Times New Roman" w:cs="Times New Roman"/>
          <w:sz w:val="28"/>
          <w:szCs w:val="28"/>
        </w:rPr>
        <w:t xml:space="preserve">от </w:t>
      </w:r>
      <w:r w:rsidR="00637E02" w:rsidRPr="00655578">
        <w:rPr>
          <w:rFonts w:ascii="Times New Roman" w:hAnsi="Times New Roman" w:cs="Times New Roman"/>
          <w:sz w:val="28"/>
          <w:szCs w:val="28"/>
        </w:rPr>
        <w:t>продаж</w:t>
      </w:r>
      <w:r w:rsidRPr="00655578">
        <w:rPr>
          <w:rFonts w:ascii="Times New Roman" w:hAnsi="Times New Roman" w:cs="Times New Roman"/>
          <w:sz w:val="28"/>
          <w:szCs w:val="28"/>
        </w:rPr>
        <w:t>и</w:t>
      </w:r>
      <w:r w:rsidR="00637E02" w:rsidRPr="00655578">
        <w:rPr>
          <w:rFonts w:ascii="Times New Roman" w:hAnsi="Times New Roman" w:cs="Times New Roman"/>
          <w:sz w:val="28"/>
          <w:szCs w:val="28"/>
        </w:rPr>
        <w:t xml:space="preserve"> различного вида сертификатов (подарочных карт);</w:t>
      </w:r>
    </w:p>
    <w:p w:rsidR="006F718E" w:rsidRDefault="00C037E5" w:rsidP="009F2114">
      <w:pPr>
        <w:tabs>
          <w:tab w:val="left" w:pos="1134"/>
        </w:tabs>
        <w:autoSpaceDE w:val="0"/>
        <w:autoSpaceDN w:val="0"/>
        <w:adjustRightInd w:val="0"/>
        <w:rPr>
          <w:rFonts w:ascii="Times New Roman" w:hAnsi="Times New Roman" w:cs="Times New Roman"/>
          <w:sz w:val="28"/>
          <w:szCs w:val="28"/>
        </w:rPr>
      </w:pPr>
      <w:r w:rsidRPr="00655578">
        <w:rPr>
          <w:rFonts w:ascii="Times New Roman" w:hAnsi="Times New Roman" w:cs="Times New Roman"/>
          <w:sz w:val="28"/>
          <w:szCs w:val="28"/>
        </w:rPr>
        <w:t>з) </w:t>
      </w:r>
      <w:r w:rsidRPr="00655578">
        <w:rPr>
          <w:rFonts w:ascii="Times New Roman" w:hAnsi="Times New Roman" w:cs="Times New Roman"/>
          <w:color w:val="000000" w:themeColor="text1"/>
          <w:sz w:val="28"/>
          <w:szCs w:val="28"/>
        </w:rPr>
        <w:t xml:space="preserve">в качестве </w:t>
      </w:r>
      <w:r w:rsidR="006F718E" w:rsidRPr="00655578">
        <w:rPr>
          <w:rFonts w:ascii="Times New Roman" w:hAnsi="Times New Roman" w:cs="Times New Roman"/>
          <w:color w:val="000000" w:themeColor="text1"/>
          <w:sz w:val="28"/>
          <w:szCs w:val="28"/>
        </w:rPr>
        <w:t>бонусны</w:t>
      </w:r>
      <w:r w:rsidRPr="00655578">
        <w:rPr>
          <w:rFonts w:ascii="Times New Roman" w:hAnsi="Times New Roman" w:cs="Times New Roman"/>
          <w:color w:val="000000" w:themeColor="text1"/>
          <w:sz w:val="28"/>
          <w:szCs w:val="28"/>
        </w:rPr>
        <w:t>х</w:t>
      </w:r>
      <w:r w:rsidR="006F718E" w:rsidRPr="00655578">
        <w:rPr>
          <w:rFonts w:ascii="Times New Roman" w:hAnsi="Times New Roman" w:cs="Times New Roman"/>
          <w:color w:val="000000" w:themeColor="text1"/>
          <w:sz w:val="28"/>
          <w:szCs w:val="28"/>
        </w:rPr>
        <w:t xml:space="preserve"> балл</w:t>
      </w:r>
      <w:r w:rsidRPr="00655578">
        <w:rPr>
          <w:rFonts w:ascii="Times New Roman" w:hAnsi="Times New Roman" w:cs="Times New Roman"/>
          <w:color w:val="000000" w:themeColor="text1"/>
          <w:sz w:val="28"/>
          <w:szCs w:val="28"/>
        </w:rPr>
        <w:t>ов (</w:t>
      </w:r>
      <w:r w:rsidR="006F718E" w:rsidRPr="00655578">
        <w:rPr>
          <w:rFonts w:ascii="Times New Roman" w:hAnsi="Times New Roman" w:cs="Times New Roman"/>
          <w:sz w:val="28"/>
          <w:szCs w:val="28"/>
        </w:rPr>
        <w:t>«кэшбэк сервис»</w:t>
      </w:r>
      <w:r w:rsidRPr="00655578">
        <w:rPr>
          <w:rFonts w:ascii="Times New Roman" w:hAnsi="Times New Roman" w:cs="Times New Roman"/>
          <w:sz w:val="28"/>
          <w:szCs w:val="28"/>
        </w:rPr>
        <w:t xml:space="preserve">), бонусов на накопительных дисконтных картах, </w:t>
      </w:r>
      <w:r w:rsidR="006F718E" w:rsidRPr="00655578">
        <w:rPr>
          <w:rFonts w:ascii="Times New Roman" w:hAnsi="Times New Roman" w:cs="Times New Roman"/>
          <w:sz w:val="28"/>
          <w:szCs w:val="28"/>
        </w:rPr>
        <w:t>начисленны</w:t>
      </w:r>
      <w:r w:rsidRPr="00655578">
        <w:rPr>
          <w:rFonts w:ascii="Times New Roman" w:hAnsi="Times New Roman" w:cs="Times New Roman"/>
          <w:sz w:val="28"/>
          <w:szCs w:val="28"/>
        </w:rPr>
        <w:t>х банками</w:t>
      </w:r>
      <w:r w:rsidR="00AA5FE6">
        <w:rPr>
          <w:rFonts w:ascii="Times New Roman" w:hAnsi="Times New Roman" w:cs="Times New Roman"/>
          <w:sz w:val="28"/>
          <w:szCs w:val="28"/>
        </w:rPr>
        <w:t xml:space="preserve"> и иными организациями</w:t>
      </w:r>
      <w:r w:rsidRPr="00655578">
        <w:rPr>
          <w:rFonts w:ascii="Times New Roman" w:hAnsi="Times New Roman" w:cs="Times New Roman"/>
          <w:sz w:val="28"/>
          <w:szCs w:val="28"/>
        </w:rPr>
        <w:t xml:space="preserve"> </w:t>
      </w:r>
      <w:r w:rsidR="006F718E" w:rsidRPr="00655578">
        <w:rPr>
          <w:rFonts w:ascii="Times New Roman" w:hAnsi="Times New Roman" w:cs="Times New Roman"/>
          <w:sz w:val="28"/>
          <w:szCs w:val="28"/>
        </w:rPr>
        <w:t>за пользование их услугами</w:t>
      </w:r>
      <w:r w:rsidR="00AA5FE6">
        <w:rPr>
          <w:rFonts w:ascii="Times New Roman" w:hAnsi="Times New Roman" w:cs="Times New Roman"/>
          <w:sz w:val="28"/>
          <w:szCs w:val="28"/>
        </w:rPr>
        <w:t>.</w:t>
      </w:r>
    </w:p>
    <w:p w:rsidR="007B5536" w:rsidRDefault="00C5767A" w:rsidP="009F2114">
      <w:pPr>
        <w:tabs>
          <w:tab w:val="left" w:pos="1134"/>
        </w:tabs>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 xml:space="preserve">В строке </w:t>
      </w:r>
      <w:r>
        <w:rPr>
          <w:rFonts w:ascii="Times New Roman" w:hAnsi="Times New Roman" w:cs="Times New Roman"/>
          <w:sz w:val="28"/>
          <w:szCs w:val="28"/>
        </w:rPr>
        <w:t>7</w:t>
      </w:r>
      <w:r w:rsidRPr="00C5767A">
        <w:rPr>
          <w:rFonts w:ascii="Times New Roman" w:hAnsi="Times New Roman" w:cs="Times New Roman"/>
          <w:sz w:val="28"/>
          <w:szCs w:val="28"/>
        </w:rPr>
        <w:t xml:space="preserve"> </w:t>
      </w:r>
      <w:r w:rsidRPr="00C5767A">
        <w:rPr>
          <w:rFonts w:ascii="Times New Roman" w:hAnsi="Times New Roman" w:cs="Times New Roman"/>
          <w:b/>
          <w:sz w:val="28"/>
          <w:szCs w:val="28"/>
        </w:rPr>
        <w:t>«Итого доход за отчетный период»</w:t>
      </w:r>
      <w:r w:rsidRPr="00C5767A">
        <w:rPr>
          <w:rFonts w:ascii="Times New Roman" w:hAnsi="Times New Roman" w:cs="Times New Roman"/>
          <w:sz w:val="28"/>
          <w:szCs w:val="28"/>
        </w:rPr>
        <w:t xml:space="preserve"> указывается суммарная величина дохода по всем пунктам раздела 1 «Сведения о доходах».</w:t>
      </w:r>
    </w:p>
    <w:p w:rsidR="00A15C5B" w:rsidRPr="00C5767A" w:rsidRDefault="00A15C5B" w:rsidP="009F2114">
      <w:pPr>
        <w:tabs>
          <w:tab w:val="left" w:pos="1134"/>
        </w:tabs>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 xml:space="preserve">Обращаем внимание, что на официальном сайте Федеральной налоговой службы России имеется интернет-сервис «Личный кабинет налогоплательщика для физических лиц», позволяющий налогоплательщику получить актуальную информацию </w:t>
      </w:r>
      <w:r w:rsidR="00C5767A" w:rsidRPr="00C5767A">
        <w:rPr>
          <w:rFonts w:ascii="Times New Roman" w:hAnsi="Times New Roman" w:cs="Times New Roman"/>
          <w:sz w:val="28"/>
          <w:szCs w:val="28"/>
        </w:rPr>
        <w:t xml:space="preserve">о доходах, </w:t>
      </w:r>
      <w:r w:rsidRPr="00C5767A">
        <w:rPr>
          <w:rFonts w:ascii="Times New Roman" w:hAnsi="Times New Roman" w:cs="Times New Roman"/>
          <w:sz w:val="28"/>
          <w:szCs w:val="28"/>
        </w:rPr>
        <w:t xml:space="preserve">об объектах недвижимого имущества и транспортных средствах. </w:t>
      </w:r>
    </w:p>
    <w:p w:rsidR="00A15C5B" w:rsidRPr="00C5767A" w:rsidRDefault="00A15C5B" w:rsidP="009F2114">
      <w:pPr>
        <w:tabs>
          <w:tab w:val="left" w:pos="1134"/>
        </w:tabs>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Информация о возможности получения доступа в «Личный кабинет налогоплательщика для физических лиц» размещена на официальном сайте ФНС России https://lk2.service.nalog.ru/lk/.</w:t>
      </w:r>
    </w:p>
    <w:p w:rsidR="00A15C5B" w:rsidRPr="00C5767A" w:rsidRDefault="00C5767A" w:rsidP="009F2114">
      <w:pPr>
        <w:tabs>
          <w:tab w:val="left" w:pos="1134"/>
        </w:tabs>
        <w:autoSpaceDE w:val="0"/>
        <w:autoSpaceDN w:val="0"/>
        <w:adjustRightInd w:val="0"/>
        <w:rPr>
          <w:rFonts w:ascii="Times New Roman" w:hAnsi="Times New Roman" w:cs="Times New Roman"/>
          <w:sz w:val="28"/>
          <w:szCs w:val="28"/>
        </w:rPr>
      </w:pPr>
      <w:r w:rsidRPr="00C5767A">
        <w:rPr>
          <w:rFonts w:ascii="Times New Roman" w:hAnsi="Times New Roman" w:cs="Times New Roman"/>
          <w:sz w:val="28"/>
          <w:szCs w:val="28"/>
        </w:rPr>
        <w:t xml:space="preserve">Кроме того, </w:t>
      </w:r>
      <w:r w:rsidR="00A15C5B" w:rsidRPr="00C5767A">
        <w:rPr>
          <w:rFonts w:ascii="Times New Roman" w:hAnsi="Times New Roman" w:cs="Times New Roman"/>
          <w:sz w:val="28"/>
          <w:szCs w:val="28"/>
        </w:rPr>
        <w:t xml:space="preserve">служащий (работник) </w:t>
      </w:r>
      <w:r w:rsidRPr="00C5767A">
        <w:rPr>
          <w:rFonts w:ascii="Times New Roman" w:hAnsi="Times New Roman" w:cs="Times New Roman"/>
          <w:sz w:val="28"/>
          <w:szCs w:val="28"/>
        </w:rPr>
        <w:t xml:space="preserve">при необходимости </w:t>
      </w:r>
      <w:r w:rsidR="00A15C5B" w:rsidRPr="00C5767A">
        <w:rPr>
          <w:rFonts w:ascii="Times New Roman" w:hAnsi="Times New Roman" w:cs="Times New Roman"/>
          <w:sz w:val="28"/>
          <w:szCs w:val="28"/>
        </w:rPr>
        <w:t>имеет возможность в индивидуальном порядке обратиться в территориальный орган ФНС России по месту регистрации с заявлением о представлении сведений о доходах, полученных от всех источников за налоговый период (календарный год), например, в виде справок по форме 2-НДФЛ. Рекомендуется воспользоваться данной возможностью.</w:t>
      </w:r>
    </w:p>
    <w:p w:rsidR="0001025E" w:rsidRPr="0001025E" w:rsidRDefault="0001025E" w:rsidP="00A15C5B">
      <w:pPr>
        <w:autoSpaceDE w:val="0"/>
        <w:autoSpaceDN w:val="0"/>
        <w:adjustRightInd w:val="0"/>
        <w:rPr>
          <w:rFonts w:ascii="Times New Roman" w:hAnsi="Times New Roman" w:cs="Times New Roman"/>
          <w:sz w:val="28"/>
          <w:szCs w:val="28"/>
          <w:highlight w:val="yellow"/>
        </w:rPr>
      </w:pPr>
    </w:p>
    <w:p w:rsidR="007378E4" w:rsidRDefault="00E9328D" w:rsidP="00C4463F">
      <w:pPr>
        <w:jc w:val="center"/>
        <w:rPr>
          <w:rFonts w:ascii="Times New Roman" w:hAnsi="Times New Roman" w:cs="Times New Roman"/>
          <w:b/>
          <w:sz w:val="28"/>
          <w:szCs w:val="28"/>
        </w:rPr>
      </w:pPr>
      <w:r w:rsidRPr="007378E4">
        <w:rPr>
          <w:rFonts w:ascii="Times New Roman" w:hAnsi="Times New Roman" w:cs="Times New Roman"/>
          <w:b/>
          <w:sz w:val="28"/>
          <w:szCs w:val="28"/>
        </w:rPr>
        <w:t>РАЗДЕЛ 2. СВЕДЕНИЯ О РАСХОДАХ</w:t>
      </w:r>
    </w:p>
    <w:p w:rsidR="007B5536" w:rsidRDefault="007B5536" w:rsidP="00C4463F">
      <w:pPr>
        <w:jc w:val="center"/>
        <w:rPr>
          <w:rFonts w:ascii="Times New Roman" w:hAnsi="Times New Roman" w:cs="Times New Roman"/>
          <w:b/>
          <w:sz w:val="28"/>
          <w:szCs w:val="28"/>
        </w:rPr>
      </w:pPr>
    </w:p>
    <w:p w:rsidR="00D46207" w:rsidRDefault="004103D8"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справки </w:t>
      </w:r>
      <w:r w:rsidRPr="00655578">
        <w:rPr>
          <w:rFonts w:ascii="Times New Roman" w:hAnsi="Times New Roman" w:cs="Times New Roman"/>
          <w:b/>
          <w:sz w:val="28"/>
          <w:szCs w:val="28"/>
        </w:rPr>
        <w:t xml:space="preserve">заполняется </w:t>
      </w:r>
      <w:r w:rsidR="007378E4" w:rsidRPr="00655578">
        <w:rPr>
          <w:rFonts w:ascii="Times New Roman" w:hAnsi="Times New Roman" w:cs="Times New Roman"/>
          <w:b/>
          <w:sz w:val="28"/>
          <w:szCs w:val="28"/>
        </w:rPr>
        <w:t>только</w:t>
      </w:r>
      <w:r w:rsidR="007378E4" w:rsidRPr="00655578">
        <w:rPr>
          <w:rFonts w:ascii="Times New Roman" w:hAnsi="Times New Roman" w:cs="Times New Roman"/>
          <w:sz w:val="28"/>
          <w:szCs w:val="28"/>
        </w:rPr>
        <w:t xml:space="preserve"> </w:t>
      </w:r>
      <w:r w:rsidR="00C34AE0" w:rsidRPr="00655578">
        <w:rPr>
          <w:rFonts w:ascii="Times New Roman" w:hAnsi="Times New Roman" w:cs="Times New Roman"/>
          <w:sz w:val="28"/>
          <w:szCs w:val="28"/>
        </w:rPr>
        <w:t xml:space="preserve">в случае, если в отчетном периоде служащим (работником), его супругой (супругом) и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w:t>
      </w:r>
      <w:r w:rsidR="003A15DF" w:rsidRPr="00655578">
        <w:rPr>
          <w:rFonts w:ascii="Times New Roman" w:hAnsi="Times New Roman" w:cs="Times New Roman"/>
          <w:sz w:val="28"/>
          <w:szCs w:val="28"/>
        </w:rPr>
        <w:t xml:space="preserve">сумма такой сделки или </w:t>
      </w:r>
      <w:r w:rsidR="00C34AE0" w:rsidRPr="00655578">
        <w:rPr>
          <w:rFonts w:ascii="Times New Roman" w:hAnsi="Times New Roman" w:cs="Times New Roman"/>
          <w:sz w:val="28"/>
          <w:szCs w:val="28"/>
        </w:rPr>
        <w:t xml:space="preserve">общая сумма </w:t>
      </w:r>
      <w:r w:rsidR="003A15DF" w:rsidRPr="00655578">
        <w:rPr>
          <w:rFonts w:ascii="Times New Roman" w:hAnsi="Times New Roman" w:cs="Times New Roman"/>
          <w:sz w:val="28"/>
          <w:szCs w:val="28"/>
        </w:rPr>
        <w:t xml:space="preserve">совершенных </w:t>
      </w:r>
      <w:r w:rsidR="00C34AE0" w:rsidRPr="00655578">
        <w:rPr>
          <w:rFonts w:ascii="Times New Roman" w:hAnsi="Times New Roman" w:cs="Times New Roman"/>
          <w:sz w:val="28"/>
          <w:szCs w:val="28"/>
        </w:rPr>
        <w:t>сделок превышает общий доход данного лица и его супруги (супруга) за три последних года, п</w:t>
      </w:r>
      <w:r w:rsidR="003A15DF" w:rsidRPr="00655578">
        <w:rPr>
          <w:rFonts w:ascii="Times New Roman" w:hAnsi="Times New Roman" w:cs="Times New Roman"/>
          <w:sz w:val="28"/>
          <w:szCs w:val="28"/>
        </w:rPr>
        <w:t>редшествующих отчетному периоду</w:t>
      </w:r>
      <w:r w:rsidR="00C34AE0" w:rsidRPr="00655578">
        <w:rPr>
          <w:rFonts w:ascii="Times New Roman" w:hAnsi="Times New Roman" w:cs="Times New Roman"/>
          <w:sz w:val="28"/>
          <w:szCs w:val="28"/>
        </w:rPr>
        <w:t>.</w:t>
      </w:r>
      <w:r w:rsidR="00BE62CC" w:rsidRPr="00655578">
        <w:rPr>
          <w:rFonts w:ascii="Times New Roman" w:hAnsi="Times New Roman" w:cs="Times New Roman"/>
          <w:sz w:val="28"/>
          <w:szCs w:val="28"/>
        </w:rPr>
        <w:t xml:space="preserve"> </w:t>
      </w:r>
      <w:r w:rsidR="003A15DF" w:rsidRPr="00655578">
        <w:rPr>
          <w:rFonts w:ascii="Times New Roman" w:hAnsi="Times New Roman" w:cs="Times New Roman"/>
          <w:sz w:val="28"/>
          <w:szCs w:val="28"/>
        </w:rPr>
        <w:t xml:space="preserve">Например, </w:t>
      </w:r>
      <w:r w:rsidR="007378E4" w:rsidRPr="00655578">
        <w:rPr>
          <w:rFonts w:ascii="Times New Roman" w:hAnsi="Times New Roman" w:cs="Times New Roman"/>
          <w:sz w:val="28"/>
          <w:szCs w:val="28"/>
        </w:rPr>
        <w:t>при представлении сведений в 2015 году сообщаются сведения о сделках, совершенных в 2014 году</w:t>
      </w:r>
      <w:r w:rsidR="00D46207" w:rsidRPr="00655578">
        <w:rPr>
          <w:rFonts w:ascii="Times New Roman" w:hAnsi="Times New Roman" w:cs="Times New Roman"/>
          <w:sz w:val="28"/>
          <w:szCs w:val="28"/>
        </w:rPr>
        <w:t>.</w:t>
      </w:r>
    </w:p>
    <w:p w:rsidR="00445383" w:rsidRPr="00445383" w:rsidRDefault="00445383" w:rsidP="009F2114">
      <w:pPr>
        <w:pStyle w:val="aa"/>
        <w:numPr>
          <w:ilvl w:val="0"/>
          <w:numId w:val="27"/>
        </w:numPr>
        <w:tabs>
          <w:tab w:val="left" w:pos="1134"/>
        </w:tabs>
        <w:ind w:left="0" w:firstLine="709"/>
        <w:rPr>
          <w:rFonts w:ascii="Times New Roman" w:hAnsi="Times New Roman" w:cs="Times New Roman"/>
          <w:sz w:val="28"/>
          <w:szCs w:val="28"/>
        </w:rPr>
      </w:pPr>
      <w:r w:rsidRPr="00445383">
        <w:rPr>
          <w:rFonts w:ascii="Times New Roman" w:hAnsi="Times New Roman" w:cs="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2014 году, суммируются доходы служащего (работника) и его супруги (супруга), полученные в 2011, 2012 и 2013 годах. Общий доход служащего (работника) и его супруги (супруга) рассчитывается вне зависимости от замеща</w:t>
      </w:r>
      <w:r w:rsidR="00E23F70">
        <w:rPr>
          <w:rFonts w:ascii="Times New Roman" w:hAnsi="Times New Roman" w:cs="Times New Roman"/>
          <w:bCs/>
          <w:color w:val="000000"/>
          <w:sz w:val="28"/>
          <w:szCs w:val="28"/>
        </w:rPr>
        <w:t xml:space="preserve">емой им </w:t>
      </w:r>
      <w:r w:rsidRPr="00445383">
        <w:rPr>
          <w:rFonts w:ascii="Times New Roman" w:hAnsi="Times New Roman" w:cs="Times New Roman"/>
          <w:bCs/>
          <w:color w:val="000000"/>
          <w:sz w:val="28"/>
          <w:szCs w:val="28"/>
        </w:rPr>
        <w:t>должност</w:t>
      </w:r>
      <w:r w:rsidR="00E23F70">
        <w:rPr>
          <w:rFonts w:ascii="Times New Roman" w:hAnsi="Times New Roman" w:cs="Times New Roman"/>
          <w:bCs/>
          <w:color w:val="000000"/>
          <w:sz w:val="28"/>
          <w:szCs w:val="28"/>
        </w:rPr>
        <w:t xml:space="preserve">и </w:t>
      </w:r>
      <w:r w:rsidRPr="00445383">
        <w:rPr>
          <w:rFonts w:ascii="Times New Roman" w:hAnsi="Times New Roman" w:cs="Times New Roman"/>
          <w:bCs/>
          <w:color w:val="000000"/>
          <w:sz w:val="28"/>
          <w:szCs w:val="28"/>
        </w:rPr>
        <w:t>в течение трех указанных лет, а также вне зависимости от места прохождения государственной службы, осуществления трудовой деятельности (на территории Ро</w:t>
      </w:r>
      <w:r w:rsidR="00E23F70">
        <w:rPr>
          <w:rFonts w:ascii="Times New Roman" w:hAnsi="Times New Roman" w:cs="Times New Roman"/>
          <w:bCs/>
          <w:color w:val="000000"/>
          <w:sz w:val="28"/>
          <w:szCs w:val="28"/>
        </w:rPr>
        <w:t>ссийской Федерации, за рубежом)</w:t>
      </w:r>
      <w:r w:rsidRPr="00445383">
        <w:rPr>
          <w:rFonts w:ascii="Times New Roman" w:hAnsi="Times New Roman" w:cs="Times New Roman"/>
          <w:bCs/>
          <w:color w:val="000000"/>
          <w:sz w:val="28"/>
          <w:szCs w:val="28"/>
        </w:rPr>
        <w:t xml:space="preserve">. </w:t>
      </w:r>
    </w:p>
    <w:p w:rsidR="007378E4" w:rsidRPr="00655578" w:rsidRDefault="007378E4"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sz w:val="28"/>
          <w:szCs w:val="28"/>
        </w:rPr>
        <w:t>В случае</w:t>
      </w:r>
      <w:r w:rsidR="00EF7705" w:rsidRPr="00655578">
        <w:rPr>
          <w:rFonts w:ascii="Times New Roman" w:hAnsi="Times New Roman" w:cs="Times New Roman"/>
          <w:sz w:val="28"/>
          <w:szCs w:val="28"/>
        </w:rPr>
        <w:t>,</w:t>
      </w:r>
      <w:r w:rsidRPr="00655578">
        <w:rPr>
          <w:rFonts w:ascii="Times New Roman" w:hAnsi="Times New Roman" w:cs="Times New Roman"/>
          <w:sz w:val="28"/>
          <w:szCs w:val="28"/>
        </w:rPr>
        <w:t xml:space="preserve"> если </w:t>
      </w:r>
      <w:r w:rsidR="003A15DF" w:rsidRPr="00655578">
        <w:rPr>
          <w:rFonts w:ascii="Times New Roman" w:hAnsi="Times New Roman" w:cs="Times New Roman"/>
          <w:sz w:val="28"/>
          <w:szCs w:val="28"/>
        </w:rPr>
        <w:t xml:space="preserve">сведения о расходах представляются, например, за 2014 г. и </w:t>
      </w:r>
      <w:r w:rsidRPr="00655578">
        <w:rPr>
          <w:rFonts w:ascii="Times New Roman" w:hAnsi="Times New Roman" w:cs="Times New Roman"/>
          <w:sz w:val="28"/>
          <w:szCs w:val="28"/>
        </w:rPr>
        <w:t>по состоянию на 31 декабря 2014 г.</w:t>
      </w:r>
      <w:r w:rsidR="003A15DF" w:rsidRPr="00655578">
        <w:rPr>
          <w:rFonts w:ascii="Times New Roman" w:hAnsi="Times New Roman" w:cs="Times New Roman"/>
          <w:sz w:val="28"/>
          <w:szCs w:val="28"/>
        </w:rPr>
        <w:t xml:space="preserve"> служащий (работник) </w:t>
      </w:r>
      <w:r w:rsidRPr="00655578">
        <w:rPr>
          <w:rFonts w:ascii="Times New Roman" w:hAnsi="Times New Roman" w:cs="Times New Roman"/>
          <w:sz w:val="28"/>
          <w:szCs w:val="28"/>
        </w:rPr>
        <w:t xml:space="preserve">не состоял в браке, то расчет суммы общего дохода осуществляется исходя только из дохода </w:t>
      </w:r>
      <w:r w:rsidR="003A15DF" w:rsidRPr="00655578">
        <w:rPr>
          <w:rFonts w:ascii="Times New Roman" w:hAnsi="Times New Roman" w:cs="Times New Roman"/>
          <w:sz w:val="28"/>
          <w:szCs w:val="28"/>
        </w:rPr>
        <w:t>служащего (работника)</w:t>
      </w:r>
      <w:r w:rsidRPr="00655578">
        <w:rPr>
          <w:rFonts w:ascii="Times New Roman" w:hAnsi="Times New Roman" w:cs="Times New Roman"/>
          <w:sz w:val="28"/>
          <w:szCs w:val="28"/>
        </w:rPr>
        <w:t>. При этом в качестве источника получения средств, за счет которых приобретено имущество, в справке может быть указан доход бывш</w:t>
      </w:r>
      <w:r w:rsidR="003A15DF" w:rsidRPr="00655578">
        <w:rPr>
          <w:rFonts w:ascii="Times New Roman" w:hAnsi="Times New Roman" w:cs="Times New Roman"/>
          <w:sz w:val="28"/>
          <w:szCs w:val="28"/>
        </w:rPr>
        <w:t>ей</w:t>
      </w:r>
      <w:r w:rsidRPr="00655578">
        <w:rPr>
          <w:rFonts w:ascii="Times New Roman" w:hAnsi="Times New Roman" w:cs="Times New Roman"/>
          <w:sz w:val="28"/>
          <w:szCs w:val="28"/>
        </w:rPr>
        <w:t xml:space="preserve"> супруг</w:t>
      </w:r>
      <w:r w:rsidR="003A15DF" w:rsidRPr="00655578">
        <w:rPr>
          <w:rFonts w:ascii="Times New Roman" w:hAnsi="Times New Roman" w:cs="Times New Roman"/>
          <w:sz w:val="28"/>
          <w:szCs w:val="28"/>
        </w:rPr>
        <w:t>и служащего (работника)</w:t>
      </w:r>
      <w:r w:rsidRPr="00655578">
        <w:rPr>
          <w:rFonts w:ascii="Times New Roman" w:hAnsi="Times New Roman" w:cs="Times New Roman"/>
          <w:sz w:val="28"/>
          <w:szCs w:val="28"/>
        </w:rPr>
        <w:t xml:space="preserve">. Для его подтверждения могут быть рассмотрены справки о доходах супруги (супруга), которые представлялись </w:t>
      </w:r>
      <w:r w:rsidR="003A15DF" w:rsidRPr="00655578">
        <w:rPr>
          <w:rFonts w:ascii="Times New Roman" w:hAnsi="Times New Roman" w:cs="Times New Roman"/>
          <w:sz w:val="28"/>
          <w:szCs w:val="28"/>
        </w:rPr>
        <w:t xml:space="preserve">служащим (работником) </w:t>
      </w:r>
      <w:r w:rsidRPr="00655578">
        <w:rPr>
          <w:rFonts w:ascii="Times New Roman" w:hAnsi="Times New Roman" w:cs="Times New Roman"/>
          <w:sz w:val="28"/>
          <w:szCs w:val="28"/>
        </w:rPr>
        <w:t>в период нахождения в браке (за 2011, 2012, 2013 г</w:t>
      </w:r>
      <w:r w:rsidR="004566BE">
        <w:rPr>
          <w:rFonts w:ascii="Times New Roman" w:hAnsi="Times New Roman" w:cs="Times New Roman"/>
          <w:sz w:val="28"/>
          <w:szCs w:val="28"/>
        </w:rPr>
        <w:t>г.</w:t>
      </w:r>
      <w:r w:rsidRPr="00655578">
        <w:rPr>
          <w:rFonts w:ascii="Times New Roman" w:hAnsi="Times New Roman" w:cs="Times New Roman"/>
          <w:sz w:val="28"/>
          <w:szCs w:val="28"/>
        </w:rPr>
        <w:t>).</w:t>
      </w:r>
    </w:p>
    <w:p w:rsidR="00825C12" w:rsidRPr="00655578" w:rsidRDefault="00825C12"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w:t>
      </w:r>
      <w:r w:rsidR="00314064" w:rsidRPr="00655578">
        <w:rPr>
          <w:rFonts w:ascii="Times New Roman" w:hAnsi="Times New Roman" w:cs="Times New Roman"/>
          <w:sz w:val="28"/>
          <w:szCs w:val="28"/>
        </w:rPr>
        <w:t>, его супругу (супруга)</w:t>
      </w:r>
      <w:r w:rsidRPr="00655578">
        <w:rPr>
          <w:rFonts w:ascii="Times New Roman" w:hAnsi="Times New Roman" w:cs="Times New Roman"/>
          <w:sz w:val="28"/>
          <w:szCs w:val="28"/>
        </w:rPr>
        <w:t xml:space="preserve"> от обязанности представить сведения о расходах (при условии, что сделка совершена в отчетном периоде и сумма сделки</w:t>
      </w:r>
      <w:r w:rsidR="003A6F1E">
        <w:rPr>
          <w:rFonts w:ascii="Times New Roman" w:hAnsi="Times New Roman" w:cs="Times New Roman"/>
          <w:sz w:val="28"/>
          <w:szCs w:val="28"/>
        </w:rPr>
        <w:t xml:space="preserve"> или общая сумма совершенных сделок</w:t>
      </w:r>
      <w:r w:rsidRPr="00655578">
        <w:rPr>
          <w:rFonts w:ascii="Times New Roman" w:hAnsi="Times New Roman" w:cs="Times New Roman"/>
          <w:sz w:val="28"/>
          <w:szCs w:val="28"/>
        </w:rPr>
        <w:t xml:space="preserve"> превышает доход служащего (работника) и его супруги (супруга) за три последних года, предшествующих совершению сделки).</w:t>
      </w:r>
    </w:p>
    <w:p w:rsidR="00DF4A14" w:rsidRPr="00655578" w:rsidRDefault="00DF4A14"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Данный раздел </w:t>
      </w:r>
      <w:r w:rsidRPr="00655578">
        <w:rPr>
          <w:rFonts w:ascii="Times New Roman" w:hAnsi="Times New Roman" w:cs="Times New Roman"/>
          <w:b/>
          <w:sz w:val="28"/>
          <w:szCs w:val="28"/>
        </w:rPr>
        <w:t>не заполняется</w:t>
      </w:r>
      <w:r w:rsidRPr="00655578">
        <w:rPr>
          <w:rFonts w:ascii="Times New Roman" w:hAnsi="Times New Roman" w:cs="Times New Roman"/>
          <w:sz w:val="28"/>
          <w:szCs w:val="28"/>
        </w:rPr>
        <w:t xml:space="preserve"> в следующих случаях:</w:t>
      </w:r>
    </w:p>
    <w:p w:rsidR="00314064" w:rsidRPr="00655578" w:rsidRDefault="00A12539" w:rsidP="009F2114">
      <w:pPr>
        <w:pStyle w:val="aa"/>
        <w:tabs>
          <w:tab w:val="left" w:pos="1134"/>
        </w:tabs>
        <w:ind w:left="0"/>
        <w:rPr>
          <w:rFonts w:ascii="Times New Roman" w:hAnsi="Times New Roman" w:cs="Times New Roman"/>
          <w:sz w:val="28"/>
          <w:szCs w:val="28"/>
        </w:rPr>
      </w:pPr>
      <w:r w:rsidRPr="00655578">
        <w:rPr>
          <w:rFonts w:ascii="Times New Roman" w:hAnsi="Times New Roman" w:cs="Times New Roman"/>
          <w:sz w:val="28"/>
          <w:szCs w:val="28"/>
        </w:rPr>
        <w:t>а) </w:t>
      </w:r>
      <w:r w:rsidR="00314064" w:rsidRPr="00655578">
        <w:rPr>
          <w:rFonts w:ascii="Times New Roman" w:hAnsi="Times New Roman" w:cs="Times New Roman"/>
          <w:sz w:val="28"/>
          <w:szCs w:val="28"/>
        </w:rPr>
        <w:t>гражданин представляет сведения в связи с назначением на должность;</w:t>
      </w:r>
    </w:p>
    <w:p w:rsidR="00DF4A14" w:rsidRPr="00655578" w:rsidRDefault="00A12539" w:rsidP="009F2114">
      <w:pPr>
        <w:pStyle w:val="aa"/>
        <w:tabs>
          <w:tab w:val="left" w:pos="1134"/>
        </w:tabs>
        <w:ind w:left="0"/>
        <w:rPr>
          <w:rFonts w:ascii="Times New Roman" w:hAnsi="Times New Roman" w:cs="Times New Roman"/>
          <w:sz w:val="28"/>
          <w:szCs w:val="28"/>
        </w:rPr>
      </w:pPr>
      <w:r w:rsidRPr="00655578">
        <w:rPr>
          <w:rFonts w:ascii="Times New Roman" w:hAnsi="Times New Roman" w:cs="Times New Roman"/>
          <w:sz w:val="28"/>
          <w:szCs w:val="28"/>
        </w:rPr>
        <w:t>б) </w:t>
      </w:r>
      <w:r w:rsidR="00637E02" w:rsidRPr="00655578">
        <w:rPr>
          <w:rFonts w:ascii="Times New Roman" w:hAnsi="Times New Roman" w:cs="Times New Roman"/>
          <w:sz w:val="28"/>
          <w:szCs w:val="28"/>
        </w:rPr>
        <w:t xml:space="preserve">при отсутствии </w:t>
      </w:r>
      <w:r w:rsidR="00DF4A14" w:rsidRPr="00655578">
        <w:rPr>
          <w:rFonts w:ascii="Times New Roman" w:hAnsi="Times New Roman" w:cs="Times New Roman"/>
          <w:sz w:val="28"/>
          <w:szCs w:val="28"/>
        </w:rPr>
        <w:t>правовы</w:t>
      </w:r>
      <w:r w:rsidR="00637E02" w:rsidRPr="00655578">
        <w:rPr>
          <w:rFonts w:ascii="Times New Roman" w:hAnsi="Times New Roman" w:cs="Times New Roman"/>
          <w:sz w:val="28"/>
          <w:szCs w:val="28"/>
        </w:rPr>
        <w:t>х</w:t>
      </w:r>
      <w:r w:rsidR="00DF4A14" w:rsidRPr="00655578">
        <w:rPr>
          <w:rFonts w:ascii="Times New Roman" w:hAnsi="Times New Roman" w:cs="Times New Roman"/>
          <w:sz w:val="28"/>
          <w:szCs w:val="28"/>
        </w:rPr>
        <w:t xml:space="preserve"> основани</w:t>
      </w:r>
      <w:r w:rsidR="00637E02" w:rsidRPr="00655578">
        <w:rPr>
          <w:rFonts w:ascii="Times New Roman" w:hAnsi="Times New Roman" w:cs="Times New Roman"/>
          <w:sz w:val="28"/>
          <w:szCs w:val="28"/>
        </w:rPr>
        <w:t>й</w:t>
      </w:r>
      <w:r w:rsidR="00DF4A14" w:rsidRPr="00655578">
        <w:rPr>
          <w:rFonts w:ascii="Times New Roman" w:hAnsi="Times New Roman" w:cs="Times New Roman"/>
          <w:sz w:val="28"/>
          <w:szCs w:val="28"/>
        </w:rPr>
        <w:t xml:space="preserve"> для представления сведений о расходах </w:t>
      </w:r>
      <w:r w:rsidR="00825C12" w:rsidRPr="00655578">
        <w:rPr>
          <w:rFonts w:ascii="Times New Roman" w:hAnsi="Times New Roman" w:cs="Times New Roman"/>
          <w:sz w:val="28"/>
          <w:szCs w:val="28"/>
        </w:rPr>
        <w:t>(</w:t>
      </w:r>
      <w:r w:rsidR="00637E02" w:rsidRPr="00655578">
        <w:rPr>
          <w:rFonts w:ascii="Times New Roman" w:hAnsi="Times New Roman" w:cs="Times New Roman"/>
          <w:sz w:val="28"/>
          <w:szCs w:val="28"/>
        </w:rPr>
        <w:t xml:space="preserve">например, </w:t>
      </w:r>
      <w:r w:rsidR="00DF4A14" w:rsidRPr="00655578">
        <w:rPr>
          <w:rFonts w:ascii="Times New Roman" w:hAnsi="Times New Roman" w:cs="Times New Roman"/>
          <w:sz w:val="28"/>
          <w:szCs w:val="28"/>
        </w:rPr>
        <w:t>приобретен</w:t>
      </w:r>
      <w:r w:rsidR="00637E02" w:rsidRPr="00655578">
        <w:rPr>
          <w:rFonts w:ascii="Times New Roman" w:hAnsi="Times New Roman" w:cs="Times New Roman"/>
          <w:sz w:val="28"/>
          <w:szCs w:val="28"/>
        </w:rPr>
        <w:t>о</w:t>
      </w:r>
      <w:r w:rsidR="00DF4A14" w:rsidRPr="00655578">
        <w:rPr>
          <w:rFonts w:ascii="Times New Roman" w:hAnsi="Times New Roman" w:cs="Times New Roman"/>
          <w:sz w:val="28"/>
          <w:szCs w:val="28"/>
        </w:rPr>
        <w:t xml:space="preserve"> </w:t>
      </w:r>
      <w:r w:rsidR="00825C12" w:rsidRPr="00655578">
        <w:rPr>
          <w:rFonts w:ascii="Times New Roman" w:hAnsi="Times New Roman" w:cs="Times New Roman"/>
          <w:sz w:val="28"/>
          <w:szCs w:val="28"/>
        </w:rPr>
        <w:t>имуществ</w:t>
      </w:r>
      <w:r w:rsidR="00637E02" w:rsidRPr="00655578">
        <w:rPr>
          <w:rFonts w:ascii="Times New Roman" w:hAnsi="Times New Roman" w:cs="Times New Roman"/>
          <w:sz w:val="28"/>
          <w:szCs w:val="28"/>
        </w:rPr>
        <w:t>о</w:t>
      </w:r>
      <w:r w:rsidR="008F7A0B">
        <w:rPr>
          <w:rFonts w:ascii="Times New Roman" w:hAnsi="Times New Roman" w:cs="Times New Roman"/>
          <w:sz w:val="28"/>
          <w:szCs w:val="28"/>
        </w:rPr>
        <w:t xml:space="preserve"> или </w:t>
      </w:r>
      <w:r w:rsidR="00DF4A14" w:rsidRPr="00655578">
        <w:rPr>
          <w:rFonts w:ascii="Times New Roman" w:hAnsi="Times New Roman" w:cs="Times New Roman"/>
          <w:sz w:val="28"/>
          <w:szCs w:val="28"/>
        </w:rPr>
        <w:t>имущественны</w:t>
      </w:r>
      <w:r w:rsidR="00637E02" w:rsidRPr="00655578">
        <w:rPr>
          <w:rFonts w:ascii="Times New Roman" w:hAnsi="Times New Roman" w:cs="Times New Roman"/>
          <w:sz w:val="28"/>
          <w:szCs w:val="28"/>
        </w:rPr>
        <w:t>е</w:t>
      </w:r>
      <w:r w:rsidR="00DF4A14" w:rsidRPr="00655578">
        <w:rPr>
          <w:rFonts w:ascii="Times New Roman" w:hAnsi="Times New Roman" w:cs="Times New Roman"/>
          <w:sz w:val="28"/>
          <w:szCs w:val="28"/>
        </w:rPr>
        <w:t xml:space="preserve"> прав</w:t>
      </w:r>
      <w:r w:rsidR="00637E02" w:rsidRPr="00655578">
        <w:rPr>
          <w:rFonts w:ascii="Times New Roman" w:hAnsi="Times New Roman" w:cs="Times New Roman"/>
          <w:sz w:val="28"/>
          <w:szCs w:val="28"/>
        </w:rPr>
        <w:t>а</w:t>
      </w:r>
      <w:r w:rsidR="00825C12" w:rsidRPr="00655578">
        <w:rPr>
          <w:rFonts w:ascii="Times New Roman" w:hAnsi="Times New Roman" w:cs="Times New Roman"/>
          <w:sz w:val="28"/>
          <w:szCs w:val="28"/>
        </w:rPr>
        <w:t>, не предусмотренн</w:t>
      </w:r>
      <w:r w:rsidR="008F7A0B">
        <w:rPr>
          <w:rFonts w:ascii="Times New Roman" w:hAnsi="Times New Roman" w:cs="Times New Roman"/>
          <w:sz w:val="28"/>
          <w:szCs w:val="28"/>
        </w:rPr>
        <w:t>ы</w:t>
      </w:r>
      <w:r w:rsidR="00C4463F" w:rsidRPr="00655578">
        <w:rPr>
          <w:rFonts w:ascii="Times New Roman" w:hAnsi="Times New Roman" w:cs="Times New Roman"/>
          <w:sz w:val="28"/>
          <w:szCs w:val="28"/>
        </w:rPr>
        <w:t>е</w:t>
      </w:r>
      <w:r w:rsidR="00825C12" w:rsidRPr="00655578">
        <w:rPr>
          <w:rFonts w:ascii="Times New Roman" w:hAnsi="Times New Roman" w:cs="Times New Roman"/>
          <w:sz w:val="28"/>
          <w:szCs w:val="28"/>
        </w:rPr>
        <w:t xml:space="preserve"> Федеральным законом от 3 декабря 2012 г. № 230-ФЗ</w:t>
      </w:r>
      <w:r w:rsidR="00637E02" w:rsidRPr="00655578">
        <w:rPr>
          <w:rFonts w:ascii="Times New Roman" w:hAnsi="Times New Roman" w:cs="Times New Roman"/>
          <w:sz w:val="28"/>
          <w:szCs w:val="28"/>
        </w:rPr>
        <w:t>)</w:t>
      </w:r>
      <w:r w:rsidR="00825C12" w:rsidRPr="00655578">
        <w:rPr>
          <w:rFonts w:ascii="Times New Roman" w:hAnsi="Times New Roman" w:cs="Times New Roman"/>
          <w:sz w:val="28"/>
          <w:szCs w:val="28"/>
        </w:rPr>
        <w:t>;</w:t>
      </w:r>
    </w:p>
    <w:p w:rsidR="00DF4A14"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в) </w:t>
      </w:r>
      <w:r w:rsidR="00DF4A14" w:rsidRPr="00485F6F">
        <w:rPr>
          <w:rFonts w:ascii="Times New Roman" w:hAnsi="Times New Roman" w:cs="Times New Roman"/>
          <w:sz w:val="28"/>
          <w:szCs w:val="28"/>
        </w:rPr>
        <w:t>земельный участок, другой объект недвижимости, транспортное средств</w:t>
      </w:r>
      <w:r w:rsidR="008F7A0B">
        <w:rPr>
          <w:rFonts w:ascii="Times New Roman" w:hAnsi="Times New Roman" w:cs="Times New Roman"/>
          <w:sz w:val="28"/>
          <w:szCs w:val="28"/>
        </w:rPr>
        <w:t>о</w:t>
      </w:r>
      <w:r w:rsidR="00DF4A14" w:rsidRPr="00485F6F">
        <w:rPr>
          <w:rFonts w:ascii="Times New Roman" w:hAnsi="Times New Roman" w:cs="Times New Roman"/>
          <w:sz w:val="28"/>
          <w:szCs w:val="28"/>
        </w:rPr>
        <w:t>, ценные бумаги, акции (доля участия, пай в уставном (складочном) капитале организации) приобретено в результате совершения безвозмездной сделки (наследование, дарение). При этом такое имущество</w:t>
      </w:r>
      <w:r w:rsidR="00825C12" w:rsidRPr="00485F6F">
        <w:rPr>
          <w:rFonts w:ascii="Times New Roman" w:hAnsi="Times New Roman" w:cs="Times New Roman"/>
          <w:sz w:val="28"/>
          <w:szCs w:val="28"/>
        </w:rPr>
        <w:t xml:space="preserve"> </w:t>
      </w:r>
      <w:r w:rsidR="00DF4A14" w:rsidRPr="00485F6F">
        <w:rPr>
          <w:rFonts w:ascii="Times New Roman" w:hAnsi="Times New Roman" w:cs="Times New Roman"/>
          <w:sz w:val="28"/>
          <w:szCs w:val="28"/>
        </w:rPr>
        <w:t xml:space="preserve">отражается в </w:t>
      </w:r>
      <w:r w:rsidR="00825C12" w:rsidRPr="00485F6F">
        <w:rPr>
          <w:rFonts w:ascii="Times New Roman" w:hAnsi="Times New Roman" w:cs="Times New Roman"/>
          <w:sz w:val="28"/>
          <w:szCs w:val="28"/>
        </w:rPr>
        <w:t xml:space="preserve">соответствующих </w:t>
      </w:r>
      <w:r w:rsidR="00DF4A14" w:rsidRPr="00485F6F">
        <w:rPr>
          <w:rFonts w:ascii="Times New Roman" w:hAnsi="Times New Roman" w:cs="Times New Roman"/>
          <w:sz w:val="28"/>
          <w:szCs w:val="28"/>
        </w:rPr>
        <w:t>подраздел</w:t>
      </w:r>
      <w:r w:rsidR="00825C12" w:rsidRPr="00485F6F">
        <w:rPr>
          <w:rFonts w:ascii="Times New Roman" w:hAnsi="Times New Roman" w:cs="Times New Roman"/>
          <w:sz w:val="28"/>
          <w:szCs w:val="28"/>
        </w:rPr>
        <w:t xml:space="preserve">ах и разделах </w:t>
      </w:r>
      <w:r w:rsidR="00DF4A14" w:rsidRPr="00485F6F">
        <w:rPr>
          <w:rFonts w:ascii="Times New Roman" w:hAnsi="Times New Roman" w:cs="Times New Roman"/>
          <w:sz w:val="28"/>
          <w:szCs w:val="28"/>
        </w:rPr>
        <w:t>справки.</w:t>
      </w:r>
    </w:p>
    <w:p w:rsidR="00ED2C6C" w:rsidRPr="00ED2C6C" w:rsidRDefault="0007184E" w:rsidP="009F2114">
      <w:pPr>
        <w:pStyle w:val="aa"/>
        <w:numPr>
          <w:ilvl w:val="0"/>
          <w:numId w:val="27"/>
        </w:numPr>
        <w:tabs>
          <w:tab w:val="left" w:pos="1134"/>
        </w:tabs>
        <w:ind w:left="0" w:firstLine="709"/>
        <w:rPr>
          <w:rFonts w:ascii="Times New Roman" w:hAnsi="Times New Roman" w:cs="Times New Roman"/>
          <w:sz w:val="28"/>
          <w:szCs w:val="28"/>
        </w:rPr>
      </w:pPr>
      <w:r w:rsidRPr="00ED2C6C">
        <w:rPr>
          <w:rFonts w:ascii="Times New Roman" w:hAnsi="Times New Roman" w:cs="Times New Roman"/>
          <w:sz w:val="28"/>
          <w:szCs w:val="28"/>
        </w:rPr>
        <w:t>При заполнении графы «</w:t>
      </w:r>
      <w:r w:rsidRPr="00ED2C6C">
        <w:rPr>
          <w:rFonts w:ascii="Times New Roman" w:hAnsi="Times New Roman" w:cs="Times New Roman"/>
          <w:b/>
          <w:sz w:val="28"/>
          <w:szCs w:val="28"/>
        </w:rPr>
        <w:t>Вид приобретенного имущества</w:t>
      </w:r>
      <w:r w:rsidRPr="00ED2C6C">
        <w:rPr>
          <w:rFonts w:ascii="Times New Roman" w:hAnsi="Times New Roman" w:cs="Times New Roman"/>
          <w:sz w:val="28"/>
          <w:szCs w:val="28"/>
        </w:rPr>
        <w:t>» указывается, например, земельный участок</w:t>
      </w:r>
      <w:r w:rsidR="009E20CE" w:rsidRPr="00ED2C6C">
        <w:rPr>
          <w:rFonts w:ascii="Times New Roman" w:hAnsi="Times New Roman" w:cs="Times New Roman"/>
          <w:sz w:val="28"/>
          <w:szCs w:val="28"/>
        </w:rPr>
        <w:t>,</w:t>
      </w:r>
      <w:r w:rsidRPr="00ED2C6C">
        <w:rPr>
          <w:rFonts w:ascii="Times New Roman" w:hAnsi="Times New Roman" w:cs="Times New Roman"/>
          <w:sz w:val="28"/>
          <w:szCs w:val="28"/>
        </w:rPr>
        <w:t xml:space="preserve"> </w:t>
      </w:r>
      <w:r w:rsidR="009E20CE" w:rsidRPr="00ED2C6C">
        <w:rPr>
          <w:rFonts w:ascii="Times New Roman" w:hAnsi="Times New Roman" w:cs="Times New Roman"/>
          <w:sz w:val="28"/>
          <w:szCs w:val="28"/>
        </w:rPr>
        <w:t>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00ED2C6C" w:rsidRPr="00ED2C6C">
        <w:rPr>
          <w:rFonts w:ascii="Times New Roman" w:hAnsi="Times New Roman" w:cs="Times New Roman"/>
          <w:sz w:val="28"/>
          <w:szCs w:val="28"/>
        </w:rPr>
        <w:t xml:space="preserve"> </w:t>
      </w:r>
      <w:r w:rsidR="00ED2C6C" w:rsidRPr="00ED2C6C">
        <w:rPr>
          <w:rFonts w:ascii="Times New Roman" w:hAnsi="Times New Roman" w:cs="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w:t>
      </w:r>
      <w:r w:rsidR="00ED2C6C">
        <w:rPr>
          <w:rFonts w:ascii="Times New Roman" w:hAnsi="Times New Roman" w:cs="Times New Roman"/>
          <w:bCs/>
          <w:color w:val="000000"/>
          <w:sz w:val="28"/>
          <w:szCs w:val="28"/>
        </w:rPr>
        <w:t>е</w:t>
      </w:r>
      <w:r w:rsidR="00ED2C6C" w:rsidRPr="00ED2C6C">
        <w:rPr>
          <w:rFonts w:ascii="Times New Roman" w:hAnsi="Times New Roman" w:cs="Times New Roman"/>
          <w:bCs/>
          <w:color w:val="000000"/>
          <w:sz w:val="28"/>
          <w:szCs w:val="28"/>
        </w:rPr>
        <w:t xml:space="preserve"> (для юридических лиц – наименование, организационно-правовую форму, местонахождение).</w:t>
      </w:r>
    </w:p>
    <w:p w:rsidR="00D46207" w:rsidRPr="00485F6F" w:rsidRDefault="00D46207" w:rsidP="009F2114">
      <w:pPr>
        <w:pStyle w:val="aa"/>
        <w:numPr>
          <w:ilvl w:val="0"/>
          <w:numId w:val="27"/>
        </w:numPr>
        <w:tabs>
          <w:tab w:val="left" w:pos="1134"/>
        </w:tabs>
        <w:ind w:left="0" w:firstLine="709"/>
        <w:rPr>
          <w:rFonts w:ascii="Times New Roman" w:hAnsi="Times New Roman" w:cs="Times New Roman"/>
          <w:sz w:val="28"/>
          <w:szCs w:val="28"/>
        </w:rPr>
      </w:pPr>
      <w:r w:rsidRPr="00485F6F">
        <w:rPr>
          <w:rFonts w:ascii="Times New Roman" w:hAnsi="Times New Roman" w:cs="Times New Roman"/>
          <w:sz w:val="28"/>
          <w:szCs w:val="28"/>
        </w:rPr>
        <w:t>При заполнении графы «</w:t>
      </w:r>
      <w:r w:rsidRPr="00485F6F">
        <w:rPr>
          <w:rFonts w:ascii="Times New Roman" w:hAnsi="Times New Roman" w:cs="Times New Roman"/>
          <w:b/>
          <w:sz w:val="28"/>
          <w:szCs w:val="28"/>
        </w:rPr>
        <w:t>Источник получения средств, за счет которых приобретено имущество</w:t>
      </w:r>
      <w:r w:rsidRPr="00485F6F">
        <w:rPr>
          <w:rFonts w:ascii="Times New Roman" w:hAnsi="Times New Roman" w:cs="Times New Roman"/>
          <w:sz w:val="28"/>
          <w:szCs w:val="28"/>
        </w:rPr>
        <w:t>»</w:t>
      </w:r>
      <w:r w:rsidRPr="00485F6F">
        <w:rPr>
          <w:rFonts w:ascii="Times New Roman" w:hAnsi="Times New Roman" w:cs="Times New Roman"/>
          <w:b/>
          <w:i/>
          <w:sz w:val="28"/>
          <w:szCs w:val="28"/>
        </w:rPr>
        <w:t xml:space="preserve"> </w:t>
      </w:r>
      <w:r w:rsidRPr="00485F6F">
        <w:rPr>
          <w:rFonts w:ascii="Times New Roman" w:hAnsi="Times New Roman" w:cs="Times New Roman"/>
          <w:sz w:val="28"/>
          <w:szCs w:val="28"/>
        </w:rPr>
        <w:t>рекомендуется учитывать</w:t>
      </w:r>
      <w:r w:rsidR="00A12539" w:rsidRPr="00485F6F">
        <w:rPr>
          <w:rFonts w:ascii="Times New Roman" w:hAnsi="Times New Roman" w:cs="Times New Roman"/>
          <w:sz w:val="28"/>
          <w:szCs w:val="28"/>
        </w:rPr>
        <w:t>, что и</w:t>
      </w:r>
      <w:r w:rsidRPr="00485F6F">
        <w:rPr>
          <w:rFonts w:ascii="Times New Roman" w:hAnsi="Times New Roman" w:cs="Times New Roman"/>
          <w:sz w:val="28"/>
          <w:szCs w:val="28"/>
        </w:rPr>
        <w:t>сточников получения средств, за счет которых приобретено имущество, может быть несколько, например:</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а) </w:t>
      </w:r>
      <w:r w:rsidR="00D46207" w:rsidRPr="00485F6F">
        <w:rPr>
          <w:rFonts w:ascii="Times New Roman" w:hAnsi="Times New Roman" w:cs="Times New Roman"/>
          <w:sz w:val="28"/>
          <w:szCs w:val="28"/>
        </w:rPr>
        <w:t xml:space="preserve">доход по основному месту работы </w:t>
      </w:r>
      <w:r w:rsidR="00314064" w:rsidRPr="00485F6F">
        <w:rPr>
          <w:rFonts w:ascii="Times New Roman" w:hAnsi="Times New Roman" w:cs="Times New Roman"/>
          <w:sz w:val="28"/>
          <w:szCs w:val="28"/>
        </w:rPr>
        <w:t>служащего (работника)</w:t>
      </w:r>
      <w:r w:rsidR="00D46207" w:rsidRPr="00485F6F">
        <w:rPr>
          <w:rFonts w:ascii="Times New Roman" w:hAnsi="Times New Roman" w:cs="Times New Roman"/>
          <w:sz w:val="28"/>
          <w:szCs w:val="28"/>
        </w:rPr>
        <w:t>, его супруги (супруга);</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б) </w:t>
      </w:r>
      <w:r w:rsidR="00D46207" w:rsidRPr="00485F6F">
        <w:rPr>
          <w:rFonts w:ascii="Times New Roman" w:hAnsi="Times New Roman" w:cs="Times New Roman"/>
          <w:sz w:val="28"/>
          <w:szCs w:val="28"/>
        </w:rPr>
        <w:t>доход от иной разрешенной законом деятельности;</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в) </w:t>
      </w:r>
      <w:r w:rsidR="00D46207" w:rsidRPr="00485F6F">
        <w:rPr>
          <w:rFonts w:ascii="Times New Roman" w:hAnsi="Times New Roman" w:cs="Times New Roman"/>
          <w:sz w:val="28"/>
          <w:szCs w:val="28"/>
        </w:rPr>
        <w:t>доход от вкладов в банках и иных кредитных организациях;</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г) </w:t>
      </w:r>
      <w:r w:rsidR="00D46207" w:rsidRPr="00485F6F">
        <w:rPr>
          <w:rFonts w:ascii="Times New Roman" w:hAnsi="Times New Roman" w:cs="Times New Roman"/>
          <w:sz w:val="28"/>
          <w:szCs w:val="28"/>
        </w:rPr>
        <w:t>накопления за предыдущие годы;</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д) </w:t>
      </w:r>
      <w:r w:rsidR="00D46207" w:rsidRPr="00485F6F">
        <w:rPr>
          <w:rFonts w:ascii="Times New Roman" w:hAnsi="Times New Roman" w:cs="Times New Roman"/>
          <w:sz w:val="28"/>
          <w:szCs w:val="28"/>
        </w:rPr>
        <w:t>наследство;</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е) </w:t>
      </w:r>
      <w:r w:rsidR="00D46207" w:rsidRPr="00485F6F">
        <w:rPr>
          <w:rFonts w:ascii="Times New Roman" w:hAnsi="Times New Roman" w:cs="Times New Roman"/>
          <w:sz w:val="28"/>
          <w:szCs w:val="28"/>
        </w:rPr>
        <w:t>дар;</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ж) </w:t>
      </w:r>
      <w:r w:rsidR="00D46207" w:rsidRPr="00485F6F">
        <w:rPr>
          <w:rFonts w:ascii="Times New Roman" w:hAnsi="Times New Roman" w:cs="Times New Roman"/>
          <w:sz w:val="28"/>
          <w:szCs w:val="28"/>
        </w:rPr>
        <w:t>заем;</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з) </w:t>
      </w:r>
      <w:r w:rsidR="00D46207" w:rsidRPr="00485F6F">
        <w:rPr>
          <w:rFonts w:ascii="Times New Roman" w:hAnsi="Times New Roman" w:cs="Times New Roman"/>
          <w:sz w:val="28"/>
          <w:szCs w:val="28"/>
        </w:rPr>
        <w:t>ипотека;</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и) </w:t>
      </w:r>
      <w:r w:rsidR="00D46207" w:rsidRPr="00485F6F">
        <w:rPr>
          <w:rFonts w:ascii="Times New Roman" w:hAnsi="Times New Roman" w:cs="Times New Roman"/>
          <w:sz w:val="28"/>
          <w:szCs w:val="28"/>
        </w:rPr>
        <w:t>иные кредитные обязательства;</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к) </w:t>
      </w:r>
      <w:r w:rsidR="00D46207" w:rsidRPr="00485F6F">
        <w:rPr>
          <w:rFonts w:ascii="Times New Roman" w:hAnsi="Times New Roman" w:cs="Times New Roman"/>
          <w:sz w:val="28"/>
          <w:szCs w:val="28"/>
        </w:rPr>
        <w:t>доход от продажи имущества;</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л) </w:t>
      </w:r>
      <w:r w:rsidR="00D46207" w:rsidRPr="00485F6F">
        <w:rPr>
          <w:rFonts w:ascii="Times New Roman" w:hAnsi="Times New Roman" w:cs="Times New Roman"/>
          <w:sz w:val="28"/>
          <w:szCs w:val="28"/>
        </w:rPr>
        <w:t>доход от сдачи имущества в аренду;</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м) </w:t>
      </w:r>
      <w:r w:rsidR="00D46207" w:rsidRPr="00485F6F">
        <w:rPr>
          <w:rFonts w:ascii="Times New Roman" w:hAnsi="Times New Roman" w:cs="Times New Roman"/>
          <w:sz w:val="28"/>
          <w:szCs w:val="28"/>
        </w:rPr>
        <w:t>единовременная субсидия на приобретение жилого помещения</w:t>
      </w:r>
      <w:r w:rsidRPr="00485F6F">
        <w:rPr>
          <w:rFonts w:ascii="Times New Roman" w:hAnsi="Times New Roman" w:cs="Times New Roman"/>
          <w:sz w:val="28"/>
          <w:szCs w:val="28"/>
        </w:rPr>
        <w:t xml:space="preserve">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D46207" w:rsidRPr="00485F6F">
        <w:rPr>
          <w:rFonts w:ascii="Times New Roman" w:hAnsi="Times New Roman" w:cs="Times New Roman"/>
          <w:sz w:val="28"/>
          <w:szCs w:val="28"/>
        </w:rPr>
        <w:t>;</w:t>
      </w:r>
    </w:p>
    <w:p w:rsidR="00D46207" w:rsidRPr="00485F6F" w:rsidRDefault="00A12539" w:rsidP="009F2114">
      <w:pPr>
        <w:tabs>
          <w:tab w:val="left" w:pos="1134"/>
        </w:tabs>
        <w:rPr>
          <w:rFonts w:ascii="Times New Roman" w:hAnsi="Times New Roman" w:cs="Times New Roman"/>
          <w:sz w:val="28"/>
          <w:szCs w:val="28"/>
        </w:rPr>
      </w:pPr>
      <w:r w:rsidRPr="00485F6F">
        <w:rPr>
          <w:rFonts w:ascii="Times New Roman" w:hAnsi="Times New Roman" w:cs="Times New Roman"/>
          <w:sz w:val="28"/>
          <w:szCs w:val="28"/>
        </w:rPr>
        <w:t>н) </w:t>
      </w:r>
      <w:r w:rsidR="00D46207" w:rsidRPr="00485F6F">
        <w:rPr>
          <w:rFonts w:ascii="Times New Roman" w:hAnsi="Times New Roman" w:cs="Times New Roman"/>
          <w:sz w:val="28"/>
          <w:szCs w:val="28"/>
        </w:rPr>
        <w:t>средства материнского (семейного) капитала.</w:t>
      </w:r>
    </w:p>
    <w:p w:rsidR="00D46207" w:rsidRPr="00655578" w:rsidRDefault="00D46207"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w:t>
      </w:r>
      <w:r w:rsidR="005F5810">
        <w:rPr>
          <w:rFonts w:ascii="Times New Roman" w:hAnsi="Times New Roman" w:cs="Times New Roman"/>
          <w:sz w:val="28"/>
          <w:szCs w:val="28"/>
        </w:rPr>
        <w:t xml:space="preserve">оплачиваемой </w:t>
      </w:r>
      <w:r w:rsidRPr="00655578">
        <w:rPr>
          <w:rFonts w:ascii="Times New Roman" w:hAnsi="Times New Roman" w:cs="Times New Roman"/>
          <w:sz w:val="28"/>
          <w:szCs w:val="28"/>
        </w:rPr>
        <w:t>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D46207" w:rsidRPr="00655578" w:rsidRDefault="00D46207" w:rsidP="009F2114">
      <w:pPr>
        <w:pStyle w:val="aa"/>
        <w:numPr>
          <w:ilvl w:val="0"/>
          <w:numId w:val="27"/>
        </w:numPr>
        <w:tabs>
          <w:tab w:val="left" w:pos="1134"/>
        </w:tabs>
        <w:ind w:left="0" w:firstLine="709"/>
        <w:rPr>
          <w:rFonts w:ascii="Times New Roman" w:hAnsi="Times New Roman" w:cs="Times New Roman"/>
          <w:sz w:val="28"/>
          <w:szCs w:val="28"/>
        </w:rPr>
      </w:pPr>
      <w:r w:rsidRPr="00655578">
        <w:rPr>
          <w:rFonts w:ascii="Times New Roman" w:hAnsi="Times New Roman" w:cs="Times New Roman"/>
          <w:color w:val="000000"/>
          <w:sz w:val="28"/>
          <w:szCs w:val="28"/>
        </w:rPr>
        <w:t>Представление документов, подтверждающих источники получения средств, не предусмотрено.</w:t>
      </w:r>
    </w:p>
    <w:p w:rsidR="007D0CC9" w:rsidRPr="00655578" w:rsidRDefault="006F718E"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655578">
        <w:rPr>
          <w:rFonts w:ascii="Times New Roman" w:hAnsi="Times New Roman" w:cs="Times New Roman"/>
          <w:sz w:val="28"/>
          <w:szCs w:val="28"/>
        </w:rPr>
        <w:t xml:space="preserve">В качестве </w:t>
      </w:r>
      <w:r w:rsidR="00C4463F" w:rsidRPr="00655578">
        <w:rPr>
          <w:rFonts w:ascii="Times New Roman" w:hAnsi="Times New Roman" w:cs="Times New Roman"/>
          <w:b/>
          <w:sz w:val="28"/>
          <w:szCs w:val="28"/>
        </w:rPr>
        <w:t>«О</w:t>
      </w:r>
      <w:r w:rsidR="003A6CEF" w:rsidRPr="00655578">
        <w:rPr>
          <w:rFonts w:ascii="Times New Roman" w:hAnsi="Times New Roman" w:cs="Times New Roman"/>
          <w:b/>
          <w:sz w:val="28"/>
          <w:szCs w:val="28"/>
        </w:rPr>
        <w:t>сновани</w:t>
      </w:r>
      <w:r w:rsidRPr="00655578">
        <w:rPr>
          <w:rFonts w:ascii="Times New Roman" w:hAnsi="Times New Roman" w:cs="Times New Roman"/>
          <w:b/>
          <w:sz w:val="28"/>
          <w:szCs w:val="28"/>
        </w:rPr>
        <w:t>я</w:t>
      </w:r>
      <w:r w:rsidR="003A6CEF" w:rsidRPr="00655578">
        <w:rPr>
          <w:rFonts w:ascii="Times New Roman" w:hAnsi="Times New Roman" w:cs="Times New Roman"/>
          <w:b/>
          <w:sz w:val="28"/>
          <w:szCs w:val="28"/>
        </w:rPr>
        <w:t xml:space="preserve"> приобретения имущества</w:t>
      </w:r>
      <w:r w:rsidR="00C4463F" w:rsidRPr="00655578">
        <w:rPr>
          <w:rFonts w:ascii="Times New Roman" w:hAnsi="Times New Roman" w:cs="Times New Roman"/>
          <w:b/>
          <w:sz w:val="28"/>
          <w:szCs w:val="28"/>
        </w:rPr>
        <w:t>»</w:t>
      </w:r>
      <w:r w:rsidRPr="00655578">
        <w:rPr>
          <w:rFonts w:ascii="Times New Roman" w:hAnsi="Times New Roman" w:cs="Times New Roman"/>
          <w:b/>
          <w:i/>
          <w:sz w:val="28"/>
          <w:szCs w:val="28"/>
        </w:rPr>
        <w:t xml:space="preserve"> </w:t>
      </w:r>
      <w:r w:rsidR="003A6CEF" w:rsidRPr="00655578">
        <w:rPr>
          <w:rFonts w:ascii="Times New Roman" w:hAnsi="Times New Roman" w:cs="Times New Roman"/>
          <w:sz w:val="28"/>
          <w:szCs w:val="28"/>
        </w:rPr>
        <w:t xml:space="preserve">указываются реквизиты </w:t>
      </w:r>
      <w:r w:rsidRPr="00655578">
        <w:rPr>
          <w:rFonts w:ascii="Times New Roman" w:hAnsi="Times New Roman" w:cs="Times New Roman"/>
          <w:sz w:val="28"/>
          <w:szCs w:val="28"/>
        </w:rPr>
        <w:t xml:space="preserve">свидетельства о государственной </w:t>
      </w:r>
      <w:r w:rsidR="00766307" w:rsidRPr="00655578">
        <w:rPr>
          <w:rFonts w:ascii="Times New Roman" w:hAnsi="Times New Roman" w:cs="Times New Roman"/>
          <w:sz w:val="28"/>
          <w:szCs w:val="28"/>
        </w:rPr>
        <w:t xml:space="preserve">регистрации права собственности </w:t>
      </w:r>
      <w:r w:rsidR="007D0CC9" w:rsidRPr="00655578">
        <w:rPr>
          <w:rFonts w:ascii="Times New Roman" w:hAnsi="Times New Roman" w:cs="Times New Roman"/>
          <w:sz w:val="28"/>
          <w:szCs w:val="28"/>
        </w:rPr>
        <w:t>на недвижимое имущество, а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w:t>
      </w:r>
    </w:p>
    <w:p w:rsidR="0007184E" w:rsidRPr="00655578" w:rsidRDefault="007D0CC9" w:rsidP="009F2114">
      <w:pPr>
        <w:pStyle w:val="aa"/>
        <w:tabs>
          <w:tab w:val="left" w:pos="1134"/>
        </w:tabs>
        <w:autoSpaceDE w:val="0"/>
        <w:autoSpaceDN w:val="0"/>
        <w:adjustRightInd w:val="0"/>
        <w:ind w:left="709" w:firstLine="0"/>
        <w:rPr>
          <w:rFonts w:ascii="Times New Roman" w:hAnsi="Times New Roman" w:cs="Times New Roman"/>
          <w:sz w:val="28"/>
          <w:szCs w:val="28"/>
        </w:rPr>
      </w:pPr>
      <w:r w:rsidRPr="00655578">
        <w:rPr>
          <w:rFonts w:ascii="Times New Roman" w:hAnsi="Times New Roman" w:cs="Times New Roman"/>
          <w:sz w:val="28"/>
          <w:szCs w:val="28"/>
        </w:rPr>
        <w:t>Копи</w:t>
      </w:r>
      <w:r w:rsidR="0007184E" w:rsidRPr="00655578">
        <w:rPr>
          <w:rFonts w:ascii="Times New Roman" w:hAnsi="Times New Roman" w:cs="Times New Roman"/>
          <w:sz w:val="28"/>
          <w:szCs w:val="28"/>
        </w:rPr>
        <w:t>я</w:t>
      </w:r>
      <w:r w:rsidRPr="00655578">
        <w:rPr>
          <w:rFonts w:ascii="Times New Roman" w:hAnsi="Times New Roman" w:cs="Times New Roman"/>
          <w:sz w:val="28"/>
          <w:szCs w:val="28"/>
        </w:rPr>
        <w:t xml:space="preserve"> вышеуказанн</w:t>
      </w:r>
      <w:r w:rsidR="0007184E" w:rsidRPr="00655578">
        <w:rPr>
          <w:rFonts w:ascii="Times New Roman" w:hAnsi="Times New Roman" w:cs="Times New Roman"/>
          <w:sz w:val="28"/>
          <w:szCs w:val="28"/>
        </w:rPr>
        <w:t>ого</w:t>
      </w:r>
      <w:r w:rsidRPr="00655578">
        <w:rPr>
          <w:rFonts w:ascii="Times New Roman" w:hAnsi="Times New Roman" w:cs="Times New Roman"/>
          <w:sz w:val="28"/>
          <w:szCs w:val="28"/>
        </w:rPr>
        <w:t xml:space="preserve"> документ</w:t>
      </w:r>
      <w:r w:rsidR="0007184E" w:rsidRPr="00655578">
        <w:rPr>
          <w:rFonts w:ascii="Times New Roman" w:hAnsi="Times New Roman" w:cs="Times New Roman"/>
          <w:sz w:val="28"/>
          <w:szCs w:val="28"/>
        </w:rPr>
        <w:t>а</w:t>
      </w:r>
      <w:r w:rsidRPr="00655578">
        <w:rPr>
          <w:rFonts w:ascii="Times New Roman" w:hAnsi="Times New Roman" w:cs="Times New Roman"/>
          <w:sz w:val="28"/>
          <w:szCs w:val="28"/>
        </w:rPr>
        <w:t xml:space="preserve"> прилага</w:t>
      </w:r>
      <w:r w:rsidR="0007184E" w:rsidRPr="00655578">
        <w:rPr>
          <w:rFonts w:ascii="Times New Roman" w:hAnsi="Times New Roman" w:cs="Times New Roman"/>
          <w:sz w:val="28"/>
          <w:szCs w:val="28"/>
        </w:rPr>
        <w:t>е</w:t>
      </w:r>
      <w:r w:rsidRPr="00655578">
        <w:rPr>
          <w:rFonts w:ascii="Times New Roman" w:hAnsi="Times New Roman" w:cs="Times New Roman"/>
          <w:sz w:val="28"/>
          <w:szCs w:val="28"/>
        </w:rPr>
        <w:t xml:space="preserve">тся </w:t>
      </w:r>
      <w:r w:rsidR="0007184E" w:rsidRPr="00655578">
        <w:rPr>
          <w:rFonts w:ascii="Times New Roman" w:hAnsi="Times New Roman" w:cs="Times New Roman"/>
          <w:sz w:val="28"/>
          <w:szCs w:val="28"/>
        </w:rPr>
        <w:t>к</w:t>
      </w:r>
      <w:r w:rsidR="003A6CEF" w:rsidRPr="00655578">
        <w:rPr>
          <w:rFonts w:ascii="Times New Roman" w:hAnsi="Times New Roman" w:cs="Times New Roman"/>
          <w:sz w:val="28"/>
          <w:szCs w:val="28"/>
        </w:rPr>
        <w:t xml:space="preserve"> справк</w:t>
      </w:r>
      <w:r w:rsidR="0007184E" w:rsidRPr="00655578">
        <w:rPr>
          <w:rFonts w:ascii="Times New Roman" w:hAnsi="Times New Roman" w:cs="Times New Roman"/>
          <w:sz w:val="28"/>
          <w:szCs w:val="28"/>
        </w:rPr>
        <w:t>е.</w:t>
      </w:r>
    </w:p>
    <w:p w:rsidR="007378E4" w:rsidRPr="00485F6F" w:rsidRDefault="00A672C0" w:rsidP="009F2114">
      <w:pPr>
        <w:pStyle w:val="aa"/>
        <w:numPr>
          <w:ilvl w:val="0"/>
          <w:numId w:val="27"/>
        </w:numPr>
        <w:tabs>
          <w:tab w:val="left" w:pos="1134"/>
        </w:tabs>
        <w:ind w:left="0" w:firstLine="709"/>
        <w:rPr>
          <w:rFonts w:ascii="Times New Roman" w:hAnsi="Times New Roman" w:cs="Times New Roman"/>
          <w:sz w:val="28"/>
          <w:szCs w:val="28"/>
        </w:rPr>
      </w:pPr>
      <w:r w:rsidRPr="00485F6F">
        <w:rPr>
          <w:rFonts w:ascii="Times New Roman" w:hAnsi="Times New Roman" w:cs="Times New Roman"/>
          <w:b/>
          <w:sz w:val="28"/>
          <w:szCs w:val="28"/>
        </w:rPr>
        <w:t>Особенности заполнения раздела «Сведения о расходах»</w:t>
      </w:r>
      <w:r w:rsidRPr="00485F6F">
        <w:rPr>
          <w:rFonts w:ascii="Times New Roman" w:hAnsi="Times New Roman" w:cs="Times New Roman"/>
          <w:sz w:val="28"/>
          <w:szCs w:val="28"/>
        </w:rPr>
        <w:t>:</w:t>
      </w:r>
    </w:p>
    <w:p w:rsidR="007378E4" w:rsidRPr="00485F6F" w:rsidRDefault="00A672C0" w:rsidP="009F2114">
      <w:pPr>
        <w:tabs>
          <w:tab w:val="left" w:pos="1134"/>
        </w:tabs>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а) </w:t>
      </w:r>
      <w:r w:rsidR="007378E4" w:rsidRPr="00485F6F">
        <w:rPr>
          <w:rFonts w:ascii="Times New Roman" w:hAnsi="Times New Roman" w:cs="Times New Roman"/>
          <w:sz w:val="28"/>
          <w:szCs w:val="28"/>
        </w:rPr>
        <w:t>приобретение недвижимого имущества посредством участия в долевом строительстве</w:t>
      </w:r>
      <w:r w:rsidRPr="00485F6F">
        <w:rPr>
          <w:rFonts w:ascii="Times New Roman" w:hAnsi="Times New Roman" w:cs="Times New Roman"/>
          <w:sz w:val="28"/>
          <w:szCs w:val="28"/>
        </w:rPr>
        <w:t xml:space="preserve">. </w:t>
      </w:r>
      <w:r w:rsidR="007378E4" w:rsidRPr="00485F6F">
        <w:rPr>
          <w:rFonts w:ascii="Times New Roman" w:hAnsi="Times New Roman" w:cs="Times New Roman"/>
          <w:sz w:val="28"/>
          <w:szCs w:val="28"/>
        </w:rPr>
        <w:t xml:space="preserve">Сведения об объекте долевого строительства, в отношении которого заключается договор участия в долевом строительстве, отражаются в сведениях о расходах после регистрации права собственности на данное имущество и в случае, если стоимость данного имущества превышает общий доход </w:t>
      </w:r>
      <w:r w:rsidRPr="00485F6F">
        <w:rPr>
          <w:rFonts w:ascii="Times New Roman" w:hAnsi="Times New Roman" w:cs="Times New Roman"/>
          <w:sz w:val="28"/>
          <w:szCs w:val="28"/>
        </w:rPr>
        <w:t>служащего (работника)</w:t>
      </w:r>
      <w:r w:rsidR="007378E4" w:rsidRPr="00485F6F">
        <w:rPr>
          <w:rFonts w:ascii="Times New Roman" w:hAnsi="Times New Roman" w:cs="Times New Roman"/>
          <w:sz w:val="28"/>
          <w:szCs w:val="28"/>
        </w:rPr>
        <w:t xml:space="preserve"> и его супруги (супруга) за три последних года, предшествующих совершению сделки. Например, если право собственности на недвижимое имущество было зарегистрировано в 2014 г., то сведения о расходах отражаются в справке за 2014 г.</w:t>
      </w:r>
    </w:p>
    <w:p w:rsidR="007378E4" w:rsidRPr="00485F6F" w:rsidRDefault="007378E4" w:rsidP="009F2114">
      <w:pPr>
        <w:tabs>
          <w:tab w:val="left" w:pos="1134"/>
        </w:tabs>
        <w:autoSpaceDE w:val="0"/>
        <w:autoSpaceDN w:val="0"/>
        <w:adjustRightInd w:val="0"/>
        <w:ind w:firstLine="708"/>
        <w:rPr>
          <w:rFonts w:ascii="Times New Roman" w:hAnsi="Times New Roman" w:cs="Times New Roman"/>
          <w:sz w:val="28"/>
          <w:szCs w:val="28"/>
        </w:rPr>
      </w:pPr>
      <w:r w:rsidRPr="00485F6F">
        <w:rPr>
          <w:rFonts w:ascii="Times New Roman" w:hAnsi="Times New Roman" w:cs="Times New Roman"/>
          <w:sz w:val="28"/>
          <w:szCs w:val="28"/>
        </w:rPr>
        <w:t xml:space="preserve">До получения свидетельства о государственной регистрации </w:t>
      </w:r>
      <w:r w:rsidR="00A672C0" w:rsidRPr="00485F6F">
        <w:rPr>
          <w:rFonts w:ascii="Times New Roman" w:hAnsi="Times New Roman" w:cs="Times New Roman"/>
          <w:sz w:val="28"/>
          <w:szCs w:val="28"/>
        </w:rPr>
        <w:t xml:space="preserve">права собственности на </w:t>
      </w:r>
      <w:r w:rsidRPr="00485F6F">
        <w:rPr>
          <w:rFonts w:ascii="Times New Roman" w:hAnsi="Times New Roman" w:cs="Times New Roman"/>
          <w:sz w:val="28"/>
          <w:szCs w:val="28"/>
        </w:rPr>
        <w:t>объект долевого строительства информация об имеющихся на отчетную дату обязательствах по договору долевого строительства подлежит отражению в подразделе 6.2 «Срочные обязательства финансового характера»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485F6F" w:rsidRDefault="007378E4" w:rsidP="009F2114">
      <w:pPr>
        <w:tabs>
          <w:tab w:val="left" w:pos="1134"/>
        </w:tabs>
        <w:ind w:firstLine="708"/>
        <w:rPr>
          <w:rFonts w:ascii="Times New Roman" w:hAnsi="Times New Roman" w:cs="Times New Roman"/>
          <w:sz w:val="28"/>
          <w:szCs w:val="28"/>
        </w:rPr>
      </w:pPr>
      <w:r w:rsidRPr="00485F6F">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w:t>
      </w:r>
    </w:p>
    <w:p w:rsidR="007378E4" w:rsidRPr="00C930F0" w:rsidRDefault="007378E4" w:rsidP="009F2114">
      <w:pPr>
        <w:tabs>
          <w:tab w:val="left" w:pos="1134"/>
        </w:tabs>
        <w:autoSpaceDE w:val="0"/>
        <w:autoSpaceDN w:val="0"/>
        <w:adjustRightInd w:val="0"/>
        <w:ind w:firstLine="708"/>
        <w:rPr>
          <w:rFonts w:ascii="Times New Roman" w:hAnsi="Times New Roman" w:cs="Times New Roman"/>
          <w:sz w:val="28"/>
          <w:szCs w:val="28"/>
        </w:rPr>
      </w:pPr>
      <w:r w:rsidRPr="00C930F0">
        <w:rPr>
          <w:rFonts w:ascii="Times New Roman" w:hAnsi="Times New Roman" w:cs="Times New Roman"/>
          <w:sz w:val="28"/>
          <w:szCs w:val="28"/>
        </w:rPr>
        <w:t>Также следует учитывать, что после получения лицом – участником долевого строительства свидетельства о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w:t>
      </w:r>
      <w:r w:rsidR="00A672C0" w:rsidRPr="00C930F0">
        <w:rPr>
          <w:rFonts w:ascii="Times New Roman" w:hAnsi="Times New Roman" w:cs="Times New Roman"/>
          <w:sz w:val="28"/>
          <w:szCs w:val="28"/>
        </w:rPr>
        <w:t>занию в подразделе 3.1 справки;</w:t>
      </w:r>
    </w:p>
    <w:p w:rsidR="007378E4" w:rsidRPr="005F5810" w:rsidRDefault="00A672C0" w:rsidP="009F2114">
      <w:pPr>
        <w:tabs>
          <w:tab w:val="left" w:pos="1134"/>
        </w:tabs>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б) </w:t>
      </w:r>
      <w:r w:rsidR="007378E4" w:rsidRPr="005F5810">
        <w:rPr>
          <w:rFonts w:ascii="Times New Roman" w:hAnsi="Times New Roman" w:cs="Times New Roman"/>
          <w:sz w:val="28"/>
          <w:szCs w:val="28"/>
        </w:rPr>
        <w:t>приобретение недвижимого имущества посредством участия в кооперативе</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7378E4" w:rsidRPr="005F5810">
        <w:rPr>
          <w:rFonts w:ascii="Times New Roman" w:hAnsi="Times New Roman" w:cs="Times New Roman"/>
          <w:sz w:val="28"/>
          <w:szCs w:val="28"/>
        </w:rPr>
        <w:t xml:space="preserve">бязанность представления сведений о расходах возникает в случае, если лицо совершило сделку по приобретению недвижимого имущества по договору купли-продажи пая, выплатив полностью стоимость пая, и если сумма сделки превышает доход </w:t>
      </w:r>
      <w:r w:rsidRPr="005F5810">
        <w:rPr>
          <w:rFonts w:ascii="Times New Roman" w:hAnsi="Times New Roman" w:cs="Times New Roman"/>
          <w:sz w:val="28"/>
          <w:szCs w:val="28"/>
        </w:rPr>
        <w:t xml:space="preserve">служащего (работника) </w:t>
      </w:r>
      <w:r w:rsidR="007378E4" w:rsidRPr="005F5810">
        <w:rPr>
          <w:rFonts w:ascii="Times New Roman" w:hAnsi="Times New Roman" w:cs="Times New Roman"/>
          <w:sz w:val="28"/>
          <w:szCs w:val="28"/>
        </w:rPr>
        <w:t xml:space="preserve"> и его супруги (супруга) за три последних года, предшествующих году, в котором приобретено право собственности на указанное имущество</w:t>
      </w:r>
      <w:r w:rsidR="005F5810">
        <w:rPr>
          <w:rFonts w:ascii="Times New Roman" w:hAnsi="Times New Roman" w:cs="Times New Roman"/>
          <w:sz w:val="28"/>
          <w:szCs w:val="28"/>
        </w:rPr>
        <w:t>;</w:t>
      </w:r>
    </w:p>
    <w:p w:rsidR="007378E4" w:rsidRDefault="00A672C0" w:rsidP="009F2114">
      <w:pPr>
        <w:tabs>
          <w:tab w:val="left" w:pos="1134"/>
        </w:tabs>
        <w:autoSpaceDE w:val="0"/>
        <w:autoSpaceDN w:val="0"/>
        <w:adjustRightInd w:val="0"/>
        <w:ind w:firstLine="708"/>
        <w:rPr>
          <w:rFonts w:ascii="Times New Roman" w:hAnsi="Times New Roman" w:cs="Times New Roman"/>
          <w:sz w:val="28"/>
          <w:szCs w:val="28"/>
        </w:rPr>
      </w:pPr>
      <w:r w:rsidRPr="005F5810">
        <w:rPr>
          <w:rFonts w:ascii="Times New Roman" w:hAnsi="Times New Roman" w:cs="Times New Roman"/>
          <w:sz w:val="28"/>
          <w:szCs w:val="28"/>
        </w:rPr>
        <w:t>в) </w:t>
      </w:r>
      <w:r w:rsidR="007378E4" w:rsidRPr="005F5810">
        <w:rPr>
          <w:rFonts w:ascii="Times New Roman" w:hAnsi="Times New Roman" w:cs="Times New Roman"/>
          <w:sz w:val="28"/>
          <w:szCs w:val="28"/>
        </w:rPr>
        <w:t>приобретени</w:t>
      </w:r>
      <w:r w:rsidRPr="005F5810">
        <w:rPr>
          <w:rFonts w:ascii="Times New Roman" w:hAnsi="Times New Roman" w:cs="Times New Roman"/>
          <w:sz w:val="28"/>
          <w:szCs w:val="28"/>
        </w:rPr>
        <w:t>е</w:t>
      </w:r>
      <w:r w:rsidR="007378E4" w:rsidRPr="005F5810">
        <w:rPr>
          <w:rFonts w:ascii="Times New Roman" w:hAnsi="Times New Roman" w:cs="Times New Roman"/>
          <w:sz w:val="28"/>
          <w:szCs w:val="28"/>
        </w:rPr>
        <w:t xml:space="preserve"> ценных бумаг</w:t>
      </w:r>
      <w:r w:rsidRPr="005F5810">
        <w:rPr>
          <w:rFonts w:ascii="Times New Roman" w:hAnsi="Times New Roman" w:cs="Times New Roman"/>
          <w:sz w:val="28"/>
          <w:szCs w:val="28"/>
        </w:rPr>
        <w:t>.</w:t>
      </w:r>
      <w:r w:rsidR="00314064" w:rsidRPr="005F5810">
        <w:rPr>
          <w:rFonts w:ascii="Times New Roman" w:hAnsi="Times New Roman" w:cs="Times New Roman"/>
          <w:sz w:val="28"/>
          <w:szCs w:val="28"/>
        </w:rPr>
        <w:t xml:space="preserve"> </w:t>
      </w:r>
      <w:r w:rsidR="009B0CE0" w:rsidRPr="005F5810">
        <w:rPr>
          <w:rFonts w:ascii="Times New Roman" w:hAnsi="Times New Roman" w:cs="Times New Roman"/>
          <w:sz w:val="28"/>
          <w:szCs w:val="28"/>
        </w:rPr>
        <w:t>О</w:t>
      </w:r>
      <w:r w:rsidR="005C5D45">
        <w:rPr>
          <w:rFonts w:ascii="Times New Roman" w:hAnsi="Times New Roman" w:cs="Times New Roman"/>
          <w:sz w:val="28"/>
          <w:szCs w:val="28"/>
        </w:rPr>
        <w:t xml:space="preserve">дной (каждой) сделкой </w:t>
      </w:r>
      <w:r w:rsidR="007378E4" w:rsidRPr="005F5810">
        <w:rPr>
          <w:rFonts w:ascii="Times New Roman" w:hAnsi="Times New Roman" w:cs="Times New Roman"/>
          <w:sz w:val="28"/>
          <w:szCs w:val="28"/>
        </w:rPr>
        <w:t>купл</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-продаж</w:t>
      </w:r>
      <w:r w:rsidR="005C5D45">
        <w:rPr>
          <w:rFonts w:ascii="Times New Roman" w:hAnsi="Times New Roman" w:cs="Times New Roman"/>
          <w:sz w:val="28"/>
          <w:szCs w:val="28"/>
        </w:rPr>
        <w:t>и</w:t>
      </w:r>
      <w:r w:rsidR="007378E4" w:rsidRPr="005F5810">
        <w:rPr>
          <w:rFonts w:ascii="Times New Roman" w:hAnsi="Times New Roman" w:cs="Times New Roman"/>
          <w:sz w:val="28"/>
          <w:szCs w:val="28"/>
        </w:rPr>
        <w:t xml:space="preserve">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536" w:rsidRPr="005F5810" w:rsidRDefault="007B5536" w:rsidP="005F5810">
      <w:pPr>
        <w:autoSpaceDE w:val="0"/>
        <w:autoSpaceDN w:val="0"/>
        <w:adjustRightInd w:val="0"/>
        <w:ind w:firstLine="708"/>
        <w:rPr>
          <w:rFonts w:ascii="Times New Roman" w:hAnsi="Times New Roman"/>
          <w:sz w:val="28"/>
          <w:szCs w:val="28"/>
        </w:rPr>
      </w:pPr>
    </w:p>
    <w:p w:rsidR="00A672C0" w:rsidRDefault="00C4463F" w:rsidP="00C4463F">
      <w:pPr>
        <w:autoSpaceDE w:val="0"/>
        <w:autoSpaceDN w:val="0"/>
        <w:adjustRightInd w:val="0"/>
        <w:jc w:val="center"/>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РАЗДЕЛ 3. СВЕДЕНИЯ ОБ ИМУЩЕСТВЕ</w:t>
      </w:r>
    </w:p>
    <w:p w:rsidR="007B5536" w:rsidRPr="00C4463F" w:rsidRDefault="007B5536" w:rsidP="00C4463F">
      <w:pPr>
        <w:autoSpaceDE w:val="0"/>
        <w:autoSpaceDN w:val="0"/>
        <w:adjustRightInd w:val="0"/>
        <w:jc w:val="center"/>
        <w:rPr>
          <w:rFonts w:ascii="Times New Roman" w:eastAsia="Times New Roman" w:hAnsi="Times New Roman" w:cs="Times New Roman"/>
          <w:b/>
          <w:sz w:val="28"/>
          <w:szCs w:val="28"/>
          <w:lang w:eastAsia="ru-RU"/>
        </w:rPr>
      </w:pPr>
    </w:p>
    <w:p w:rsidR="0085402F" w:rsidRPr="00C4463F" w:rsidRDefault="006F1682" w:rsidP="009F2114">
      <w:pPr>
        <w:tabs>
          <w:tab w:val="left" w:pos="1134"/>
        </w:tabs>
        <w:autoSpaceDE w:val="0"/>
        <w:autoSpaceDN w:val="0"/>
        <w:adjustRightInd w:val="0"/>
        <w:rPr>
          <w:rFonts w:ascii="Times New Roman" w:eastAsia="Times New Roman" w:hAnsi="Times New Roman" w:cs="Times New Roman"/>
          <w:b/>
          <w:sz w:val="28"/>
          <w:szCs w:val="28"/>
          <w:lang w:eastAsia="ru-RU"/>
        </w:rPr>
      </w:pPr>
      <w:r w:rsidRPr="00C4463F">
        <w:rPr>
          <w:rFonts w:ascii="Times New Roman" w:eastAsia="Times New Roman" w:hAnsi="Times New Roman" w:cs="Times New Roman"/>
          <w:b/>
          <w:sz w:val="28"/>
          <w:szCs w:val="28"/>
          <w:lang w:eastAsia="ru-RU"/>
        </w:rPr>
        <w:t>Под</w:t>
      </w:r>
      <w:r w:rsidR="000151D0">
        <w:rPr>
          <w:rFonts w:ascii="Times New Roman" w:eastAsia="Times New Roman" w:hAnsi="Times New Roman" w:cs="Times New Roman"/>
          <w:b/>
          <w:sz w:val="28"/>
          <w:szCs w:val="28"/>
          <w:lang w:eastAsia="ru-RU"/>
        </w:rPr>
        <w:t>раздел 3.1 Недвижимое имущество</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При этом 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w:t>
      </w:r>
      <w:r w:rsidR="00DE1194" w:rsidRPr="005F5810">
        <w:rPr>
          <w:rFonts w:ascii="Times New Roman" w:hAnsi="Times New Roman" w:cs="Times New Roman"/>
          <w:sz w:val="28"/>
          <w:szCs w:val="28"/>
        </w:rPr>
        <w:t xml:space="preserve">в </w:t>
      </w:r>
      <w:r w:rsidRPr="005F5810">
        <w:rPr>
          <w:rFonts w:ascii="Times New Roman" w:hAnsi="Times New Roman" w:cs="Times New Roman"/>
          <w:sz w:val="28"/>
          <w:szCs w:val="28"/>
        </w:rPr>
        <w:t>каком государстве зарегистрированы.</w:t>
      </w:r>
      <w:r w:rsidR="00E9328D" w:rsidRPr="005F5810">
        <w:rPr>
          <w:rFonts w:ascii="Times New Roman" w:hAnsi="Times New Roman" w:cs="Times New Roman"/>
          <w:sz w:val="28"/>
          <w:szCs w:val="28"/>
        </w:rPr>
        <w:t xml:space="preserve"> </w:t>
      </w:r>
    </w:p>
    <w:p w:rsidR="00E9328D" w:rsidRPr="005F5810" w:rsidRDefault="00E9328D" w:rsidP="009F2114">
      <w:pPr>
        <w:pStyle w:val="aa"/>
        <w:tabs>
          <w:tab w:val="left" w:pos="1134"/>
        </w:tabs>
        <w:ind w:left="709" w:firstLine="0"/>
        <w:rPr>
          <w:rFonts w:ascii="Times New Roman" w:hAnsi="Times New Roman" w:cs="Times New Roman"/>
          <w:b/>
          <w:i/>
          <w:sz w:val="28"/>
          <w:szCs w:val="28"/>
        </w:rPr>
      </w:pPr>
      <w:r w:rsidRPr="005F5810">
        <w:rPr>
          <w:rFonts w:ascii="Times New Roman" w:hAnsi="Times New Roman" w:cs="Times New Roman"/>
          <w:sz w:val="28"/>
          <w:szCs w:val="28"/>
        </w:rPr>
        <w:t xml:space="preserve">Заполнение графы </w:t>
      </w:r>
      <w:r w:rsidRPr="005F5810">
        <w:rPr>
          <w:rFonts w:ascii="Times New Roman" w:hAnsi="Times New Roman" w:cs="Times New Roman"/>
          <w:b/>
          <w:sz w:val="28"/>
          <w:szCs w:val="28"/>
        </w:rPr>
        <w:t>«Вид и наименование имущества»</w:t>
      </w:r>
      <w:r w:rsidRPr="005F5810">
        <w:rPr>
          <w:rFonts w:ascii="Times New Roman" w:hAnsi="Times New Roman" w:cs="Times New Roman"/>
          <w:b/>
          <w:i/>
          <w:sz w:val="28"/>
          <w:szCs w:val="28"/>
        </w:rPr>
        <w:t xml:space="preserve"> </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указании сведений о </w:t>
      </w:r>
      <w:r w:rsidRPr="005F5810">
        <w:rPr>
          <w:rFonts w:ascii="Times New Roman" w:hAnsi="Times New Roman" w:cs="Times New Roman"/>
          <w:b/>
          <w:sz w:val="28"/>
          <w:szCs w:val="28"/>
        </w:rPr>
        <w:t>земельных участках</w:t>
      </w:r>
      <w:r w:rsidRPr="005F5810">
        <w:rPr>
          <w:rFonts w:ascii="Times New Roman" w:hAnsi="Times New Roman" w:cs="Times New Roman"/>
          <w:sz w:val="28"/>
          <w:szCs w:val="28"/>
        </w:rPr>
        <w:t xml:space="preserve"> указывается вид земельного участка (пая, доли): под индивидуальное жилищное строительство, дачный, садовый, приусадебный, огородный и другие.</w:t>
      </w:r>
      <w:r w:rsidR="00BE62CC" w:rsidRPr="005F5810">
        <w:rPr>
          <w:rFonts w:ascii="Times New Roman" w:hAnsi="Times New Roman" w:cs="Times New Roman"/>
          <w:sz w:val="28"/>
          <w:szCs w:val="28"/>
        </w:rPr>
        <w:t xml:space="preserve"> При этом:</w:t>
      </w:r>
    </w:p>
    <w:p w:rsidR="006F1682" w:rsidRPr="005F5810" w:rsidRDefault="00BE62CC" w:rsidP="009F2114">
      <w:pPr>
        <w:tabs>
          <w:tab w:val="left" w:pos="1134"/>
        </w:tabs>
        <w:ind w:firstLine="708"/>
        <w:rPr>
          <w:rFonts w:ascii="Times New Roman" w:hAnsi="Times New Roman" w:cs="Times New Roman"/>
          <w:sz w:val="28"/>
          <w:szCs w:val="28"/>
        </w:rPr>
      </w:pPr>
      <w:r w:rsidRPr="005F5810">
        <w:rPr>
          <w:rFonts w:ascii="Times New Roman" w:hAnsi="Times New Roman" w:cs="Times New Roman"/>
          <w:sz w:val="28"/>
          <w:szCs w:val="28"/>
        </w:rPr>
        <w:t>а) </w:t>
      </w:r>
      <w:r w:rsidR="006F1682" w:rsidRPr="005F5810">
        <w:rPr>
          <w:rFonts w:ascii="Times New Roman" w:hAnsi="Times New Roman" w:cs="Times New Roman"/>
          <w:sz w:val="28"/>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004C69" w:rsidRPr="005F5810">
        <w:rPr>
          <w:rFonts w:ascii="Times New Roman" w:hAnsi="Times New Roman" w:cs="Times New Roman"/>
          <w:sz w:val="28"/>
          <w:szCs w:val="28"/>
        </w:rPr>
        <w:t>;</w:t>
      </w:r>
    </w:p>
    <w:p w:rsidR="006F1682" w:rsidRPr="005F5810" w:rsidRDefault="00BE62CC" w:rsidP="009F2114">
      <w:pPr>
        <w:tabs>
          <w:tab w:val="left" w:pos="1134"/>
        </w:tabs>
        <w:ind w:firstLine="708"/>
        <w:rPr>
          <w:rFonts w:ascii="Times New Roman" w:hAnsi="Times New Roman" w:cs="Times New Roman"/>
          <w:sz w:val="28"/>
          <w:szCs w:val="28"/>
        </w:rPr>
      </w:pPr>
      <w:r w:rsidRPr="005F5810">
        <w:rPr>
          <w:rFonts w:ascii="Times New Roman" w:hAnsi="Times New Roman" w:cs="Times New Roman"/>
          <w:sz w:val="28"/>
          <w:szCs w:val="28"/>
        </w:rPr>
        <w:t>б) </w:t>
      </w:r>
      <w:r w:rsidR="006F1682" w:rsidRPr="005F5810">
        <w:rPr>
          <w:rFonts w:ascii="Times New Roman" w:hAnsi="Times New Roman" w:cs="Times New Roman"/>
          <w:sz w:val="28"/>
          <w:szCs w:val="28"/>
        </w:rP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6F1682" w:rsidRPr="005F5810" w:rsidRDefault="00BE62CC" w:rsidP="009F2114">
      <w:pPr>
        <w:tabs>
          <w:tab w:val="left" w:pos="1134"/>
        </w:tabs>
        <w:ind w:firstLine="708"/>
        <w:rPr>
          <w:rFonts w:ascii="Times New Roman" w:hAnsi="Times New Roman" w:cs="Times New Roman"/>
          <w:sz w:val="28"/>
          <w:szCs w:val="28"/>
        </w:rPr>
      </w:pPr>
      <w:r w:rsidRPr="005F5810">
        <w:rPr>
          <w:rFonts w:ascii="Times New Roman" w:hAnsi="Times New Roman" w:cs="Times New Roman"/>
          <w:sz w:val="28"/>
          <w:szCs w:val="28"/>
        </w:rPr>
        <w:t>в)</w:t>
      </w:r>
      <w:r w:rsidRPr="005F5810">
        <w:rPr>
          <w:rFonts w:ascii="Times New Roman" w:hAnsi="Times New Roman" w:cs="Times New Roman"/>
          <w:sz w:val="28"/>
          <w:szCs w:val="28"/>
          <w:lang w:val="en-US"/>
        </w:rPr>
        <w:t> </w:t>
      </w:r>
      <w:r w:rsidR="006F1682" w:rsidRPr="005F5810">
        <w:rPr>
          <w:rFonts w:ascii="Times New Roman" w:hAnsi="Times New Roman" w:cs="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F1682"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 этажей не более чем три, предназначенный для проживания одной семьи (часть 3 статьи 48 Градостроительного кодекса Российской Федерации).</w:t>
      </w:r>
    </w:p>
    <w:p w:rsidR="006F1682" w:rsidRPr="005F5810" w:rsidRDefault="00BE62CC"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В</w:t>
      </w:r>
      <w:r w:rsidR="006F1682" w:rsidRPr="005F5810">
        <w:rPr>
          <w:rFonts w:ascii="Times New Roman" w:hAnsi="Times New Roman" w:cs="Times New Roman"/>
          <w:sz w:val="28"/>
          <w:szCs w:val="28"/>
        </w:rPr>
        <w:t xml:space="preserve"> подразделе 3.1 справки земельный уч</w:t>
      </w:r>
      <w:r w:rsidR="00004C69" w:rsidRPr="005F5810">
        <w:rPr>
          <w:rFonts w:ascii="Times New Roman" w:hAnsi="Times New Roman" w:cs="Times New Roman"/>
          <w:sz w:val="28"/>
          <w:szCs w:val="28"/>
        </w:rPr>
        <w:t xml:space="preserve">асток под многоквартирным домом не </w:t>
      </w:r>
      <w:r w:rsidR="006F1682" w:rsidRPr="005F5810">
        <w:rPr>
          <w:rFonts w:ascii="Times New Roman" w:hAnsi="Times New Roman" w:cs="Times New Roman"/>
          <w:sz w:val="28"/>
          <w:szCs w:val="28"/>
        </w:rPr>
        <w:t>подлежит указанию</w:t>
      </w:r>
      <w:r w:rsidR="00004C69" w:rsidRPr="005F5810">
        <w:rPr>
          <w:rFonts w:ascii="Times New Roman" w:hAnsi="Times New Roman" w:cs="Times New Roman"/>
          <w:sz w:val="28"/>
          <w:szCs w:val="28"/>
        </w:rPr>
        <w:t>.</w:t>
      </w:r>
      <w:r w:rsidR="006F1682" w:rsidRPr="005F5810">
        <w:rPr>
          <w:rFonts w:ascii="Times New Roman" w:hAnsi="Times New Roman" w:cs="Times New Roman"/>
          <w:color w:val="FF0000"/>
          <w:sz w:val="28"/>
          <w:szCs w:val="28"/>
        </w:rPr>
        <w:t xml:space="preserve"> </w:t>
      </w:r>
    </w:p>
    <w:p w:rsidR="001C10B1" w:rsidRPr="005F5810" w:rsidRDefault="00B93D9D" w:rsidP="009F2114">
      <w:pPr>
        <w:pStyle w:val="aa"/>
        <w:numPr>
          <w:ilvl w:val="0"/>
          <w:numId w:val="27"/>
        </w:numPr>
        <w:tabs>
          <w:tab w:val="left" w:pos="1134"/>
        </w:tabs>
        <w:ind w:left="0" w:firstLine="709"/>
        <w:rPr>
          <w:rStyle w:val="a8"/>
          <w:rFonts w:ascii="Times New Roman" w:hAnsi="Times New Roman" w:cs="Times New Roman"/>
          <w:sz w:val="28"/>
          <w:szCs w:val="28"/>
          <w:shd w:val="clear" w:color="auto" w:fill="auto"/>
        </w:rPr>
      </w:pPr>
      <w:r w:rsidRPr="005F5810">
        <w:rPr>
          <w:rStyle w:val="a8"/>
          <w:rFonts w:ascii="Times New Roman" w:hAnsi="Times New Roman" w:cs="Times New Roman"/>
          <w:color w:val="000000"/>
          <w:sz w:val="28"/>
          <w:szCs w:val="28"/>
        </w:rPr>
        <w:t>П</w:t>
      </w:r>
      <w:r w:rsidR="006E0504" w:rsidRPr="005F5810">
        <w:rPr>
          <w:rStyle w:val="a8"/>
          <w:rFonts w:ascii="Times New Roman" w:hAnsi="Times New Roman" w:cs="Times New Roman"/>
          <w:color w:val="000000"/>
          <w:sz w:val="28"/>
          <w:szCs w:val="28"/>
        </w:rPr>
        <w:t xml:space="preserve">ри наличии в собственности </w:t>
      </w:r>
      <w:r w:rsidR="006E0504" w:rsidRPr="005F5810">
        <w:rPr>
          <w:rStyle w:val="a8"/>
          <w:rFonts w:ascii="Times New Roman" w:hAnsi="Times New Roman" w:cs="Times New Roman"/>
          <w:b/>
          <w:color w:val="000000"/>
          <w:sz w:val="28"/>
          <w:szCs w:val="28"/>
        </w:rPr>
        <w:t>жилого, дачного или садового дома</w:t>
      </w:r>
      <w:r w:rsidR="001C10B1" w:rsidRPr="005F5810">
        <w:rPr>
          <w:rStyle w:val="a8"/>
          <w:rFonts w:ascii="Times New Roman" w:hAnsi="Times New Roman" w:cs="Times New Roman"/>
          <w:b/>
          <w:color w:val="000000"/>
          <w:sz w:val="28"/>
          <w:szCs w:val="28"/>
        </w:rPr>
        <w:t>,</w:t>
      </w:r>
      <w:r w:rsidR="001C10B1" w:rsidRPr="005F5810">
        <w:rPr>
          <w:rStyle w:val="a8"/>
          <w:rFonts w:ascii="Times New Roman" w:hAnsi="Times New Roman" w:cs="Times New Roman"/>
          <w:color w:val="000000"/>
          <w:sz w:val="28"/>
          <w:szCs w:val="28"/>
        </w:rPr>
        <w:t xml:space="preserve"> которые указываются в пункте 2</w:t>
      </w:r>
      <w:r w:rsidR="00314064" w:rsidRPr="005F5810">
        <w:rPr>
          <w:rStyle w:val="a8"/>
          <w:rFonts w:ascii="Times New Roman" w:hAnsi="Times New Roman" w:cs="Times New Roman"/>
          <w:color w:val="000000"/>
          <w:sz w:val="28"/>
          <w:szCs w:val="28"/>
        </w:rPr>
        <w:t xml:space="preserve"> данного раздела</w:t>
      </w:r>
      <w:r w:rsidR="001C10B1" w:rsidRPr="005F5810">
        <w:rPr>
          <w:rStyle w:val="a8"/>
          <w:rFonts w:ascii="Times New Roman" w:hAnsi="Times New Roman" w:cs="Times New Roman"/>
          <w:color w:val="000000"/>
          <w:sz w:val="28"/>
          <w:szCs w:val="28"/>
        </w:rPr>
        <w:t>,</w:t>
      </w:r>
      <w:r w:rsidR="006E0504" w:rsidRPr="005F5810">
        <w:rPr>
          <w:rStyle w:val="a8"/>
          <w:rFonts w:ascii="Times New Roman" w:hAnsi="Times New Roman" w:cs="Times New Roman"/>
          <w:color w:val="000000"/>
          <w:sz w:val="28"/>
          <w:szCs w:val="28"/>
        </w:rPr>
        <w:t xml:space="preserve"> должен быть указан соответствующий земельный участок, на котором он расположен (под индивидуальное жилищное строительство, дачный или садовый)</w:t>
      </w:r>
      <w:r w:rsidR="001C10B1" w:rsidRPr="005F5810">
        <w:rPr>
          <w:rStyle w:val="a8"/>
          <w:rFonts w:ascii="Times New Roman" w:hAnsi="Times New Roman" w:cs="Times New Roman"/>
          <w:color w:val="000000"/>
          <w:sz w:val="28"/>
          <w:szCs w:val="28"/>
        </w:rPr>
        <w:t>.</w:t>
      </w:r>
    </w:p>
    <w:p w:rsidR="001C10B1" w:rsidRPr="005F5810" w:rsidRDefault="001C10B1"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При </w:t>
      </w:r>
      <w:r w:rsidR="00E15531" w:rsidRPr="005F5810">
        <w:rPr>
          <w:rFonts w:ascii="Times New Roman" w:hAnsi="Times New Roman" w:cs="Times New Roman"/>
          <w:sz w:val="28"/>
          <w:szCs w:val="28"/>
        </w:rPr>
        <w:t>заполнении строки 3 «</w:t>
      </w:r>
      <w:r w:rsidR="00E15531" w:rsidRPr="005F5810">
        <w:rPr>
          <w:rFonts w:ascii="Times New Roman" w:hAnsi="Times New Roman" w:cs="Times New Roman"/>
          <w:b/>
          <w:sz w:val="28"/>
          <w:szCs w:val="28"/>
        </w:rPr>
        <w:t>Квартиры</w:t>
      </w:r>
      <w:r w:rsidR="00E15531" w:rsidRPr="005F5810">
        <w:rPr>
          <w:rFonts w:ascii="Times New Roman" w:hAnsi="Times New Roman" w:cs="Times New Roman"/>
          <w:sz w:val="28"/>
          <w:szCs w:val="28"/>
        </w:rPr>
        <w:t xml:space="preserve">» </w:t>
      </w:r>
      <w:r w:rsidRPr="005F5810">
        <w:rPr>
          <w:rFonts w:ascii="Times New Roman" w:hAnsi="Times New Roman" w:cs="Times New Roman"/>
          <w:sz w:val="28"/>
          <w:szCs w:val="28"/>
        </w:rPr>
        <w:t>соответственно вносятся сведения о ней, например 2-комнатная квартира.</w:t>
      </w:r>
    </w:p>
    <w:p w:rsidR="00E15531" w:rsidRPr="005F5810" w:rsidRDefault="00E15531"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5F5810">
        <w:rPr>
          <w:rStyle w:val="a8"/>
          <w:rFonts w:ascii="Times New Roman" w:hAnsi="Times New Roman" w:cs="Times New Roman"/>
          <w:color w:val="000000"/>
          <w:sz w:val="28"/>
          <w:szCs w:val="28"/>
        </w:rPr>
        <w:t>В строке 4 «</w:t>
      </w:r>
      <w:r w:rsidRPr="005F5810">
        <w:rPr>
          <w:rStyle w:val="a8"/>
          <w:rFonts w:ascii="Times New Roman" w:hAnsi="Times New Roman" w:cs="Times New Roman"/>
          <w:b/>
          <w:color w:val="000000"/>
          <w:sz w:val="28"/>
          <w:szCs w:val="28"/>
        </w:rPr>
        <w:t>Гаражи</w:t>
      </w:r>
      <w:r w:rsidRPr="005F5810">
        <w:rPr>
          <w:rStyle w:val="a8"/>
          <w:rFonts w:ascii="Times New Roman" w:hAnsi="Times New Roman" w:cs="Times New Roman"/>
          <w:color w:val="000000"/>
          <w:sz w:val="28"/>
          <w:szCs w:val="28"/>
        </w:rPr>
        <w:t xml:space="preserve">» указывается информация об </w:t>
      </w:r>
      <w:r w:rsidRPr="005F5810">
        <w:rPr>
          <w:rFonts w:ascii="Times New Roman" w:hAnsi="Times New Roman" w:cs="Times New Roman"/>
          <w:sz w:val="28"/>
          <w:szCs w:val="28"/>
        </w:rPr>
        <w:t>организованных мес</w:t>
      </w:r>
      <w:r w:rsidR="007E1831">
        <w:rPr>
          <w:rFonts w:ascii="Times New Roman" w:hAnsi="Times New Roman" w:cs="Times New Roman"/>
          <w:sz w:val="28"/>
          <w:szCs w:val="28"/>
        </w:rPr>
        <w:t>тах хранения автотранспорта - «г</w:t>
      </w:r>
      <w:r w:rsidRPr="005F5810">
        <w:rPr>
          <w:rFonts w:ascii="Times New Roman" w:hAnsi="Times New Roman" w:cs="Times New Roman"/>
          <w:sz w:val="28"/>
          <w:szCs w:val="28"/>
        </w:rPr>
        <w:t>араж», «</w:t>
      </w:r>
      <w:r w:rsidR="007E1831">
        <w:rPr>
          <w:rFonts w:ascii="Times New Roman" w:hAnsi="Times New Roman" w:cs="Times New Roman"/>
          <w:sz w:val="28"/>
          <w:szCs w:val="28"/>
        </w:rPr>
        <w:t>м</w:t>
      </w:r>
      <w:r w:rsidRPr="005F5810">
        <w:rPr>
          <w:rStyle w:val="a8"/>
          <w:rFonts w:ascii="Times New Roman" w:hAnsi="Times New Roman" w:cs="Times New Roman"/>
          <w:color w:val="000000"/>
          <w:sz w:val="28"/>
          <w:szCs w:val="28"/>
        </w:rPr>
        <w:t xml:space="preserve">ашино-место» и другие на основании </w:t>
      </w:r>
      <w:r w:rsidRPr="005F5810">
        <w:rPr>
          <w:rFonts w:ascii="Times New Roman" w:hAnsi="Times New Roman" w:cs="Times New Roman"/>
          <w:sz w:val="28"/>
          <w:szCs w:val="28"/>
        </w:rPr>
        <w:t>свидетельства о регистрации права собственности (иного правоустанавливающего документа).</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В графе </w:t>
      </w:r>
      <w:r w:rsidRPr="005F5810">
        <w:rPr>
          <w:rFonts w:ascii="Times New Roman" w:hAnsi="Times New Roman" w:cs="Times New Roman"/>
          <w:b/>
          <w:sz w:val="28"/>
          <w:szCs w:val="28"/>
        </w:rPr>
        <w:t>«Вид собственности»</w:t>
      </w:r>
      <w:r w:rsidRPr="005F5810">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F1682" w:rsidRPr="005F5810" w:rsidRDefault="006F1682"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При заполнении справки для совместной собственности дополнительно указываются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84153" w:rsidRPr="005F5810" w:rsidRDefault="00E15531"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b/>
          <w:sz w:val="28"/>
          <w:szCs w:val="28"/>
        </w:rPr>
        <w:t>Местонахождение (адрес)</w:t>
      </w:r>
      <w:r w:rsidRPr="005F5810">
        <w:rPr>
          <w:rFonts w:ascii="Times New Roman" w:hAnsi="Times New Roman" w:cs="Times New Roman"/>
          <w:sz w:val="28"/>
          <w:szCs w:val="28"/>
        </w:rPr>
        <w:t xml:space="preserve"> недвижимого имущества указывается согласно правоустанавливающим документам</w:t>
      </w:r>
      <w:r w:rsidR="00784153" w:rsidRPr="005F5810">
        <w:rPr>
          <w:rFonts w:ascii="Times New Roman" w:hAnsi="Times New Roman" w:cs="Times New Roman"/>
          <w:sz w:val="28"/>
          <w:szCs w:val="28"/>
        </w:rPr>
        <w:t xml:space="preserve">. </w:t>
      </w:r>
    </w:p>
    <w:p w:rsidR="00E15531" w:rsidRPr="005F5810" w:rsidRDefault="00784153"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sz w:val="28"/>
          <w:szCs w:val="28"/>
        </w:rPr>
        <w:t>Если правообладателем объекта недвижимого имущест</w:t>
      </w:r>
      <w:r w:rsidR="00314064" w:rsidRPr="005F5810">
        <w:rPr>
          <w:rFonts w:ascii="Times New Roman" w:hAnsi="Times New Roman" w:cs="Times New Roman"/>
          <w:sz w:val="28"/>
          <w:szCs w:val="28"/>
        </w:rPr>
        <w:t>ва является физическое лицо</w:t>
      </w:r>
      <w:r w:rsidRPr="005F5810">
        <w:rPr>
          <w:rFonts w:ascii="Times New Roman" w:hAnsi="Times New Roman" w:cs="Times New Roman"/>
          <w:sz w:val="28"/>
          <w:szCs w:val="28"/>
        </w:rPr>
        <w:t>, то указывается</w:t>
      </w:r>
      <w:r w:rsidR="00E15531" w:rsidRPr="005F5810">
        <w:rPr>
          <w:rFonts w:ascii="Times New Roman" w:hAnsi="Times New Roman" w:cs="Times New Roman"/>
          <w:sz w:val="28"/>
          <w:szCs w:val="28"/>
        </w:rPr>
        <w:t>:</w:t>
      </w:r>
    </w:p>
    <w:p w:rsidR="00E15531" w:rsidRPr="005F5810" w:rsidRDefault="00BE62CC" w:rsidP="009F2114">
      <w:pPr>
        <w:tabs>
          <w:tab w:val="left" w:pos="1134"/>
        </w:tabs>
        <w:rPr>
          <w:rFonts w:ascii="Times New Roman" w:hAnsi="Times New Roman" w:cs="Times New Roman"/>
          <w:sz w:val="28"/>
          <w:szCs w:val="28"/>
        </w:rPr>
      </w:pPr>
      <w:r w:rsidRPr="005F5810">
        <w:rPr>
          <w:rFonts w:ascii="Times New Roman" w:hAnsi="Times New Roman" w:cs="Times New Roman"/>
          <w:sz w:val="28"/>
          <w:szCs w:val="28"/>
        </w:rPr>
        <w:t>а) </w:t>
      </w:r>
      <w:r w:rsidR="00B46D5B" w:rsidRPr="005F5810">
        <w:rPr>
          <w:rFonts w:ascii="Times New Roman" w:hAnsi="Times New Roman" w:cs="Times New Roman"/>
          <w:sz w:val="28"/>
          <w:szCs w:val="28"/>
        </w:rPr>
        <w:t>и</w:t>
      </w:r>
      <w:r w:rsidR="00E15531" w:rsidRPr="005F5810">
        <w:rPr>
          <w:rFonts w:ascii="Times New Roman" w:hAnsi="Times New Roman" w:cs="Times New Roman"/>
          <w:sz w:val="28"/>
          <w:szCs w:val="28"/>
        </w:rPr>
        <w:t>ндекс;</w:t>
      </w:r>
    </w:p>
    <w:p w:rsidR="008725AE" w:rsidRPr="005F5810" w:rsidRDefault="00BE62CC" w:rsidP="009F2114">
      <w:pPr>
        <w:tabs>
          <w:tab w:val="left" w:pos="1134"/>
        </w:tabs>
        <w:rPr>
          <w:rFonts w:ascii="Times New Roman" w:hAnsi="Times New Roman" w:cs="Times New Roman"/>
          <w:sz w:val="28"/>
          <w:szCs w:val="28"/>
        </w:rPr>
      </w:pPr>
      <w:r w:rsidRPr="005F5810">
        <w:rPr>
          <w:rFonts w:ascii="Times New Roman" w:hAnsi="Times New Roman" w:cs="Times New Roman"/>
          <w:sz w:val="28"/>
          <w:szCs w:val="28"/>
        </w:rPr>
        <w:t>б) </w:t>
      </w:r>
      <w:r w:rsidR="00E15531" w:rsidRPr="005F5810">
        <w:rPr>
          <w:rFonts w:ascii="Times New Roman" w:hAnsi="Times New Roman" w:cs="Times New Roman"/>
          <w:sz w:val="28"/>
          <w:szCs w:val="28"/>
        </w:rPr>
        <w:t>субъект Российской Федерации</w:t>
      </w:r>
      <w:r w:rsidR="008725AE" w:rsidRPr="005F5810">
        <w:rPr>
          <w:rFonts w:ascii="Times New Roman" w:hAnsi="Times New Roman" w:cs="Times New Roman"/>
          <w:sz w:val="28"/>
          <w:szCs w:val="28"/>
        </w:rPr>
        <w:t>;</w:t>
      </w:r>
    </w:p>
    <w:p w:rsidR="008725AE" w:rsidRPr="005F5810" w:rsidRDefault="00BE62CC" w:rsidP="009F2114">
      <w:pPr>
        <w:tabs>
          <w:tab w:val="left" w:pos="1134"/>
        </w:tabs>
        <w:rPr>
          <w:rFonts w:ascii="Times New Roman" w:hAnsi="Times New Roman" w:cs="Times New Roman"/>
          <w:sz w:val="28"/>
          <w:szCs w:val="28"/>
        </w:rPr>
      </w:pPr>
      <w:r w:rsidRPr="005F5810">
        <w:rPr>
          <w:rFonts w:ascii="Times New Roman" w:hAnsi="Times New Roman" w:cs="Times New Roman"/>
          <w:sz w:val="28"/>
          <w:szCs w:val="28"/>
        </w:rPr>
        <w:t>в) </w:t>
      </w:r>
      <w:r w:rsidR="00E15531" w:rsidRPr="005F5810">
        <w:rPr>
          <w:rFonts w:ascii="Times New Roman" w:hAnsi="Times New Roman" w:cs="Times New Roman"/>
          <w:sz w:val="28"/>
          <w:szCs w:val="28"/>
        </w:rPr>
        <w:t>район</w:t>
      </w:r>
      <w:r w:rsidR="008725AE" w:rsidRPr="005F5810">
        <w:rPr>
          <w:rFonts w:ascii="Times New Roman" w:hAnsi="Times New Roman" w:cs="Times New Roman"/>
          <w:sz w:val="28"/>
          <w:szCs w:val="28"/>
        </w:rPr>
        <w:t>;</w:t>
      </w:r>
    </w:p>
    <w:p w:rsidR="008725AE" w:rsidRPr="005F5810" w:rsidRDefault="00BE62CC" w:rsidP="009F2114">
      <w:pPr>
        <w:tabs>
          <w:tab w:val="left" w:pos="1134"/>
        </w:tabs>
        <w:rPr>
          <w:rFonts w:ascii="Times New Roman" w:hAnsi="Times New Roman" w:cs="Times New Roman"/>
          <w:sz w:val="28"/>
          <w:szCs w:val="28"/>
        </w:rPr>
      </w:pPr>
      <w:r w:rsidRPr="005F5810">
        <w:rPr>
          <w:rFonts w:ascii="Times New Roman" w:hAnsi="Times New Roman" w:cs="Times New Roman"/>
          <w:sz w:val="28"/>
          <w:szCs w:val="28"/>
        </w:rPr>
        <w:t>г) </w:t>
      </w:r>
      <w:r w:rsidR="00E15531" w:rsidRPr="005F5810">
        <w:rPr>
          <w:rFonts w:ascii="Times New Roman" w:hAnsi="Times New Roman" w:cs="Times New Roman"/>
          <w:sz w:val="28"/>
          <w:szCs w:val="28"/>
        </w:rPr>
        <w:t>город</w:t>
      </w:r>
      <w:r w:rsidR="008725AE" w:rsidRPr="005F5810">
        <w:rPr>
          <w:rFonts w:ascii="Times New Roman" w:hAnsi="Times New Roman" w:cs="Times New Roman"/>
          <w:sz w:val="28"/>
          <w:szCs w:val="28"/>
        </w:rPr>
        <w:t xml:space="preserve"> иной </w:t>
      </w:r>
      <w:r w:rsidR="00E15531" w:rsidRPr="005F5810">
        <w:rPr>
          <w:rFonts w:ascii="Times New Roman" w:hAnsi="Times New Roman" w:cs="Times New Roman"/>
          <w:sz w:val="28"/>
          <w:szCs w:val="28"/>
        </w:rPr>
        <w:t>населенный пункт (село, поселок и т.д.)</w:t>
      </w:r>
      <w:r w:rsidR="008725AE" w:rsidRPr="005F5810">
        <w:rPr>
          <w:rFonts w:ascii="Times New Roman" w:hAnsi="Times New Roman" w:cs="Times New Roman"/>
          <w:sz w:val="28"/>
          <w:szCs w:val="28"/>
        </w:rPr>
        <w:t>;</w:t>
      </w:r>
    </w:p>
    <w:p w:rsidR="008725AE" w:rsidRPr="005F5810" w:rsidRDefault="00BE62CC" w:rsidP="009F2114">
      <w:pPr>
        <w:tabs>
          <w:tab w:val="left" w:pos="1134"/>
        </w:tabs>
        <w:rPr>
          <w:rFonts w:ascii="Times New Roman" w:hAnsi="Times New Roman" w:cs="Times New Roman"/>
          <w:sz w:val="28"/>
          <w:szCs w:val="28"/>
        </w:rPr>
      </w:pPr>
      <w:r w:rsidRPr="005F5810">
        <w:rPr>
          <w:rFonts w:ascii="Times New Roman" w:hAnsi="Times New Roman" w:cs="Times New Roman"/>
          <w:sz w:val="28"/>
          <w:szCs w:val="28"/>
        </w:rPr>
        <w:t>д) </w:t>
      </w:r>
      <w:r w:rsidR="00E15531" w:rsidRPr="005F5810">
        <w:rPr>
          <w:rFonts w:ascii="Times New Roman" w:hAnsi="Times New Roman" w:cs="Times New Roman"/>
          <w:sz w:val="28"/>
          <w:szCs w:val="28"/>
        </w:rPr>
        <w:t>улица (проспект, переулок и т.д.)</w:t>
      </w:r>
      <w:r w:rsidR="008725AE" w:rsidRPr="005F5810">
        <w:rPr>
          <w:rFonts w:ascii="Times New Roman" w:hAnsi="Times New Roman" w:cs="Times New Roman"/>
          <w:sz w:val="28"/>
          <w:szCs w:val="28"/>
        </w:rPr>
        <w:t>;</w:t>
      </w:r>
    </w:p>
    <w:p w:rsidR="008725AE" w:rsidRPr="005F5810" w:rsidRDefault="00BE62CC" w:rsidP="009F2114">
      <w:pPr>
        <w:pStyle w:val="ConsPlusNonformat"/>
        <w:tabs>
          <w:tab w:val="left" w:pos="1134"/>
        </w:tabs>
        <w:rPr>
          <w:rFonts w:ascii="Times New Roman" w:hAnsi="Times New Roman" w:cs="Times New Roman"/>
          <w:sz w:val="28"/>
          <w:szCs w:val="28"/>
        </w:rPr>
      </w:pPr>
      <w:r w:rsidRPr="005F5810">
        <w:rPr>
          <w:rFonts w:ascii="Times New Roman" w:hAnsi="Times New Roman" w:cs="Times New Roman"/>
          <w:sz w:val="28"/>
          <w:szCs w:val="28"/>
        </w:rPr>
        <w:t>е) </w:t>
      </w:r>
      <w:r w:rsidR="008725AE" w:rsidRPr="005F5810">
        <w:rPr>
          <w:rFonts w:ascii="Times New Roman" w:hAnsi="Times New Roman" w:cs="Times New Roman"/>
          <w:sz w:val="28"/>
          <w:szCs w:val="28"/>
        </w:rPr>
        <w:t>н</w:t>
      </w:r>
      <w:r w:rsidR="00E15531" w:rsidRPr="005F5810">
        <w:rPr>
          <w:rFonts w:ascii="Times New Roman" w:hAnsi="Times New Roman" w:cs="Times New Roman"/>
          <w:sz w:val="28"/>
          <w:szCs w:val="28"/>
        </w:rPr>
        <w:t>омер дома (владения, участка)</w:t>
      </w:r>
      <w:r w:rsidR="008725AE" w:rsidRPr="005F5810">
        <w:rPr>
          <w:rFonts w:ascii="Times New Roman" w:hAnsi="Times New Roman" w:cs="Times New Roman"/>
          <w:sz w:val="28"/>
          <w:szCs w:val="28"/>
        </w:rPr>
        <w:t xml:space="preserve">, </w:t>
      </w:r>
      <w:r w:rsidR="00E15531" w:rsidRPr="005F5810">
        <w:rPr>
          <w:rFonts w:ascii="Times New Roman" w:hAnsi="Times New Roman" w:cs="Times New Roman"/>
          <w:sz w:val="28"/>
          <w:szCs w:val="28"/>
        </w:rPr>
        <w:t>корпуса (строения)</w:t>
      </w:r>
      <w:r w:rsidR="008725AE" w:rsidRPr="005F5810">
        <w:rPr>
          <w:rFonts w:ascii="Times New Roman" w:hAnsi="Times New Roman" w:cs="Times New Roman"/>
          <w:sz w:val="28"/>
          <w:szCs w:val="28"/>
        </w:rPr>
        <w:t>, квартиры.</w:t>
      </w:r>
    </w:p>
    <w:p w:rsidR="000D1CD1" w:rsidRPr="005F5810" w:rsidRDefault="00054600"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Если недвижимость</w:t>
      </w:r>
      <w:r w:rsidR="003A3540" w:rsidRPr="005F5810">
        <w:rPr>
          <w:rFonts w:ascii="Times New Roman" w:hAnsi="Times New Roman" w:cs="Times New Roman"/>
          <w:sz w:val="28"/>
          <w:szCs w:val="28"/>
        </w:rPr>
        <w:t xml:space="preserve"> </w:t>
      </w:r>
      <w:r w:rsidRPr="005F5810">
        <w:rPr>
          <w:rFonts w:ascii="Times New Roman" w:hAnsi="Times New Roman" w:cs="Times New Roman"/>
          <w:sz w:val="28"/>
          <w:szCs w:val="28"/>
        </w:rPr>
        <w:t>наход</w:t>
      </w:r>
      <w:r w:rsidR="003A3540" w:rsidRPr="005F5810">
        <w:rPr>
          <w:rFonts w:ascii="Times New Roman" w:hAnsi="Times New Roman" w:cs="Times New Roman"/>
          <w:sz w:val="28"/>
          <w:szCs w:val="28"/>
        </w:rPr>
        <w:t>и</w:t>
      </w:r>
      <w:r w:rsidRPr="005F5810">
        <w:rPr>
          <w:rFonts w:ascii="Times New Roman" w:hAnsi="Times New Roman" w:cs="Times New Roman"/>
          <w:sz w:val="28"/>
          <w:szCs w:val="28"/>
        </w:rPr>
        <w:t>тся за рубежом,</w:t>
      </w:r>
      <w:r w:rsidR="000D1CD1" w:rsidRPr="005F5810">
        <w:rPr>
          <w:rFonts w:ascii="Times New Roman" w:hAnsi="Times New Roman" w:cs="Times New Roman"/>
          <w:sz w:val="28"/>
          <w:szCs w:val="28"/>
        </w:rPr>
        <w:t xml:space="preserve"> то указывается:</w:t>
      </w:r>
    </w:p>
    <w:p w:rsidR="000D1CD1" w:rsidRPr="005F5810" w:rsidRDefault="00BE62CC" w:rsidP="009F2114">
      <w:pPr>
        <w:tabs>
          <w:tab w:val="left" w:pos="1134"/>
        </w:tabs>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а) </w:t>
      </w:r>
      <w:r w:rsidR="000D1CD1" w:rsidRPr="005F5810">
        <w:rPr>
          <w:rFonts w:ascii="Times New Roman" w:hAnsi="Times New Roman" w:cs="Times New Roman"/>
          <w:sz w:val="28"/>
          <w:szCs w:val="28"/>
        </w:rPr>
        <w:t>наименование государства;</w:t>
      </w:r>
    </w:p>
    <w:p w:rsidR="000D1CD1" w:rsidRPr="005F5810" w:rsidRDefault="00BE62CC" w:rsidP="009F2114">
      <w:pPr>
        <w:tabs>
          <w:tab w:val="left" w:pos="1134"/>
        </w:tabs>
        <w:autoSpaceDE w:val="0"/>
        <w:autoSpaceDN w:val="0"/>
        <w:adjustRightInd w:val="0"/>
        <w:rPr>
          <w:rFonts w:ascii="Times New Roman" w:hAnsi="Times New Roman" w:cs="Times New Roman"/>
          <w:sz w:val="28"/>
          <w:szCs w:val="28"/>
        </w:rPr>
      </w:pPr>
      <w:r w:rsidRPr="005F5810">
        <w:rPr>
          <w:rFonts w:ascii="Times New Roman" w:hAnsi="Times New Roman" w:cs="Times New Roman"/>
          <w:sz w:val="28"/>
          <w:szCs w:val="28"/>
        </w:rPr>
        <w:t xml:space="preserve">б) </w:t>
      </w:r>
      <w:r w:rsidR="000D1CD1" w:rsidRPr="005F5810">
        <w:rPr>
          <w:rFonts w:ascii="Times New Roman" w:hAnsi="Times New Roman" w:cs="Times New Roman"/>
          <w:sz w:val="28"/>
          <w:szCs w:val="28"/>
        </w:rPr>
        <w:t>населенный пункт (иная единица административно-территориального деления);</w:t>
      </w:r>
    </w:p>
    <w:p w:rsidR="00054600" w:rsidRPr="005F5810" w:rsidRDefault="00F74A72" w:rsidP="009F2114">
      <w:pPr>
        <w:tabs>
          <w:tab w:val="left" w:pos="1134"/>
        </w:tabs>
        <w:autoSpaceDE w:val="0"/>
        <w:autoSpaceDN w:val="0"/>
        <w:adjustRightInd w:val="0"/>
        <w:rPr>
          <w:rFonts w:ascii="Times New Roman" w:hAnsi="Times New Roman" w:cs="Times New Roman"/>
          <w:strike/>
          <w:sz w:val="28"/>
          <w:szCs w:val="28"/>
        </w:rPr>
      </w:pPr>
      <w:r>
        <w:rPr>
          <w:rFonts w:ascii="Times New Roman" w:hAnsi="Times New Roman" w:cs="Times New Roman"/>
          <w:sz w:val="28"/>
          <w:szCs w:val="28"/>
        </w:rPr>
        <w:t>в</w:t>
      </w:r>
      <w:r w:rsidR="00DC50A1">
        <w:rPr>
          <w:rFonts w:ascii="Times New Roman" w:hAnsi="Times New Roman" w:cs="Times New Roman"/>
          <w:sz w:val="28"/>
          <w:szCs w:val="28"/>
        </w:rPr>
        <w:t>) </w:t>
      </w:r>
      <w:r w:rsidR="000D1CD1" w:rsidRPr="005F5810">
        <w:rPr>
          <w:rFonts w:ascii="Times New Roman" w:hAnsi="Times New Roman" w:cs="Times New Roman"/>
          <w:sz w:val="28"/>
          <w:szCs w:val="28"/>
        </w:rPr>
        <w:t>почтовый адрес</w:t>
      </w:r>
      <w:r w:rsidR="00BE62CC" w:rsidRPr="005F5810">
        <w:rPr>
          <w:rFonts w:ascii="Times New Roman" w:hAnsi="Times New Roman" w:cs="Times New Roman"/>
          <w:sz w:val="28"/>
          <w:szCs w:val="28"/>
        </w:rPr>
        <w:t>.</w:t>
      </w:r>
    </w:p>
    <w:p w:rsidR="00E15531" w:rsidRPr="005F5810" w:rsidRDefault="003A3540" w:rsidP="009F2114">
      <w:pPr>
        <w:pStyle w:val="aa"/>
        <w:numPr>
          <w:ilvl w:val="0"/>
          <w:numId w:val="27"/>
        </w:numPr>
        <w:tabs>
          <w:tab w:val="left" w:pos="1134"/>
        </w:tabs>
        <w:ind w:left="0" w:firstLine="709"/>
        <w:rPr>
          <w:rStyle w:val="a8"/>
          <w:rFonts w:ascii="Times New Roman" w:hAnsi="Times New Roman" w:cs="Times New Roman"/>
          <w:color w:val="000000"/>
          <w:sz w:val="28"/>
          <w:szCs w:val="28"/>
        </w:rPr>
      </w:pPr>
      <w:r w:rsidRPr="005F5810">
        <w:rPr>
          <w:rFonts w:ascii="Times New Roman" w:hAnsi="Times New Roman" w:cs="Times New Roman"/>
          <w:b/>
          <w:sz w:val="28"/>
          <w:szCs w:val="28"/>
        </w:rPr>
        <w:t>Площадь</w:t>
      </w:r>
      <w:r w:rsidRPr="005F5810">
        <w:rPr>
          <w:rFonts w:ascii="Times New Roman" w:hAnsi="Times New Roman" w:cs="Times New Roman"/>
          <w:b/>
          <w:i/>
          <w:sz w:val="28"/>
          <w:szCs w:val="28"/>
        </w:rPr>
        <w:t xml:space="preserve"> </w:t>
      </w:r>
      <w:r w:rsidR="003D4D3E" w:rsidRPr="005F5810">
        <w:rPr>
          <w:rFonts w:ascii="Times New Roman" w:hAnsi="Times New Roman" w:cs="Times New Roman"/>
          <w:sz w:val="28"/>
          <w:szCs w:val="28"/>
        </w:rPr>
        <w:t>объекта недвижимого имущества указывается на основании правоустанавливающих документов.</w:t>
      </w:r>
      <w:r w:rsidR="001742EE" w:rsidRPr="005F5810">
        <w:rPr>
          <w:rFonts w:ascii="Times New Roman" w:hAnsi="Times New Roman" w:cs="Times New Roman"/>
          <w:sz w:val="28"/>
          <w:szCs w:val="28"/>
        </w:rPr>
        <w:t xml:space="preserve"> </w:t>
      </w:r>
      <w:r w:rsidR="00F74A72">
        <w:rPr>
          <w:rFonts w:ascii="Times New Roman" w:hAnsi="Times New Roman" w:cs="Times New Roman"/>
          <w:sz w:val="28"/>
          <w:szCs w:val="28"/>
        </w:rPr>
        <w:t>Е</w:t>
      </w:r>
      <w:r w:rsidR="00E15531" w:rsidRPr="005F581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w:t>
      </w:r>
      <w:r w:rsidR="00F74A72">
        <w:rPr>
          <w:rStyle w:val="a8"/>
          <w:rFonts w:ascii="Times New Roman" w:hAnsi="Times New Roman" w:cs="Times New Roman"/>
          <w:color w:val="000000"/>
          <w:sz w:val="28"/>
          <w:szCs w:val="28"/>
        </w:rPr>
        <w:t>,</w:t>
      </w:r>
      <w:r w:rsidR="00E15531" w:rsidRPr="005F5810">
        <w:rPr>
          <w:rStyle w:val="a8"/>
          <w:rFonts w:ascii="Times New Roman" w:hAnsi="Times New Roman" w:cs="Times New Roman"/>
          <w:color w:val="000000"/>
          <w:sz w:val="28"/>
          <w:szCs w:val="28"/>
        </w:rPr>
        <w:t xml:space="preserve"> указывается общая площадь данной н</w:t>
      </w:r>
      <w:r w:rsidR="001742EE" w:rsidRPr="005F5810">
        <w:rPr>
          <w:rStyle w:val="a8"/>
          <w:rFonts w:ascii="Times New Roman" w:hAnsi="Times New Roman" w:cs="Times New Roman"/>
          <w:color w:val="000000"/>
          <w:sz w:val="28"/>
          <w:szCs w:val="28"/>
        </w:rPr>
        <w:t>едвижимости, а не площадь доли.</w:t>
      </w:r>
    </w:p>
    <w:p w:rsidR="006F1682" w:rsidRPr="005F5810" w:rsidRDefault="006F1682" w:rsidP="009F2114">
      <w:pPr>
        <w:pStyle w:val="aa"/>
        <w:tabs>
          <w:tab w:val="left" w:pos="1134"/>
        </w:tabs>
        <w:ind w:left="709" w:firstLine="0"/>
        <w:rPr>
          <w:rFonts w:ascii="Times New Roman" w:hAnsi="Times New Roman" w:cs="Times New Roman"/>
          <w:b/>
          <w:sz w:val="28"/>
          <w:szCs w:val="28"/>
        </w:rPr>
      </w:pPr>
      <w:r w:rsidRPr="005F5810">
        <w:rPr>
          <w:rFonts w:ascii="Times New Roman" w:hAnsi="Times New Roman" w:cs="Times New Roman"/>
          <w:b/>
          <w:sz w:val="28"/>
          <w:szCs w:val="28"/>
        </w:rPr>
        <w:t>Основание приобретения и источники средств</w:t>
      </w:r>
    </w:p>
    <w:p w:rsidR="006F1682" w:rsidRPr="005F5810" w:rsidRDefault="00B16575" w:rsidP="009F2114">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Д</w:t>
      </w:r>
      <w:r w:rsidR="006F1682" w:rsidRPr="005F5810">
        <w:rPr>
          <w:rFonts w:ascii="Times New Roman" w:hAnsi="Times New Roman" w:cs="Times New Roman"/>
          <w:sz w:val="28"/>
          <w:szCs w:val="28"/>
        </w:rPr>
        <w:t xml:space="preserve">ля каждого объекта </w:t>
      </w:r>
      <w:r w:rsidR="001742EE" w:rsidRPr="005F5810">
        <w:rPr>
          <w:rFonts w:ascii="Times New Roman" w:hAnsi="Times New Roman" w:cs="Times New Roman"/>
          <w:sz w:val="28"/>
          <w:szCs w:val="28"/>
        </w:rPr>
        <w:t xml:space="preserve">недвижимого </w:t>
      </w:r>
      <w:r w:rsidR="006F1682" w:rsidRPr="005F5810">
        <w:rPr>
          <w:rFonts w:ascii="Times New Roman" w:hAnsi="Times New Roman" w:cs="Times New Roman"/>
          <w:sz w:val="28"/>
          <w:szCs w:val="28"/>
        </w:rPr>
        <w:t>имущества</w:t>
      </w:r>
      <w:r w:rsidRPr="00B16575">
        <w:rPr>
          <w:rFonts w:ascii="Times New Roman" w:hAnsi="Times New Roman" w:cs="Times New Roman"/>
          <w:sz w:val="28"/>
          <w:szCs w:val="28"/>
        </w:rPr>
        <w:t xml:space="preserve"> </w:t>
      </w:r>
      <w:r w:rsidRPr="005F5810">
        <w:rPr>
          <w:rFonts w:ascii="Times New Roman" w:hAnsi="Times New Roman" w:cs="Times New Roman"/>
          <w:sz w:val="28"/>
          <w:szCs w:val="28"/>
        </w:rPr>
        <w:t xml:space="preserve">указывается </w:t>
      </w:r>
      <w:r>
        <w:rPr>
          <w:rFonts w:ascii="Times New Roman" w:hAnsi="Times New Roman" w:cs="Times New Roman"/>
          <w:sz w:val="28"/>
          <w:szCs w:val="28"/>
        </w:rPr>
        <w:t>о</w:t>
      </w:r>
      <w:r w:rsidRPr="005F5810">
        <w:rPr>
          <w:rFonts w:ascii="Times New Roman" w:hAnsi="Times New Roman" w:cs="Times New Roman"/>
          <w:sz w:val="28"/>
          <w:szCs w:val="28"/>
        </w:rPr>
        <w:t>снование приобретения</w:t>
      </w:r>
      <w:r w:rsidR="006F1682" w:rsidRPr="005F5810">
        <w:rPr>
          <w:rFonts w:ascii="Times New Roman" w:hAnsi="Times New Roman" w:cs="Times New Roman"/>
          <w:sz w:val="28"/>
          <w:szCs w:val="28"/>
        </w:rPr>
        <w:t xml:space="preserve">, то есть реквизиты </w:t>
      </w:r>
      <w:r w:rsidR="001742EE" w:rsidRPr="005F5810">
        <w:rPr>
          <w:rFonts w:ascii="Times New Roman" w:hAnsi="Times New Roman" w:cs="Times New Roman"/>
          <w:sz w:val="28"/>
          <w:szCs w:val="28"/>
        </w:rPr>
        <w:t xml:space="preserve">свидетельства о государственной регистрации права собственности или </w:t>
      </w:r>
      <w:r w:rsidR="006F1682" w:rsidRPr="005F5810">
        <w:rPr>
          <w:rFonts w:ascii="Times New Roman" w:hAnsi="Times New Roman" w:cs="Times New Roman"/>
          <w:sz w:val="28"/>
          <w:szCs w:val="28"/>
        </w:rPr>
        <w:t>документа, являющегося законным основанием для возникновения права собственности.</w:t>
      </w:r>
    </w:p>
    <w:p w:rsidR="00C4463F" w:rsidRPr="005F5810" w:rsidRDefault="001742EE"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 xml:space="preserve">Обязанность сообщать сведения об </w:t>
      </w:r>
      <w:r w:rsidRPr="00DC50A1">
        <w:rPr>
          <w:rFonts w:ascii="Times New Roman" w:hAnsi="Times New Roman" w:cs="Times New Roman"/>
          <w:b/>
          <w:sz w:val="28"/>
          <w:szCs w:val="28"/>
        </w:rPr>
        <w:t>источнике средств</w:t>
      </w:r>
      <w:r w:rsidRPr="005F5810">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005E16A8" w:rsidRPr="005F5810">
        <w:rPr>
          <w:rFonts w:ascii="Times New Roman" w:hAnsi="Times New Roman" w:cs="Times New Roman"/>
          <w:sz w:val="28"/>
          <w:szCs w:val="28"/>
        </w:rPr>
        <w:t xml:space="preserve">только </w:t>
      </w:r>
      <w:r w:rsidRPr="005F5810">
        <w:rPr>
          <w:rFonts w:ascii="Times New Roman" w:hAnsi="Times New Roman" w:cs="Times New Roman"/>
          <w:sz w:val="28"/>
          <w:szCs w:val="28"/>
        </w:rPr>
        <w:t xml:space="preserve">на лиц, </w:t>
      </w:r>
      <w:r w:rsidR="005E16A8" w:rsidRPr="005F5810">
        <w:rPr>
          <w:rFonts w:ascii="Times New Roman" w:hAnsi="Times New Roman" w:cs="Times New Roman"/>
          <w:sz w:val="28"/>
          <w:szCs w:val="28"/>
        </w:rPr>
        <w:t>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E15ACE">
        <w:rPr>
          <w:rFonts w:ascii="Times New Roman" w:hAnsi="Times New Roman" w:cs="Times New Roman"/>
          <w:sz w:val="28"/>
          <w:szCs w:val="28"/>
        </w:rPr>
        <w:t>»</w:t>
      </w:r>
      <w:r w:rsidR="005E16A8" w:rsidRPr="005F5810">
        <w:rPr>
          <w:rFonts w:ascii="Times New Roman" w:hAnsi="Times New Roman" w:cs="Times New Roman"/>
          <w:sz w:val="28"/>
          <w:szCs w:val="28"/>
        </w:rPr>
        <w:t xml:space="preserve">, </w:t>
      </w:r>
      <w:r w:rsidR="006326CE" w:rsidRPr="005F5810">
        <w:rPr>
          <w:rFonts w:ascii="Times New Roman" w:hAnsi="Times New Roman" w:cs="Times New Roman"/>
          <w:sz w:val="28"/>
          <w:szCs w:val="28"/>
        </w:rPr>
        <w:t>а именно</w:t>
      </w:r>
      <w:r w:rsidR="00C4463F" w:rsidRPr="005F5810">
        <w:rPr>
          <w:rFonts w:ascii="Times New Roman" w:hAnsi="Times New Roman" w:cs="Times New Roman"/>
          <w:sz w:val="28"/>
          <w:szCs w:val="28"/>
        </w:rPr>
        <w:t>:</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лиц, замещающи</w:t>
      </w:r>
      <w:r w:rsidR="003A6F1E">
        <w:rPr>
          <w:rFonts w:ascii="Times New Roman" w:hAnsi="Times New Roman" w:cs="Times New Roman"/>
          <w:sz w:val="28"/>
          <w:szCs w:val="28"/>
        </w:rPr>
        <w:t>х</w:t>
      </w:r>
      <w:r w:rsidRPr="005F5810">
        <w:rPr>
          <w:rFonts w:ascii="Times New Roman" w:hAnsi="Times New Roman" w:cs="Times New Roman"/>
          <w:sz w:val="28"/>
          <w:szCs w:val="28"/>
        </w:rPr>
        <w:t xml:space="preserve"> (занимающи</w:t>
      </w:r>
      <w:r w:rsidR="003A6F1E">
        <w:rPr>
          <w:rFonts w:ascii="Times New Roman" w:hAnsi="Times New Roman" w:cs="Times New Roman"/>
          <w:sz w:val="28"/>
          <w:szCs w:val="28"/>
        </w:rPr>
        <w:t>х</w:t>
      </w:r>
      <w:r w:rsidRPr="005F5810">
        <w:rPr>
          <w:rFonts w:ascii="Times New Roman" w:hAnsi="Times New Roman" w:cs="Times New Roman"/>
          <w:sz w:val="28"/>
          <w:szCs w:val="28"/>
        </w:rPr>
        <w:t>):</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bookmarkStart w:id="1" w:name="Par1"/>
      <w:bookmarkEnd w:id="1"/>
      <w:r w:rsidRPr="005F5810">
        <w:rPr>
          <w:rFonts w:ascii="Times New Roman" w:hAnsi="Times New Roman" w:cs="Times New Roman"/>
          <w:sz w:val="28"/>
          <w:szCs w:val="28"/>
        </w:rPr>
        <w:t>а) государственные должности Российской Федерации;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в) должности членов Совета директоров Центрального банка Российской Федерации;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г) государственные должности субъектов Российской Федерации;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4463F" w:rsidRDefault="00C4463F" w:rsidP="009F2114">
      <w:pPr>
        <w:pStyle w:val="aa"/>
        <w:tabs>
          <w:tab w:val="left" w:pos="1134"/>
        </w:tabs>
        <w:autoSpaceDE w:val="0"/>
        <w:autoSpaceDN w:val="0"/>
        <w:adjustRightInd w:val="0"/>
        <w:ind w:left="0"/>
        <w:rPr>
          <w:rFonts w:ascii="Times New Roman" w:hAnsi="Times New Roman" w:cs="Times New Roman"/>
          <w:sz w:val="28"/>
          <w:szCs w:val="28"/>
        </w:rPr>
      </w:pPr>
      <w:bookmarkStart w:id="2" w:name="Par8"/>
      <w:bookmarkEnd w:id="2"/>
      <w:r w:rsidRPr="005F5810">
        <w:rPr>
          <w:rFonts w:ascii="Times New Roman" w:hAnsi="Times New Roman" w:cs="Times New Roman"/>
          <w:sz w:val="28"/>
          <w:szCs w:val="28"/>
        </w:rPr>
        <w:t>з) должности глав городских округов, глав муниципальных районов;</w:t>
      </w:r>
    </w:p>
    <w:p w:rsidR="00E30309" w:rsidRPr="005F5810" w:rsidRDefault="003A6F1E" w:rsidP="009F2114">
      <w:pPr>
        <w:pStyle w:val="aa"/>
        <w:tabs>
          <w:tab w:val="left" w:pos="1134"/>
        </w:tabs>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супруг</w:t>
      </w:r>
      <w:r w:rsidR="00E30309" w:rsidRPr="005F5810">
        <w:rPr>
          <w:rFonts w:ascii="Times New Roman" w:hAnsi="Times New Roman" w:cs="Times New Roman"/>
          <w:sz w:val="28"/>
          <w:szCs w:val="28"/>
        </w:rPr>
        <w:t xml:space="preserve"> и несовершеннолетни</w:t>
      </w:r>
      <w:r>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Pr>
          <w:rFonts w:ascii="Times New Roman" w:hAnsi="Times New Roman" w:cs="Times New Roman"/>
          <w:sz w:val="28"/>
          <w:szCs w:val="28"/>
        </w:rPr>
        <w:t>ей</w:t>
      </w:r>
      <w:r w:rsidR="00E30309" w:rsidRPr="005F5810">
        <w:rPr>
          <w:rFonts w:ascii="Times New Roman" w:hAnsi="Times New Roman" w:cs="Times New Roman"/>
          <w:sz w:val="28"/>
          <w:szCs w:val="28"/>
        </w:rPr>
        <w:t xml:space="preserve"> лиц, указанных в </w:t>
      </w:r>
      <w:hyperlink w:anchor="Par1" w:history="1">
        <w:r w:rsidR="00E30309" w:rsidRPr="005F5810">
          <w:rPr>
            <w:rFonts w:ascii="Times New Roman" w:hAnsi="Times New Roman" w:cs="Times New Roman"/>
            <w:sz w:val="28"/>
            <w:szCs w:val="28"/>
          </w:rPr>
          <w:t>подпунктах «а</w:t>
        </w:r>
      </w:hyperlink>
      <w:r w:rsidR="00E30309" w:rsidRPr="005F5810">
        <w:rPr>
          <w:rFonts w:ascii="Times New Roman" w:hAnsi="Times New Roman" w:cs="Times New Roman"/>
          <w:sz w:val="28"/>
          <w:szCs w:val="28"/>
        </w:rPr>
        <w:t xml:space="preserve">» - </w:t>
      </w:r>
      <w:hyperlink w:anchor="Par8" w:history="1">
        <w:r w:rsidR="00E30309" w:rsidRPr="005F5810">
          <w:rPr>
            <w:rFonts w:ascii="Times New Roman" w:hAnsi="Times New Roman" w:cs="Times New Roman"/>
            <w:sz w:val="28"/>
            <w:szCs w:val="28"/>
          </w:rPr>
          <w:t>«з»</w:t>
        </w:r>
      </w:hyperlink>
      <w:r w:rsidR="00E30309" w:rsidRPr="005F5810">
        <w:rPr>
          <w:rFonts w:ascii="Times New Roman" w:hAnsi="Times New Roman" w:cs="Times New Roman"/>
          <w:sz w:val="28"/>
          <w:szCs w:val="28"/>
        </w:rPr>
        <w:t xml:space="preserve"> настоящего пункта;</w:t>
      </w:r>
    </w:p>
    <w:p w:rsidR="00C4463F" w:rsidRPr="005F5810" w:rsidRDefault="00C4463F" w:rsidP="009F2114">
      <w:pPr>
        <w:pStyle w:val="aa"/>
        <w:tabs>
          <w:tab w:val="left" w:pos="1134"/>
        </w:tabs>
        <w:autoSpaceDE w:val="0"/>
        <w:autoSpaceDN w:val="0"/>
        <w:adjustRightInd w:val="0"/>
        <w:ind w:left="0"/>
        <w:rPr>
          <w:rFonts w:ascii="Times New Roman" w:hAnsi="Times New Roman" w:cs="Times New Roman"/>
          <w:sz w:val="28"/>
          <w:szCs w:val="28"/>
        </w:rPr>
      </w:pPr>
      <w:r w:rsidRPr="005F5810">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r w:rsidR="00E30309">
        <w:rPr>
          <w:rFonts w:ascii="Times New Roman" w:hAnsi="Times New Roman" w:cs="Times New Roman"/>
          <w:sz w:val="28"/>
          <w:szCs w:val="28"/>
        </w:rPr>
        <w:t xml:space="preserve"> (на </w:t>
      </w:r>
      <w:r w:rsidR="00E30309" w:rsidRPr="005F5810">
        <w:rPr>
          <w:rFonts w:ascii="Times New Roman" w:hAnsi="Times New Roman" w:cs="Times New Roman"/>
          <w:sz w:val="28"/>
          <w:szCs w:val="28"/>
        </w:rPr>
        <w:t>супруг</w:t>
      </w:r>
      <w:r w:rsidR="00E30309">
        <w:rPr>
          <w:rFonts w:ascii="Times New Roman" w:hAnsi="Times New Roman" w:cs="Times New Roman"/>
          <w:sz w:val="28"/>
          <w:szCs w:val="28"/>
        </w:rPr>
        <w:t xml:space="preserve"> (супругов)</w:t>
      </w:r>
      <w:r w:rsidR="00E30309" w:rsidRPr="005F5810">
        <w:rPr>
          <w:rFonts w:ascii="Times New Roman" w:hAnsi="Times New Roman" w:cs="Times New Roman"/>
          <w:sz w:val="28"/>
          <w:szCs w:val="28"/>
        </w:rPr>
        <w:t xml:space="preserve"> и несовершеннолетни</w:t>
      </w:r>
      <w:r w:rsidR="00E30309">
        <w:rPr>
          <w:rFonts w:ascii="Times New Roman" w:hAnsi="Times New Roman" w:cs="Times New Roman"/>
          <w:sz w:val="28"/>
          <w:szCs w:val="28"/>
        </w:rPr>
        <w:t>х</w:t>
      </w:r>
      <w:r w:rsidR="00E30309" w:rsidRPr="005F5810">
        <w:rPr>
          <w:rFonts w:ascii="Times New Roman" w:hAnsi="Times New Roman" w:cs="Times New Roman"/>
          <w:sz w:val="28"/>
          <w:szCs w:val="28"/>
        </w:rPr>
        <w:t xml:space="preserve"> дет</w:t>
      </w:r>
      <w:r w:rsidR="00E30309">
        <w:rPr>
          <w:rFonts w:ascii="Times New Roman" w:hAnsi="Times New Roman" w:cs="Times New Roman"/>
          <w:sz w:val="28"/>
          <w:szCs w:val="28"/>
        </w:rPr>
        <w:t>ей указанных в данном подпункте лиц вышеуказанный запрет на распространяется)</w:t>
      </w:r>
      <w:r w:rsidRPr="005F5810">
        <w:rPr>
          <w:rFonts w:ascii="Times New Roman" w:hAnsi="Times New Roman" w:cs="Times New Roman"/>
          <w:sz w:val="28"/>
          <w:szCs w:val="28"/>
        </w:rPr>
        <w:t>;</w:t>
      </w:r>
    </w:p>
    <w:p w:rsidR="00C4463F" w:rsidRDefault="003A6F1E" w:rsidP="009F2114">
      <w:pPr>
        <w:pStyle w:val="aa"/>
        <w:tabs>
          <w:tab w:val="left" w:pos="1134"/>
        </w:tabs>
        <w:autoSpaceDE w:val="0"/>
        <w:autoSpaceDN w:val="0"/>
        <w:adjustRightInd w:val="0"/>
        <w:ind w:left="0"/>
        <w:rPr>
          <w:rFonts w:ascii="Times New Roman" w:hAnsi="Times New Roman" w:cs="Times New Roman"/>
          <w:sz w:val="28"/>
          <w:szCs w:val="28"/>
        </w:rPr>
      </w:pPr>
      <w:r>
        <w:rPr>
          <w:rFonts w:ascii="Times New Roman" w:hAnsi="Times New Roman" w:cs="Times New Roman"/>
          <w:sz w:val="28"/>
          <w:szCs w:val="28"/>
        </w:rPr>
        <w:t>иных</w:t>
      </w:r>
      <w:r w:rsidR="00C4463F" w:rsidRPr="005F5810">
        <w:rPr>
          <w:rFonts w:ascii="Times New Roman" w:hAnsi="Times New Roman" w:cs="Times New Roman"/>
          <w:sz w:val="28"/>
          <w:szCs w:val="28"/>
        </w:rPr>
        <w:t xml:space="preserve"> лиц в случаях, предусмотренных федеральными законами.</w:t>
      </w:r>
    </w:p>
    <w:p w:rsidR="002A7CBE" w:rsidRPr="005F5810" w:rsidRDefault="0085402F" w:rsidP="009F2114">
      <w:pPr>
        <w:pStyle w:val="aa"/>
        <w:tabs>
          <w:tab w:val="left" w:pos="1134"/>
        </w:tabs>
        <w:ind w:left="709" w:firstLine="0"/>
        <w:rPr>
          <w:rFonts w:ascii="Times New Roman" w:hAnsi="Times New Roman" w:cs="Times New Roman"/>
          <w:b/>
          <w:sz w:val="28"/>
          <w:szCs w:val="28"/>
        </w:rPr>
      </w:pPr>
      <w:r w:rsidRPr="005F5810">
        <w:rPr>
          <w:rFonts w:ascii="Times New Roman" w:hAnsi="Times New Roman" w:cs="Times New Roman"/>
          <w:b/>
          <w:sz w:val="28"/>
          <w:szCs w:val="28"/>
        </w:rPr>
        <w:t>Подра</w:t>
      </w:r>
      <w:r w:rsidR="000151D0" w:rsidRPr="005F5810">
        <w:rPr>
          <w:rFonts w:ascii="Times New Roman" w:hAnsi="Times New Roman" w:cs="Times New Roman"/>
          <w:b/>
          <w:sz w:val="28"/>
          <w:szCs w:val="28"/>
        </w:rPr>
        <w:t>здел 3.2. Транспортные средства</w:t>
      </w:r>
    </w:p>
    <w:p w:rsidR="009723A3" w:rsidRPr="005F5810" w:rsidRDefault="005E16A8"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 xml:space="preserve">В данном подразделе указываются </w:t>
      </w:r>
      <w:r w:rsidR="0085402F" w:rsidRPr="005F5810">
        <w:rPr>
          <w:rFonts w:ascii="Times New Roman" w:hAnsi="Times New Roman" w:cs="Times New Roman"/>
          <w:color w:val="000000"/>
          <w:sz w:val="28"/>
          <w:szCs w:val="28"/>
        </w:rPr>
        <w:t>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w:t>
      </w:r>
      <w:r w:rsidR="005918C3" w:rsidRPr="005F5810">
        <w:rPr>
          <w:rFonts w:ascii="Times New Roman" w:hAnsi="Times New Roman" w:cs="Times New Roman"/>
          <w:color w:val="000000"/>
          <w:sz w:val="28"/>
          <w:szCs w:val="28"/>
        </w:rPr>
        <w:t>. Т</w:t>
      </w:r>
      <w:r w:rsidRPr="005F5810">
        <w:rPr>
          <w:rFonts w:ascii="Times New Roman" w:hAnsi="Times New Roman" w:cs="Times New Roman"/>
          <w:color w:val="000000"/>
          <w:sz w:val="28"/>
          <w:szCs w:val="28"/>
        </w:rPr>
        <w:t xml:space="preserve">ранспортные средства, </w:t>
      </w:r>
      <w:r w:rsidR="004A7F05" w:rsidRPr="005F5810">
        <w:rPr>
          <w:rFonts w:ascii="Times New Roman" w:hAnsi="Times New Roman" w:cs="Times New Roman"/>
          <w:sz w:val="28"/>
          <w:szCs w:val="28"/>
        </w:rPr>
        <w:t>переданные в пользование по доверенности,</w:t>
      </w:r>
      <w:r w:rsidR="004A7F05" w:rsidRPr="005F5810">
        <w:rPr>
          <w:rFonts w:ascii="Times New Roman" w:hAnsi="Times New Roman" w:cs="Times New Roman"/>
          <w:color w:val="000000"/>
          <w:sz w:val="28"/>
          <w:szCs w:val="28"/>
        </w:rPr>
        <w:t xml:space="preserve"> </w:t>
      </w:r>
      <w:r w:rsidR="0085402F" w:rsidRPr="005F5810">
        <w:rPr>
          <w:rFonts w:ascii="Times New Roman" w:hAnsi="Times New Roman" w:cs="Times New Roman"/>
          <w:color w:val="000000"/>
          <w:sz w:val="28"/>
          <w:szCs w:val="28"/>
        </w:rPr>
        <w:t xml:space="preserve">находящиеся в угоне, </w:t>
      </w:r>
      <w:r w:rsidRPr="005F5810">
        <w:rPr>
          <w:rFonts w:ascii="Times New Roman" w:hAnsi="Times New Roman" w:cs="Times New Roman"/>
          <w:color w:val="000000"/>
          <w:sz w:val="28"/>
          <w:szCs w:val="28"/>
        </w:rPr>
        <w:t xml:space="preserve">в залоге у банка, </w:t>
      </w:r>
      <w:r w:rsidR="0085402F" w:rsidRPr="005F5810">
        <w:rPr>
          <w:rFonts w:ascii="Times New Roman" w:hAnsi="Times New Roman" w:cs="Times New Roman"/>
          <w:color w:val="000000"/>
          <w:sz w:val="28"/>
          <w:szCs w:val="28"/>
        </w:rPr>
        <w:t xml:space="preserve">полностью негодные к </w:t>
      </w:r>
      <w:r w:rsidR="0085402F" w:rsidRPr="005F5810">
        <w:rPr>
          <w:rFonts w:ascii="Times New Roman" w:hAnsi="Times New Roman" w:cs="Times New Roman"/>
          <w:sz w:val="28"/>
          <w:szCs w:val="28"/>
        </w:rPr>
        <w:t>эксплуатации, снятые с регистрационного учета</w:t>
      </w:r>
      <w:r w:rsidRPr="005F5810">
        <w:rPr>
          <w:rFonts w:ascii="Times New Roman" w:hAnsi="Times New Roman" w:cs="Times New Roman"/>
          <w:sz w:val="28"/>
          <w:szCs w:val="28"/>
        </w:rPr>
        <w:t>, утилизированные</w:t>
      </w:r>
      <w:r w:rsidR="005918C3" w:rsidRPr="005F5810">
        <w:rPr>
          <w:rFonts w:ascii="Times New Roman" w:hAnsi="Times New Roman" w:cs="Times New Roman"/>
          <w:sz w:val="28"/>
          <w:szCs w:val="28"/>
        </w:rPr>
        <w:t xml:space="preserve"> и т.д., собственником которых является служащий (работник), члены его семьи, также подлежат указанию в справке. </w:t>
      </w:r>
    </w:p>
    <w:p w:rsidR="005918C3" w:rsidRPr="005F5810" w:rsidRDefault="00637E02"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5F5810">
        <w:rPr>
          <w:rFonts w:ascii="Times New Roman" w:hAnsi="Times New Roman" w:cs="Times New Roman"/>
          <w:sz w:val="28"/>
          <w:szCs w:val="28"/>
        </w:rPr>
        <w:t>И</w:t>
      </w:r>
      <w:r w:rsidR="005918C3" w:rsidRPr="005F5810">
        <w:rPr>
          <w:rFonts w:ascii="Times New Roman" w:hAnsi="Times New Roman" w:cs="Times New Roman"/>
          <w:sz w:val="28"/>
          <w:szCs w:val="28"/>
        </w:rPr>
        <w:t>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 (в редакции приказа МВД России от 7 августа 2013 г. № 605).</w:t>
      </w:r>
    </w:p>
    <w:p w:rsidR="005918C3" w:rsidRPr="005F5810" w:rsidRDefault="004E4A70"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Pr>
          <w:rFonts w:ascii="Times New Roman" w:hAnsi="Times New Roman" w:cs="Times New Roman"/>
          <w:sz w:val="28"/>
          <w:szCs w:val="28"/>
        </w:rPr>
        <w:t>Е</w:t>
      </w:r>
      <w:r w:rsidR="005918C3" w:rsidRPr="005F5810">
        <w:rPr>
          <w:rFonts w:ascii="Times New Roman" w:hAnsi="Times New Roman" w:cs="Times New Roman"/>
          <w:sz w:val="28"/>
          <w:szCs w:val="28"/>
        </w:rPr>
        <w:t>сли транспортное средство по состоянию на отчетную дату было зарегистрировано на служащего (работника), члена его семьи</w:t>
      </w:r>
      <w:r w:rsidR="002F6A0C" w:rsidRPr="005F5810">
        <w:rPr>
          <w:rFonts w:ascii="Times New Roman" w:hAnsi="Times New Roman" w:cs="Times New Roman"/>
          <w:sz w:val="28"/>
          <w:szCs w:val="28"/>
        </w:rPr>
        <w:t xml:space="preserve"> (указанные лица являлись собственниками транспортного сред</w:t>
      </w:r>
      <w:r w:rsidR="00A43324">
        <w:rPr>
          <w:rFonts w:ascii="Times New Roman" w:hAnsi="Times New Roman" w:cs="Times New Roman"/>
          <w:sz w:val="28"/>
          <w:szCs w:val="28"/>
        </w:rPr>
        <w:t>с</w:t>
      </w:r>
      <w:r w:rsidR="002F6A0C" w:rsidRPr="005F5810">
        <w:rPr>
          <w:rFonts w:ascii="Times New Roman" w:hAnsi="Times New Roman" w:cs="Times New Roman"/>
          <w:sz w:val="28"/>
          <w:szCs w:val="28"/>
        </w:rPr>
        <w:t>тва)</w:t>
      </w:r>
      <w:r w:rsidR="005918C3" w:rsidRPr="005F5810">
        <w:rPr>
          <w:rFonts w:ascii="Times New Roman" w:hAnsi="Times New Roman" w:cs="Times New Roman"/>
          <w:sz w:val="28"/>
          <w:szCs w:val="28"/>
        </w:rPr>
        <w:t>, то его следует отразить в данн</w:t>
      </w:r>
      <w:r w:rsidR="00A43324">
        <w:rPr>
          <w:rFonts w:ascii="Times New Roman" w:hAnsi="Times New Roman" w:cs="Times New Roman"/>
          <w:sz w:val="28"/>
          <w:szCs w:val="28"/>
        </w:rPr>
        <w:t xml:space="preserve">ом подразделе справки. </w:t>
      </w:r>
      <w:r>
        <w:rPr>
          <w:rFonts w:ascii="Times New Roman" w:hAnsi="Times New Roman" w:cs="Times New Roman"/>
          <w:sz w:val="28"/>
          <w:szCs w:val="28"/>
        </w:rPr>
        <w:t>Е</w:t>
      </w:r>
      <w:r w:rsidR="005918C3" w:rsidRPr="005F5810">
        <w:rPr>
          <w:rFonts w:ascii="Times New Roman" w:hAnsi="Times New Roman" w:cs="Times New Roman"/>
          <w:sz w:val="28"/>
          <w:szCs w:val="28"/>
        </w:rPr>
        <w:t xml:space="preserve">сли на отчетную дату транспортное средство уже было отчуждено и зарегистрировано на имя покупателя, </w:t>
      </w:r>
      <w:r w:rsidR="00A43324">
        <w:rPr>
          <w:rFonts w:ascii="Times New Roman" w:hAnsi="Times New Roman" w:cs="Times New Roman"/>
          <w:sz w:val="28"/>
          <w:szCs w:val="28"/>
        </w:rPr>
        <w:t xml:space="preserve">то </w:t>
      </w:r>
      <w:r w:rsidR="005918C3" w:rsidRPr="005F5810">
        <w:rPr>
          <w:rFonts w:ascii="Times New Roman" w:hAnsi="Times New Roman" w:cs="Times New Roman"/>
          <w:sz w:val="28"/>
          <w:szCs w:val="28"/>
        </w:rPr>
        <w:t>в подразделе 3.2 справки его отражать не следует.</w:t>
      </w:r>
    </w:p>
    <w:p w:rsidR="003F13A1" w:rsidRPr="003F13A1" w:rsidRDefault="00B857D8" w:rsidP="009F2114">
      <w:pPr>
        <w:pStyle w:val="aa"/>
        <w:numPr>
          <w:ilvl w:val="0"/>
          <w:numId w:val="27"/>
        </w:numPr>
        <w:tabs>
          <w:tab w:val="left" w:pos="1134"/>
        </w:tabs>
        <w:ind w:left="0" w:firstLine="709"/>
        <w:rPr>
          <w:rFonts w:ascii="Times New Roman" w:hAnsi="Times New Roman" w:cs="Times New Roman"/>
          <w:sz w:val="28"/>
          <w:szCs w:val="28"/>
        </w:rPr>
      </w:pPr>
      <w:r w:rsidRPr="005F5810">
        <w:rPr>
          <w:rFonts w:ascii="Times New Roman" w:hAnsi="Times New Roman" w:cs="Times New Roman"/>
          <w:color w:val="000000"/>
          <w:sz w:val="28"/>
          <w:szCs w:val="28"/>
        </w:rPr>
        <w:t>При заполнении графы</w:t>
      </w:r>
      <w:r w:rsidRPr="005F5810">
        <w:rPr>
          <w:rFonts w:ascii="Times New Roman" w:hAnsi="Times New Roman" w:cs="Times New Roman"/>
          <w:b/>
          <w:i/>
          <w:color w:val="000000"/>
          <w:sz w:val="28"/>
          <w:szCs w:val="28"/>
        </w:rPr>
        <w:t xml:space="preserve"> </w:t>
      </w:r>
      <w:r w:rsidRPr="005F5810">
        <w:rPr>
          <w:rFonts w:ascii="Times New Roman" w:hAnsi="Times New Roman" w:cs="Times New Roman"/>
          <w:b/>
          <w:color w:val="000000"/>
          <w:sz w:val="28"/>
          <w:szCs w:val="28"/>
        </w:rPr>
        <w:t>«</w:t>
      </w:r>
      <w:r w:rsidR="005E16A8" w:rsidRPr="005F5810">
        <w:rPr>
          <w:rFonts w:ascii="Times New Roman" w:hAnsi="Times New Roman" w:cs="Times New Roman"/>
          <w:b/>
          <w:color w:val="000000"/>
          <w:sz w:val="28"/>
          <w:szCs w:val="28"/>
        </w:rPr>
        <w:t>Место регистрации</w:t>
      </w:r>
      <w:r w:rsidRPr="005F5810">
        <w:rPr>
          <w:rFonts w:ascii="Times New Roman" w:hAnsi="Times New Roman" w:cs="Times New Roman"/>
          <w:b/>
          <w:color w:val="000000"/>
          <w:sz w:val="28"/>
          <w:szCs w:val="28"/>
        </w:rPr>
        <w:t>»</w:t>
      </w:r>
      <w:r w:rsidR="005E16A8" w:rsidRPr="005F5810">
        <w:rPr>
          <w:rFonts w:ascii="Times New Roman" w:hAnsi="Times New Roman" w:cs="Times New Roman"/>
          <w:b/>
          <w:i/>
          <w:color w:val="000000"/>
          <w:sz w:val="28"/>
          <w:szCs w:val="28"/>
        </w:rPr>
        <w:t xml:space="preserve"> </w:t>
      </w:r>
      <w:r w:rsidR="005E16A8" w:rsidRPr="005F5810">
        <w:rPr>
          <w:rFonts w:ascii="Times New Roman" w:hAnsi="Times New Roman" w:cs="Times New Roman"/>
          <w:color w:val="000000"/>
          <w:sz w:val="28"/>
          <w:szCs w:val="28"/>
        </w:rPr>
        <w:t xml:space="preserve">указывается </w:t>
      </w:r>
      <w:r w:rsidRPr="005F5810">
        <w:rPr>
          <w:rFonts w:ascii="Times New Roman" w:hAnsi="Times New Roman" w:cs="Times New Roman"/>
          <w:color w:val="000000"/>
          <w:sz w:val="28"/>
          <w:szCs w:val="28"/>
        </w:rPr>
        <w:t xml:space="preserve">наименование органа внутренних дел, осуществившего </w:t>
      </w:r>
      <w:r w:rsidRPr="005F5810">
        <w:rPr>
          <w:rFonts w:ascii="Times New Roman" w:hAnsi="Times New Roman" w:cs="Times New Roman"/>
          <w:sz w:val="28"/>
          <w:szCs w:val="28"/>
        </w:rPr>
        <w:t xml:space="preserve">регистрационный учет транспортного средства, например </w:t>
      </w:r>
      <w:hyperlink r:id="rId15" w:history="1">
        <w:r w:rsidRPr="005F5810">
          <w:rPr>
            <w:rFonts w:ascii="Times New Roman" w:eastAsia="Times New Roman" w:hAnsi="Times New Roman" w:cs="Times New Roman"/>
            <w:bCs/>
            <w:sz w:val="28"/>
            <w:szCs w:val="28"/>
            <w:lang w:eastAsia="ru-RU"/>
          </w:rPr>
          <w:t>МО ГИБДД ТНРЭР № 2 ГУ МВД России по г. Москве</w:t>
        </w:r>
      </w:hyperlink>
      <w:r w:rsidRPr="005F5810">
        <w:rPr>
          <w:rFonts w:ascii="Times New Roman" w:eastAsia="Times New Roman" w:hAnsi="Times New Roman" w:cs="Times New Roman"/>
          <w:sz w:val="28"/>
          <w:szCs w:val="28"/>
          <w:lang w:eastAsia="ru-RU"/>
        </w:rPr>
        <w:t xml:space="preserve">, </w:t>
      </w:r>
      <w:hyperlink r:id="rId16" w:history="1">
        <w:r w:rsidRPr="005F5810">
          <w:rPr>
            <w:rFonts w:ascii="Times New Roman" w:eastAsia="Times New Roman" w:hAnsi="Times New Roman" w:cs="Times New Roman"/>
            <w:bCs/>
            <w:sz w:val="28"/>
            <w:szCs w:val="28"/>
            <w:lang w:eastAsia="ru-RU"/>
          </w:rPr>
          <w:t>ОГИБДД ММО МВД России «Шалинский</w:t>
        </w:r>
      </w:hyperlink>
      <w:r w:rsidRPr="005F5810">
        <w:rPr>
          <w:rFonts w:ascii="Times New Roman" w:eastAsia="Times New Roman" w:hAnsi="Times New Roman" w:cs="Times New Roman"/>
          <w:sz w:val="28"/>
          <w:szCs w:val="28"/>
          <w:lang w:eastAsia="ru-RU"/>
        </w:rPr>
        <w:t xml:space="preserve">», </w:t>
      </w:r>
      <w:hyperlink r:id="rId17" w:history="1">
        <w:r w:rsidRPr="005F5810">
          <w:rPr>
            <w:rFonts w:ascii="Times New Roman" w:eastAsia="Times New Roman" w:hAnsi="Times New Roman" w:cs="Times New Roman"/>
            <w:bCs/>
            <w:sz w:val="28"/>
            <w:szCs w:val="28"/>
            <w:lang w:eastAsia="ru-RU"/>
          </w:rPr>
          <w:t>ОГИБДД ММО МВД России по Новолялинскому району</w:t>
        </w:r>
      </w:hyperlink>
      <w:r w:rsidR="004A7F05" w:rsidRPr="005F5810">
        <w:rPr>
          <w:rFonts w:ascii="Times New Roman" w:eastAsia="Times New Roman" w:hAnsi="Times New Roman" w:cs="Times New Roman"/>
          <w:sz w:val="28"/>
          <w:szCs w:val="28"/>
          <w:lang w:eastAsia="ru-RU"/>
        </w:rPr>
        <w:t xml:space="preserve">, </w:t>
      </w:r>
      <w:r w:rsidR="004A7F05" w:rsidRPr="005F5810">
        <w:rPr>
          <w:rFonts w:ascii="Times New Roman" w:hAnsi="Times New Roman" w:cs="Times New Roman"/>
          <w:sz w:val="28"/>
          <w:szCs w:val="28"/>
        </w:rPr>
        <w:t>3 отд. МОТОТРЭР ГИБДД УВД по ЦАО г. Москвы</w:t>
      </w:r>
      <w:r w:rsidRPr="005F5810">
        <w:rPr>
          <w:rFonts w:ascii="Times New Roman" w:eastAsia="Times New Roman" w:hAnsi="Times New Roman" w:cs="Times New Roman"/>
          <w:sz w:val="28"/>
          <w:szCs w:val="28"/>
          <w:lang w:eastAsia="ru-RU"/>
        </w:rPr>
        <w:t xml:space="preserve"> и т.д. Указанные данные заполняются </w:t>
      </w:r>
      <w:r w:rsidR="005E16A8" w:rsidRPr="005F5810">
        <w:rPr>
          <w:rFonts w:ascii="Times New Roman" w:hAnsi="Times New Roman" w:cs="Times New Roman"/>
          <w:color w:val="000000"/>
          <w:sz w:val="28"/>
          <w:szCs w:val="28"/>
        </w:rPr>
        <w:t>согласно</w:t>
      </w:r>
      <w:r w:rsidR="0073745C" w:rsidRPr="005F5810">
        <w:rPr>
          <w:rFonts w:ascii="Times New Roman" w:hAnsi="Times New Roman" w:cs="Times New Roman"/>
          <w:color w:val="000000"/>
          <w:sz w:val="28"/>
          <w:szCs w:val="28"/>
        </w:rPr>
        <w:t xml:space="preserve"> </w:t>
      </w:r>
      <w:r w:rsidR="0073745C" w:rsidRPr="005F5810">
        <w:rPr>
          <w:rFonts w:ascii="Times New Roman" w:hAnsi="Times New Roman" w:cs="Times New Roman"/>
          <w:sz w:val="28"/>
          <w:szCs w:val="28"/>
        </w:rPr>
        <w:t>свидетельству о регистрации транспортного средства.</w:t>
      </w:r>
    </w:p>
    <w:p w:rsidR="00EF1123" w:rsidRPr="00EF1123" w:rsidRDefault="00EF1123" w:rsidP="009F2114">
      <w:pPr>
        <w:tabs>
          <w:tab w:val="left" w:pos="1134"/>
        </w:tabs>
        <w:rPr>
          <w:rFonts w:ascii="Times New Roman" w:eastAsia="Times New Roman" w:hAnsi="Times New Roman" w:cs="Times New Roman"/>
          <w:sz w:val="28"/>
          <w:szCs w:val="28"/>
          <w:lang w:eastAsia="ru-RU"/>
        </w:rPr>
      </w:pPr>
      <w:r w:rsidRPr="00EF1123">
        <w:rPr>
          <w:rFonts w:ascii="Times New Roman" w:eastAsia="Times New Roman" w:hAnsi="Times New Roman" w:cs="Times New Roman"/>
          <w:sz w:val="28"/>
          <w:szCs w:val="28"/>
          <w:lang w:eastAsia="ru-RU"/>
        </w:rPr>
        <w:t xml:space="preserve">Если транспортное средство приобретено в кредит, то информацию о нем необходимо отражать в подразделе 3.2. «Транспортные средства», подразделе 6.2. «Срочные обязательства финансового характера» информацию о заключенном кредитном договоре, кроме того в разделе 4 «Сведения о счетах в банках и иных кредитных организациях» </w:t>
      </w:r>
      <w:r>
        <w:rPr>
          <w:rFonts w:ascii="Times New Roman" w:eastAsia="Times New Roman" w:hAnsi="Times New Roman" w:cs="Times New Roman"/>
          <w:sz w:val="28"/>
          <w:szCs w:val="28"/>
          <w:lang w:eastAsia="ru-RU"/>
        </w:rPr>
        <w:t>сведения о</w:t>
      </w:r>
      <w:r w:rsidRPr="00EF1123">
        <w:rPr>
          <w:rFonts w:ascii="Times New Roman" w:eastAsia="Times New Roman" w:hAnsi="Times New Roman" w:cs="Times New Roman"/>
          <w:sz w:val="28"/>
          <w:szCs w:val="28"/>
          <w:lang w:eastAsia="ru-RU"/>
        </w:rPr>
        <w:t xml:space="preserve"> счет</w:t>
      </w:r>
      <w:r>
        <w:rPr>
          <w:rFonts w:ascii="Times New Roman" w:eastAsia="Times New Roman" w:hAnsi="Times New Roman" w:cs="Times New Roman"/>
          <w:sz w:val="28"/>
          <w:szCs w:val="28"/>
          <w:lang w:eastAsia="ru-RU"/>
        </w:rPr>
        <w:t>е</w:t>
      </w:r>
      <w:r w:rsidRPr="00EF1123">
        <w:rPr>
          <w:rFonts w:ascii="Times New Roman" w:eastAsia="Times New Roman" w:hAnsi="Times New Roman" w:cs="Times New Roman"/>
          <w:sz w:val="28"/>
          <w:szCs w:val="28"/>
          <w:lang w:eastAsia="ru-RU"/>
        </w:rPr>
        <w:t xml:space="preserve"> по которому осуществляется погашение кредита.</w:t>
      </w:r>
    </w:p>
    <w:p w:rsidR="003F13A1" w:rsidRPr="003F13A1" w:rsidRDefault="003F13A1" w:rsidP="009F2114">
      <w:pPr>
        <w:tabs>
          <w:tab w:val="left" w:pos="1134"/>
        </w:tabs>
        <w:rPr>
          <w:rFonts w:ascii="Times New Roman" w:hAnsi="Times New Roman" w:cs="Times New Roman"/>
          <w:sz w:val="28"/>
          <w:szCs w:val="28"/>
        </w:rPr>
      </w:pPr>
      <w:r w:rsidRPr="003F13A1">
        <w:rPr>
          <w:rFonts w:ascii="Times New Roman" w:eastAsia="Times New Roman" w:hAnsi="Times New Roman" w:cs="Times New Roman"/>
          <w:b/>
          <w:sz w:val="28"/>
          <w:szCs w:val="28"/>
          <w:lang w:eastAsia="ru-RU"/>
        </w:rPr>
        <w:t>Важно:</w:t>
      </w:r>
      <w:r w:rsidRPr="003F13A1">
        <w:rPr>
          <w:rFonts w:ascii="Times New Roman" w:eastAsia="Times New Roman" w:hAnsi="Times New Roman" w:cs="Times New Roman"/>
          <w:sz w:val="28"/>
          <w:szCs w:val="28"/>
          <w:lang w:eastAsia="ru-RU"/>
        </w:rPr>
        <w:t xml:space="preserve"> при продаже транспортного средства в течении отчетного периода, независимо от того, подлежит ли полученная сумма налогообложению, кроме того, была ли она потрачена на приобретения нового автомобиля (с доплатой), её необходимо отражать в разделе 1. Пункт 6. «Иные доходы», аналогичная ситуация при оформлении договора в рамках «трейд-ин». </w:t>
      </w:r>
    </w:p>
    <w:p w:rsidR="00C5767A" w:rsidRPr="003F13A1" w:rsidRDefault="003F13A1" w:rsidP="009F2114">
      <w:pPr>
        <w:tabs>
          <w:tab w:val="left" w:pos="1134"/>
        </w:tabs>
        <w:rPr>
          <w:rFonts w:ascii="Times New Roman" w:hAnsi="Times New Roman" w:cs="Times New Roman"/>
          <w:sz w:val="28"/>
          <w:szCs w:val="28"/>
        </w:rPr>
      </w:pPr>
      <w:r w:rsidRPr="003F13A1">
        <w:rPr>
          <w:rFonts w:ascii="Times New Roman" w:eastAsia="Times New Roman" w:hAnsi="Times New Roman" w:cs="Times New Roman"/>
          <w:sz w:val="28"/>
          <w:szCs w:val="28"/>
          <w:lang w:eastAsia="ru-RU"/>
        </w:rPr>
        <w:t>Возможна ситуация, когда транспортное средство передается покупателю на основании оформленного от руки договора купли – продажи, или оформляется «генеральная доверенность» с правом перепродажи другому лицу, до момента постановки на учет транспортного средства новым владельцем, данное транспортное средство, по – прежнему, является собственностью и его необходимо отражать в подразделе 3.2. «Транспортные средства».</w:t>
      </w:r>
    </w:p>
    <w:p w:rsidR="004150E8" w:rsidRDefault="004150E8" w:rsidP="000151D0">
      <w:pPr>
        <w:jc w:val="center"/>
        <w:rPr>
          <w:rFonts w:ascii="Times New Roman" w:hAnsi="Times New Roman" w:cs="Times New Roman"/>
          <w:b/>
          <w:sz w:val="28"/>
          <w:szCs w:val="28"/>
        </w:rPr>
      </w:pPr>
    </w:p>
    <w:p w:rsidR="004A7F05" w:rsidRDefault="004A7F05" w:rsidP="000151D0">
      <w:pPr>
        <w:jc w:val="center"/>
        <w:rPr>
          <w:rFonts w:ascii="Times New Roman" w:hAnsi="Times New Roman" w:cs="Times New Roman"/>
          <w:b/>
          <w:sz w:val="28"/>
          <w:szCs w:val="28"/>
        </w:rPr>
      </w:pPr>
      <w:r w:rsidRPr="00C4463F">
        <w:rPr>
          <w:rFonts w:ascii="Times New Roman" w:hAnsi="Times New Roman" w:cs="Times New Roman"/>
          <w:b/>
          <w:sz w:val="28"/>
          <w:szCs w:val="28"/>
        </w:rPr>
        <w:t>РАЗДЕЛ 4. СВЕДЕНИЯ О СЧЕТАХ В БАНКАХ И ИНЫХ КРЕДИТНЫХ ОРГАНИЗАЦИЯХ</w:t>
      </w:r>
    </w:p>
    <w:p w:rsidR="007B5536" w:rsidRDefault="007B5536" w:rsidP="000151D0">
      <w:pPr>
        <w:jc w:val="center"/>
        <w:rPr>
          <w:rFonts w:ascii="Times New Roman" w:hAnsi="Times New Roman" w:cs="Times New Roman"/>
          <w:b/>
          <w:sz w:val="28"/>
          <w:szCs w:val="28"/>
        </w:rPr>
      </w:pPr>
    </w:p>
    <w:p w:rsidR="004618A5" w:rsidRPr="00E30309" w:rsidRDefault="004150E8" w:rsidP="009F2114">
      <w:pPr>
        <w:pStyle w:val="aa"/>
        <w:numPr>
          <w:ilvl w:val="0"/>
          <w:numId w:val="27"/>
        </w:numPr>
        <w:tabs>
          <w:tab w:val="left" w:pos="1134"/>
        </w:tabs>
        <w:ind w:left="0" w:firstLine="709"/>
        <w:rPr>
          <w:rFonts w:ascii="Times New Roman" w:hAnsi="Times New Roman" w:cs="Times New Roman"/>
          <w:sz w:val="28"/>
          <w:szCs w:val="28"/>
        </w:rPr>
      </w:pPr>
      <w:r>
        <w:rPr>
          <w:rFonts w:ascii="Times New Roman" w:hAnsi="Times New Roman" w:cs="Times New Roman"/>
          <w:sz w:val="28"/>
          <w:szCs w:val="28"/>
        </w:rPr>
        <w:t xml:space="preserve">В данном разделе </w:t>
      </w:r>
      <w:r w:rsidR="004618A5" w:rsidRPr="00E30309">
        <w:rPr>
          <w:rFonts w:ascii="Times New Roman" w:hAnsi="Times New Roman" w:cs="Times New Roman"/>
          <w:sz w:val="28"/>
          <w:szCs w:val="28"/>
        </w:rPr>
        <w:t>справки отражаются как счета, открытые служащим (работником), членом его семьи, являющимся клиентом банка, так и счета, на которых находятся денежные средства, принадлежащие служащему (работнику), члену его семьи (или права на которые принадлежат данному лицу), при этом данный служащий (работник), член его семьи не является клиентом банка.</w:t>
      </w:r>
    </w:p>
    <w:p w:rsidR="00803F68" w:rsidRPr="00E30309" w:rsidRDefault="00803F68" w:rsidP="009F2114">
      <w:pPr>
        <w:pStyle w:val="af3"/>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открываемые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03F68" w:rsidRPr="00E30309" w:rsidRDefault="00803F6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03F68" w:rsidRPr="00E30309" w:rsidRDefault="00803F6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8" w:history="1">
        <w:r w:rsidRPr="00E30309">
          <w:rPr>
            <w:rFonts w:ascii="Times New Roman" w:hAnsi="Times New Roman" w:cs="Times New Roman"/>
            <w:color w:val="0000FF"/>
            <w:sz w:val="28"/>
            <w:szCs w:val="28"/>
            <w:u w:val="single"/>
          </w:rPr>
          <w:t>http://www.cbr.ru/hd_base/?PrtId=metall_base_new</w:t>
        </w:r>
      </w:hyperlink>
      <w:r w:rsidRPr="00E30309">
        <w:rPr>
          <w:rFonts w:ascii="Times New Roman" w:hAnsi="Times New Roman" w:cs="Times New Roman"/>
          <w:sz w:val="28"/>
          <w:szCs w:val="28"/>
        </w:rPr>
        <w:t>. (Данные учетные цены применяются для целей бухгалтерского учета в кредитных организациях).</w:t>
      </w:r>
    </w:p>
    <w:p w:rsidR="00803F68" w:rsidRPr="00E30309" w:rsidRDefault="00803F6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eastAsia="Times New Roman" w:hAnsi="Times New Roman" w:cs="Times New Roman"/>
          <w:sz w:val="28"/>
          <w:szCs w:val="28"/>
          <w:lang w:eastAsia="ru-RU"/>
        </w:rPr>
        <w:t>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w:t>
      </w:r>
      <w:r w:rsidR="00FE438D" w:rsidRPr="00E30309">
        <w:rPr>
          <w:rFonts w:ascii="Times New Roman" w:eastAsia="Times New Roman" w:hAnsi="Times New Roman" w:cs="Times New Roman"/>
          <w:sz w:val="28"/>
          <w:szCs w:val="28"/>
          <w:lang w:eastAsia="ru-RU"/>
        </w:rPr>
        <w:t xml:space="preserve"> </w:t>
      </w:r>
      <w:r w:rsidRPr="00E30309">
        <w:rPr>
          <w:rFonts w:ascii="Times New Roman" w:hAnsi="Times New Roman" w:cs="Times New Roman"/>
          <w:sz w:val="28"/>
          <w:szCs w:val="28"/>
        </w:rPr>
        <w:t>Счет зарплатной карты, как правило, текущий. Однако если договором с банком предусмотрено начисление процентов по денежным средствам находящимся на зарплатной карте, то счет такой зарплатной карты является депозитным.</w:t>
      </w:r>
    </w:p>
    <w:p w:rsidR="00803F68" w:rsidRPr="00E30309" w:rsidRDefault="00821E14" w:rsidP="009F2114">
      <w:pPr>
        <w:pStyle w:val="10"/>
        <w:shd w:val="clear" w:color="auto" w:fill="auto"/>
        <w:tabs>
          <w:tab w:val="left" w:pos="1134"/>
        </w:tabs>
        <w:spacing w:after="0" w:line="240" w:lineRule="auto"/>
        <w:ind w:firstLine="708"/>
        <w:jc w:val="both"/>
        <w:rPr>
          <w:rFonts w:ascii="Times New Roman" w:hAnsi="Times New Roman" w:cs="Times New Roman"/>
        </w:rPr>
      </w:pPr>
      <w:r w:rsidRPr="00E30309">
        <w:rPr>
          <w:rFonts w:ascii="Times New Roman" w:hAnsi="Times New Roman" w:cs="Times New Roman"/>
        </w:rPr>
        <w:t>К</w:t>
      </w:r>
      <w:r w:rsidR="00B14637" w:rsidRPr="00E30309">
        <w:rPr>
          <w:rFonts w:ascii="Times New Roman" w:hAnsi="Times New Roman" w:cs="Times New Roman"/>
        </w:rPr>
        <w:t>редитные карты</w:t>
      </w:r>
      <w:r w:rsidRPr="00E30309">
        <w:rPr>
          <w:rFonts w:ascii="Times New Roman" w:hAnsi="Times New Roman" w:cs="Times New Roman"/>
        </w:rPr>
        <w:t>, карты с овердрафтом</w:t>
      </w:r>
    </w:p>
    <w:p w:rsidR="00B14637" w:rsidRPr="00E30309" w:rsidRDefault="00B14637"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При наличии кредитной карты соответствующие данные (</w:t>
      </w:r>
      <w:r w:rsidR="00821E14" w:rsidRPr="00E30309">
        <w:rPr>
          <w:rFonts w:ascii="Times New Roman" w:hAnsi="Times New Roman" w:cs="Times New Roman"/>
          <w:sz w:val="28"/>
          <w:szCs w:val="28"/>
        </w:rPr>
        <w:t>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w:t>
      </w:r>
      <w:r w:rsidR="007E6895" w:rsidRPr="00E30309">
        <w:rPr>
          <w:rFonts w:ascii="Times New Roman" w:hAnsi="Times New Roman" w:cs="Times New Roman"/>
          <w:sz w:val="28"/>
          <w:szCs w:val="28"/>
        </w:rPr>
        <w:t xml:space="preserve"> Учитывая, что средства на кредитной карте отражают обязательства ее держателя перед кредитным учреждением, а не сумму на счете, </w:t>
      </w:r>
      <w:r w:rsidR="00821E14" w:rsidRPr="00E30309">
        <w:rPr>
          <w:rFonts w:ascii="Times New Roman" w:hAnsi="Times New Roman" w:cs="Times New Roman"/>
          <w:sz w:val="28"/>
          <w:szCs w:val="28"/>
        </w:rPr>
        <w:t>в графе «остаток на счете» указывается ноль «0»</w:t>
      </w:r>
      <w:r w:rsidR="007E6895" w:rsidRPr="00E30309">
        <w:rPr>
          <w:rFonts w:ascii="Times New Roman" w:hAnsi="Times New Roman" w:cs="Times New Roman"/>
          <w:sz w:val="28"/>
          <w:szCs w:val="28"/>
        </w:rPr>
        <w:t xml:space="preserve">. </w:t>
      </w:r>
    </w:p>
    <w:p w:rsidR="00B14637" w:rsidRPr="00E30309" w:rsidRDefault="003F1AF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Аналогичным образом отражаются сведения о карте с овердрафтом. Е</w:t>
      </w:r>
      <w:r w:rsidR="00803F68" w:rsidRPr="00E30309">
        <w:rPr>
          <w:rFonts w:ascii="Times New Roman" w:hAnsi="Times New Roman" w:cs="Times New Roman"/>
          <w:sz w:val="28"/>
          <w:szCs w:val="28"/>
        </w:rPr>
        <w:t>сли средства по овердрафту использованы, остаток на данном счете по состоянию на отчетную дату указывается ноль</w:t>
      </w:r>
      <w:r w:rsidR="006E7C1A" w:rsidRPr="00E30309">
        <w:rPr>
          <w:rFonts w:ascii="Times New Roman" w:hAnsi="Times New Roman" w:cs="Times New Roman"/>
          <w:sz w:val="28"/>
          <w:szCs w:val="28"/>
        </w:rPr>
        <w:t xml:space="preserve"> «0»</w:t>
      </w:r>
      <w:r w:rsidR="00803F68" w:rsidRPr="00E30309">
        <w:rPr>
          <w:rFonts w:ascii="Times New Roman" w:hAnsi="Times New Roman" w:cs="Times New Roman"/>
          <w:sz w:val="28"/>
          <w:szCs w:val="28"/>
        </w:rPr>
        <w:t>.</w:t>
      </w:r>
      <w:r w:rsidR="00803F68" w:rsidRPr="00E30309">
        <w:rPr>
          <w:rFonts w:ascii="Times New Roman" w:hAnsi="Times New Roman" w:cs="Times New Roman"/>
          <w:color w:val="FF0000"/>
          <w:sz w:val="28"/>
          <w:szCs w:val="28"/>
        </w:rPr>
        <w:t xml:space="preserve"> </w:t>
      </w:r>
    </w:p>
    <w:p w:rsidR="00803F68" w:rsidRPr="00E30309" w:rsidRDefault="00803F68" w:rsidP="009F2114">
      <w:pPr>
        <w:pStyle w:val="aa"/>
        <w:widowControl w:val="0"/>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 случае</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 xml:space="preserve">если задолженность по </w:t>
      </w:r>
      <w:r w:rsidR="006E7C1A" w:rsidRPr="00E30309">
        <w:rPr>
          <w:rFonts w:ascii="Times New Roman" w:hAnsi="Times New Roman" w:cs="Times New Roman"/>
          <w:sz w:val="28"/>
          <w:szCs w:val="28"/>
        </w:rPr>
        <w:t xml:space="preserve">кредитной карте или </w:t>
      </w:r>
      <w:r w:rsidRPr="00E30309">
        <w:rPr>
          <w:rFonts w:ascii="Times New Roman" w:hAnsi="Times New Roman" w:cs="Times New Roman"/>
          <w:sz w:val="28"/>
          <w:szCs w:val="28"/>
        </w:rPr>
        <w:t>овердрафту составляет более 500 тыс. рублей, то возникшее в этой связи обязательство</w:t>
      </w:r>
      <w:r w:rsidR="003F1AF8" w:rsidRPr="00E30309">
        <w:rPr>
          <w:rFonts w:ascii="Times New Roman" w:hAnsi="Times New Roman" w:cs="Times New Roman"/>
          <w:sz w:val="28"/>
          <w:szCs w:val="28"/>
        </w:rPr>
        <w:t xml:space="preserve"> </w:t>
      </w:r>
      <w:r w:rsidR="00B14637" w:rsidRPr="00E30309">
        <w:rPr>
          <w:rFonts w:ascii="Times New Roman" w:hAnsi="Times New Roman" w:cs="Times New Roman"/>
          <w:sz w:val="28"/>
          <w:szCs w:val="28"/>
        </w:rPr>
        <w:t>финансового хар</w:t>
      </w:r>
      <w:r w:rsidR="006E7C1A" w:rsidRPr="00E30309">
        <w:rPr>
          <w:rFonts w:ascii="Times New Roman" w:hAnsi="Times New Roman" w:cs="Times New Roman"/>
          <w:sz w:val="28"/>
          <w:szCs w:val="28"/>
        </w:rPr>
        <w:t>а</w:t>
      </w:r>
      <w:r w:rsidR="00B14637" w:rsidRPr="00E30309">
        <w:rPr>
          <w:rFonts w:ascii="Times New Roman" w:hAnsi="Times New Roman" w:cs="Times New Roman"/>
          <w:sz w:val="28"/>
          <w:szCs w:val="28"/>
        </w:rPr>
        <w:t>ктера</w:t>
      </w:r>
      <w:r w:rsidRPr="00E30309">
        <w:rPr>
          <w:rFonts w:ascii="Times New Roman" w:hAnsi="Times New Roman" w:cs="Times New Roman"/>
          <w:sz w:val="28"/>
          <w:szCs w:val="28"/>
        </w:rPr>
        <w:t xml:space="preserve"> необходимо указать в </w:t>
      </w:r>
      <w:hyperlink r:id="rId19" w:history="1">
        <w:r w:rsidRPr="00E30309">
          <w:rPr>
            <w:rFonts w:ascii="Times New Roman" w:hAnsi="Times New Roman" w:cs="Times New Roman"/>
            <w:sz w:val="28"/>
            <w:szCs w:val="28"/>
          </w:rPr>
          <w:t>подразделе 6.2</w:t>
        </w:r>
      </w:hyperlink>
      <w:r w:rsidRPr="00E30309">
        <w:rPr>
          <w:rFonts w:ascii="Times New Roman" w:hAnsi="Times New Roman" w:cs="Times New Roman"/>
          <w:sz w:val="28"/>
          <w:szCs w:val="28"/>
        </w:rPr>
        <w:t xml:space="preserve"> справки.</w:t>
      </w:r>
    </w:p>
    <w:p w:rsidR="00826B85" w:rsidRPr="00E30309" w:rsidRDefault="00826B85" w:rsidP="009F2114">
      <w:pPr>
        <w:pStyle w:val="aa"/>
        <w:tabs>
          <w:tab w:val="left" w:pos="1134"/>
        </w:tabs>
        <w:ind w:left="709" w:firstLine="0"/>
        <w:rPr>
          <w:rFonts w:ascii="Times New Roman" w:hAnsi="Times New Roman" w:cs="Times New Roman"/>
          <w:b/>
          <w:sz w:val="28"/>
          <w:szCs w:val="28"/>
        </w:rPr>
      </w:pPr>
      <w:r w:rsidRPr="00E30309">
        <w:rPr>
          <w:rFonts w:ascii="Times New Roman" w:hAnsi="Times New Roman" w:cs="Times New Roman"/>
          <w:b/>
          <w:sz w:val="28"/>
          <w:szCs w:val="28"/>
        </w:rPr>
        <w:t>Вид и валюта счета</w:t>
      </w:r>
    </w:p>
    <w:p w:rsidR="004618A5" w:rsidRPr="00E30309" w:rsidRDefault="00AC0C3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Виды банковских счетов определены инструкцией Банка России от 30 мая 2014 г. № 153-И «Об открытии и закрытии банковских счетов, счетов по вкладам (депозитам), депозитных счетов». </w:t>
      </w:r>
    </w:p>
    <w:p w:rsidR="00AC0C38" w:rsidRPr="00E30309" w:rsidRDefault="00AC0C3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Согласно данной Инструкции физическим лицам</w:t>
      </w:r>
      <w:r w:rsidR="009A06E7" w:rsidRPr="00E30309">
        <w:rPr>
          <w:rFonts w:ascii="Times New Roman" w:hAnsi="Times New Roman" w:cs="Times New Roman"/>
          <w:sz w:val="28"/>
          <w:szCs w:val="28"/>
        </w:rPr>
        <w:t xml:space="preserve"> </w:t>
      </w:r>
      <w:r w:rsidRPr="00E30309">
        <w:rPr>
          <w:rFonts w:ascii="Times New Roman" w:hAnsi="Times New Roman" w:cs="Times New Roman"/>
          <w:sz w:val="28"/>
          <w:szCs w:val="28"/>
        </w:rPr>
        <w:t>открываются следующие виды счетов</w:t>
      </w:r>
      <w:r w:rsidR="004618A5" w:rsidRPr="00E30309">
        <w:rPr>
          <w:rFonts w:ascii="Times New Roman" w:hAnsi="Times New Roman" w:cs="Times New Roman"/>
          <w:sz w:val="28"/>
          <w:szCs w:val="28"/>
        </w:rPr>
        <w:t xml:space="preserve"> (таблица № </w:t>
      </w:r>
      <w:r w:rsidR="00E30309">
        <w:rPr>
          <w:rFonts w:ascii="Times New Roman" w:hAnsi="Times New Roman" w:cs="Times New Roman"/>
          <w:sz w:val="28"/>
          <w:szCs w:val="28"/>
        </w:rPr>
        <w:t>4</w:t>
      </w:r>
      <w:r w:rsidR="004618A5" w:rsidRPr="00E30309">
        <w:rPr>
          <w:rFonts w:ascii="Times New Roman" w:hAnsi="Times New Roman" w:cs="Times New Roman"/>
          <w:sz w:val="28"/>
          <w:szCs w:val="28"/>
        </w:rPr>
        <w:t>)</w:t>
      </w:r>
      <w:r w:rsidRPr="00E30309">
        <w:rPr>
          <w:rFonts w:ascii="Times New Roman" w:hAnsi="Times New Roman" w:cs="Times New Roman"/>
          <w:sz w:val="28"/>
          <w:szCs w:val="28"/>
        </w:rPr>
        <w:t>:</w:t>
      </w:r>
    </w:p>
    <w:p w:rsidR="004618A5" w:rsidRPr="00E30309" w:rsidRDefault="004618A5" w:rsidP="00E30309">
      <w:pPr>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826B85" w:rsidRPr="00AC0C38" w:rsidTr="00E8372C">
        <w:trPr>
          <w:trHeight w:val="449"/>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Текущие счета</w:t>
            </w:r>
          </w:p>
        </w:tc>
        <w:tc>
          <w:tcPr>
            <w:tcW w:w="5386"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826B85" w:rsidRPr="00AC0C38" w:rsidTr="00E8372C">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Расчетные счета</w:t>
            </w:r>
          </w:p>
        </w:tc>
        <w:tc>
          <w:tcPr>
            <w:tcW w:w="5386"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826B85" w:rsidRPr="00AC0C38" w:rsidTr="00E8372C">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доверительного управления</w:t>
            </w:r>
          </w:p>
        </w:tc>
        <w:tc>
          <w:tcPr>
            <w:tcW w:w="5386"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826B85" w:rsidRPr="00AC0C38" w:rsidTr="00E8372C">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386"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826B85" w:rsidRPr="00AC0C38" w:rsidTr="00E8372C">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w:t>
            </w:r>
          </w:p>
        </w:tc>
        <w:tc>
          <w:tcPr>
            <w:tcW w:w="5386"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r w:rsidR="00826B85" w:rsidRPr="00AC0C38" w:rsidTr="00E8372C">
        <w:trPr>
          <w:trHeight w:val="355"/>
        </w:trPr>
        <w:tc>
          <w:tcPr>
            <w:tcW w:w="4253" w:type="dxa"/>
          </w:tcPr>
          <w:p w:rsidR="00826B85" w:rsidRPr="00AC0C38"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Счета по вкладам (депозитам)</w:t>
            </w:r>
          </w:p>
        </w:tc>
        <w:tc>
          <w:tcPr>
            <w:tcW w:w="5386" w:type="dxa"/>
          </w:tcPr>
          <w:p w:rsidR="00923D47" w:rsidRDefault="00826B85" w:rsidP="00E30309">
            <w:pPr>
              <w:ind w:firstLine="0"/>
              <w:rPr>
                <w:rFonts w:ascii="Times New Roman" w:hAnsi="Times New Roman" w:cs="Times New Roman"/>
                <w:sz w:val="28"/>
                <w:szCs w:val="28"/>
              </w:rPr>
            </w:pPr>
            <w:r w:rsidRPr="00AC0C38">
              <w:rPr>
                <w:rFonts w:ascii="Times New Roman" w:hAnsi="Times New Roman" w:cs="Times New Roman"/>
                <w:sz w:val="28"/>
                <w:szCs w:val="28"/>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r w:rsidR="00923D47">
              <w:rPr>
                <w:rFonts w:ascii="Times New Roman" w:hAnsi="Times New Roman" w:cs="Times New Roman"/>
                <w:sz w:val="28"/>
                <w:szCs w:val="28"/>
              </w:rPr>
              <w:t>.</w:t>
            </w:r>
          </w:p>
          <w:p w:rsidR="00826B85" w:rsidRPr="00AC0C38" w:rsidRDefault="00923D47" w:rsidP="00E30309">
            <w:pPr>
              <w:ind w:firstLine="0"/>
              <w:rPr>
                <w:rFonts w:ascii="Times New Roman" w:hAnsi="Times New Roman" w:cs="Times New Roman"/>
                <w:sz w:val="28"/>
                <w:szCs w:val="28"/>
              </w:rPr>
            </w:pPr>
            <w:r w:rsidRPr="00923D47">
              <w:rPr>
                <w:rFonts w:ascii="Times New Roman" w:hAnsi="Times New Roman" w:cs="Times New Roman"/>
                <w:b/>
                <w:sz w:val="28"/>
                <w:szCs w:val="28"/>
              </w:rPr>
              <w:t>Важно:</w:t>
            </w:r>
            <w:r w:rsidRPr="00923D47">
              <w:rPr>
                <w:rFonts w:ascii="Times New Roman" w:hAnsi="Times New Roman" w:cs="Times New Roman"/>
                <w:sz w:val="28"/>
                <w:szCs w:val="28"/>
              </w:rPr>
              <w:t xml:space="preserve"> при наличии данного счета, в разделе 1. «Сведения о доходах» пункте 4. «Доход от вкладов в банках и иных кредитных организациях» должна быть отражена величина дохода.</w:t>
            </w:r>
          </w:p>
        </w:tc>
      </w:tr>
    </w:tbl>
    <w:p w:rsidR="004618A5" w:rsidRDefault="004618A5" w:rsidP="00AC0C38">
      <w:pPr>
        <w:rPr>
          <w:rFonts w:ascii="Times New Roman" w:hAnsi="Times New Roman" w:cs="Times New Roman"/>
          <w:sz w:val="28"/>
          <w:szCs w:val="28"/>
        </w:rPr>
      </w:pPr>
    </w:p>
    <w:p w:rsidR="00803F68" w:rsidRPr="00E30309" w:rsidRDefault="00803F6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Для получения достоверных сведений о дате открытия счета в банке (иной кредитной организации), виде такого счета следует обратиться в банк или соответствующую кредитную организацию.</w:t>
      </w:r>
    </w:p>
    <w:p w:rsidR="00803F68" w:rsidRPr="00E30309" w:rsidRDefault="00803F6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24 пункта 2.1 части </w:t>
      </w:r>
      <w:r w:rsidRPr="00E30309">
        <w:rPr>
          <w:rFonts w:ascii="Times New Roman" w:hAnsi="Times New Roman" w:cs="Times New Roman"/>
          <w:sz w:val="28"/>
          <w:szCs w:val="28"/>
          <w:lang w:val="en-US"/>
        </w:rPr>
        <w:t>III</w:t>
      </w:r>
      <w:r w:rsidRPr="00E30309">
        <w:rPr>
          <w:rFonts w:ascii="Times New Roman" w:hAnsi="Times New Roman" w:cs="Times New Roman"/>
          <w:sz w:val="28"/>
          <w:szCs w:val="28"/>
        </w:rPr>
        <w:t xml:space="preserve"> приложения к Положению Центрального банка Российской Федерации от 16 июля 2012 г. № 385-П «О правилах ведения бухгалтерского учета в кредитных организациях, расположенных на территории Российской Федерации»).</w:t>
      </w:r>
    </w:p>
    <w:p w:rsidR="00B74994" w:rsidRPr="00E30309" w:rsidRDefault="00AC0C3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b/>
          <w:sz w:val="28"/>
          <w:szCs w:val="28"/>
        </w:rPr>
        <w:t>Остаток на счете</w:t>
      </w:r>
      <w:r w:rsidRPr="00E30309">
        <w:rPr>
          <w:rFonts w:ascii="Times New Roman" w:hAnsi="Times New Roman" w:cs="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w:t>
      </w:r>
      <w:r w:rsidR="00B74994" w:rsidRPr="00E30309">
        <w:rPr>
          <w:rFonts w:ascii="Times New Roman" w:hAnsi="Times New Roman" w:cs="Times New Roman"/>
          <w:sz w:val="28"/>
          <w:szCs w:val="28"/>
        </w:rPr>
        <w:t>Сведения об официальных курсах валют на заданную дату, устанавливаемы</w:t>
      </w:r>
      <w:r w:rsidR="00DC4C50">
        <w:rPr>
          <w:rFonts w:ascii="Times New Roman" w:hAnsi="Times New Roman" w:cs="Times New Roman"/>
          <w:sz w:val="28"/>
          <w:szCs w:val="28"/>
        </w:rPr>
        <w:t>х</w:t>
      </w:r>
      <w:r w:rsidR="00B74994" w:rsidRPr="00E30309">
        <w:rPr>
          <w:rFonts w:ascii="Times New Roman" w:hAnsi="Times New Roman" w:cs="Times New Roman"/>
          <w:sz w:val="28"/>
          <w:szCs w:val="28"/>
        </w:rPr>
        <w:t xml:space="preserve"> Центральным банком Российской Федерации, доступны на официальном сайте Банка России по адресу: </w:t>
      </w:r>
      <w:hyperlink r:id="rId20" w:history="1">
        <w:r w:rsidR="00B74994" w:rsidRPr="00E30309">
          <w:rPr>
            <w:rFonts w:ascii="Times New Roman" w:hAnsi="Times New Roman" w:cs="Times New Roman"/>
            <w:color w:val="0000FF"/>
            <w:sz w:val="28"/>
            <w:szCs w:val="28"/>
            <w:u w:val="single"/>
          </w:rPr>
          <w:t>http://www.cbr.ru/currency_base/daily.aspx</w:t>
        </w:r>
      </w:hyperlink>
      <w:r w:rsidR="00B74994" w:rsidRPr="00E30309">
        <w:rPr>
          <w:rFonts w:ascii="Times New Roman" w:hAnsi="Times New Roman" w:cs="Times New Roman"/>
          <w:sz w:val="28"/>
          <w:szCs w:val="28"/>
        </w:rPr>
        <w:t>.</w:t>
      </w:r>
    </w:p>
    <w:p w:rsidR="004150E8" w:rsidRDefault="00AC0C3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Графа </w:t>
      </w:r>
      <w:r w:rsidRPr="00E30309">
        <w:rPr>
          <w:rFonts w:ascii="Times New Roman" w:hAnsi="Times New Roman" w:cs="Times New Roman"/>
          <w:b/>
          <w:sz w:val="28"/>
          <w:szCs w:val="28"/>
        </w:rPr>
        <w:t>«Сумма поступивших на счет денежных средств»</w:t>
      </w:r>
      <w:r w:rsidRPr="00E30309">
        <w:rPr>
          <w:rFonts w:ascii="Times New Roman" w:hAnsi="Times New Roman" w:cs="Times New Roman"/>
          <w:sz w:val="28"/>
          <w:szCs w:val="28"/>
        </w:rPr>
        <w:t xml:space="preserve"> заполняется </w:t>
      </w:r>
      <w:r w:rsidRPr="00E30309">
        <w:rPr>
          <w:rFonts w:ascii="Times New Roman" w:hAnsi="Times New Roman" w:cs="Times New Roman"/>
          <w:b/>
          <w:sz w:val="28"/>
          <w:szCs w:val="28"/>
        </w:rPr>
        <w:t>только</w:t>
      </w:r>
      <w:r w:rsidRPr="00E30309">
        <w:rPr>
          <w:rFonts w:ascii="Times New Roman" w:hAnsi="Times New Roman" w:cs="Times New Roman"/>
          <w:sz w:val="28"/>
          <w:szCs w:val="28"/>
        </w:rPr>
        <w:t xml:space="preserve"> </w:t>
      </w:r>
      <w:r w:rsidR="00326CD9" w:rsidRPr="00E30309">
        <w:rPr>
          <w:rFonts w:ascii="Times New Roman" w:hAnsi="Times New Roman" w:cs="Times New Roman"/>
          <w:sz w:val="28"/>
          <w:szCs w:val="28"/>
        </w:rPr>
        <w:t>в</w:t>
      </w:r>
      <w:r w:rsidRPr="00E30309">
        <w:rPr>
          <w:rFonts w:ascii="Times New Roman" w:hAnsi="Times New Roman" w:cs="Times New Roman"/>
          <w:sz w:val="28"/>
          <w:szCs w:val="28"/>
        </w:rPr>
        <w:t xml:space="preserve"> случа</w:t>
      </w:r>
      <w:r w:rsidR="00326CD9" w:rsidRPr="00E30309">
        <w:rPr>
          <w:rFonts w:ascii="Times New Roman" w:hAnsi="Times New Roman" w:cs="Times New Roman"/>
          <w:sz w:val="28"/>
          <w:szCs w:val="28"/>
        </w:rPr>
        <w:t xml:space="preserve">е, если </w:t>
      </w:r>
      <w:r w:rsidRPr="00E30309">
        <w:rPr>
          <w:rFonts w:ascii="Times New Roman" w:hAnsi="Times New Roman" w:cs="Times New Roman"/>
          <w:sz w:val="28"/>
          <w:szCs w:val="28"/>
        </w:rPr>
        <w:t xml:space="preserve">общая сумма денежных поступлений на счет за отчетный период превышает общий доход </w:t>
      </w:r>
      <w:r w:rsidR="00326CD9"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xml:space="preserve">) за отчетный период и два предшествующих ему года. Например, при представлении сведений в 2015 году указывается общая сумма денежных </w:t>
      </w:r>
      <w:r w:rsidR="001E2F54" w:rsidRPr="00E30309">
        <w:rPr>
          <w:rFonts w:ascii="Times New Roman" w:hAnsi="Times New Roman" w:cs="Times New Roman"/>
          <w:sz w:val="28"/>
          <w:szCs w:val="28"/>
        </w:rPr>
        <w:t>средств, поступивших</w:t>
      </w:r>
      <w:r w:rsidRPr="00E30309">
        <w:rPr>
          <w:rFonts w:ascii="Times New Roman" w:hAnsi="Times New Roman" w:cs="Times New Roman"/>
          <w:sz w:val="28"/>
          <w:szCs w:val="28"/>
        </w:rPr>
        <w:t xml:space="preserve"> на счет в 2014 году, если эта сумма превышает общий доход </w:t>
      </w:r>
      <w:r w:rsidR="001E2F54" w:rsidRPr="00E30309">
        <w:rPr>
          <w:rFonts w:ascii="Times New Roman" w:hAnsi="Times New Roman" w:cs="Times New Roman"/>
          <w:sz w:val="28"/>
          <w:szCs w:val="28"/>
        </w:rPr>
        <w:t>служащего (работника)</w:t>
      </w:r>
      <w:r w:rsidRPr="00E30309">
        <w:rPr>
          <w:rFonts w:ascii="Times New Roman" w:hAnsi="Times New Roman" w:cs="Times New Roman"/>
          <w:sz w:val="28"/>
          <w:szCs w:val="28"/>
        </w:rPr>
        <w:t xml:space="preserve"> и его супруг</w:t>
      </w:r>
      <w:r w:rsidR="001E2F54" w:rsidRPr="00E30309">
        <w:rPr>
          <w:rFonts w:ascii="Times New Roman" w:hAnsi="Times New Roman" w:cs="Times New Roman"/>
          <w:sz w:val="28"/>
          <w:szCs w:val="28"/>
        </w:rPr>
        <w:t>и</w:t>
      </w:r>
      <w:r w:rsidRPr="00E30309">
        <w:rPr>
          <w:rFonts w:ascii="Times New Roman" w:hAnsi="Times New Roman" w:cs="Times New Roman"/>
          <w:sz w:val="28"/>
          <w:szCs w:val="28"/>
        </w:rPr>
        <w:t xml:space="preserve"> (супруг</w:t>
      </w:r>
      <w:r w:rsidR="001E2F54" w:rsidRPr="00E30309">
        <w:rPr>
          <w:rFonts w:ascii="Times New Roman" w:hAnsi="Times New Roman" w:cs="Times New Roman"/>
          <w:sz w:val="28"/>
          <w:szCs w:val="28"/>
        </w:rPr>
        <w:t>а</w:t>
      </w:r>
      <w:r w:rsidRPr="00E30309">
        <w:rPr>
          <w:rFonts w:ascii="Times New Roman" w:hAnsi="Times New Roman" w:cs="Times New Roman"/>
          <w:sz w:val="28"/>
          <w:szCs w:val="28"/>
        </w:rPr>
        <w:t>) за 2012</w:t>
      </w:r>
      <w:r w:rsidR="001E2F54" w:rsidRPr="00E30309">
        <w:rPr>
          <w:rFonts w:ascii="Times New Roman" w:hAnsi="Times New Roman" w:cs="Times New Roman"/>
          <w:sz w:val="28"/>
          <w:szCs w:val="28"/>
        </w:rPr>
        <w:t xml:space="preserve">, 2013 и </w:t>
      </w:r>
      <w:r w:rsidRPr="00E30309">
        <w:rPr>
          <w:rFonts w:ascii="Times New Roman" w:hAnsi="Times New Roman" w:cs="Times New Roman"/>
          <w:sz w:val="28"/>
          <w:szCs w:val="28"/>
        </w:rPr>
        <w:t>2014 годы.</w:t>
      </w:r>
      <w:r w:rsidR="001E2F54" w:rsidRPr="00E30309">
        <w:rPr>
          <w:rFonts w:ascii="Times New Roman" w:hAnsi="Times New Roman" w:cs="Times New Roman"/>
          <w:sz w:val="28"/>
          <w:szCs w:val="28"/>
        </w:rPr>
        <w:t xml:space="preserve"> </w:t>
      </w:r>
      <w:r w:rsidRPr="00E30309">
        <w:rPr>
          <w:rFonts w:ascii="Times New Roman" w:hAnsi="Times New Roman" w:cs="Times New Roman"/>
          <w:sz w:val="28"/>
          <w:szCs w:val="28"/>
        </w:rPr>
        <w:t>В этом случае к справке прилагается выписка о движении денежных средств по данному счету за отчетный период.</w:t>
      </w:r>
      <w:r w:rsidR="000441D6" w:rsidRPr="00E30309">
        <w:rPr>
          <w:rFonts w:ascii="Times New Roman" w:hAnsi="Times New Roman" w:cs="Times New Roman"/>
          <w:sz w:val="28"/>
          <w:szCs w:val="28"/>
        </w:rPr>
        <w:t xml:space="preserve"> При этом в данной графе следует сделать специальную пометку</w:t>
      </w:r>
      <w:r w:rsidR="004150E8">
        <w:rPr>
          <w:rFonts w:ascii="Times New Roman" w:hAnsi="Times New Roman" w:cs="Times New Roman"/>
          <w:sz w:val="28"/>
          <w:szCs w:val="28"/>
        </w:rPr>
        <w:t>:</w:t>
      </w:r>
      <w:r w:rsidR="000441D6" w:rsidRPr="00E30309">
        <w:rPr>
          <w:rFonts w:ascii="Times New Roman" w:hAnsi="Times New Roman" w:cs="Times New Roman"/>
          <w:sz w:val="28"/>
          <w:szCs w:val="28"/>
        </w:rPr>
        <w:t xml:space="preserve"> </w:t>
      </w:r>
    </w:p>
    <w:p w:rsidR="004150E8" w:rsidRDefault="006E7C1A" w:rsidP="009F2114">
      <w:pPr>
        <w:pStyle w:val="aa"/>
        <w:tabs>
          <w:tab w:val="left" w:pos="1134"/>
        </w:tabs>
        <w:ind w:left="709" w:firstLine="0"/>
      </w:pPr>
      <w:r w:rsidRPr="00E30309">
        <w:rPr>
          <w:rFonts w:ascii="Times New Roman" w:hAnsi="Times New Roman" w:cs="Times New Roman"/>
          <w:sz w:val="28"/>
          <w:szCs w:val="28"/>
        </w:rPr>
        <w:t xml:space="preserve">«Выписка </w:t>
      </w:r>
      <w:r w:rsidR="0039062A" w:rsidRPr="00E30309">
        <w:rPr>
          <w:rFonts w:ascii="Times New Roman" w:hAnsi="Times New Roman" w:cs="Times New Roman"/>
          <w:sz w:val="28"/>
          <w:szCs w:val="28"/>
        </w:rPr>
        <w:t>от</w:t>
      </w:r>
      <w:r w:rsidR="004E4A70">
        <w:rPr>
          <w:rFonts w:ascii="Times New Roman" w:hAnsi="Times New Roman" w:cs="Times New Roman"/>
          <w:sz w:val="28"/>
          <w:szCs w:val="28"/>
        </w:rPr>
        <w:t xml:space="preserve"> _____</w:t>
      </w:r>
      <w:r w:rsidR="0067274F">
        <w:rPr>
          <w:rFonts w:ascii="Times New Roman" w:hAnsi="Times New Roman" w:cs="Times New Roman"/>
          <w:sz w:val="28"/>
          <w:szCs w:val="28"/>
        </w:rPr>
        <w:t>__</w:t>
      </w:r>
      <w:r w:rsidR="004E4A70">
        <w:rPr>
          <w:rFonts w:ascii="Times New Roman" w:hAnsi="Times New Roman" w:cs="Times New Roman"/>
          <w:sz w:val="28"/>
          <w:szCs w:val="28"/>
        </w:rPr>
        <w:t> </w:t>
      </w:r>
      <w:r w:rsidR="0039062A" w:rsidRPr="004E4A70">
        <w:rPr>
          <w:rFonts w:ascii="Times New Roman" w:hAnsi="Times New Roman" w:cs="Times New Roman"/>
          <w:sz w:val="28"/>
          <w:szCs w:val="28"/>
        </w:rPr>
        <w:t>№</w:t>
      </w:r>
      <w:r w:rsidR="004E4A70" w:rsidRPr="004E4A70">
        <w:rPr>
          <w:rFonts w:ascii="Times New Roman" w:hAnsi="Times New Roman" w:cs="Times New Roman"/>
          <w:sz w:val="28"/>
          <w:szCs w:val="28"/>
        </w:rPr>
        <w:t xml:space="preserve"> </w:t>
      </w:r>
      <w:r w:rsidR="004150E8">
        <w:rPr>
          <w:rFonts w:ascii="Times New Roman" w:hAnsi="Times New Roman" w:cs="Times New Roman"/>
          <w:sz w:val="28"/>
          <w:szCs w:val="28"/>
        </w:rPr>
        <w:t>___</w:t>
      </w:r>
      <w:r w:rsidR="0039062A" w:rsidRPr="004E4A70">
        <w:rPr>
          <w:rFonts w:ascii="Times New Roman" w:hAnsi="Times New Roman" w:cs="Times New Roman"/>
          <w:sz w:val="28"/>
          <w:szCs w:val="28"/>
        </w:rPr>
        <w:t xml:space="preserve"> </w:t>
      </w:r>
      <w:r w:rsidRPr="004E4A70">
        <w:rPr>
          <w:rFonts w:ascii="Times New Roman" w:hAnsi="Times New Roman" w:cs="Times New Roman"/>
          <w:sz w:val="28"/>
          <w:szCs w:val="28"/>
        </w:rPr>
        <w:t>прилагается на</w:t>
      </w:r>
      <w:r w:rsidR="004150E8">
        <w:rPr>
          <w:rFonts w:ascii="Times New Roman" w:hAnsi="Times New Roman" w:cs="Times New Roman"/>
          <w:sz w:val="28"/>
          <w:szCs w:val="28"/>
        </w:rPr>
        <w:t xml:space="preserve"> ____</w:t>
      </w:r>
      <w:r w:rsidRPr="004E4A70">
        <w:rPr>
          <w:rFonts w:ascii="Times New Roman" w:hAnsi="Times New Roman" w:cs="Times New Roman"/>
          <w:sz w:val="28"/>
          <w:szCs w:val="28"/>
        </w:rPr>
        <w:t xml:space="preserve"> л.»</w:t>
      </w:r>
      <w:r w:rsidR="000441D6" w:rsidRPr="004E4A70">
        <w:rPr>
          <w:rFonts w:ascii="Times New Roman" w:hAnsi="Times New Roman" w:cs="Times New Roman"/>
          <w:sz w:val="28"/>
          <w:szCs w:val="28"/>
        </w:rPr>
        <w:t>.</w:t>
      </w:r>
      <w:r w:rsidR="004150E8" w:rsidRPr="004150E8">
        <w:t xml:space="preserve"> </w:t>
      </w:r>
    </w:p>
    <w:p w:rsidR="00AC0C38" w:rsidRPr="004150E8" w:rsidRDefault="004150E8" w:rsidP="009F2114">
      <w:pPr>
        <w:tabs>
          <w:tab w:val="left" w:pos="1134"/>
        </w:tabs>
        <w:rPr>
          <w:rFonts w:ascii="Times New Roman" w:hAnsi="Times New Roman" w:cs="Times New Roman"/>
          <w:b/>
          <w:sz w:val="28"/>
          <w:szCs w:val="28"/>
        </w:rPr>
      </w:pPr>
      <w:r w:rsidRPr="004150E8">
        <w:rPr>
          <w:rFonts w:ascii="Times New Roman" w:hAnsi="Times New Roman" w:cs="Times New Roman"/>
          <w:b/>
          <w:sz w:val="28"/>
          <w:szCs w:val="28"/>
        </w:rPr>
        <w:t>В иных случаях сумма поступивших на счет денежных средств не отражается.</w:t>
      </w:r>
    </w:p>
    <w:p w:rsidR="001E2F54" w:rsidRPr="00E30309" w:rsidRDefault="00AC0C38"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w:t>
      </w:r>
    </w:p>
    <w:p w:rsidR="00C9001A" w:rsidRPr="00E30309" w:rsidRDefault="00C9001A" w:rsidP="009F2114">
      <w:pPr>
        <w:pStyle w:val="aa"/>
        <w:tabs>
          <w:tab w:val="left" w:pos="1134"/>
        </w:tabs>
        <w:autoSpaceDE w:val="0"/>
        <w:autoSpaceDN w:val="0"/>
        <w:adjustRightInd w:val="0"/>
        <w:ind w:left="709" w:firstLine="0"/>
        <w:rPr>
          <w:rFonts w:ascii="Times New Roman" w:hAnsi="Times New Roman" w:cs="Times New Roman"/>
          <w:b/>
          <w:sz w:val="28"/>
          <w:szCs w:val="28"/>
        </w:rPr>
      </w:pPr>
      <w:r w:rsidRPr="00E30309">
        <w:rPr>
          <w:rFonts w:ascii="Times New Roman" w:hAnsi="Times New Roman" w:cs="Times New Roman"/>
          <w:b/>
          <w:sz w:val="28"/>
          <w:szCs w:val="28"/>
        </w:rPr>
        <w:t>Ликвидация кредитной организации</w:t>
      </w:r>
    </w:p>
    <w:p w:rsidR="00C9001A" w:rsidRPr="00E30309" w:rsidRDefault="00C9001A" w:rsidP="009F2114">
      <w:pPr>
        <w:pStyle w:val="aa"/>
        <w:widowControl w:val="0"/>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Если по состоянию на отчетную дату владельцем счета заявление о закрытии счета конкурсному управляющему </w:t>
      </w:r>
      <w:r w:rsidR="006E7C1A" w:rsidRPr="00E30309">
        <w:rPr>
          <w:rFonts w:ascii="Times New Roman" w:hAnsi="Times New Roman" w:cs="Times New Roman"/>
          <w:sz w:val="28"/>
          <w:szCs w:val="28"/>
        </w:rPr>
        <w:t xml:space="preserve">не направлялось </w:t>
      </w:r>
      <w:r w:rsidRPr="00E30309">
        <w:rPr>
          <w:rFonts w:ascii="Times New Roman" w:hAnsi="Times New Roman" w:cs="Times New Roman"/>
          <w:sz w:val="28"/>
          <w:szCs w:val="28"/>
        </w:rPr>
        <w:t>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C9001A" w:rsidRPr="00E30309" w:rsidRDefault="00C9001A" w:rsidP="009F2114">
      <w:pPr>
        <w:pStyle w:val="aa"/>
        <w:widowControl w:val="0"/>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w:t>
      </w:r>
      <w:r w:rsidR="00F907C8">
        <w:rPr>
          <w:rFonts w:ascii="Times New Roman" w:hAnsi="Times New Roman" w:cs="Times New Roman"/>
          <w:sz w:val="28"/>
          <w:szCs w:val="28"/>
        </w:rPr>
        <w:t xml:space="preserve"> </w:t>
      </w:r>
      <w:r w:rsidRPr="00E30309">
        <w:rPr>
          <w:rFonts w:ascii="Times New Roman" w:hAnsi="Times New Roman" w:cs="Times New Roman"/>
          <w:sz w:val="28"/>
          <w:szCs w:val="28"/>
        </w:rPr>
        <w:t>для получения информации о внесении записи в Реестр следует обратиться в Федеральную налоговую службу или ее территориальный орган за соответствующей выпиской.</w:t>
      </w:r>
    </w:p>
    <w:p w:rsidR="00655578" w:rsidRDefault="00826B85" w:rsidP="009F2114">
      <w:pPr>
        <w:pStyle w:val="aa"/>
        <w:numPr>
          <w:ilvl w:val="0"/>
          <w:numId w:val="27"/>
        </w:numPr>
        <w:tabs>
          <w:tab w:val="left" w:pos="1134"/>
        </w:tabs>
        <w:autoSpaceDE w:val="0"/>
        <w:autoSpaceDN w:val="0"/>
        <w:adjustRightInd w:val="0"/>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w:t>
      </w:r>
      <w:r w:rsidR="00FE7739" w:rsidRPr="00E30309">
        <w:rPr>
          <w:rFonts w:ascii="Times New Roman" w:hAnsi="Times New Roman" w:cs="Times New Roman"/>
          <w:sz w:val="28"/>
          <w:szCs w:val="28"/>
        </w:rPr>
        <w:t xml:space="preserve">данном </w:t>
      </w:r>
      <w:r w:rsidRPr="00E30309">
        <w:rPr>
          <w:rFonts w:ascii="Times New Roman" w:hAnsi="Times New Roman" w:cs="Times New Roman"/>
          <w:sz w:val="28"/>
          <w:szCs w:val="28"/>
        </w:rPr>
        <w:t xml:space="preserve">разделе </w:t>
      </w:r>
      <w:r w:rsidRPr="00E30309">
        <w:rPr>
          <w:rFonts w:ascii="Times New Roman" w:hAnsi="Times New Roman" w:cs="Times New Roman"/>
          <w:b/>
          <w:sz w:val="28"/>
          <w:szCs w:val="28"/>
        </w:rPr>
        <w:t>не указываются счета</w:t>
      </w:r>
      <w:r w:rsidRPr="00E30309">
        <w:rPr>
          <w:rFonts w:ascii="Times New Roman" w:hAnsi="Times New Roman" w:cs="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w:t>
      </w:r>
      <w:r w:rsidR="00FE7739" w:rsidRPr="00E30309">
        <w:rPr>
          <w:rFonts w:ascii="Times New Roman" w:hAnsi="Times New Roman" w:cs="Times New Roman"/>
          <w:sz w:val="28"/>
          <w:szCs w:val="28"/>
        </w:rPr>
        <w:t xml:space="preserve">, </w:t>
      </w:r>
      <w:r w:rsidR="008F3758" w:rsidRPr="00E30309">
        <w:rPr>
          <w:rFonts w:ascii="Times New Roman" w:hAnsi="Times New Roman" w:cs="Times New Roman"/>
          <w:sz w:val="28"/>
          <w:szCs w:val="28"/>
        </w:rPr>
        <w:t xml:space="preserve">брокерские счета, </w:t>
      </w:r>
      <w:r w:rsidRPr="00E30309">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00FE7739" w:rsidRPr="00E30309">
        <w:rPr>
          <w:rFonts w:ascii="Times New Roman" w:hAnsi="Times New Roman" w:cs="Times New Roman"/>
          <w:sz w:val="28"/>
          <w:szCs w:val="28"/>
        </w:rPr>
        <w:t xml:space="preserve">, </w:t>
      </w:r>
      <w:r w:rsidR="00E30309" w:rsidRPr="00E30309">
        <w:rPr>
          <w:rFonts w:ascii="Times New Roman" w:hAnsi="Times New Roman" w:cs="Times New Roman"/>
          <w:sz w:val="28"/>
          <w:szCs w:val="28"/>
        </w:rPr>
        <w:t xml:space="preserve">а также </w:t>
      </w:r>
      <w:r w:rsidR="008F3758">
        <w:rPr>
          <w:rFonts w:ascii="Times New Roman" w:hAnsi="Times New Roman" w:cs="Times New Roman"/>
          <w:sz w:val="28"/>
          <w:szCs w:val="28"/>
        </w:rPr>
        <w:t xml:space="preserve">сведения </w:t>
      </w:r>
      <w:r w:rsidR="00E30309" w:rsidRPr="00E30309">
        <w:rPr>
          <w:rFonts w:ascii="Times New Roman" w:hAnsi="Times New Roman" w:cs="Times New Roman"/>
          <w:sz w:val="28"/>
          <w:szCs w:val="28"/>
        </w:rPr>
        <w:t>о</w:t>
      </w:r>
      <w:r w:rsidR="00655578" w:rsidRPr="00E30309">
        <w:rPr>
          <w:rFonts w:ascii="Times New Roman" w:hAnsi="Times New Roman" w:cs="Times New Roman"/>
          <w:sz w:val="28"/>
          <w:szCs w:val="28"/>
        </w:rPr>
        <w:t xml:space="preserve"> размещен</w:t>
      </w:r>
      <w:r w:rsidR="00E30309">
        <w:rPr>
          <w:rFonts w:ascii="Times New Roman" w:hAnsi="Times New Roman" w:cs="Times New Roman"/>
          <w:sz w:val="28"/>
          <w:szCs w:val="28"/>
        </w:rPr>
        <w:t>ии д</w:t>
      </w:r>
      <w:r w:rsidR="00E30309" w:rsidRPr="00E30309">
        <w:rPr>
          <w:rFonts w:ascii="Times New Roman" w:hAnsi="Times New Roman" w:cs="Times New Roman"/>
          <w:sz w:val="28"/>
          <w:szCs w:val="28"/>
        </w:rPr>
        <w:t>енежны</w:t>
      </w:r>
      <w:r w:rsidR="00E30309">
        <w:rPr>
          <w:rFonts w:ascii="Times New Roman" w:hAnsi="Times New Roman" w:cs="Times New Roman"/>
          <w:sz w:val="28"/>
          <w:szCs w:val="28"/>
        </w:rPr>
        <w:t>х</w:t>
      </w:r>
      <w:r w:rsidR="00E30309" w:rsidRPr="00E30309">
        <w:rPr>
          <w:rFonts w:ascii="Times New Roman" w:hAnsi="Times New Roman" w:cs="Times New Roman"/>
          <w:sz w:val="28"/>
          <w:szCs w:val="28"/>
        </w:rPr>
        <w:t xml:space="preserve"> средств </w:t>
      </w:r>
      <w:r w:rsidR="00655578" w:rsidRPr="00E30309">
        <w:rPr>
          <w:rFonts w:ascii="Times New Roman" w:hAnsi="Times New Roman" w:cs="Times New Roman"/>
          <w:sz w:val="28"/>
          <w:szCs w:val="28"/>
        </w:rPr>
        <w:t>в различных электронных платежных системах</w:t>
      </w:r>
      <w:r w:rsidR="00555A97">
        <w:rPr>
          <w:rFonts w:ascii="Times New Roman" w:hAnsi="Times New Roman" w:cs="Times New Roman"/>
          <w:sz w:val="28"/>
          <w:szCs w:val="28"/>
        </w:rPr>
        <w:t>, например</w:t>
      </w:r>
      <w:r w:rsidR="00655578" w:rsidRPr="00E30309">
        <w:rPr>
          <w:rFonts w:ascii="Times New Roman" w:hAnsi="Times New Roman" w:cs="Times New Roman"/>
          <w:sz w:val="28"/>
          <w:szCs w:val="28"/>
        </w:rPr>
        <w:t xml:space="preserve"> «Яндекс деньги», «</w:t>
      </w:r>
      <w:r w:rsidR="00655578" w:rsidRPr="00E30309">
        <w:rPr>
          <w:rFonts w:ascii="Times New Roman" w:hAnsi="Times New Roman" w:cs="Times New Roman"/>
          <w:sz w:val="28"/>
          <w:szCs w:val="28"/>
          <w:lang w:val="en-US"/>
        </w:rPr>
        <w:t>Qiwi</w:t>
      </w:r>
      <w:r w:rsidR="00655578" w:rsidRPr="00E30309">
        <w:rPr>
          <w:rFonts w:ascii="Times New Roman" w:hAnsi="Times New Roman" w:cs="Times New Roman"/>
          <w:sz w:val="28"/>
          <w:szCs w:val="28"/>
        </w:rPr>
        <w:t xml:space="preserve"> кошелек»</w:t>
      </w:r>
      <w:r w:rsidR="00DC4C50">
        <w:rPr>
          <w:rFonts w:ascii="Times New Roman" w:hAnsi="Times New Roman" w:cs="Times New Roman"/>
          <w:sz w:val="28"/>
          <w:szCs w:val="28"/>
        </w:rPr>
        <w:t xml:space="preserve"> и др</w:t>
      </w:r>
      <w:r w:rsidR="00655578" w:rsidRPr="00E30309">
        <w:rPr>
          <w:rFonts w:ascii="Times New Roman" w:hAnsi="Times New Roman" w:cs="Times New Roman"/>
          <w:sz w:val="28"/>
          <w:szCs w:val="28"/>
        </w:rPr>
        <w:t>.</w:t>
      </w:r>
    </w:p>
    <w:p w:rsidR="007B5536" w:rsidRPr="00E30309" w:rsidRDefault="007B5536" w:rsidP="007B5536">
      <w:pPr>
        <w:pStyle w:val="aa"/>
        <w:autoSpaceDE w:val="0"/>
        <w:autoSpaceDN w:val="0"/>
        <w:adjustRightInd w:val="0"/>
        <w:ind w:left="709" w:firstLine="0"/>
        <w:rPr>
          <w:rFonts w:ascii="Times New Roman" w:hAnsi="Times New Roman" w:cs="Times New Roman"/>
          <w:sz w:val="28"/>
          <w:szCs w:val="28"/>
        </w:rPr>
      </w:pPr>
    </w:p>
    <w:p w:rsidR="000151D0" w:rsidRDefault="00C9001A" w:rsidP="00747039">
      <w:pPr>
        <w:jc w:val="center"/>
        <w:rPr>
          <w:rFonts w:ascii="Times New Roman" w:hAnsi="Times New Roman" w:cs="Times New Roman"/>
          <w:b/>
          <w:sz w:val="28"/>
          <w:szCs w:val="28"/>
        </w:rPr>
      </w:pPr>
      <w:r w:rsidRPr="000151D0">
        <w:rPr>
          <w:rFonts w:ascii="Times New Roman" w:hAnsi="Times New Roman" w:cs="Times New Roman"/>
          <w:b/>
          <w:sz w:val="28"/>
          <w:szCs w:val="28"/>
        </w:rPr>
        <w:t>РАЗДЕЛ 5. СВЕДЕНИЯ О ЦЕННЫХ БУМАГАХ</w:t>
      </w:r>
    </w:p>
    <w:p w:rsidR="007B5536" w:rsidRPr="000151D0" w:rsidRDefault="007B5536" w:rsidP="00747039">
      <w:pPr>
        <w:jc w:val="center"/>
        <w:rPr>
          <w:rFonts w:ascii="Times New Roman" w:hAnsi="Times New Roman" w:cs="Times New Roman"/>
          <w:sz w:val="28"/>
          <w:szCs w:val="28"/>
        </w:rPr>
      </w:pPr>
    </w:p>
    <w:p w:rsidR="003F5B42" w:rsidRPr="00E30309" w:rsidRDefault="003F5B42"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 xml:space="preserve">В данном разделе указываются сведения об имеющихся ценных бумагах. </w:t>
      </w:r>
      <w:r w:rsidR="00DC4C50">
        <w:rPr>
          <w:rFonts w:ascii="Times New Roman" w:hAnsi="Times New Roman" w:cs="Times New Roman"/>
          <w:sz w:val="28"/>
          <w:szCs w:val="28"/>
        </w:rPr>
        <w:t>Д</w:t>
      </w:r>
      <w:r w:rsidRPr="00E30309">
        <w:rPr>
          <w:rFonts w:ascii="Times New Roman" w:hAnsi="Times New Roman" w:cs="Times New Roman"/>
          <w:sz w:val="28"/>
          <w:szCs w:val="28"/>
        </w:rPr>
        <w:t>оход от имеющихся ценных бумаг указыва</w:t>
      </w:r>
      <w:r w:rsidR="00DC4C50">
        <w:rPr>
          <w:rFonts w:ascii="Times New Roman" w:hAnsi="Times New Roman" w:cs="Times New Roman"/>
          <w:sz w:val="28"/>
          <w:szCs w:val="28"/>
        </w:rPr>
        <w:t>е</w:t>
      </w:r>
      <w:r w:rsidRPr="00E30309">
        <w:rPr>
          <w:rFonts w:ascii="Times New Roman" w:hAnsi="Times New Roman" w:cs="Times New Roman"/>
          <w:sz w:val="28"/>
          <w:szCs w:val="28"/>
        </w:rPr>
        <w:t>тся в разделе 1 «Сведения о доходах» (строка 5 «Доход от ценных бумаг и долей участия в коммерческих организациях»).</w:t>
      </w:r>
    </w:p>
    <w:p w:rsidR="00C9001A" w:rsidRPr="00E30309" w:rsidRDefault="00C9001A" w:rsidP="009F2114">
      <w:pPr>
        <w:tabs>
          <w:tab w:val="left" w:pos="1134"/>
        </w:tabs>
        <w:ind w:firstLine="708"/>
        <w:rPr>
          <w:rFonts w:ascii="Times New Roman" w:hAnsi="Times New Roman" w:cs="Times New Roman"/>
          <w:b/>
          <w:sz w:val="28"/>
          <w:szCs w:val="28"/>
        </w:rPr>
      </w:pPr>
      <w:r w:rsidRPr="00E30309">
        <w:rPr>
          <w:rFonts w:ascii="Times New Roman" w:hAnsi="Times New Roman" w:cs="Times New Roman"/>
          <w:b/>
          <w:sz w:val="28"/>
          <w:szCs w:val="28"/>
        </w:rPr>
        <w:t>Подраздел 5.1. Акции и иное участие в коммерческих организациях и фондах</w:t>
      </w:r>
      <w:r w:rsidR="00547926" w:rsidRPr="00E30309">
        <w:rPr>
          <w:rFonts w:ascii="Times New Roman" w:hAnsi="Times New Roman" w:cs="Times New Roman"/>
          <w:b/>
          <w:sz w:val="28"/>
          <w:szCs w:val="28"/>
        </w:rPr>
        <w:t xml:space="preserve"> </w:t>
      </w:r>
    </w:p>
    <w:p w:rsidR="00C9001A" w:rsidRPr="00E30309" w:rsidRDefault="00C9001A"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C9001A" w:rsidRPr="00E30309" w:rsidRDefault="00C9001A"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E30309">
        <w:rPr>
          <w:rFonts w:ascii="Times New Roman" w:hAnsi="Times New Roman" w:cs="Times New Roman"/>
          <w:b/>
          <w:sz w:val="28"/>
          <w:szCs w:val="28"/>
        </w:rPr>
        <w:t>Наименование и организационно-правовая форма организации</w:t>
      </w:r>
      <w:r w:rsidRPr="00E30309">
        <w:rPr>
          <w:rFonts w:ascii="Times New Roman" w:hAnsi="Times New Roman" w:cs="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9001A" w:rsidRPr="00E30309" w:rsidRDefault="00C9001A" w:rsidP="009F2114">
      <w:pPr>
        <w:pStyle w:val="aa"/>
        <w:numPr>
          <w:ilvl w:val="0"/>
          <w:numId w:val="27"/>
        </w:numPr>
        <w:tabs>
          <w:tab w:val="left" w:pos="1134"/>
        </w:tabs>
        <w:ind w:left="0" w:firstLine="709"/>
        <w:rPr>
          <w:rFonts w:ascii="Times New Roman" w:hAnsi="Times New Roman" w:cs="Times New Roman"/>
          <w:sz w:val="28"/>
          <w:szCs w:val="28"/>
        </w:rPr>
      </w:pPr>
      <w:bookmarkStart w:id="3" w:name="Par619"/>
      <w:bookmarkEnd w:id="3"/>
      <w:r w:rsidRPr="00737F65">
        <w:rPr>
          <w:rFonts w:ascii="Times New Roman" w:hAnsi="Times New Roman" w:cs="Times New Roman"/>
          <w:b/>
          <w:sz w:val="28"/>
          <w:szCs w:val="28"/>
        </w:rPr>
        <w:t>Уставный капитал</w:t>
      </w:r>
      <w:r w:rsidRPr="00E30309">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652523" w:rsidRPr="00E30309">
        <w:rPr>
          <w:rFonts w:ascii="Times New Roman" w:hAnsi="Times New Roman" w:cs="Times New Roman"/>
          <w:sz w:val="28"/>
          <w:szCs w:val="28"/>
        </w:rPr>
        <w:t>размещены на</w:t>
      </w:r>
      <w:r w:rsidRPr="00E30309">
        <w:rPr>
          <w:rFonts w:ascii="Times New Roman" w:hAnsi="Times New Roman" w:cs="Times New Roman"/>
          <w:sz w:val="28"/>
          <w:szCs w:val="28"/>
        </w:rPr>
        <w:t xml:space="preserve"> его официальном сайте: </w:t>
      </w:r>
      <w:hyperlink r:id="rId21"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C9001A" w:rsidRPr="00E30309" w:rsidRDefault="00C9001A" w:rsidP="009F2114">
      <w:pPr>
        <w:pStyle w:val="aa"/>
        <w:numPr>
          <w:ilvl w:val="0"/>
          <w:numId w:val="27"/>
        </w:numPr>
        <w:tabs>
          <w:tab w:val="left" w:pos="1134"/>
        </w:tabs>
        <w:ind w:left="0" w:firstLine="709"/>
        <w:rPr>
          <w:rFonts w:ascii="Times New Roman" w:hAnsi="Times New Roman" w:cs="Times New Roman"/>
          <w:sz w:val="28"/>
          <w:szCs w:val="28"/>
        </w:rPr>
      </w:pPr>
      <w:bookmarkStart w:id="4" w:name="Par620"/>
      <w:bookmarkEnd w:id="4"/>
      <w:r w:rsidRPr="00737F65">
        <w:rPr>
          <w:rFonts w:ascii="Times New Roman" w:hAnsi="Times New Roman" w:cs="Times New Roman"/>
          <w:b/>
          <w:sz w:val="28"/>
          <w:szCs w:val="28"/>
        </w:rPr>
        <w:t>Доля участия</w:t>
      </w:r>
      <w:r w:rsidR="00652523" w:rsidRPr="00E30309">
        <w:rPr>
          <w:rFonts w:ascii="Times New Roman" w:hAnsi="Times New Roman" w:cs="Times New Roman"/>
          <w:b/>
          <w:i/>
          <w:sz w:val="28"/>
          <w:szCs w:val="28"/>
        </w:rPr>
        <w:t xml:space="preserve"> </w:t>
      </w:r>
      <w:r w:rsidRPr="00E30309">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w:t>
      </w:r>
      <w:r w:rsidR="0039062A" w:rsidRPr="00E30309">
        <w:rPr>
          <w:rFonts w:ascii="Times New Roman" w:hAnsi="Times New Roman" w:cs="Times New Roman"/>
          <w:sz w:val="28"/>
          <w:szCs w:val="28"/>
        </w:rPr>
        <w:t>ая стоимость и количество акций</w:t>
      </w:r>
      <w:r w:rsidRPr="00E30309">
        <w:rPr>
          <w:rFonts w:ascii="Times New Roman" w:hAnsi="Times New Roman" w:cs="Times New Roman"/>
          <w:sz w:val="28"/>
          <w:szCs w:val="28"/>
        </w:rPr>
        <w:t>.</w:t>
      </w:r>
    </w:p>
    <w:p w:rsidR="00652523" w:rsidRPr="00E30309" w:rsidRDefault="00652523" w:rsidP="009F2114">
      <w:pPr>
        <w:pStyle w:val="aa"/>
        <w:tabs>
          <w:tab w:val="left" w:pos="1134"/>
        </w:tabs>
        <w:ind w:left="709" w:firstLine="0"/>
        <w:rPr>
          <w:rFonts w:ascii="Times New Roman" w:hAnsi="Times New Roman" w:cs="Times New Roman"/>
          <w:b/>
          <w:sz w:val="28"/>
          <w:szCs w:val="28"/>
        </w:rPr>
      </w:pPr>
      <w:r w:rsidRPr="00E30309">
        <w:rPr>
          <w:rFonts w:ascii="Times New Roman" w:hAnsi="Times New Roman" w:cs="Times New Roman"/>
          <w:b/>
          <w:sz w:val="28"/>
          <w:szCs w:val="28"/>
        </w:rPr>
        <w:t>Подраздел 5.2. Иные ценные бумаги</w:t>
      </w:r>
    </w:p>
    <w:p w:rsidR="006E7C1A" w:rsidRPr="00E30309" w:rsidRDefault="006E7C1A"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К</w:t>
      </w:r>
      <w:r w:rsidR="00652523" w:rsidRPr="00E30309">
        <w:rPr>
          <w:rFonts w:ascii="Times New Roman" w:hAnsi="Times New Roman" w:cs="Times New Roman"/>
          <w:sz w:val="28"/>
          <w:szCs w:val="28"/>
        </w:rPr>
        <w:t xml:space="preserve"> ценным бумагам относятся акция, вексель, закладная, инвестиционный пай паевого инвестиционного фонда, коносамент, облигация, чек</w:t>
      </w:r>
      <w:r w:rsidR="002A4BCB" w:rsidRPr="00E30309">
        <w:rPr>
          <w:rFonts w:ascii="Times New Roman" w:hAnsi="Times New Roman" w:cs="Times New Roman"/>
          <w:sz w:val="28"/>
          <w:szCs w:val="28"/>
        </w:rPr>
        <w:t>, сберегательный сертификат,</w:t>
      </w:r>
      <w:r w:rsidR="00652523" w:rsidRPr="00E30309">
        <w:rPr>
          <w:rFonts w:ascii="Times New Roman" w:hAnsi="Times New Roman" w:cs="Times New Roman"/>
          <w:sz w:val="28"/>
          <w:szCs w:val="28"/>
        </w:rPr>
        <w:t xml:space="preserve"> и иные ценные бумаги, названные в таком качестве в законе или признанные таковыми в установленном законом порядке</w:t>
      </w:r>
      <w:r w:rsidR="008A62E0" w:rsidRPr="00E30309">
        <w:rPr>
          <w:rFonts w:ascii="Times New Roman" w:hAnsi="Times New Roman" w:cs="Times New Roman"/>
          <w:sz w:val="28"/>
          <w:szCs w:val="28"/>
        </w:rPr>
        <w:t>,</w:t>
      </w:r>
      <w:r w:rsidR="007653A4" w:rsidRPr="00E30309">
        <w:rPr>
          <w:rFonts w:ascii="Times New Roman" w:hAnsi="Times New Roman" w:cs="Times New Roman"/>
          <w:sz w:val="28"/>
          <w:szCs w:val="28"/>
        </w:rPr>
        <w:t xml:space="preserve"> а</w:t>
      </w:r>
      <w:r w:rsidR="008A62E0" w:rsidRPr="00E30309">
        <w:rPr>
          <w:rFonts w:ascii="Times New Roman" w:hAnsi="Times New Roman" w:cs="Times New Roman"/>
          <w:sz w:val="28"/>
          <w:szCs w:val="28"/>
        </w:rPr>
        <w:t xml:space="preserve"> также</w:t>
      </w:r>
      <w:r w:rsidR="007653A4" w:rsidRPr="00E30309">
        <w:rPr>
          <w:rFonts w:ascii="Times New Roman" w:hAnsi="Times New Roman" w:cs="Times New Roman"/>
          <w:sz w:val="28"/>
          <w:szCs w:val="28"/>
        </w:rPr>
        <w:t xml:space="preserve"> ценные бумаги иностранных эмитентов</w:t>
      </w:r>
      <w:r w:rsidR="00652523" w:rsidRPr="00E30309">
        <w:rPr>
          <w:rFonts w:ascii="Times New Roman" w:hAnsi="Times New Roman" w:cs="Times New Roman"/>
          <w:sz w:val="28"/>
          <w:szCs w:val="28"/>
        </w:rPr>
        <w:t xml:space="preserve">. </w:t>
      </w:r>
    </w:p>
    <w:p w:rsidR="00652523" w:rsidRPr="00E30309" w:rsidRDefault="00652523"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4F3DFB" w:rsidRDefault="00652523" w:rsidP="009F2114">
      <w:pPr>
        <w:pStyle w:val="aa"/>
        <w:numPr>
          <w:ilvl w:val="0"/>
          <w:numId w:val="27"/>
        </w:numPr>
        <w:tabs>
          <w:tab w:val="left" w:pos="1134"/>
        </w:tabs>
        <w:ind w:left="0" w:firstLine="709"/>
        <w:rPr>
          <w:rFonts w:ascii="Times New Roman" w:hAnsi="Times New Roman" w:cs="Times New Roman"/>
          <w:sz w:val="28"/>
          <w:szCs w:val="28"/>
        </w:rPr>
      </w:pPr>
      <w:r w:rsidRPr="00E30309">
        <w:rPr>
          <w:rFonts w:ascii="Times New Roman" w:hAnsi="Times New Roman" w:cs="Times New Roman"/>
          <w:sz w:val="28"/>
          <w:szCs w:val="28"/>
        </w:rPr>
        <w:t>В графе «</w:t>
      </w:r>
      <w:r w:rsidRPr="00737F65">
        <w:rPr>
          <w:rFonts w:ascii="Times New Roman" w:hAnsi="Times New Roman" w:cs="Times New Roman"/>
          <w:b/>
          <w:sz w:val="28"/>
          <w:szCs w:val="28"/>
        </w:rPr>
        <w:t>Общая стоимость</w:t>
      </w:r>
      <w:r w:rsidRPr="00E30309">
        <w:rPr>
          <w:rFonts w:ascii="Times New Roman" w:hAnsi="Times New Roman" w:cs="Times New Roman"/>
          <w:sz w:val="28"/>
          <w:szCs w:val="28"/>
        </w:rPr>
        <w:t>» указывается общая стоимость ценных бумаг данного вида исходя из стоимости их приобретения</w:t>
      </w:r>
      <w:r w:rsidR="006B6230" w:rsidRPr="00E30309">
        <w:rPr>
          <w:rFonts w:ascii="Times New Roman" w:hAnsi="Times New Roman" w:cs="Times New Roman"/>
          <w:sz w:val="28"/>
          <w:szCs w:val="28"/>
        </w:rPr>
        <w:t xml:space="preserve"> </w:t>
      </w:r>
      <w:r w:rsidRPr="00E30309">
        <w:rPr>
          <w:rFonts w:ascii="Times New Roman" w:hAnsi="Times New Roman" w:cs="Times New Roman"/>
          <w:sz w:val="28"/>
          <w:szCs w:val="28"/>
        </w:rPr>
        <w:t>(если ее нельзя определить - исходя из рыночной стоимости</w:t>
      </w:r>
      <w:r w:rsidR="007653A4" w:rsidRPr="00E30309">
        <w:rPr>
          <w:rFonts w:ascii="Times New Roman" w:hAnsi="Times New Roman" w:cs="Times New Roman"/>
          <w:sz w:val="28"/>
          <w:szCs w:val="28"/>
        </w:rPr>
        <w:t xml:space="preserve"> </w:t>
      </w:r>
      <w:r w:rsidRPr="00E30309">
        <w:rPr>
          <w:rFonts w:ascii="Times New Roman" w:hAnsi="Times New Roman" w:cs="Times New Roman"/>
          <w:sz w:val="28"/>
          <w:szCs w:val="28"/>
        </w:rPr>
        <w:t xml:space="preserve">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w:t>
      </w:r>
      <w:r w:rsidR="003F5B42" w:rsidRPr="00E30309">
        <w:rPr>
          <w:rFonts w:ascii="Times New Roman" w:hAnsi="Times New Roman" w:cs="Times New Roman"/>
          <w:sz w:val="28"/>
          <w:szCs w:val="28"/>
        </w:rPr>
        <w:t xml:space="preserve">размещены </w:t>
      </w:r>
      <w:r w:rsidRPr="00E30309">
        <w:rPr>
          <w:rFonts w:ascii="Times New Roman" w:hAnsi="Times New Roman" w:cs="Times New Roman"/>
          <w:sz w:val="28"/>
          <w:szCs w:val="28"/>
        </w:rPr>
        <w:t xml:space="preserve">на его официальном сайте: </w:t>
      </w:r>
      <w:hyperlink r:id="rId22" w:history="1">
        <w:r w:rsidRPr="00E30309">
          <w:rPr>
            <w:rFonts w:ascii="Times New Roman" w:hAnsi="Times New Roman" w:cs="Times New Roman"/>
            <w:color w:val="0000FF"/>
            <w:sz w:val="28"/>
            <w:szCs w:val="28"/>
            <w:u w:val="single"/>
          </w:rPr>
          <w:t>http://www.cbr.ru/currency_base/daily.aspx</w:t>
        </w:r>
      </w:hyperlink>
      <w:r w:rsidRPr="00E30309">
        <w:rPr>
          <w:rFonts w:ascii="Times New Roman" w:hAnsi="Times New Roman" w:cs="Times New Roman"/>
          <w:sz w:val="28"/>
          <w:szCs w:val="28"/>
        </w:rPr>
        <w:t>.</w:t>
      </w:r>
    </w:p>
    <w:p w:rsidR="004F3DFB" w:rsidRPr="004F3DFB" w:rsidRDefault="004F3DFB" w:rsidP="009F2114">
      <w:pPr>
        <w:pStyle w:val="aa"/>
        <w:numPr>
          <w:ilvl w:val="0"/>
          <w:numId w:val="27"/>
        </w:numPr>
        <w:tabs>
          <w:tab w:val="left" w:pos="1134"/>
        </w:tabs>
        <w:ind w:left="0" w:firstLine="709"/>
        <w:rPr>
          <w:rFonts w:ascii="Times New Roman" w:hAnsi="Times New Roman" w:cs="Times New Roman"/>
          <w:sz w:val="28"/>
          <w:szCs w:val="28"/>
        </w:rPr>
      </w:pPr>
      <w:r w:rsidRPr="004F3DFB">
        <w:rPr>
          <w:rFonts w:ascii="Times New Roman" w:hAnsi="Times New Roman" w:cs="Times New Roman"/>
          <w:b/>
          <w:sz w:val="28"/>
          <w:szCs w:val="28"/>
        </w:rPr>
        <w:t>Суммарная декларированная стоимость ценных бумаг</w:t>
      </w:r>
      <w:r w:rsidRPr="004F3DFB">
        <w:rPr>
          <w:rFonts w:ascii="Times New Roman" w:hAnsi="Times New Roman" w:cs="Times New Roman"/>
          <w:sz w:val="28"/>
          <w:szCs w:val="28"/>
        </w:rPr>
        <w:t xml:space="preserve">, включая доли участия в коммерческих организациях (руб.), определяется как совокупная стоимость акций и иного участия в коммерческих организациях (подраздел </w:t>
      </w:r>
      <w:r>
        <w:rPr>
          <w:rFonts w:ascii="Times New Roman" w:hAnsi="Times New Roman" w:cs="Times New Roman"/>
          <w:sz w:val="28"/>
          <w:szCs w:val="28"/>
        </w:rPr>
        <w:t>5</w:t>
      </w:r>
      <w:r w:rsidRPr="004F3DFB">
        <w:rPr>
          <w:rFonts w:ascii="Times New Roman" w:hAnsi="Times New Roman" w:cs="Times New Roman"/>
          <w:sz w:val="28"/>
          <w:szCs w:val="28"/>
        </w:rPr>
        <w:t xml:space="preserve">.1 настоящего раздела) и иных ценных бумаг (подраздел </w:t>
      </w:r>
      <w:r>
        <w:rPr>
          <w:rFonts w:ascii="Times New Roman" w:hAnsi="Times New Roman" w:cs="Times New Roman"/>
          <w:sz w:val="28"/>
          <w:szCs w:val="28"/>
        </w:rPr>
        <w:t>5</w:t>
      </w:r>
      <w:r w:rsidRPr="004F3DFB">
        <w:rPr>
          <w:rFonts w:ascii="Times New Roman" w:hAnsi="Times New Roman" w:cs="Times New Roman"/>
          <w:sz w:val="28"/>
          <w:szCs w:val="28"/>
        </w:rPr>
        <w:t xml:space="preserve">.2 настоящего раздела). </w:t>
      </w:r>
    </w:p>
    <w:p w:rsidR="006242B5" w:rsidRDefault="004F3DFB" w:rsidP="009F2114">
      <w:pPr>
        <w:tabs>
          <w:tab w:val="left" w:pos="1134"/>
        </w:tabs>
        <w:rPr>
          <w:rFonts w:ascii="Times New Roman" w:hAnsi="Times New Roman" w:cs="Times New Roman"/>
          <w:sz w:val="28"/>
          <w:szCs w:val="28"/>
        </w:rPr>
      </w:pPr>
      <w:r w:rsidRPr="004F3DFB">
        <w:rPr>
          <w:rFonts w:ascii="Times New Roman" w:hAnsi="Times New Roman" w:cs="Times New Roman"/>
          <w:sz w:val="28"/>
          <w:szCs w:val="28"/>
        </w:rPr>
        <w:t xml:space="preserve">Стоимость акций и иного участия в коммерческих организациях рассчитывается как сумма построчных произведений данных ячеек по графам 4 и 5 таблицы подраздела </w:t>
      </w:r>
      <w:r>
        <w:rPr>
          <w:rFonts w:ascii="Times New Roman" w:hAnsi="Times New Roman" w:cs="Times New Roman"/>
          <w:sz w:val="28"/>
          <w:szCs w:val="28"/>
        </w:rPr>
        <w:t>5</w:t>
      </w:r>
      <w:r w:rsidRPr="004F3DFB">
        <w:rPr>
          <w:rFonts w:ascii="Times New Roman" w:hAnsi="Times New Roman" w:cs="Times New Roman"/>
          <w:sz w:val="28"/>
          <w:szCs w:val="28"/>
        </w:rPr>
        <w:t>.1</w:t>
      </w:r>
      <w:r w:rsidR="00DC1DAF">
        <w:rPr>
          <w:rFonts w:ascii="Times New Roman" w:hAnsi="Times New Roman" w:cs="Times New Roman"/>
          <w:sz w:val="28"/>
          <w:szCs w:val="28"/>
        </w:rPr>
        <w:t xml:space="preserve"> настоящего раздела. </w:t>
      </w:r>
      <w:r w:rsidRPr="004F3DFB">
        <w:rPr>
          <w:rFonts w:ascii="Times New Roman" w:hAnsi="Times New Roman" w:cs="Times New Roman"/>
          <w:sz w:val="28"/>
          <w:szCs w:val="28"/>
        </w:rPr>
        <w:t>Стоимость иных ценных бумаг рассчитывается как сумма данных ячеек графы 6 таблицы подраздела 5.2 раздела 5.</w:t>
      </w:r>
    </w:p>
    <w:p w:rsidR="004F3DFB" w:rsidRPr="004F3DFB" w:rsidRDefault="004F3DFB" w:rsidP="004F3DFB">
      <w:pPr>
        <w:rPr>
          <w:rFonts w:ascii="Times New Roman" w:hAnsi="Times New Roman" w:cs="Times New Roman"/>
          <w:sz w:val="28"/>
          <w:szCs w:val="28"/>
        </w:rPr>
      </w:pPr>
    </w:p>
    <w:p w:rsidR="003F5B42" w:rsidRDefault="003F5B42" w:rsidP="000151D0">
      <w:pPr>
        <w:jc w:val="center"/>
        <w:rPr>
          <w:rFonts w:ascii="Times New Roman" w:hAnsi="Times New Roman" w:cs="Times New Roman"/>
          <w:b/>
          <w:sz w:val="28"/>
          <w:szCs w:val="28"/>
        </w:rPr>
      </w:pPr>
      <w:r w:rsidRPr="000151D0">
        <w:rPr>
          <w:rFonts w:ascii="Times New Roman" w:hAnsi="Times New Roman" w:cs="Times New Roman"/>
          <w:b/>
          <w:sz w:val="28"/>
          <w:szCs w:val="28"/>
        </w:rPr>
        <w:t>РАЗДЕЛ 6. СВЕДЕНИЯ ОБ ОБЯЗАТЕЛЬСТВАХ ИМУЩЕСТВЕННОГО ХАРАКТЕРА</w:t>
      </w:r>
    </w:p>
    <w:p w:rsidR="006242B5" w:rsidRDefault="006242B5" w:rsidP="000151D0">
      <w:pPr>
        <w:jc w:val="center"/>
        <w:rPr>
          <w:rFonts w:ascii="Times New Roman" w:hAnsi="Times New Roman" w:cs="Times New Roman"/>
          <w:b/>
          <w:sz w:val="28"/>
          <w:szCs w:val="28"/>
        </w:rPr>
      </w:pPr>
    </w:p>
    <w:p w:rsidR="003F5B42" w:rsidRPr="000151D0" w:rsidRDefault="003F5B42" w:rsidP="009F2114">
      <w:pPr>
        <w:tabs>
          <w:tab w:val="left" w:pos="1276"/>
        </w:tabs>
        <w:rPr>
          <w:rFonts w:ascii="Times New Roman" w:hAnsi="Times New Roman" w:cs="Times New Roman"/>
          <w:b/>
          <w:sz w:val="28"/>
          <w:szCs w:val="28"/>
        </w:rPr>
      </w:pPr>
      <w:r w:rsidRPr="000151D0">
        <w:rPr>
          <w:rFonts w:ascii="Times New Roman" w:hAnsi="Times New Roman" w:cs="Times New Roman"/>
          <w:b/>
          <w:sz w:val="28"/>
          <w:szCs w:val="28"/>
        </w:rPr>
        <w:t>Подраздел 6.1. Объекты недвижимого имущества, находящиеся в пользовании</w:t>
      </w:r>
    </w:p>
    <w:p w:rsidR="00CE6297"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указывается недвижимое имущество (муниципальное, ведомственное, арендованное и т.п.), находящееся во временном</w:t>
      </w:r>
      <w:r w:rsidR="007653A4"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пользовании (не в собственности) </w:t>
      </w:r>
      <w:r w:rsidR="006E7C1A"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его супруги (супруга)</w:t>
      </w:r>
      <w:r w:rsidR="00F907C8">
        <w:rPr>
          <w:rFonts w:ascii="Times New Roman" w:hAnsi="Times New Roman" w:cs="Times New Roman"/>
          <w:sz w:val="28"/>
          <w:szCs w:val="28"/>
        </w:rPr>
        <w:t>,</w:t>
      </w:r>
      <w:r w:rsidR="00F723D1" w:rsidRPr="00737F65">
        <w:rPr>
          <w:rFonts w:ascii="Times New Roman" w:hAnsi="Times New Roman" w:cs="Times New Roman"/>
          <w:sz w:val="28"/>
          <w:szCs w:val="28"/>
        </w:rPr>
        <w:t xml:space="preserve"> несовершеннолетних детей, </w:t>
      </w:r>
      <w:r w:rsidRPr="00737F65">
        <w:rPr>
          <w:rFonts w:ascii="Times New Roman" w:hAnsi="Times New Roman" w:cs="Times New Roman"/>
          <w:sz w:val="28"/>
          <w:szCs w:val="28"/>
        </w:rPr>
        <w:t>а также основание пользования (договор аренды, фактическое предоставление</w:t>
      </w:r>
      <w:r w:rsidR="00A35B3F"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и другие). </w:t>
      </w:r>
    </w:p>
    <w:p w:rsidR="00CE6297" w:rsidRPr="00737F65" w:rsidRDefault="00CE6297" w:rsidP="009F2114">
      <w:pPr>
        <w:pStyle w:val="aa"/>
        <w:tabs>
          <w:tab w:val="left" w:pos="1276"/>
        </w:tabs>
        <w:ind w:left="709" w:firstLine="0"/>
        <w:rPr>
          <w:rFonts w:ascii="Times New Roman" w:hAnsi="Times New Roman" w:cs="Times New Roman"/>
          <w:sz w:val="28"/>
          <w:szCs w:val="28"/>
        </w:rPr>
      </w:pPr>
      <w:r w:rsidRPr="00737F65">
        <w:rPr>
          <w:rFonts w:ascii="Times New Roman" w:hAnsi="Times New Roman" w:cs="Times New Roman"/>
          <w:sz w:val="28"/>
          <w:szCs w:val="28"/>
        </w:rPr>
        <w:t>В том числе указанию подлежат сведения:</w:t>
      </w:r>
    </w:p>
    <w:p w:rsidR="00CE6297" w:rsidRPr="00737F65" w:rsidRDefault="00F723D1"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о жилом помещении</w:t>
      </w:r>
      <w:r w:rsidR="00A35B3F" w:rsidRPr="00737F65">
        <w:rPr>
          <w:rFonts w:ascii="Times New Roman" w:hAnsi="Times New Roman" w:cs="Times New Roman"/>
          <w:sz w:val="28"/>
          <w:szCs w:val="28"/>
        </w:rPr>
        <w:t xml:space="preserve"> (дом,</w:t>
      </w:r>
      <w:r w:rsidR="00CE6297" w:rsidRPr="00737F65">
        <w:rPr>
          <w:rFonts w:ascii="Times New Roman" w:hAnsi="Times New Roman" w:cs="Times New Roman"/>
          <w:sz w:val="28"/>
          <w:szCs w:val="28"/>
        </w:rPr>
        <w:t xml:space="preserve"> квартира и т.д.), не принадлежащем служащему (работнику) или членам его семьи на праве собственности или на праве нанимателя, где он </w:t>
      </w:r>
      <w:r w:rsidR="00C356C4">
        <w:rPr>
          <w:rFonts w:ascii="Times New Roman" w:hAnsi="Times New Roman" w:cs="Times New Roman"/>
          <w:sz w:val="28"/>
          <w:szCs w:val="28"/>
        </w:rPr>
        <w:t>или они</w:t>
      </w:r>
      <w:r w:rsidR="00CE6297" w:rsidRPr="00737F65">
        <w:rPr>
          <w:rFonts w:ascii="Times New Roman" w:hAnsi="Times New Roman" w:cs="Times New Roman"/>
          <w:sz w:val="28"/>
          <w:szCs w:val="28"/>
        </w:rPr>
        <w:t xml:space="preserve"> фактически прожива</w:t>
      </w:r>
      <w:r w:rsidR="00C356C4">
        <w:rPr>
          <w:rFonts w:ascii="Times New Roman" w:hAnsi="Times New Roman" w:cs="Times New Roman"/>
          <w:sz w:val="28"/>
          <w:szCs w:val="28"/>
        </w:rPr>
        <w:t>ю</w:t>
      </w:r>
      <w:r w:rsidR="00CE6297" w:rsidRPr="00737F65">
        <w:rPr>
          <w:rFonts w:ascii="Times New Roman" w:hAnsi="Times New Roman" w:cs="Times New Roman"/>
          <w:sz w:val="28"/>
          <w:szCs w:val="28"/>
        </w:rPr>
        <w:t>т по состоянию на отчетную дату без заключения договора аренды, безвозмездного пользования или социального найма;</w:t>
      </w:r>
    </w:p>
    <w:p w:rsidR="00CE6297" w:rsidRPr="00737F65" w:rsidRDefault="00F723D1"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б) </w:t>
      </w:r>
      <w:r w:rsidR="00CE6297" w:rsidRPr="00737F65">
        <w:rPr>
          <w:rFonts w:ascii="Times New Roman" w:hAnsi="Times New Roman" w:cs="Times New Roman"/>
          <w:sz w:val="28"/>
          <w:szCs w:val="28"/>
        </w:rPr>
        <w:t>о квартирах, занимаемых по договору аренды (найма, поднайма) жилого помещения;</w:t>
      </w:r>
    </w:p>
    <w:p w:rsidR="00CE6297" w:rsidRPr="00737F65" w:rsidRDefault="00F723D1"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в) </w:t>
      </w:r>
      <w:r w:rsidR="00CE6297" w:rsidRPr="00737F65">
        <w:rPr>
          <w:rFonts w:ascii="Times New Roman" w:hAnsi="Times New Roman" w:cs="Times New Roman"/>
          <w:sz w:val="28"/>
          <w:szCs w:val="28"/>
        </w:rPr>
        <w:t>о квартирах, занимаемых по договорам социального найма.</w:t>
      </w:r>
    </w:p>
    <w:p w:rsidR="003F5B42"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3F5B42"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3F5B42"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 xml:space="preserve">Данный подраздел заполняется в обязательном порядке теми </w:t>
      </w:r>
      <w:r w:rsidR="00F723D1" w:rsidRPr="00737F65">
        <w:rPr>
          <w:rFonts w:ascii="Times New Roman" w:hAnsi="Times New Roman" w:cs="Times New Roman"/>
          <w:sz w:val="28"/>
          <w:szCs w:val="28"/>
        </w:rPr>
        <w:t>служащими (работниками)</w:t>
      </w:r>
      <w:r w:rsidRPr="00737F65">
        <w:rPr>
          <w:rFonts w:ascii="Times New Roman" w:hAnsi="Times New Roman" w:cs="Times New Roman"/>
          <w:sz w:val="28"/>
          <w:szCs w:val="28"/>
        </w:rPr>
        <w:t>,</w:t>
      </w:r>
      <w:r w:rsidR="00F723D1" w:rsidRPr="00737F65">
        <w:rPr>
          <w:rFonts w:ascii="Times New Roman" w:hAnsi="Times New Roman" w:cs="Times New Roman"/>
          <w:sz w:val="28"/>
          <w:szCs w:val="28"/>
        </w:rPr>
        <w:t xml:space="preserve"> членами их семьи, </w:t>
      </w:r>
      <w:r w:rsidRPr="00737F65">
        <w:rPr>
          <w:rFonts w:ascii="Times New Roman" w:hAnsi="Times New Roman" w:cs="Times New Roman"/>
          <w:sz w:val="28"/>
          <w:szCs w:val="28"/>
        </w:rPr>
        <w:t>которые по месту прохождения службы или мест</w:t>
      </w:r>
      <w:r w:rsidR="00F723D1" w:rsidRPr="00737F65">
        <w:rPr>
          <w:rFonts w:ascii="Times New Roman" w:hAnsi="Times New Roman" w:cs="Times New Roman"/>
          <w:sz w:val="28"/>
          <w:szCs w:val="28"/>
        </w:rPr>
        <w:t>у</w:t>
      </w:r>
      <w:r w:rsidRPr="00737F65">
        <w:rPr>
          <w:rFonts w:ascii="Times New Roman" w:hAnsi="Times New Roman" w:cs="Times New Roman"/>
          <w:sz w:val="28"/>
          <w:szCs w:val="28"/>
        </w:rPr>
        <w:t xml:space="preserve"> работы (например, в соответствующем субъекте Российской Федерации) имеют временную регистрацию.</w:t>
      </w:r>
    </w:p>
    <w:p w:rsidR="003F5B42"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имущества</w:t>
      </w:r>
      <w:r w:rsidRPr="00737F65">
        <w:rPr>
          <w:rFonts w:ascii="Times New Roman" w:hAnsi="Times New Roman" w:cs="Times New Roman"/>
          <w:sz w:val="28"/>
          <w:szCs w:val="28"/>
        </w:rPr>
        <w:t>» указывается вид недвижимого имущества (земельный участок, жилой дом, дача, квартира и другие).</w:t>
      </w:r>
    </w:p>
    <w:p w:rsidR="003F5B42" w:rsidRPr="00737F65" w:rsidRDefault="003F5B42"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bookmarkStart w:id="5" w:name="Par626"/>
      <w:bookmarkEnd w:id="5"/>
      <w:r w:rsidRPr="00737F65">
        <w:rPr>
          <w:rFonts w:ascii="Times New Roman" w:hAnsi="Times New Roman" w:cs="Times New Roman"/>
          <w:sz w:val="28"/>
          <w:szCs w:val="28"/>
        </w:rPr>
        <w:t>В графе «</w:t>
      </w:r>
      <w:r w:rsidRPr="00737F65">
        <w:rPr>
          <w:rFonts w:ascii="Times New Roman" w:hAnsi="Times New Roman" w:cs="Times New Roman"/>
          <w:b/>
          <w:sz w:val="28"/>
          <w:szCs w:val="28"/>
        </w:rPr>
        <w:t>Вид и сроки пользования</w:t>
      </w:r>
      <w:r w:rsidRPr="00737F65">
        <w:rPr>
          <w:rFonts w:ascii="Times New Roman" w:hAnsi="Times New Roman" w:cs="Times New Roman"/>
          <w:sz w:val="28"/>
          <w:szCs w:val="28"/>
        </w:rPr>
        <w:t>» указываются вид пользования (аренда, безвозмездное пользование и другие) и сроки пользования.</w:t>
      </w:r>
    </w:p>
    <w:p w:rsidR="003F5B42" w:rsidRPr="00737F65" w:rsidRDefault="003F5B42" w:rsidP="009F2114">
      <w:pPr>
        <w:pStyle w:val="aa"/>
        <w:numPr>
          <w:ilvl w:val="0"/>
          <w:numId w:val="27"/>
        </w:numPr>
        <w:tabs>
          <w:tab w:val="left" w:pos="1276"/>
        </w:tabs>
        <w:ind w:left="0" w:firstLine="709"/>
        <w:rPr>
          <w:rFonts w:ascii="Times New Roman" w:hAnsi="Times New Roman" w:cs="Times New Roman"/>
          <w:sz w:val="28"/>
          <w:szCs w:val="28"/>
        </w:rPr>
      </w:pPr>
      <w:bookmarkStart w:id="6" w:name="Par627"/>
      <w:bookmarkEnd w:id="6"/>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пользования</w:t>
      </w:r>
      <w:r w:rsidRPr="00737F65">
        <w:rPr>
          <w:rFonts w:ascii="Times New Roman" w:hAnsi="Times New Roman" w:cs="Times New Roman"/>
          <w:sz w:val="28"/>
          <w:szCs w:val="28"/>
        </w:rPr>
        <w:t>» указываются основание пользования (договор, фактическое и другие), а также реквизиты (дата, номер) соответствующего договора или акта.</w:t>
      </w:r>
    </w:p>
    <w:p w:rsidR="00CE6297" w:rsidRPr="00737F65" w:rsidRDefault="00CE6297" w:rsidP="009F2114">
      <w:pPr>
        <w:pStyle w:val="10"/>
        <w:numPr>
          <w:ilvl w:val="0"/>
          <w:numId w:val="27"/>
        </w:numPr>
        <w:shd w:val="clear" w:color="auto" w:fill="auto"/>
        <w:tabs>
          <w:tab w:val="left" w:pos="1276"/>
        </w:tabs>
        <w:spacing w:after="0" w:line="240" w:lineRule="auto"/>
        <w:ind w:left="0" w:firstLine="709"/>
        <w:jc w:val="both"/>
        <w:rPr>
          <w:rFonts w:ascii="Times New Roman" w:hAnsi="Times New Roman" w:cs="Times New Roman"/>
        </w:rPr>
      </w:pPr>
      <w:r w:rsidRPr="00737F65">
        <w:rPr>
          <w:rFonts w:ascii="Times New Roman" w:hAnsi="Times New Roman" w:cs="Times New Roman"/>
        </w:rPr>
        <w:t xml:space="preserve">В данном подразделе </w:t>
      </w:r>
      <w:r w:rsidRPr="00737F65">
        <w:rPr>
          <w:rFonts w:ascii="Times New Roman" w:hAnsi="Times New Roman" w:cs="Times New Roman"/>
          <w:b/>
        </w:rPr>
        <w:t>не указывается</w:t>
      </w:r>
      <w:r w:rsidRPr="00737F65">
        <w:rPr>
          <w:rFonts w:ascii="Times New Roman" w:hAnsi="Times New Roman" w:cs="Times New Roman"/>
        </w:rPr>
        <w:t xml:space="preserve"> недвижимое имущество, которое находится в собственности и уже отражено в подразделе 3.1</w:t>
      </w:r>
      <w:r w:rsidR="00DC4C50">
        <w:rPr>
          <w:rFonts w:ascii="Times New Roman" w:hAnsi="Times New Roman" w:cs="Times New Roman"/>
        </w:rPr>
        <w:t xml:space="preserve"> справки</w:t>
      </w:r>
      <w:r w:rsidRPr="00737F65">
        <w:rPr>
          <w:rFonts w:ascii="Times New Roman" w:hAnsi="Times New Roman" w:cs="Times New Roman"/>
        </w:rPr>
        <w:t>.</w:t>
      </w:r>
    </w:p>
    <w:p w:rsidR="00CE6297" w:rsidRPr="00737F65" w:rsidRDefault="00CE6297" w:rsidP="009F2114">
      <w:pPr>
        <w:pStyle w:val="10"/>
        <w:numPr>
          <w:ilvl w:val="0"/>
          <w:numId w:val="27"/>
        </w:numPr>
        <w:shd w:val="clear" w:color="auto" w:fill="auto"/>
        <w:tabs>
          <w:tab w:val="left" w:pos="1276"/>
        </w:tabs>
        <w:spacing w:after="0" w:line="240" w:lineRule="auto"/>
        <w:ind w:left="0" w:firstLine="709"/>
        <w:jc w:val="both"/>
        <w:rPr>
          <w:rFonts w:ascii="Times New Roman" w:hAnsi="Times New Roman" w:cs="Times New Roman"/>
        </w:rPr>
      </w:pPr>
      <w:r w:rsidRPr="00737F65">
        <w:rPr>
          <w:rFonts w:ascii="Times New Roman" w:hAnsi="Times New Roman" w:cs="Times New Roman"/>
        </w:rPr>
        <w:t>В случае, если объект недвижимого имущества находится в долевой собственности у служащего (работника) и его супруги</w:t>
      </w:r>
      <w:r w:rsidR="00C00E5D">
        <w:rPr>
          <w:rFonts w:ascii="Times New Roman" w:hAnsi="Times New Roman" w:cs="Times New Roman"/>
        </w:rPr>
        <w:t>,</w:t>
      </w:r>
      <w:r w:rsidRPr="00737F65">
        <w:rPr>
          <w:rFonts w:ascii="Times New Roman" w:hAnsi="Times New Roman" w:cs="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При этом данные доли собственности должны быть отражены в подразделе 3.1. справок служащего (работника) и его супруги.</w:t>
      </w:r>
    </w:p>
    <w:p w:rsidR="00CE6297" w:rsidRPr="00737F65" w:rsidRDefault="00CE6297" w:rsidP="009F2114">
      <w:pPr>
        <w:pStyle w:val="aa"/>
        <w:tabs>
          <w:tab w:val="left" w:pos="1276"/>
        </w:tabs>
        <w:ind w:left="709" w:firstLine="0"/>
        <w:rPr>
          <w:rFonts w:ascii="Times New Roman" w:hAnsi="Times New Roman" w:cs="Times New Roman"/>
          <w:b/>
          <w:sz w:val="28"/>
          <w:szCs w:val="28"/>
        </w:rPr>
      </w:pPr>
      <w:r w:rsidRPr="00737F65">
        <w:rPr>
          <w:rFonts w:ascii="Times New Roman" w:hAnsi="Times New Roman" w:cs="Times New Roman"/>
          <w:b/>
          <w:sz w:val="28"/>
          <w:szCs w:val="28"/>
        </w:rPr>
        <w:t>Подраздел 6.2. Срочные обязательства финансового характера</w:t>
      </w:r>
    </w:p>
    <w:p w:rsidR="00CE6297"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данном подразделе указыва</w:t>
      </w:r>
      <w:r w:rsidR="003A6F1E">
        <w:rPr>
          <w:rFonts w:ascii="Times New Roman" w:hAnsi="Times New Roman" w:cs="Times New Roman"/>
          <w:sz w:val="28"/>
          <w:szCs w:val="28"/>
        </w:rPr>
        <w:t>е</w:t>
      </w:r>
      <w:r w:rsidRPr="00737F65">
        <w:rPr>
          <w:rFonts w:ascii="Times New Roman" w:hAnsi="Times New Roman" w:cs="Times New Roman"/>
          <w:sz w:val="28"/>
          <w:szCs w:val="28"/>
        </w:rPr>
        <w:t xml:space="preserve">тся </w:t>
      </w:r>
      <w:r w:rsidR="003A6F1E">
        <w:rPr>
          <w:rFonts w:ascii="Times New Roman" w:hAnsi="Times New Roman" w:cs="Times New Roman"/>
          <w:sz w:val="28"/>
          <w:szCs w:val="28"/>
        </w:rPr>
        <w:t xml:space="preserve">каждое </w:t>
      </w:r>
      <w:r w:rsidRPr="00737F65">
        <w:rPr>
          <w:rFonts w:ascii="Times New Roman" w:hAnsi="Times New Roman" w:cs="Times New Roman"/>
          <w:sz w:val="28"/>
          <w:szCs w:val="28"/>
        </w:rPr>
        <w:t>имеющиеся на отчетную дату срочн</w:t>
      </w:r>
      <w:r w:rsidR="003A6F1E">
        <w:rPr>
          <w:rFonts w:ascii="Times New Roman" w:hAnsi="Times New Roman" w:cs="Times New Roman"/>
          <w:sz w:val="28"/>
          <w:szCs w:val="28"/>
        </w:rPr>
        <w:t>ое</w:t>
      </w:r>
      <w:r w:rsidRPr="00737F65">
        <w:rPr>
          <w:rFonts w:ascii="Times New Roman" w:hAnsi="Times New Roman" w:cs="Times New Roman"/>
          <w:sz w:val="28"/>
          <w:szCs w:val="28"/>
        </w:rPr>
        <w:t xml:space="preserve"> обязательств</w:t>
      </w:r>
      <w:r w:rsidR="003A6F1E">
        <w:rPr>
          <w:rFonts w:ascii="Times New Roman" w:hAnsi="Times New Roman" w:cs="Times New Roman"/>
          <w:sz w:val="28"/>
          <w:szCs w:val="28"/>
        </w:rPr>
        <w:t>о</w:t>
      </w:r>
      <w:r w:rsidRPr="00737F65">
        <w:rPr>
          <w:rFonts w:ascii="Times New Roman" w:hAnsi="Times New Roman" w:cs="Times New Roman"/>
          <w:sz w:val="28"/>
          <w:szCs w:val="28"/>
        </w:rPr>
        <w:t xml:space="preserve"> финансового характера</w:t>
      </w:r>
      <w:r w:rsidR="00CC5D67" w:rsidRPr="00737F65">
        <w:rPr>
          <w:rFonts w:ascii="Times New Roman" w:hAnsi="Times New Roman" w:cs="Times New Roman"/>
          <w:sz w:val="28"/>
          <w:szCs w:val="28"/>
        </w:rPr>
        <w:t xml:space="preserve"> </w:t>
      </w:r>
      <w:r w:rsidRPr="00737F65">
        <w:rPr>
          <w:rFonts w:ascii="Times New Roman" w:hAnsi="Times New Roman" w:cs="Times New Roman"/>
          <w:sz w:val="28"/>
          <w:szCs w:val="28"/>
        </w:rPr>
        <w:t xml:space="preserve">на сумму, </w:t>
      </w:r>
      <w:r w:rsidRPr="00737F65">
        <w:rPr>
          <w:rFonts w:ascii="Times New Roman" w:hAnsi="Times New Roman" w:cs="Times New Roman"/>
          <w:b/>
          <w:sz w:val="28"/>
          <w:szCs w:val="28"/>
        </w:rPr>
        <w:t>равную или превышающую</w:t>
      </w:r>
      <w:r w:rsidRPr="00737F65">
        <w:rPr>
          <w:rFonts w:ascii="Times New Roman" w:hAnsi="Times New Roman" w:cs="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CE6297"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bookmarkStart w:id="7" w:name="Par629"/>
      <w:bookmarkEnd w:id="7"/>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Содержание обязательства</w:t>
      </w:r>
      <w:r w:rsidRPr="00737F65">
        <w:rPr>
          <w:rFonts w:ascii="Times New Roman" w:hAnsi="Times New Roman" w:cs="Times New Roman"/>
          <w:sz w:val="28"/>
          <w:szCs w:val="28"/>
        </w:rPr>
        <w:t>» указывается существо обязательства (заем, кредит и другие).</w:t>
      </w:r>
    </w:p>
    <w:p w:rsidR="001F6D43"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Кредитор (должник)</w:t>
      </w:r>
      <w:r w:rsidRPr="00737F65">
        <w:rPr>
          <w:rFonts w:ascii="Times New Roman" w:hAnsi="Times New Roman" w:cs="Times New Roman"/>
          <w:sz w:val="28"/>
          <w:szCs w:val="28"/>
        </w:rPr>
        <w:t>» указывается вторая сторона</w:t>
      </w:r>
      <w:r w:rsidR="00BD55BF" w:rsidRPr="00737F65">
        <w:rPr>
          <w:rFonts w:ascii="Times New Roman" w:hAnsi="Times New Roman" w:cs="Times New Roman"/>
          <w:sz w:val="28"/>
          <w:szCs w:val="28"/>
        </w:rPr>
        <w:t xml:space="preserve"> </w:t>
      </w:r>
      <w:r w:rsidRPr="00737F65">
        <w:rPr>
          <w:rFonts w:ascii="Times New Roman" w:hAnsi="Times New Roman" w:cs="Times New Roman"/>
          <w:sz w:val="28"/>
          <w:szCs w:val="28"/>
        </w:rPr>
        <w:t>обязательства</w:t>
      </w:r>
      <w:r w:rsidR="002A4BCB" w:rsidRPr="00737F65">
        <w:rPr>
          <w:rFonts w:ascii="Times New Roman" w:hAnsi="Times New Roman" w:cs="Times New Roman"/>
          <w:sz w:val="28"/>
          <w:szCs w:val="28"/>
        </w:rPr>
        <w:t xml:space="preserve"> и ее правовое положение в данном обязательстве</w:t>
      </w:r>
      <w:r w:rsidRPr="00737F65">
        <w:rPr>
          <w:rFonts w:ascii="Times New Roman" w:hAnsi="Times New Roman" w:cs="Times New Roman"/>
          <w:sz w:val="28"/>
          <w:szCs w:val="28"/>
        </w:rPr>
        <w:t>: кредитор или должник, его фамилия, имя и отчество (наименование юридического лица), адрес</w:t>
      </w:r>
      <w:r w:rsidR="00732D3A" w:rsidRPr="00737F65">
        <w:rPr>
          <w:rFonts w:ascii="Times New Roman" w:hAnsi="Times New Roman" w:cs="Times New Roman"/>
          <w:sz w:val="28"/>
          <w:szCs w:val="28"/>
        </w:rPr>
        <w:t>.</w:t>
      </w:r>
      <w:r w:rsidR="001F6D43" w:rsidRPr="00737F65">
        <w:rPr>
          <w:rFonts w:ascii="Times New Roman" w:hAnsi="Times New Roman" w:cs="Times New Roman"/>
          <w:sz w:val="28"/>
          <w:szCs w:val="28"/>
        </w:rPr>
        <w:t> </w:t>
      </w:r>
    </w:p>
    <w:p w:rsidR="00E834E4" w:rsidRPr="00737F65" w:rsidRDefault="00CE6297" w:rsidP="009F2114">
      <w:pPr>
        <w:pStyle w:val="aa"/>
        <w:widowControl w:val="0"/>
        <w:tabs>
          <w:tab w:val="left" w:pos="1276"/>
        </w:tabs>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 xml:space="preserve">Например, </w:t>
      </w:r>
    </w:p>
    <w:p w:rsidR="00732D3A" w:rsidRPr="00737F65" w:rsidRDefault="00E834E4" w:rsidP="009F2114">
      <w:pPr>
        <w:widowControl w:val="0"/>
        <w:tabs>
          <w:tab w:val="left" w:pos="1276"/>
        </w:tabs>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а) </w:t>
      </w:r>
      <w:r w:rsidR="00CE6297" w:rsidRPr="00737F65">
        <w:rPr>
          <w:rFonts w:ascii="Times New Roman" w:hAnsi="Times New Roman" w:cs="Times New Roman"/>
          <w:sz w:val="28"/>
          <w:szCs w:val="28"/>
        </w:rPr>
        <w:t xml:space="preserve">если служащий </w:t>
      </w:r>
      <w:r w:rsidR="001F6D43" w:rsidRPr="00737F65">
        <w:rPr>
          <w:rFonts w:ascii="Times New Roman" w:hAnsi="Times New Roman" w:cs="Times New Roman"/>
          <w:sz w:val="28"/>
          <w:szCs w:val="28"/>
        </w:rPr>
        <w:t xml:space="preserve">(работник), его супруга (супруг) </w:t>
      </w:r>
      <w:r w:rsidR="00CE6297" w:rsidRPr="00737F65">
        <w:rPr>
          <w:rFonts w:ascii="Times New Roman" w:hAnsi="Times New Roman" w:cs="Times New Roman"/>
          <w:sz w:val="28"/>
          <w:szCs w:val="28"/>
        </w:rPr>
        <w:t xml:space="preserve">взял кредит в </w:t>
      </w:r>
      <w:r w:rsidR="007675AC">
        <w:rPr>
          <w:rFonts w:ascii="Times New Roman" w:hAnsi="Times New Roman" w:cs="Times New Roman"/>
          <w:sz w:val="28"/>
          <w:szCs w:val="28"/>
        </w:rPr>
        <w:t xml:space="preserve">банке </w:t>
      </w:r>
      <w:r w:rsidR="007675AC" w:rsidRPr="007675AC">
        <w:rPr>
          <w:rFonts w:ascii="Times New Roman" w:hAnsi="Times New Roman" w:cs="Times New Roman"/>
          <w:sz w:val="28"/>
          <w:szCs w:val="28"/>
        </w:rPr>
        <w:t>ЗАО ВТБ24</w:t>
      </w:r>
      <w:r w:rsidR="001F6D43"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 xml:space="preserve">и является должником, то в графе </w:t>
      </w:r>
      <w:r w:rsidRPr="00737F65">
        <w:rPr>
          <w:rFonts w:ascii="Times New Roman" w:hAnsi="Times New Roman" w:cs="Times New Roman"/>
          <w:sz w:val="28"/>
          <w:szCs w:val="28"/>
        </w:rPr>
        <w:t xml:space="preserve">«Кредитор (должник)» </w:t>
      </w:r>
      <w:r w:rsidR="00CE6297" w:rsidRPr="00737F65">
        <w:rPr>
          <w:rFonts w:ascii="Times New Roman" w:hAnsi="Times New Roman" w:cs="Times New Roman"/>
          <w:sz w:val="28"/>
          <w:szCs w:val="28"/>
        </w:rPr>
        <w:t>указывается вторая сторона обязат</w:t>
      </w:r>
      <w:r w:rsidR="001F6D43" w:rsidRPr="00737F65">
        <w:rPr>
          <w:rFonts w:ascii="Times New Roman" w:hAnsi="Times New Roman" w:cs="Times New Roman"/>
          <w:sz w:val="28"/>
          <w:szCs w:val="28"/>
        </w:rPr>
        <w:t>ельства</w:t>
      </w:r>
      <w:r w:rsidR="00CE6297" w:rsidRPr="00737F65">
        <w:rPr>
          <w:rFonts w:ascii="Times New Roman" w:hAnsi="Times New Roman" w:cs="Times New Roman"/>
          <w:sz w:val="28"/>
          <w:szCs w:val="28"/>
        </w:rPr>
        <w:t xml:space="preserve">: </w:t>
      </w:r>
      <w:r w:rsidR="002320A3" w:rsidRPr="00737F65">
        <w:rPr>
          <w:rFonts w:ascii="Times New Roman" w:hAnsi="Times New Roman" w:cs="Times New Roman"/>
          <w:sz w:val="28"/>
          <w:szCs w:val="28"/>
        </w:rPr>
        <w:t xml:space="preserve">кредитор </w:t>
      </w:r>
      <w:r w:rsidR="007675AC" w:rsidRPr="007675AC">
        <w:rPr>
          <w:rFonts w:ascii="Times New Roman" w:hAnsi="Times New Roman" w:cs="Times New Roman"/>
          <w:sz w:val="28"/>
          <w:szCs w:val="28"/>
        </w:rPr>
        <w:t>ЗАО ВТБ24</w:t>
      </w:r>
      <w:r w:rsidRPr="00737F65">
        <w:rPr>
          <w:rFonts w:ascii="Times New Roman" w:hAnsi="Times New Roman" w:cs="Times New Roman"/>
          <w:sz w:val="28"/>
          <w:szCs w:val="28"/>
        </w:rPr>
        <w:t>;</w:t>
      </w:r>
    </w:p>
    <w:p w:rsidR="007B34F0" w:rsidRPr="00737F65" w:rsidRDefault="00E834E4" w:rsidP="007675AC">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б) если служащий (работник), его супруга (супруг)</w:t>
      </w:r>
      <w:r w:rsidR="001F6D43" w:rsidRPr="00737F65">
        <w:rPr>
          <w:rFonts w:ascii="Times New Roman" w:hAnsi="Times New Roman" w:cs="Times New Roman"/>
          <w:sz w:val="28"/>
          <w:szCs w:val="28"/>
        </w:rPr>
        <w:t> </w:t>
      </w:r>
      <w:r w:rsidRPr="00737F65">
        <w:rPr>
          <w:rFonts w:ascii="Times New Roman" w:hAnsi="Times New Roman" w:cs="Times New Roman"/>
          <w:sz w:val="28"/>
          <w:szCs w:val="28"/>
        </w:rPr>
        <w:t>заключил</w:t>
      </w:r>
      <w:r w:rsidR="00CE6297" w:rsidRPr="00737F65">
        <w:rPr>
          <w:rFonts w:ascii="Times New Roman" w:hAnsi="Times New Roman" w:cs="Times New Roman"/>
          <w:sz w:val="28"/>
          <w:szCs w:val="28"/>
        </w:rPr>
        <w:t xml:space="preserve"> договор займа денежных средств </w:t>
      </w:r>
      <w:r w:rsidRPr="00737F65">
        <w:rPr>
          <w:rFonts w:ascii="Times New Roman" w:hAnsi="Times New Roman" w:cs="Times New Roman"/>
          <w:sz w:val="28"/>
          <w:szCs w:val="28"/>
        </w:rPr>
        <w:t xml:space="preserve">и является займодавцем, то </w:t>
      </w:r>
      <w:r w:rsidR="00CE6297" w:rsidRPr="00737F65">
        <w:rPr>
          <w:rFonts w:ascii="Times New Roman" w:hAnsi="Times New Roman" w:cs="Times New Roman"/>
          <w:sz w:val="28"/>
          <w:szCs w:val="28"/>
        </w:rPr>
        <w:t>в графе «Кредитор (должник)» указываются фамилия, имя, отчество и адрес</w:t>
      </w:r>
      <w:r w:rsidRPr="00737F65">
        <w:rPr>
          <w:rFonts w:ascii="Times New Roman" w:hAnsi="Times New Roman" w:cs="Times New Roman"/>
          <w:sz w:val="28"/>
          <w:szCs w:val="28"/>
        </w:rPr>
        <w:t xml:space="preserve"> должника: должник </w:t>
      </w:r>
      <w:r w:rsidR="007675AC" w:rsidRPr="007675AC">
        <w:rPr>
          <w:rFonts w:ascii="Times New Roman" w:hAnsi="Times New Roman" w:cs="Times New Roman"/>
          <w:sz w:val="28"/>
          <w:szCs w:val="28"/>
        </w:rPr>
        <w:t>Иванова Мария Ивановна</w:t>
      </w:r>
      <w:r w:rsidR="007675AC">
        <w:rPr>
          <w:rFonts w:ascii="Times New Roman" w:hAnsi="Times New Roman" w:cs="Times New Roman"/>
          <w:sz w:val="28"/>
          <w:szCs w:val="28"/>
        </w:rPr>
        <w:t>, (</w:t>
      </w:r>
      <w:r w:rsidR="007675AC" w:rsidRPr="007675AC">
        <w:rPr>
          <w:rFonts w:ascii="Times New Roman" w:hAnsi="Times New Roman" w:cs="Times New Roman"/>
          <w:sz w:val="28"/>
          <w:szCs w:val="28"/>
        </w:rPr>
        <w:t>620034,</w:t>
      </w:r>
      <w:r w:rsidR="007675AC">
        <w:rPr>
          <w:rFonts w:ascii="Times New Roman" w:hAnsi="Times New Roman" w:cs="Times New Roman"/>
          <w:sz w:val="28"/>
          <w:szCs w:val="28"/>
        </w:rPr>
        <w:t xml:space="preserve"> </w:t>
      </w:r>
      <w:r w:rsidR="007675AC" w:rsidRPr="007675AC">
        <w:rPr>
          <w:rFonts w:ascii="Times New Roman" w:hAnsi="Times New Roman" w:cs="Times New Roman"/>
          <w:sz w:val="28"/>
          <w:szCs w:val="28"/>
        </w:rPr>
        <w:t>Свердловская обл., г.Екатеринбург, ул. Малышева, д. 128, кв. 30)</w:t>
      </w:r>
      <w:r w:rsidRPr="00737F65">
        <w:rPr>
          <w:rFonts w:ascii="Times New Roman" w:hAnsi="Times New Roman" w:cs="Times New Roman"/>
          <w:sz w:val="28"/>
          <w:szCs w:val="28"/>
        </w:rPr>
        <w:t xml:space="preserve">. </w:t>
      </w:r>
      <w:r w:rsidR="00CE6297" w:rsidRPr="00737F65">
        <w:rPr>
          <w:rFonts w:ascii="Times New Roman" w:hAnsi="Times New Roman" w:cs="Times New Roman"/>
          <w:sz w:val="28"/>
          <w:szCs w:val="28"/>
        </w:rPr>
        <w:t xml:space="preserve">Основанием возникновения обязательства в этом случае является договор займа с указанием даты подписания. </w:t>
      </w:r>
      <w:r w:rsidRPr="00737F65">
        <w:rPr>
          <w:rFonts w:ascii="Times New Roman" w:hAnsi="Times New Roman" w:cs="Times New Roman"/>
          <w:sz w:val="28"/>
          <w:szCs w:val="28"/>
        </w:rPr>
        <w:t>П</w:t>
      </w:r>
      <w:r w:rsidR="00CE6297" w:rsidRPr="00737F65">
        <w:rPr>
          <w:rFonts w:ascii="Times New Roman" w:hAnsi="Times New Roman" w:cs="Times New Roman"/>
          <w:sz w:val="28"/>
          <w:szCs w:val="28"/>
        </w:rPr>
        <w:t>ри исполнении указанных обязательств должником (в том числе и не в полном объеме) полученные средства следует указать в разделе 1 справки.</w:t>
      </w:r>
    </w:p>
    <w:p w:rsidR="00732D3A"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bookmarkStart w:id="8" w:name="Par631"/>
      <w:bookmarkEnd w:id="8"/>
      <w:r w:rsidRPr="00737F65">
        <w:rPr>
          <w:rFonts w:ascii="Times New Roman" w:hAnsi="Times New Roman" w:cs="Times New Roman"/>
          <w:sz w:val="28"/>
          <w:szCs w:val="28"/>
        </w:rPr>
        <w:t>В графе «</w:t>
      </w:r>
      <w:r w:rsidRPr="00737F65">
        <w:rPr>
          <w:rFonts w:ascii="Times New Roman" w:hAnsi="Times New Roman" w:cs="Times New Roman"/>
          <w:b/>
          <w:sz w:val="28"/>
          <w:szCs w:val="28"/>
        </w:rPr>
        <w:t>Основание возникновения</w:t>
      </w:r>
      <w:r w:rsidRPr="00737F65">
        <w:rPr>
          <w:rFonts w:ascii="Times New Roman" w:hAnsi="Times New Roman" w:cs="Times New Roman"/>
          <w:sz w:val="28"/>
          <w:szCs w:val="28"/>
        </w:rPr>
        <w:t>» указываются основание возникновения обязательства, а также реквизиты (дата, номер) соответствующего договора или акта</w:t>
      </w:r>
      <w:r w:rsidR="00732D3A" w:rsidRPr="00737F65">
        <w:rPr>
          <w:rFonts w:ascii="Times New Roman" w:hAnsi="Times New Roman" w:cs="Times New Roman"/>
          <w:sz w:val="28"/>
          <w:szCs w:val="28"/>
        </w:rPr>
        <w:t>.</w:t>
      </w:r>
    </w:p>
    <w:p w:rsidR="00CE6297"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sz w:val="28"/>
          <w:szCs w:val="28"/>
        </w:rPr>
        <w:t>В графе «</w:t>
      </w:r>
      <w:r w:rsidRPr="00737F65">
        <w:rPr>
          <w:rFonts w:ascii="Times New Roman" w:hAnsi="Times New Roman" w:cs="Times New Roman"/>
          <w:b/>
          <w:sz w:val="28"/>
          <w:szCs w:val="28"/>
        </w:rPr>
        <w:t>Сумма обязательства / размер обязательства по состоянию на отчетную дату</w:t>
      </w:r>
      <w:r w:rsidRPr="00737F65">
        <w:rPr>
          <w:rFonts w:ascii="Times New Roman" w:hAnsi="Times New Roman" w:cs="Times New Roman"/>
          <w:sz w:val="28"/>
          <w:szCs w:val="28"/>
        </w:rPr>
        <w:t>» указываются сумма основного обязательства (без суммы процентов</w:t>
      </w:r>
      <w:r w:rsidR="00EE292D" w:rsidRPr="00737F65">
        <w:rPr>
          <w:rFonts w:ascii="Times New Roman" w:hAnsi="Times New Roman" w:cs="Times New Roman"/>
          <w:sz w:val="28"/>
          <w:szCs w:val="28"/>
        </w:rPr>
        <w:t xml:space="preserve">) </w:t>
      </w:r>
      <w:r w:rsidR="009D2120" w:rsidRPr="00737F65">
        <w:rPr>
          <w:rFonts w:ascii="Times New Roman" w:hAnsi="Times New Roman" w:cs="Times New Roman"/>
          <w:sz w:val="28"/>
          <w:szCs w:val="28"/>
        </w:rPr>
        <w:t xml:space="preserve">(т.е. сумма кредита, долга) </w:t>
      </w:r>
      <w:r w:rsidRPr="00737F65">
        <w:rPr>
          <w:rFonts w:ascii="Times New Roman" w:hAnsi="Times New Roman" w:cs="Times New Roman"/>
          <w:sz w:val="28"/>
          <w:szCs w:val="28"/>
        </w:rPr>
        <w:t>и размер обязательства</w:t>
      </w:r>
      <w:r w:rsidR="00B94A46" w:rsidRPr="00737F65">
        <w:rPr>
          <w:rFonts w:ascii="Times New Roman" w:hAnsi="Times New Roman" w:cs="Times New Roman"/>
          <w:sz w:val="28"/>
          <w:szCs w:val="28"/>
        </w:rPr>
        <w:t xml:space="preserve"> (</w:t>
      </w:r>
      <w:r w:rsidR="00EE292D" w:rsidRPr="00737F65">
        <w:rPr>
          <w:rFonts w:ascii="Times New Roman" w:hAnsi="Times New Roman" w:cs="Times New Roman"/>
          <w:sz w:val="28"/>
          <w:szCs w:val="28"/>
        </w:rPr>
        <w:t xml:space="preserve">оставшийся непогашенным </w:t>
      </w:r>
      <w:r w:rsidR="00B94A46" w:rsidRPr="00737F65">
        <w:rPr>
          <w:rFonts w:ascii="Times New Roman" w:hAnsi="Times New Roman" w:cs="Times New Roman"/>
          <w:sz w:val="28"/>
          <w:szCs w:val="28"/>
        </w:rPr>
        <w:t>долг)</w:t>
      </w:r>
      <w:r w:rsidRPr="00737F65">
        <w:rPr>
          <w:rFonts w:ascii="Times New Roman" w:hAnsi="Times New Roman" w:cs="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w:t>
      </w:r>
      <w:r w:rsidR="00EC008B" w:rsidRPr="00737F65">
        <w:rPr>
          <w:rFonts w:ascii="Times New Roman" w:hAnsi="Times New Roman" w:cs="Times New Roman"/>
          <w:sz w:val="28"/>
          <w:szCs w:val="28"/>
        </w:rPr>
        <w:t xml:space="preserve"> размещены </w:t>
      </w:r>
      <w:r w:rsidRPr="00737F65">
        <w:rPr>
          <w:rFonts w:ascii="Times New Roman" w:hAnsi="Times New Roman" w:cs="Times New Roman"/>
          <w:sz w:val="28"/>
          <w:szCs w:val="28"/>
        </w:rPr>
        <w:t xml:space="preserve">на его официальном сайте: </w:t>
      </w:r>
      <w:hyperlink r:id="rId23" w:history="1">
        <w:r w:rsidRPr="00737F65">
          <w:rPr>
            <w:rFonts w:ascii="Times New Roman" w:hAnsi="Times New Roman" w:cs="Times New Roman"/>
            <w:color w:val="0000FF"/>
            <w:sz w:val="28"/>
            <w:szCs w:val="28"/>
            <w:u w:val="single"/>
          </w:rPr>
          <w:t>http://www.cbr.ru/currency_base/daily.aspx</w:t>
        </w:r>
      </w:hyperlink>
      <w:r w:rsidRPr="00737F65">
        <w:rPr>
          <w:rFonts w:ascii="Times New Roman" w:hAnsi="Times New Roman" w:cs="Times New Roman"/>
          <w:sz w:val="28"/>
          <w:szCs w:val="28"/>
        </w:rPr>
        <w:t>.</w:t>
      </w:r>
    </w:p>
    <w:p w:rsidR="00CE6297" w:rsidRPr="00737F65" w:rsidRDefault="00CE6297"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bookmarkStart w:id="9" w:name="Par633"/>
      <w:bookmarkEnd w:id="9"/>
      <w:r w:rsidRPr="00737F65">
        <w:rPr>
          <w:rFonts w:ascii="Times New Roman" w:hAnsi="Times New Roman" w:cs="Times New Roman"/>
          <w:sz w:val="28"/>
          <w:szCs w:val="28"/>
        </w:rPr>
        <w:t>В графе «</w:t>
      </w:r>
      <w:r w:rsidRPr="00737F65">
        <w:rPr>
          <w:rFonts w:ascii="Times New Roman" w:hAnsi="Times New Roman" w:cs="Times New Roman"/>
          <w:b/>
          <w:sz w:val="28"/>
          <w:szCs w:val="28"/>
        </w:rPr>
        <w:t>Условия обязательства</w:t>
      </w:r>
      <w:r w:rsidRPr="00737F65">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w:t>
      </w:r>
      <w:r w:rsidR="00827D4C" w:rsidRPr="00737F65">
        <w:rPr>
          <w:rFonts w:ascii="Times New Roman" w:hAnsi="Times New Roman" w:cs="Times New Roman"/>
          <w:sz w:val="28"/>
          <w:szCs w:val="28"/>
        </w:rPr>
        <w:t>исполнения</w:t>
      </w:r>
      <w:r w:rsidR="00827D4C" w:rsidRPr="00737F65">
        <w:rPr>
          <w:rFonts w:ascii="Times New Roman" w:hAnsi="Times New Roman" w:cs="Times New Roman"/>
          <w:color w:val="FF0000"/>
          <w:sz w:val="28"/>
          <w:szCs w:val="28"/>
        </w:rPr>
        <w:t xml:space="preserve"> </w:t>
      </w:r>
      <w:r w:rsidRPr="00737F65">
        <w:rPr>
          <w:rFonts w:ascii="Times New Roman" w:hAnsi="Times New Roman" w:cs="Times New Roman"/>
          <w:sz w:val="28"/>
          <w:szCs w:val="28"/>
        </w:rPr>
        <w:t>обязательства гарантии и поручительства.</w:t>
      </w:r>
    </w:p>
    <w:p w:rsidR="009D2120" w:rsidRPr="00737F65" w:rsidRDefault="009D2120" w:rsidP="009F2114">
      <w:pPr>
        <w:pStyle w:val="aa"/>
        <w:numPr>
          <w:ilvl w:val="0"/>
          <w:numId w:val="27"/>
        </w:numPr>
        <w:tabs>
          <w:tab w:val="left" w:pos="1276"/>
        </w:tabs>
        <w:ind w:left="0" w:firstLine="709"/>
        <w:rPr>
          <w:rFonts w:ascii="Times New Roman" w:hAnsi="Times New Roman" w:cs="Times New Roman"/>
          <w:sz w:val="28"/>
          <w:szCs w:val="28"/>
        </w:rPr>
      </w:pPr>
      <w:r w:rsidRPr="00737F65">
        <w:rPr>
          <w:rFonts w:ascii="Times New Roman" w:hAnsi="Times New Roman" w:cs="Times New Roman"/>
          <w:sz w:val="28"/>
          <w:szCs w:val="28"/>
        </w:rPr>
        <w:t>Помимо прочего подлежат указанию:</w:t>
      </w:r>
    </w:p>
    <w:p w:rsidR="009D2120" w:rsidRPr="00737F65" w:rsidRDefault="009D2120"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свыше 500 000 рублей);</w:t>
      </w:r>
    </w:p>
    <w:p w:rsidR="009D2120" w:rsidRPr="00737F65" w:rsidRDefault="009D2120"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б) договор финансовой аренды;</w:t>
      </w:r>
    </w:p>
    <w:p w:rsidR="009D2120" w:rsidRPr="00737F65" w:rsidRDefault="009D2120"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в) договор займа;</w:t>
      </w:r>
    </w:p>
    <w:p w:rsidR="009D2120" w:rsidRPr="00737F65" w:rsidRDefault="009D2120" w:rsidP="009F2114">
      <w:pPr>
        <w:pStyle w:val="aa"/>
        <w:tabs>
          <w:tab w:val="left" w:pos="1276"/>
        </w:tabs>
        <w:ind w:left="709" w:firstLine="0"/>
        <w:rPr>
          <w:rFonts w:ascii="Times New Roman" w:hAnsi="Times New Roman" w:cs="Times New Roman"/>
          <w:sz w:val="28"/>
          <w:szCs w:val="28"/>
        </w:rPr>
      </w:pPr>
      <w:r w:rsidRPr="00737F65">
        <w:rPr>
          <w:rFonts w:ascii="Times New Roman" w:hAnsi="Times New Roman" w:cs="Times New Roman"/>
          <w:sz w:val="28"/>
          <w:szCs w:val="28"/>
        </w:rPr>
        <w:t>г) договор финансирования под уступку денежного требования;</w:t>
      </w:r>
    </w:p>
    <w:p w:rsidR="009D2120" w:rsidRPr="00737F65" w:rsidRDefault="009D2120"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д) обязательство вследствие причинения вреда (финансовые) и т.д.</w:t>
      </w:r>
    </w:p>
    <w:p w:rsidR="00CE6297" w:rsidRPr="00737F65" w:rsidRDefault="00EC008B" w:rsidP="009F2114">
      <w:pPr>
        <w:pStyle w:val="aa"/>
        <w:widowControl w:val="0"/>
        <w:numPr>
          <w:ilvl w:val="0"/>
          <w:numId w:val="27"/>
        </w:numPr>
        <w:tabs>
          <w:tab w:val="left" w:pos="1276"/>
        </w:tabs>
        <w:autoSpaceDE w:val="0"/>
        <w:autoSpaceDN w:val="0"/>
        <w:adjustRightInd w:val="0"/>
        <w:ind w:left="0" w:firstLine="709"/>
        <w:rPr>
          <w:rFonts w:ascii="Times New Roman" w:hAnsi="Times New Roman" w:cs="Times New Roman"/>
          <w:sz w:val="28"/>
          <w:szCs w:val="28"/>
        </w:rPr>
      </w:pPr>
      <w:r w:rsidRPr="00737F65">
        <w:rPr>
          <w:rFonts w:ascii="Times New Roman" w:hAnsi="Times New Roman" w:cs="Times New Roman"/>
          <w:b/>
          <w:sz w:val="28"/>
          <w:szCs w:val="28"/>
        </w:rPr>
        <w:t xml:space="preserve">Отдельные виды </w:t>
      </w:r>
      <w:r w:rsidR="009D2120" w:rsidRPr="00737F65">
        <w:rPr>
          <w:rFonts w:ascii="Times New Roman" w:hAnsi="Times New Roman" w:cs="Times New Roman"/>
          <w:b/>
          <w:sz w:val="28"/>
          <w:szCs w:val="28"/>
        </w:rPr>
        <w:t xml:space="preserve">срочных </w:t>
      </w:r>
      <w:r w:rsidRPr="00737F65">
        <w:rPr>
          <w:rFonts w:ascii="Times New Roman" w:hAnsi="Times New Roman" w:cs="Times New Roman"/>
          <w:b/>
          <w:sz w:val="28"/>
          <w:szCs w:val="28"/>
        </w:rPr>
        <w:t>обязательств финансового характера</w:t>
      </w:r>
      <w:r w:rsidR="009D2120" w:rsidRPr="00737F65">
        <w:rPr>
          <w:rFonts w:ascii="Times New Roman" w:hAnsi="Times New Roman" w:cs="Times New Roman"/>
          <w:sz w:val="28"/>
          <w:szCs w:val="28"/>
        </w:rPr>
        <w:t>:</w:t>
      </w:r>
    </w:p>
    <w:p w:rsidR="00CE6297" w:rsidRPr="00737F65" w:rsidRDefault="009D2120" w:rsidP="009F2114">
      <w:pPr>
        <w:pStyle w:val="aa"/>
        <w:widowControl w:val="0"/>
        <w:tabs>
          <w:tab w:val="left" w:pos="1276"/>
        </w:tabs>
        <w:autoSpaceDE w:val="0"/>
        <w:autoSpaceDN w:val="0"/>
        <w:adjustRightInd w:val="0"/>
        <w:ind w:left="709" w:firstLine="0"/>
        <w:rPr>
          <w:rFonts w:ascii="Times New Roman" w:hAnsi="Times New Roman" w:cs="Times New Roman"/>
          <w:sz w:val="28"/>
          <w:szCs w:val="28"/>
        </w:rPr>
      </w:pPr>
      <w:r w:rsidRPr="00737F65">
        <w:rPr>
          <w:rFonts w:ascii="Times New Roman" w:hAnsi="Times New Roman" w:cs="Times New Roman"/>
          <w:sz w:val="28"/>
          <w:szCs w:val="28"/>
        </w:rPr>
        <w:t>а) у</w:t>
      </w:r>
      <w:r w:rsidR="00CE6297" w:rsidRPr="00737F65">
        <w:rPr>
          <w:rFonts w:ascii="Times New Roman" w:hAnsi="Times New Roman" w:cs="Times New Roman"/>
          <w:sz w:val="28"/>
          <w:szCs w:val="28"/>
        </w:rPr>
        <w:t>частие в долевом строительстве</w:t>
      </w:r>
      <w:r w:rsidR="00CE6297" w:rsidRPr="00737F65">
        <w:rPr>
          <w:rFonts w:ascii="Times New Roman" w:hAnsi="Times New Roman" w:cs="Times New Roman"/>
          <w:b/>
          <w:i/>
          <w:sz w:val="28"/>
          <w:szCs w:val="28"/>
        </w:rPr>
        <w:t xml:space="preserve"> </w:t>
      </w:r>
      <w:r w:rsidR="00CE6297" w:rsidRPr="00737F65">
        <w:rPr>
          <w:rFonts w:ascii="Times New Roman" w:hAnsi="Times New Roman" w:cs="Times New Roman"/>
          <w:sz w:val="28"/>
          <w:szCs w:val="28"/>
        </w:rPr>
        <w:t>объекта недвижимости</w:t>
      </w:r>
      <w:r w:rsidRPr="00737F65">
        <w:rPr>
          <w:rFonts w:ascii="Times New Roman" w:hAnsi="Times New Roman" w:cs="Times New Roman"/>
          <w:sz w:val="28"/>
          <w:szCs w:val="28"/>
        </w:rPr>
        <w:t>.</w:t>
      </w:r>
    </w:p>
    <w:p w:rsidR="00CE6297" w:rsidRPr="00737F65" w:rsidRDefault="00CE6297" w:rsidP="009F2114">
      <w:pPr>
        <w:tabs>
          <w:tab w:val="left" w:pos="1276"/>
        </w:tabs>
        <w:autoSpaceDE w:val="0"/>
        <w:autoSpaceDN w:val="0"/>
        <w:adjustRightInd w:val="0"/>
        <w:ind w:firstLine="708"/>
        <w:rPr>
          <w:rFonts w:ascii="Times New Roman" w:hAnsi="Times New Roman" w:cs="Times New Roman"/>
          <w:sz w:val="28"/>
          <w:szCs w:val="28"/>
        </w:rPr>
      </w:pPr>
      <w:r w:rsidRPr="00737F65">
        <w:rPr>
          <w:rFonts w:ascii="Times New Roman" w:hAnsi="Times New Roman" w:cs="Times New Roman"/>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B5536">
        <w:rPr>
          <w:rFonts w:ascii="Times New Roman" w:hAnsi="Times New Roman" w:cs="Times New Roman"/>
          <w:sz w:val="28"/>
          <w:szCs w:val="28"/>
        </w:rPr>
        <w:t xml:space="preserve">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E6297" w:rsidRPr="00421B3A" w:rsidRDefault="00CE6297" w:rsidP="009F2114">
      <w:pPr>
        <w:tabs>
          <w:tab w:val="left" w:pos="1276"/>
        </w:tabs>
        <w:ind w:firstLine="708"/>
        <w:rPr>
          <w:rFonts w:ascii="Times New Roman" w:hAnsi="Times New Roman" w:cs="Times New Roman"/>
          <w:sz w:val="28"/>
          <w:szCs w:val="28"/>
        </w:rPr>
      </w:pPr>
      <w:r w:rsidRPr="00421B3A">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w:t>
      </w:r>
      <w:r w:rsidR="00BC5508" w:rsidRPr="00421B3A">
        <w:rPr>
          <w:rFonts w:ascii="Times New Roman" w:hAnsi="Times New Roman" w:cs="Times New Roman"/>
          <w:sz w:val="28"/>
          <w:szCs w:val="28"/>
        </w:rPr>
        <w:t xml:space="preserve">, при этом в графе </w:t>
      </w:r>
      <w:r w:rsidR="00737F65" w:rsidRPr="00421B3A">
        <w:rPr>
          <w:rFonts w:ascii="Times New Roman" w:hAnsi="Times New Roman" w:cs="Times New Roman"/>
          <w:sz w:val="28"/>
          <w:szCs w:val="28"/>
        </w:rPr>
        <w:t>«Содержание обязательства»</w:t>
      </w:r>
      <w:r w:rsidR="00BC5508" w:rsidRPr="00421B3A">
        <w:rPr>
          <w:rFonts w:ascii="Times New Roman" w:hAnsi="Times New Roman" w:cs="Times New Roman"/>
          <w:sz w:val="28"/>
          <w:szCs w:val="28"/>
        </w:rPr>
        <w:t xml:space="preserve"> можно отразить что д</w:t>
      </w:r>
      <w:r w:rsidR="00737F65" w:rsidRPr="00421B3A">
        <w:rPr>
          <w:rFonts w:ascii="Times New Roman" w:hAnsi="Times New Roman" w:cs="Times New Roman"/>
          <w:sz w:val="28"/>
          <w:szCs w:val="28"/>
        </w:rPr>
        <w:t>е</w:t>
      </w:r>
      <w:r w:rsidR="00BC5508" w:rsidRPr="00421B3A">
        <w:rPr>
          <w:rFonts w:ascii="Times New Roman" w:hAnsi="Times New Roman" w:cs="Times New Roman"/>
          <w:sz w:val="28"/>
          <w:szCs w:val="28"/>
        </w:rPr>
        <w:t>нежные средства переданы застройщику в полном объеме</w:t>
      </w:r>
      <w:r w:rsidR="00737F65" w:rsidRPr="00421B3A">
        <w:rPr>
          <w:rFonts w:ascii="Times New Roman" w:hAnsi="Times New Roman" w:cs="Times New Roman"/>
          <w:sz w:val="28"/>
          <w:szCs w:val="28"/>
        </w:rPr>
        <w:t>.</w:t>
      </w:r>
      <w:r w:rsidR="00BC5508" w:rsidRPr="00421B3A">
        <w:rPr>
          <w:rFonts w:ascii="Times New Roman" w:hAnsi="Times New Roman" w:cs="Times New Roman"/>
          <w:sz w:val="28"/>
          <w:szCs w:val="28"/>
        </w:rPr>
        <w:t xml:space="preserve"> </w:t>
      </w:r>
    </w:p>
    <w:p w:rsidR="00CE6297" w:rsidRPr="00737F65" w:rsidRDefault="009D2120"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б) о</w:t>
      </w:r>
      <w:r w:rsidR="00CE6297" w:rsidRPr="00737F65">
        <w:rPr>
          <w:rFonts w:ascii="Times New Roman" w:hAnsi="Times New Roman" w:cs="Times New Roman"/>
          <w:sz w:val="28"/>
          <w:szCs w:val="28"/>
        </w:rPr>
        <w:t>бязательства по ипотеке в случае разделения суммы кредита между супругами</w:t>
      </w:r>
      <w:r w:rsidRPr="00737F65">
        <w:rPr>
          <w:rFonts w:ascii="Times New Roman" w:hAnsi="Times New Roman" w:cs="Times New Roman"/>
          <w:sz w:val="28"/>
          <w:szCs w:val="28"/>
        </w:rPr>
        <w:t>.</w:t>
      </w:r>
    </w:p>
    <w:p w:rsidR="00CE6297" w:rsidRPr="00737F65" w:rsidRDefault="00CE6297" w:rsidP="009F2114">
      <w:pPr>
        <w:tabs>
          <w:tab w:val="left" w:pos="1276"/>
        </w:tabs>
        <w:ind w:firstLine="708"/>
        <w:rPr>
          <w:rFonts w:ascii="Times New Roman" w:hAnsi="Times New Roman" w:cs="Times New Roman"/>
          <w:sz w:val="28"/>
          <w:szCs w:val="28"/>
        </w:rPr>
      </w:pPr>
      <w:r w:rsidRPr="00737F65">
        <w:rPr>
          <w:rFonts w:ascii="Times New Roman" w:hAnsi="Times New Roman" w:cs="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B3E58" w:rsidRDefault="00CE6297" w:rsidP="00737F65">
      <w:pPr>
        <w:ind w:firstLine="708"/>
        <w:rPr>
          <w:rFonts w:ascii="Times New Roman" w:hAnsi="Times New Roman" w:cs="Times New Roman"/>
          <w:sz w:val="28"/>
          <w:szCs w:val="28"/>
        </w:rPr>
      </w:pPr>
      <w:r w:rsidRPr="00737F65">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w:t>
      </w:r>
      <w:r w:rsidR="00EC008B" w:rsidRPr="00737F65">
        <w:rPr>
          <w:rFonts w:ascii="Times New Roman" w:hAnsi="Times New Roman" w:cs="Times New Roman"/>
          <w:sz w:val="28"/>
          <w:szCs w:val="28"/>
        </w:rPr>
        <w:t xml:space="preserve">данном </w:t>
      </w:r>
      <w:r w:rsidRPr="00737F65">
        <w:rPr>
          <w:rFonts w:ascii="Times New Roman" w:hAnsi="Times New Roman" w:cs="Times New Roman"/>
          <w:sz w:val="28"/>
          <w:szCs w:val="28"/>
        </w:rPr>
        <w:t>подразделе в графе 5 следует отразить в каждой справке (</w:t>
      </w:r>
      <w:r w:rsidR="00EC008B" w:rsidRPr="00737F65">
        <w:rPr>
          <w:rFonts w:ascii="Times New Roman" w:hAnsi="Times New Roman" w:cs="Times New Roman"/>
          <w:sz w:val="28"/>
          <w:szCs w:val="28"/>
        </w:rPr>
        <w:t>служащего (работника)</w:t>
      </w:r>
      <w:r w:rsidRPr="00737F65">
        <w:rPr>
          <w:rFonts w:ascii="Times New Roman" w:hAnsi="Times New Roman" w:cs="Times New Roman"/>
          <w:sz w:val="28"/>
          <w:szCs w:val="28"/>
        </w:rPr>
        <w:t xml:space="preserve"> и его супруги (супруга)) сумму в соответствии с данным договором. </w:t>
      </w:r>
      <w:r w:rsidR="008E1B6E">
        <w:rPr>
          <w:rFonts w:ascii="Times New Roman" w:hAnsi="Times New Roman" w:cs="Times New Roman"/>
          <w:sz w:val="28"/>
          <w:szCs w:val="28"/>
        </w:rPr>
        <w:t>Е</w:t>
      </w:r>
      <w:r w:rsidRPr="00737F65">
        <w:rPr>
          <w:rFonts w:ascii="Times New Roman" w:hAnsi="Times New Roman" w:cs="Times New Roman"/>
          <w:sz w:val="28"/>
          <w:szCs w:val="28"/>
        </w:rPr>
        <w:t>сли в кредитном договоре сумма обязательств не разделена, то следует отразить всю сумму обязательств, а в</w:t>
      </w:r>
      <w:r w:rsidR="008E1B6E">
        <w:rPr>
          <w:rFonts w:ascii="Times New Roman" w:hAnsi="Times New Roman" w:cs="Times New Roman"/>
          <w:sz w:val="28"/>
          <w:szCs w:val="28"/>
        </w:rPr>
        <w:t xml:space="preserve"> графе 6 названного подраздела</w:t>
      </w:r>
      <w:r w:rsidRPr="00737F65">
        <w:rPr>
          <w:rFonts w:ascii="Times New Roman" w:hAnsi="Times New Roman" w:cs="Times New Roman"/>
          <w:sz w:val="28"/>
          <w:szCs w:val="28"/>
        </w:rPr>
        <w:t xml:space="preserve"> указать созаемщиков.</w:t>
      </w:r>
    </w:p>
    <w:p w:rsidR="002B7364" w:rsidRDefault="002B7364" w:rsidP="00737F65">
      <w:pPr>
        <w:ind w:firstLine="708"/>
        <w:rPr>
          <w:rFonts w:ascii="Times New Roman" w:hAnsi="Times New Roman" w:cs="Times New Roman"/>
          <w:sz w:val="28"/>
          <w:szCs w:val="28"/>
        </w:rPr>
        <w:sectPr w:rsidR="002B7364" w:rsidSect="0096270E">
          <w:headerReference w:type="default" r:id="rId24"/>
          <w:headerReference w:type="first" r:id="rId25"/>
          <w:pgSz w:w="11906" w:h="16838"/>
          <w:pgMar w:top="1134" w:right="851" w:bottom="1134" w:left="1418" w:header="709" w:footer="709" w:gutter="0"/>
          <w:cols w:space="708"/>
          <w:titlePg/>
          <w:docGrid w:linePitch="360"/>
        </w:sectPr>
      </w:pPr>
    </w:p>
    <w:p w:rsidR="0069346A" w:rsidRDefault="002B7364" w:rsidP="0069346A">
      <w:pPr>
        <w:ind w:firstLine="708"/>
        <w:jc w:val="right"/>
        <w:rPr>
          <w:rFonts w:ascii="Times New Roman" w:hAnsi="Times New Roman" w:cs="Times New Roman"/>
          <w:sz w:val="28"/>
          <w:szCs w:val="28"/>
        </w:rPr>
      </w:pPr>
      <w:r>
        <w:rPr>
          <w:rFonts w:ascii="Times New Roman" w:hAnsi="Times New Roman" w:cs="Times New Roman"/>
          <w:sz w:val="28"/>
          <w:szCs w:val="28"/>
        </w:rPr>
        <w:t>Приложение № 1</w:t>
      </w:r>
    </w:p>
    <w:p w:rsidR="008B6BE1" w:rsidRDefault="008B6BE1" w:rsidP="005C2E5E">
      <w:pPr>
        <w:ind w:firstLine="708"/>
        <w:jc w:val="center"/>
        <w:rPr>
          <w:rFonts w:ascii="Times New Roman" w:hAnsi="Times New Roman" w:cs="Times New Roman"/>
          <w:sz w:val="28"/>
          <w:szCs w:val="28"/>
        </w:rPr>
      </w:pPr>
      <w:r w:rsidRPr="008B6BE1">
        <w:rPr>
          <w:rFonts w:ascii="Times New Roman" w:hAnsi="Times New Roman" w:cs="Times New Roman"/>
          <w:b/>
          <w:sz w:val="28"/>
          <w:szCs w:val="28"/>
        </w:rPr>
        <w:t>Лица, обязанные представлять сведения о доходах, расходах, об имуществе и обязательствах имущественного характера</w:t>
      </w:r>
    </w:p>
    <w:tbl>
      <w:tblPr>
        <w:tblStyle w:val="3"/>
        <w:tblpPr w:leftFromText="180" w:rightFromText="180" w:vertAnchor="text" w:horzAnchor="page" w:tblpX="609" w:tblpY="238"/>
        <w:tblW w:w="15417" w:type="dxa"/>
        <w:tblLayout w:type="fixed"/>
        <w:tblLook w:val="04A0" w:firstRow="1" w:lastRow="0" w:firstColumn="1" w:lastColumn="0" w:noHBand="0" w:noVBand="1"/>
      </w:tblPr>
      <w:tblGrid>
        <w:gridCol w:w="534"/>
        <w:gridCol w:w="6378"/>
        <w:gridCol w:w="4111"/>
        <w:gridCol w:w="1985"/>
        <w:gridCol w:w="2409"/>
      </w:tblGrid>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
                <w:bCs/>
              </w:rPr>
            </w:pPr>
            <w:r w:rsidRPr="002B7364">
              <w:rPr>
                <w:b/>
                <w:bCs/>
              </w:rPr>
              <w:t>№ п/п</w:t>
            </w:r>
          </w:p>
        </w:tc>
        <w:tc>
          <w:tcPr>
            <w:tcW w:w="6378" w:type="dxa"/>
          </w:tcPr>
          <w:p w:rsidR="002B7364" w:rsidRPr="002B7364" w:rsidRDefault="002B7364" w:rsidP="002B7364">
            <w:pPr>
              <w:widowControl w:val="0"/>
              <w:autoSpaceDE w:val="0"/>
              <w:autoSpaceDN w:val="0"/>
              <w:adjustRightInd w:val="0"/>
              <w:jc w:val="center"/>
              <w:outlineLvl w:val="0"/>
              <w:rPr>
                <w:b/>
                <w:bCs/>
              </w:rPr>
            </w:pPr>
            <w:r w:rsidRPr="002B7364">
              <w:rPr>
                <w:b/>
                <w:bCs/>
              </w:rPr>
              <w:t xml:space="preserve">Лица, обязанные представлять сведения </w:t>
            </w:r>
          </w:p>
        </w:tc>
        <w:tc>
          <w:tcPr>
            <w:tcW w:w="4111" w:type="dxa"/>
          </w:tcPr>
          <w:p w:rsidR="002B7364" w:rsidRPr="002B7364" w:rsidRDefault="002B7364" w:rsidP="002B7364">
            <w:pPr>
              <w:widowControl w:val="0"/>
              <w:autoSpaceDE w:val="0"/>
              <w:autoSpaceDN w:val="0"/>
              <w:adjustRightInd w:val="0"/>
              <w:jc w:val="center"/>
              <w:outlineLvl w:val="0"/>
              <w:rPr>
                <w:b/>
                <w:bCs/>
              </w:rPr>
            </w:pPr>
            <w:r w:rsidRPr="002B7364">
              <w:rPr>
                <w:b/>
                <w:bCs/>
              </w:rPr>
              <w:t>Кому (куда) представляются сведения /</w:t>
            </w:r>
          </w:p>
          <w:p w:rsidR="002B7364" w:rsidRPr="002B7364" w:rsidRDefault="002B7364" w:rsidP="002B7364">
            <w:pPr>
              <w:widowControl w:val="0"/>
              <w:autoSpaceDE w:val="0"/>
              <w:autoSpaceDN w:val="0"/>
              <w:adjustRightInd w:val="0"/>
              <w:jc w:val="center"/>
              <w:outlineLvl w:val="0"/>
              <w:rPr>
                <w:b/>
                <w:bCs/>
              </w:rPr>
            </w:pPr>
            <w:r w:rsidRPr="002B7364">
              <w:rPr>
                <w:b/>
                <w:bCs/>
              </w:rPr>
              <w:t>правовой акт Свердловской области, регламентирующий порядок представления сведений</w:t>
            </w:r>
          </w:p>
        </w:tc>
        <w:tc>
          <w:tcPr>
            <w:tcW w:w="1985" w:type="dxa"/>
          </w:tcPr>
          <w:p w:rsidR="002B7364" w:rsidRPr="002B7364" w:rsidRDefault="002B7364" w:rsidP="002B7364">
            <w:pPr>
              <w:widowControl w:val="0"/>
              <w:autoSpaceDE w:val="0"/>
              <w:autoSpaceDN w:val="0"/>
              <w:adjustRightInd w:val="0"/>
              <w:jc w:val="center"/>
              <w:outlineLvl w:val="0"/>
              <w:rPr>
                <w:b/>
                <w:bCs/>
              </w:rPr>
            </w:pPr>
            <w:r>
              <w:rPr>
                <w:b/>
                <w:bCs/>
              </w:rPr>
              <w:t>Срок представления сведений</w:t>
            </w:r>
          </w:p>
        </w:tc>
        <w:tc>
          <w:tcPr>
            <w:tcW w:w="2409" w:type="dxa"/>
          </w:tcPr>
          <w:p w:rsidR="002B7364" w:rsidRPr="002B7364" w:rsidRDefault="002B7364" w:rsidP="002B7364">
            <w:pPr>
              <w:widowControl w:val="0"/>
              <w:autoSpaceDE w:val="0"/>
              <w:autoSpaceDN w:val="0"/>
              <w:adjustRightInd w:val="0"/>
              <w:jc w:val="center"/>
              <w:outlineLvl w:val="0"/>
              <w:rPr>
                <w:b/>
                <w:bCs/>
              </w:rPr>
            </w:pPr>
            <w:r w:rsidRPr="002B7364">
              <w:rPr>
                <w:b/>
                <w:bCs/>
              </w:rPr>
              <w:t xml:space="preserve">Срок представления </w:t>
            </w:r>
            <w:r w:rsidRPr="002B7364">
              <w:rPr>
                <w:b/>
                <w:bCs/>
                <w:u w:val="single"/>
              </w:rPr>
              <w:t xml:space="preserve">уточненных </w:t>
            </w:r>
            <w:r>
              <w:rPr>
                <w:b/>
                <w:bCs/>
              </w:rPr>
              <w:t>сведений</w:t>
            </w:r>
          </w:p>
        </w:tc>
      </w:tr>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Cs/>
              </w:rPr>
            </w:pPr>
            <w:r w:rsidRPr="002B7364">
              <w:rPr>
                <w:bCs/>
              </w:rPr>
              <w:t>1.</w:t>
            </w:r>
          </w:p>
        </w:tc>
        <w:tc>
          <w:tcPr>
            <w:tcW w:w="6378" w:type="dxa"/>
          </w:tcPr>
          <w:p w:rsidR="002B7364" w:rsidRPr="002B7364" w:rsidRDefault="002B7364" w:rsidP="002B7364">
            <w:pPr>
              <w:widowControl w:val="0"/>
              <w:autoSpaceDE w:val="0"/>
              <w:autoSpaceDN w:val="0"/>
              <w:adjustRightInd w:val="0"/>
              <w:outlineLvl w:val="0"/>
              <w:rPr>
                <w:bCs/>
                <w:szCs w:val="24"/>
              </w:rPr>
            </w:pPr>
            <w:r w:rsidRPr="002B7364">
              <w:rPr>
                <w:bCs/>
                <w:szCs w:val="24"/>
              </w:rPr>
              <w:t xml:space="preserve">Лица, замещающие государственные должности Свердловской области, </w:t>
            </w:r>
          </w:p>
          <w:p w:rsidR="002B7364" w:rsidRPr="002B7364" w:rsidRDefault="002B7364" w:rsidP="002B7364">
            <w:pPr>
              <w:widowControl w:val="0"/>
              <w:autoSpaceDE w:val="0"/>
              <w:autoSpaceDN w:val="0"/>
              <w:adjustRightInd w:val="0"/>
              <w:outlineLvl w:val="0"/>
              <w:rPr>
                <w:bCs/>
                <w:szCs w:val="24"/>
              </w:rPr>
            </w:pPr>
            <w:r w:rsidRPr="002B7364">
              <w:rPr>
                <w:bCs/>
                <w:szCs w:val="24"/>
              </w:rPr>
              <w:t>из них:</w:t>
            </w:r>
          </w:p>
        </w:tc>
        <w:tc>
          <w:tcPr>
            <w:tcW w:w="4111" w:type="dxa"/>
          </w:tcPr>
          <w:p w:rsidR="002B7364" w:rsidRPr="002B7364" w:rsidRDefault="002B7364" w:rsidP="002B7364">
            <w:pPr>
              <w:widowControl w:val="0"/>
              <w:autoSpaceDE w:val="0"/>
              <w:autoSpaceDN w:val="0"/>
              <w:adjustRightInd w:val="0"/>
              <w:ind w:right="-107"/>
              <w:outlineLvl w:val="0"/>
              <w:rPr>
                <w:bCs/>
                <w:szCs w:val="24"/>
              </w:rPr>
            </w:pPr>
            <w:r w:rsidRPr="002B7364">
              <w:rPr>
                <w:bCs/>
                <w:szCs w:val="24"/>
              </w:rPr>
              <w:t>в государственные органы Свердловской области, в компетенцию которых входит назначение (избрание) на соответствующую государственную должность Свердловской области, иной орган, структурное подразделение, определяемое правовыми актами Свердловской области</w:t>
            </w:r>
          </w:p>
          <w:p w:rsidR="002B7364" w:rsidRPr="002B7364" w:rsidRDefault="002B7364" w:rsidP="002B7364">
            <w:pPr>
              <w:widowControl w:val="0"/>
              <w:autoSpaceDE w:val="0"/>
              <w:autoSpaceDN w:val="0"/>
              <w:adjustRightInd w:val="0"/>
              <w:outlineLvl w:val="0"/>
              <w:rPr>
                <w:bCs/>
                <w:szCs w:val="24"/>
              </w:rPr>
            </w:pPr>
          </w:p>
          <w:p w:rsidR="002B7364" w:rsidRPr="002B7364" w:rsidRDefault="002B7364" w:rsidP="002B7364">
            <w:pPr>
              <w:autoSpaceDE w:val="0"/>
              <w:autoSpaceDN w:val="0"/>
              <w:adjustRightInd w:val="0"/>
              <w:rPr>
                <w:bCs/>
                <w:szCs w:val="24"/>
              </w:rPr>
            </w:pPr>
            <w:r w:rsidRPr="002B7364">
              <w:rPr>
                <w:i/>
                <w:szCs w:val="24"/>
              </w:rPr>
              <w:t>Указ Губернатора Свердловской области от 30.10.2009 № 969-УГ</w:t>
            </w:r>
          </w:p>
        </w:tc>
        <w:tc>
          <w:tcPr>
            <w:tcW w:w="1985" w:type="dxa"/>
          </w:tcPr>
          <w:p w:rsidR="002B7364" w:rsidRPr="002B7364" w:rsidRDefault="002B7364" w:rsidP="002B7364">
            <w:pPr>
              <w:rPr>
                <w:szCs w:val="24"/>
              </w:rPr>
            </w:pPr>
            <w:r w:rsidRPr="002B7364">
              <w:rPr>
                <w:szCs w:val="24"/>
              </w:rPr>
              <w:t xml:space="preserve">ежегодно, </w:t>
            </w:r>
          </w:p>
          <w:p w:rsidR="002B7364" w:rsidRPr="002B7364" w:rsidRDefault="002B7364" w:rsidP="002B7364">
            <w:pPr>
              <w:rPr>
                <w:szCs w:val="24"/>
              </w:rPr>
            </w:pPr>
            <w:r w:rsidRPr="002B7364">
              <w:rPr>
                <w:szCs w:val="24"/>
              </w:rPr>
              <w:t xml:space="preserve">не позднее </w:t>
            </w:r>
          </w:p>
          <w:p w:rsidR="002B7364" w:rsidRPr="002B7364" w:rsidRDefault="002B7364" w:rsidP="002B7364">
            <w:pPr>
              <w:rPr>
                <w:szCs w:val="24"/>
              </w:rPr>
            </w:pPr>
            <w:r w:rsidRPr="002B7364">
              <w:rPr>
                <w:szCs w:val="24"/>
              </w:rPr>
              <w:t>01 апреля года, следующего за отчетным</w:t>
            </w:r>
          </w:p>
        </w:tc>
        <w:tc>
          <w:tcPr>
            <w:tcW w:w="2409" w:type="dxa"/>
          </w:tcPr>
          <w:p w:rsidR="002B7364" w:rsidRPr="002B7364" w:rsidRDefault="005465BB" w:rsidP="005465BB">
            <w:pPr>
              <w:rPr>
                <w:szCs w:val="24"/>
              </w:rPr>
            </w:pPr>
            <w:r w:rsidRPr="005465BB">
              <w:rPr>
                <w:szCs w:val="24"/>
              </w:rPr>
              <w:t xml:space="preserve">не позднее </w:t>
            </w:r>
            <w:r w:rsidR="002B7364" w:rsidRPr="002B7364">
              <w:rPr>
                <w:szCs w:val="24"/>
              </w:rPr>
              <w:t xml:space="preserve">01 </w:t>
            </w:r>
            <w:r w:rsidR="00387CCB">
              <w:rPr>
                <w:szCs w:val="24"/>
              </w:rPr>
              <w:t>мая</w:t>
            </w:r>
            <w:r w:rsidR="002B7364" w:rsidRPr="002B7364">
              <w:rPr>
                <w:szCs w:val="24"/>
              </w:rPr>
              <w:t xml:space="preserve"> года</w:t>
            </w:r>
            <w:r w:rsidR="00387CCB">
              <w:rPr>
                <w:szCs w:val="24"/>
              </w:rPr>
              <w:t>,</w:t>
            </w:r>
            <w:r w:rsidR="002B7364" w:rsidRPr="002B7364">
              <w:rPr>
                <w:szCs w:val="24"/>
              </w:rPr>
              <w:t xml:space="preserve"> следующего за отчетным</w:t>
            </w:r>
          </w:p>
        </w:tc>
      </w:tr>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Cs/>
              </w:rPr>
            </w:pPr>
            <w:r w:rsidRPr="002B7364">
              <w:rPr>
                <w:bCs/>
              </w:rPr>
              <w:t>1.1.</w:t>
            </w:r>
          </w:p>
        </w:tc>
        <w:tc>
          <w:tcPr>
            <w:tcW w:w="6378" w:type="dxa"/>
          </w:tcPr>
          <w:p w:rsidR="002B7364" w:rsidRPr="00387CCB" w:rsidRDefault="002B7364" w:rsidP="002B7364">
            <w:pPr>
              <w:widowControl w:val="0"/>
              <w:autoSpaceDE w:val="0"/>
              <w:autoSpaceDN w:val="0"/>
              <w:adjustRightInd w:val="0"/>
              <w:outlineLvl w:val="0"/>
              <w:rPr>
                <w:bCs/>
              </w:rPr>
            </w:pPr>
            <w:r w:rsidRPr="00387CCB">
              <w:rPr>
                <w:bCs/>
              </w:rPr>
              <w:t>Лица, замещающие государственные должности Свердловской области, назначение на которые осуществляет Губернатор Свердловской области:</w:t>
            </w:r>
          </w:p>
          <w:p w:rsidR="002B7364" w:rsidRPr="00387CCB" w:rsidRDefault="002B7364" w:rsidP="002B7364">
            <w:pPr>
              <w:widowControl w:val="0"/>
              <w:tabs>
                <w:tab w:val="left" w:pos="600"/>
              </w:tabs>
              <w:autoSpaceDE w:val="0"/>
              <w:autoSpaceDN w:val="0"/>
              <w:adjustRightInd w:val="0"/>
              <w:ind w:left="317" w:hanging="142"/>
              <w:outlineLvl w:val="0"/>
              <w:rPr>
                <w:bCs/>
              </w:rPr>
            </w:pPr>
            <w:r w:rsidRPr="00387CCB">
              <w:rPr>
                <w:bCs/>
              </w:rPr>
              <w:t>- Председатель Правительства Свердловской области;</w:t>
            </w:r>
          </w:p>
          <w:p w:rsidR="002B7364" w:rsidRPr="00387CCB" w:rsidRDefault="002B7364" w:rsidP="002B7364">
            <w:pPr>
              <w:widowControl w:val="0"/>
              <w:tabs>
                <w:tab w:val="left" w:pos="600"/>
              </w:tabs>
              <w:autoSpaceDE w:val="0"/>
              <w:autoSpaceDN w:val="0"/>
              <w:adjustRightInd w:val="0"/>
              <w:ind w:left="317" w:hanging="142"/>
              <w:outlineLvl w:val="0"/>
              <w:rPr>
                <w:bCs/>
              </w:rPr>
            </w:pPr>
            <w:r w:rsidRPr="00387CCB">
              <w:rPr>
                <w:bCs/>
              </w:rPr>
              <w:t>- Первый Заместитель Председателя Правительства Свердловской области;</w:t>
            </w:r>
          </w:p>
          <w:p w:rsidR="002B7364" w:rsidRPr="00387CCB" w:rsidRDefault="002B7364" w:rsidP="002B7364">
            <w:pPr>
              <w:widowControl w:val="0"/>
              <w:tabs>
                <w:tab w:val="left" w:pos="600"/>
              </w:tabs>
              <w:autoSpaceDE w:val="0"/>
              <w:autoSpaceDN w:val="0"/>
              <w:adjustRightInd w:val="0"/>
              <w:ind w:left="317" w:hanging="142"/>
              <w:outlineLvl w:val="0"/>
              <w:rPr>
                <w:bCs/>
              </w:rPr>
            </w:pPr>
            <w:r w:rsidRPr="00387CCB">
              <w:rPr>
                <w:bCs/>
              </w:rPr>
              <w:t>- заместители Председателя Правительства Свердловской области;</w:t>
            </w:r>
          </w:p>
          <w:p w:rsidR="002B7364" w:rsidRPr="00387CCB" w:rsidRDefault="002B7364" w:rsidP="002B7364">
            <w:pPr>
              <w:widowControl w:val="0"/>
              <w:tabs>
                <w:tab w:val="left" w:pos="600"/>
              </w:tabs>
              <w:autoSpaceDE w:val="0"/>
              <w:autoSpaceDN w:val="0"/>
              <w:adjustRightInd w:val="0"/>
              <w:ind w:left="317" w:hanging="142"/>
              <w:outlineLvl w:val="0"/>
              <w:rPr>
                <w:bCs/>
              </w:rPr>
            </w:pPr>
            <w:r w:rsidRPr="00387CCB">
              <w:rPr>
                <w:bCs/>
              </w:rPr>
              <w:t>- Руководитель Администрации Губернатора Свердловской области;</w:t>
            </w:r>
          </w:p>
          <w:p w:rsidR="002B7364" w:rsidRPr="00387CCB" w:rsidRDefault="002B7364" w:rsidP="002B7364">
            <w:pPr>
              <w:widowControl w:val="0"/>
              <w:tabs>
                <w:tab w:val="left" w:pos="317"/>
                <w:tab w:val="left" w:pos="600"/>
              </w:tabs>
              <w:autoSpaceDE w:val="0"/>
              <w:autoSpaceDN w:val="0"/>
              <w:adjustRightInd w:val="0"/>
              <w:ind w:left="317" w:hanging="142"/>
              <w:outlineLvl w:val="0"/>
              <w:rPr>
                <w:bCs/>
              </w:rPr>
            </w:pPr>
            <w:r w:rsidRPr="00387CCB">
              <w:rPr>
                <w:bCs/>
              </w:rPr>
              <w:t>- Руководитель Аппарата Правительства Свердловской области;</w:t>
            </w:r>
          </w:p>
          <w:p w:rsidR="00387CCB" w:rsidRPr="002B7364" w:rsidRDefault="002B7364" w:rsidP="00A7665F">
            <w:pPr>
              <w:widowControl w:val="0"/>
              <w:autoSpaceDE w:val="0"/>
              <w:autoSpaceDN w:val="0"/>
              <w:adjustRightInd w:val="0"/>
              <w:ind w:left="317" w:hanging="142"/>
              <w:outlineLvl w:val="0"/>
              <w:rPr>
                <w:bCs/>
                <w:szCs w:val="24"/>
              </w:rPr>
            </w:pPr>
            <w:r w:rsidRPr="00387CCB">
              <w:rPr>
                <w:bCs/>
              </w:rPr>
              <w:t>- министры Свердловской области</w:t>
            </w:r>
          </w:p>
        </w:tc>
        <w:tc>
          <w:tcPr>
            <w:tcW w:w="4111" w:type="dxa"/>
          </w:tcPr>
          <w:p w:rsidR="002B7364" w:rsidRPr="002B7364" w:rsidRDefault="00A7665F" w:rsidP="002B7364">
            <w:pPr>
              <w:widowControl w:val="0"/>
              <w:autoSpaceDE w:val="0"/>
              <w:autoSpaceDN w:val="0"/>
              <w:adjustRightInd w:val="0"/>
              <w:outlineLvl w:val="0"/>
              <w:rPr>
                <w:bCs/>
                <w:szCs w:val="24"/>
              </w:rPr>
            </w:pPr>
            <w:r>
              <w:rPr>
                <w:bCs/>
                <w:szCs w:val="24"/>
              </w:rPr>
              <w:t xml:space="preserve">в </w:t>
            </w:r>
            <w:r w:rsidR="002B7364" w:rsidRPr="002B7364">
              <w:rPr>
                <w:bCs/>
                <w:szCs w:val="24"/>
              </w:rPr>
              <w:t xml:space="preserve">Департамент кадровой политики Губернатора Свердловской области </w:t>
            </w:r>
          </w:p>
        </w:tc>
        <w:tc>
          <w:tcPr>
            <w:tcW w:w="1985" w:type="dxa"/>
          </w:tcPr>
          <w:p w:rsidR="002B7364" w:rsidRPr="002B7364" w:rsidRDefault="002B7364" w:rsidP="002B7364">
            <w:pPr>
              <w:autoSpaceDE w:val="0"/>
              <w:autoSpaceDN w:val="0"/>
              <w:adjustRightInd w:val="0"/>
              <w:rPr>
                <w:szCs w:val="24"/>
              </w:rPr>
            </w:pPr>
            <w:r w:rsidRPr="002B7364">
              <w:rPr>
                <w:szCs w:val="24"/>
              </w:rPr>
              <w:t>ежегодно,</w:t>
            </w:r>
          </w:p>
          <w:p w:rsidR="002B7364" w:rsidRPr="002B7364" w:rsidRDefault="002B7364" w:rsidP="002B7364">
            <w:pPr>
              <w:autoSpaceDE w:val="0"/>
              <w:autoSpaceDN w:val="0"/>
              <w:adjustRightInd w:val="0"/>
              <w:rPr>
                <w:szCs w:val="24"/>
              </w:rPr>
            </w:pPr>
            <w:r w:rsidRPr="002B7364">
              <w:rPr>
                <w:szCs w:val="24"/>
              </w:rPr>
              <w:t>не позднее</w:t>
            </w:r>
          </w:p>
          <w:p w:rsidR="002B7364" w:rsidRPr="002B7364" w:rsidRDefault="002B7364" w:rsidP="002B7364">
            <w:pPr>
              <w:autoSpaceDE w:val="0"/>
              <w:autoSpaceDN w:val="0"/>
              <w:adjustRightInd w:val="0"/>
              <w:rPr>
                <w:bCs/>
                <w:szCs w:val="24"/>
              </w:rPr>
            </w:pPr>
            <w:r w:rsidRPr="002B7364">
              <w:rPr>
                <w:szCs w:val="24"/>
              </w:rPr>
              <w:t>01 апреля года, следующего за отчетным</w:t>
            </w:r>
          </w:p>
        </w:tc>
        <w:tc>
          <w:tcPr>
            <w:tcW w:w="2409" w:type="dxa"/>
          </w:tcPr>
          <w:p w:rsidR="002B7364" w:rsidRPr="005465BB" w:rsidRDefault="005465BB" w:rsidP="005465BB">
            <w:pPr>
              <w:rPr>
                <w:szCs w:val="24"/>
              </w:rPr>
            </w:pPr>
            <w:r>
              <w:rPr>
                <w:szCs w:val="24"/>
              </w:rPr>
              <w:t xml:space="preserve">не позднее </w:t>
            </w:r>
            <w:r w:rsidR="002B7364" w:rsidRPr="002B7364">
              <w:rPr>
                <w:szCs w:val="24"/>
              </w:rPr>
              <w:t xml:space="preserve">01 </w:t>
            </w:r>
            <w:r w:rsidR="00A7665F">
              <w:rPr>
                <w:szCs w:val="24"/>
              </w:rPr>
              <w:t xml:space="preserve">мая года, </w:t>
            </w:r>
            <w:r w:rsidR="002B7364" w:rsidRPr="002B7364">
              <w:rPr>
                <w:szCs w:val="24"/>
              </w:rPr>
              <w:t>следующего за отчетным</w:t>
            </w:r>
          </w:p>
        </w:tc>
      </w:tr>
      <w:tr w:rsidR="00A7665F" w:rsidRPr="002B7364" w:rsidTr="002B7364">
        <w:trPr>
          <w:trHeight w:val="822"/>
        </w:trPr>
        <w:tc>
          <w:tcPr>
            <w:tcW w:w="534" w:type="dxa"/>
          </w:tcPr>
          <w:p w:rsidR="00A7665F" w:rsidRPr="002B7364" w:rsidRDefault="00A7665F" w:rsidP="00A7665F">
            <w:pPr>
              <w:widowControl w:val="0"/>
              <w:autoSpaceDE w:val="0"/>
              <w:autoSpaceDN w:val="0"/>
              <w:adjustRightInd w:val="0"/>
              <w:jc w:val="center"/>
              <w:outlineLvl w:val="0"/>
              <w:rPr>
                <w:bCs/>
              </w:rPr>
            </w:pPr>
            <w:r>
              <w:rPr>
                <w:bCs/>
              </w:rPr>
              <w:t>1.2.</w:t>
            </w:r>
          </w:p>
        </w:tc>
        <w:tc>
          <w:tcPr>
            <w:tcW w:w="6378" w:type="dxa"/>
          </w:tcPr>
          <w:p w:rsidR="00A7665F" w:rsidRDefault="00A7665F" w:rsidP="00A7665F">
            <w:pPr>
              <w:widowControl w:val="0"/>
              <w:autoSpaceDE w:val="0"/>
              <w:autoSpaceDN w:val="0"/>
              <w:adjustRightInd w:val="0"/>
              <w:outlineLvl w:val="0"/>
              <w:rPr>
                <w:bCs/>
              </w:rPr>
            </w:pPr>
            <w:r w:rsidRPr="00A7665F">
              <w:rPr>
                <w:bCs/>
              </w:rPr>
              <w:t xml:space="preserve">Лица, замещающие государственные должности Свердловской области, назначение на которые осуществляет </w:t>
            </w:r>
            <w:r>
              <w:rPr>
                <w:bCs/>
              </w:rPr>
              <w:t>Законодательное Собрание Свер</w:t>
            </w:r>
            <w:r w:rsidRPr="00A7665F">
              <w:rPr>
                <w:bCs/>
              </w:rPr>
              <w:t>дловской области:</w:t>
            </w:r>
          </w:p>
          <w:p w:rsidR="00A7665F" w:rsidRDefault="00A7665F" w:rsidP="00A7665F">
            <w:pPr>
              <w:widowControl w:val="0"/>
              <w:autoSpaceDE w:val="0"/>
              <w:autoSpaceDN w:val="0"/>
              <w:adjustRightInd w:val="0"/>
              <w:outlineLvl w:val="0"/>
              <w:rPr>
                <w:bCs/>
              </w:rPr>
            </w:pPr>
            <w:r w:rsidRPr="00387CCB">
              <w:rPr>
                <w:bCs/>
              </w:rPr>
              <w:t xml:space="preserve">- </w:t>
            </w:r>
            <w:r>
              <w:t>П</w:t>
            </w:r>
            <w:r w:rsidRPr="00387CCB">
              <w:rPr>
                <w:bCs/>
              </w:rPr>
              <w:t>редседатель Избирательной комиссии Свердловской области</w:t>
            </w:r>
            <w:r>
              <w:rPr>
                <w:bCs/>
              </w:rPr>
              <w:t>;</w:t>
            </w:r>
          </w:p>
          <w:p w:rsidR="00A7665F" w:rsidRPr="00387CCB" w:rsidRDefault="00A7665F" w:rsidP="00A7665F">
            <w:pPr>
              <w:widowControl w:val="0"/>
              <w:autoSpaceDE w:val="0"/>
              <w:autoSpaceDN w:val="0"/>
              <w:adjustRightInd w:val="0"/>
              <w:outlineLvl w:val="0"/>
              <w:rPr>
                <w:bCs/>
              </w:rPr>
            </w:pPr>
            <w:r>
              <w:rPr>
                <w:bCs/>
              </w:rPr>
              <w:t>- Председатель счетной палаты Свердловской области</w:t>
            </w:r>
          </w:p>
        </w:tc>
        <w:tc>
          <w:tcPr>
            <w:tcW w:w="4111" w:type="dxa"/>
          </w:tcPr>
          <w:p w:rsidR="00A7665F" w:rsidRPr="002B7364" w:rsidRDefault="00A7665F" w:rsidP="00A7665F">
            <w:pPr>
              <w:widowControl w:val="0"/>
              <w:autoSpaceDE w:val="0"/>
              <w:autoSpaceDN w:val="0"/>
              <w:adjustRightInd w:val="0"/>
              <w:outlineLvl w:val="0"/>
              <w:rPr>
                <w:bCs/>
                <w:szCs w:val="24"/>
              </w:rPr>
            </w:pPr>
            <w:r w:rsidRPr="00A7665F">
              <w:rPr>
                <w:bCs/>
                <w:szCs w:val="24"/>
              </w:rPr>
              <w:t>в Департамент кадровой политики Губернатора Свердловской области</w:t>
            </w:r>
          </w:p>
        </w:tc>
        <w:tc>
          <w:tcPr>
            <w:tcW w:w="1985" w:type="dxa"/>
          </w:tcPr>
          <w:p w:rsidR="00A7665F" w:rsidRPr="002B7364" w:rsidRDefault="00A7665F" w:rsidP="00A7665F">
            <w:pPr>
              <w:rPr>
                <w:szCs w:val="24"/>
              </w:rPr>
            </w:pPr>
            <w:r w:rsidRPr="002B7364">
              <w:rPr>
                <w:szCs w:val="24"/>
              </w:rPr>
              <w:t xml:space="preserve">ежегодно, </w:t>
            </w:r>
          </w:p>
          <w:p w:rsidR="00A7665F" w:rsidRPr="002B7364" w:rsidRDefault="00A7665F" w:rsidP="00A7665F">
            <w:pPr>
              <w:rPr>
                <w:szCs w:val="24"/>
              </w:rPr>
            </w:pPr>
            <w:r w:rsidRPr="002B7364">
              <w:rPr>
                <w:szCs w:val="24"/>
              </w:rPr>
              <w:t xml:space="preserve">не позднее </w:t>
            </w:r>
          </w:p>
          <w:p w:rsidR="00A7665F" w:rsidRPr="002B7364" w:rsidRDefault="00A7665F" w:rsidP="00A7665F">
            <w:pPr>
              <w:rPr>
                <w:szCs w:val="24"/>
              </w:rPr>
            </w:pPr>
            <w:r w:rsidRPr="002B7364">
              <w:rPr>
                <w:szCs w:val="24"/>
              </w:rPr>
              <w:t>01 апреля года, следующего за отчетным</w:t>
            </w:r>
          </w:p>
        </w:tc>
        <w:tc>
          <w:tcPr>
            <w:tcW w:w="2409" w:type="dxa"/>
          </w:tcPr>
          <w:p w:rsidR="00A7665F" w:rsidRPr="002B7364" w:rsidRDefault="005465BB" w:rsidP="00A7665F">
            <w:pPr>
              <w:rPr>
                <w:szCs w:val="24"/>
              </w:rPr>
            </w:pPr>
            <w:r>
              <w:rPr>
                <w:szCs w:val="24"/>
              </w:rPr>
              <w:t>не позднее</w:t>
            </w:r>
            <w:r w:rsidR="00A7665F" w:rsidRPr="002B7364">
              <w:rPr>
                <w:szCs w:val="24"/>
              </w:rPr>
              <w:t xml:space="preserve"> 01 </w:t>
            </w:r>
            <w:r w:rsidR="00A7665F">
              <w:rPr>
                <w:szCs w:val="24"/>
              </w:rPr>
              <w:t>мая</w:t>
            </w:r>
            <w:r w:rsidR="00A7665F" w:rsidRPr="002B7364">
              <w:rPr>
                <w:szCs w:val="24"/>
              </w:rPr>
              <w:t xml:space="preserve"> года</w:t>
            </w:r>
            <w:r w:rsidR="00A7665F">
              <w:rPr>
                <w:szCs w:val="24"/>
              </w:rPr>
              <w:t>,</w:t>
            </w:r>
            <w:r w:rsidR="00A7665F" w:rsidRPr="002B7364">
              <w:rPr>
                <w:szCs w:val="24"/>
              </w:rPr>
              <w:t xml:space="preserve"> следующего за отчетным</w:t>
            </w:r>
          </w:p>
        </w:tc>
      </w:tr>
      <w:tr w:rsidR="002B7364" w:rsidRPr="002B7364" w:rsidTr="002B7364">
        <w:trPr>
          <w:trHeight w:val="822"/>
        </w:trPr>
        <w:tc>
          <w:tcPr>
            <w:tcW w:w="534" w:type="dxa"/>
          </w:tcPr>
          <w:p w:rsidR="002B7364" w:rsidRPr="002B7364" w:rsidRDefault="002B7364" w:rsidP="002B7364">
            <w:pPr>
              <w:jc w:val="center"/>
            </w:pPr>
            <w:r w:rsidRPr="002B7364">
              <w:t>2.</w:t>
            </w:r>
          </w:p>
        </w:tc>
        <w:tc>
          <w:tcPr>
            <w:tcW w:w="6378" w:type="dxa"/>
          </w:tcPr>
          <w:p w:rsidR="002B7364" w:rsidRPr="002B7364" w:rsidRDefault="002B7364" w:rsidP="002B7364">
            <w:r w:rsidRPr="002B7364">
              <w:t>Граждане, претендующие на замещение государственных должностей Свердловской области,</w:t>
            </w:r>
          </w:p>
          <w:p w:rsidR="002B7364" w:rsidRPr="002B7364" w:rsidRDefault="002B7364" w:rsidP="002B7364">
            <w:r w:rsidRPr="002B7364">
              <w:t>из них:</w:t>
            </w:r>
          </w:p>
        </w:tc>
        <w:tc>
          <w:tcPr>
            <w:tcW w:w="4111" w:type="dxa"/>
          </w:tcPr>
          <w:p w:rsidR="002B7364" w:rsidRPr="002B7364" w:rsidRDefault="002B7364" w:rsidP="002B7364">
            <w:pPr>
              <w:ind w:right="-108"/>
            </w:pPr>
            <w:r w:rsidRPr="002B7364">
              <w:t>в государственные органы Свердловской области, в компетенцию которых входит назначение (избрание) на соответствующую государственную должность Свердловской области, иной орган, структурное подразделение, определяемое правовыми актами Свердловской области</w:t>
            </w:r>
          </w:p>
          <w:p w:rsidR="002B7364" w:rsidRPr="002B7364" w:rsidRDefault="002B7364" w:rsidP="002B7364"/>
          <w:p w:rsidR="002B7364" w:rsidRPr="002B7364" w:rsidRDefault="002B7364" w:rsidP="002B7364">
            <w:pPr>
              <w:autoSpaceDE w:val="0"/>
              <w:autoSpaceDN w:val="0"/>
              <w:adjustRightInd w:val="0"/>
            </w:pPr>
            <w:r w:rsidRPr="002B7364">
              <w:rPr>
                <w:i/>
              </w:rPr>
              <w:t>Указ Губернатора Свердловской области от 30.10.2009 № 969-УГ</w:t>
            </w:r>
          </w:p>
        </w:tc>
        <w:tc>
          <w:tcPr>
            <w:tcW w:w="1985" w:type="dxa"/>
          </w:tcPr>
          <w:p w:rsidR="002B7364" w:rsidRPr="002B7364" w:rsidRDefault="002B7364" w:rsidP="002B7364">
            <w:r w:rsidRPr="002B7364">
              <w:t>при наделении полномочиями по должности (назначении, избрании на должность)</w:t>
            </w:r>
          </w:p>
        </w:tc>
        <w:tc>
          <w:tcPr>
            <w:tcW w:w="2409" w:type="dxa"/>
          </w:tcPr>
          <w:p w:rsidR="002B7364" w:rsidRPr="002B7364" w:rsidRDefault="002B7364" w:rsidP="002B7364">
            <w:pPr>
              <w:jc w:val="center"/>
            </w:pPr>
            <w:r w:rsidRPr="002B7364">
              <w:t>-</w:t>
            </w:r>
          </w:p>
        </w:tc>
      </w:tr>
      <w:tr w:rsidR="002B7364" w:rsidRPr="002B7364" w:rsidTr="00A7665F">
        <w:trPr>
          <w:trHeight w:val="682"/>
        </w:trPr>
        <w:tc>
          <w:tcPr>
            <w:tcW w:w="534" w:type="dxa"/>
          </w:tcPr>
          <w:p w:rsidR="002B7364" w:rsidRPr="002B7364" w:rsidRDefault="002B7364" w:rsidP="002B7364">
            <w:pPr>
              <w:jc w:val="center"/>
            </w:pPr>
            <w:r w:rsidRPr="002B7364">
              <w:t>2.1.</w:t>
            </w:r>
          </w:p>
        </w:tc>
        <w:tc>
          <w:tcPr>
            <w:tcW w:w="6378" w:type="dxa"/>
          </w:tcPr>
          <w:p w:rsidR="002B7364" w:rsidRPr="002B7364" w:rsidRDefault="002B7364" w:rsidP="002B7364">
            <w:pPr>
              <w:widowControl w:val="0"/>
              <w:autoSpaceDE w:val="0"/>
              <w:autoSpaceDN w:val="0"/>
              <w:adjustRightInd w:val="0"/>
              <w:outlineLvl w:val="0"/>
            </w:pPr>
            <w:r w:rsidRPr="002B7364">
              <w:t>Граждане, претендующие на замещение государственных должностей Свердловской области, указанных в пункте 1.1.</w:t>
            </w:r>
            <w:r w:rsidR="00A7665F">
              <w:t xml:space="preserve"> и 1.2.</w:t>
            </w:r>
            <w:r w:rsidRPr="002B7364">
              <w:t xml:space="preserve"> настоящей таблицы </w:t>
            </w:r>
            <w:r w:rsidRPr="002B7364">
              <w:rPr>
                <w:bCs/>
              </w:rPr>
              <w:t xml:space="preserve"> </w:t>
            </w:r>
          </w:p>
        </w:tc>
        <w:tc>
          <w:tcPr>
            <w:tcW w:w="4111" w:type="dxa"/>
          </w:tcPr>
          <w:p w:rsidR="002B7364" w:rsidRPr="002B7364" w:rsidRDefault="00A7665F" w:rsidP="00A7665F">
            <w:r>
              <w:t xml:space="preserve">в </w:t>
            </w:r>
            <w:r w:rsidR="002B7364" w:rsidRPr="002B7364">
              <w:t>Департамент кадровой политики Губернатора Свердловской области</w:t>
            </w:r>
          </w:p>
        </w:tc>
        <w:tc>
          <w:tcPr>
            <w:tcW w:w="1985" w:type="dxa"/>
          </w:tcPr>
          <w:p w:rsidR="002B7364" w:rsidRPr="002B7364" w:rsidRDefault="002B7364" w:rsidP="002B7364">
            <w:r w:rsidRPr="002B7364">
              <w:t>при назначении на должность</w:t>
            </w:r>
          </w:p>
        </w:tc>
        <w:tc>
          <w:tcPr>
            <w:tcW w:w="2409" w:type="dxa"/>
          </w:tcPr>
          <w:p w:rsidR="002B7364" w:rsidRPr="002B7364" w:rsidRDefault="00A7665F" w:rsidP="00A7665F">
            <w:pPr>
              <w:autoSpaceDE w:val="0"/>
              <w:autoSpaceDN w:val="0"/>
              <w:adjustRightInd w:val="0"/>
            </w:pPr>
            <w:r>
              <w:t>не позднее 1 месяца со дня представления сведений</w:t>
            </w:r>
          </w:p>
        </w:tc>
      </w:tr>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Cs/>
              </w:rPr>
            </w:pPr>
            <w:r w:rsidRPr="002B7364">
              <w:rPr>
                <w:bCs/>
              </w:rPr>
              <w:t>3.</w:t>
            </w:r>
          </w:p>
        </w:tc>
        <w:tc>
          <w:tcPr>
            <w:tcW w:w="6378" w:type="dxa"/>
          </w:tcPr>
          <w:p w:rsidR="002B7364" w:rsidRPr="002B7364" w:rsidRDefault="002B7364" w:rsidP="002B7364">
            <w:pPr>
              <w:widowControl w:val="0"/>
              <w:autoSpaceDE w:val="0"/>
              <w:autoSpaceDN w:val="0"/>
              <w:adjustRightInd w:val="0"/>
              <w:outlineLvl w:val="0"/>
              <w:rPr>
                <w:bCs/>
              </w:rPr>
            </w:pPr>
            <w:r w:rsidRPr="002B7364">
              <w:rPr>
                <w:bCs/>
              </w:rPr>
              <w:t>Государственные гражданские служащие Свердловской области, включенные в перечни должностей с коррупционными рисками*,</w:t>
            </w:r>
          </w:p>
          <w:p w:rsidR="002B7364" w:rsidRPr="002B7364" w:rsidRDefault="002B7364" w:rsidP="002B7364">
            <w:pPr>
              <w:widowControl w:val="0"/>
              <w:autoSpaceDE w:val="0"/>
              <w:autoSpaceDN w:val="0"/>
              <w:adjustRightInd w:val="0"/>
              <w:outlineLvl w:val="0"/>
              <w:rPr>
                <w:bCs/>
              </w:rPr>
            </w:pPr>
            <w:r w:rsidRPr="002B7364">
              <w:rPr>
                <w:bCs/>
              </w:rPr>
              <w:t>из них:</w:t>
            </w:r>
          </w:p>
        </w:tc>
        <w:tc>
          <w:tcPr>
            <w:tcW w:w="4111" w:type="dxa"/>
          </w:tcPr>
          <w:p w:rsidR="002B7364" w:rsidRPr="002B7364" w:rsidRDefault="002B7364" w:rsidP="002B7364">
            <w:pPr>
              <w:widowControl w:val="0"/>
              <w:autoSpaceDE w:val="0"/>
              <w:autoSpaceDN w:val="0"/>
              <w:adjustRightInd w:val="0"/>
              <w:ind w:right="-108"/>
              <w:outlineLvl w:val="0"/>
              <w:rPr>
                <w:bCs/>
              </w:rPr>
            </w:pPr>
            <w:r w:rsidRPr="002B7364">
              <w:rPr>
                <w:bCs/>
              </w:rPr>
              <w:t>в государственный орган Свердловской области, в котором замещают должность государственной гражданской службы Свердловской области (подразделение</w:t>
            </w:r>
            <w:r w:rsidRPr="002B7364">
              <w:t xml:space="preserve"> </w:t>
            </w:r>
            <w:r w:rsidRPr="002B7364">
              <w:rPr>
                <w:bCs/>
              </w:rPr>
              <w:t xml:space="preserve">по вопросам государственной гражданской службы и кадров) </w:t>
            </w:r>
          </w:p>
          <w:p w:rsidR="002B7364" w:rsidRPr="002B7364" w:rsidRDefault="002B7364" w:rsidP="002B7364">
            <w:pPr>
              <w:autoSpaceDE w:val="0"/>
              <w:autoSpaceDN w:val="0"/>
              <w:adjustRightInd w:val="0"/>
              <w:outlineLvl w:val="0"/>
            </w:pPr>
          </w:p>
          <w:p w:rsidR="002B7364" w:rsidRPr="002B7364" w:rsidRDefault="002B7364" w:rsidP="002B7364">
            <w:pPr>
              <w:autoSpaceDE w:val="0"/>
              <w:autoSpaceDN w:val="0"/>
              <w:adjustRightInd w:val="0"/>
              <w:rPr>
                <w:bCs/>
              </w:rPr>
            </w:pPr>
            <w:r w:rsidRPr="002B7364">
              <w:rPr>
                <w:i/>
              </w:rPr>
              <w:t>Указ Губернатора Свердловской области от 19.06.2009 № 566-УГ</w:t>
            </w:r>
          </w:p>
        </w:tc>
        <w:tc>
          <w:tcPr>
            <w:tcW w:w="1985" w:type="dxa"/>
          </w:tcPr>
          <w:p w:rsidR="002B7364" w:rsidRPr="002B7364" w:rsidRDefault="002B7364" w:rsidP="002B7364">
            <w:pPr>
              <w:autoSpaceDE w:val="0"/>
              <w:autoSpaceDN w:val="0"/>
              <w:adjustRightInd w:val="0"/>
            </w:pPr>
            <w:r w:rsidRPr="002B7364">
              <w:t>ежегодно,</w:t>
            </w:r>
          </w:p>
          <w:p w:rsidR="002B7364" w:rsidRPr="002B7364" w:rsidRDefault="002B7364" w:rsidP="002B7364">
            <w:pPr>
              <w:autoSpaceDE w:val="0"/>
              <w:autoSpaceDN w:val="0"/>
              <w:adjustRightInd w:val="0"/>
            </w:pPr>
            <w:r w:rsidRPr="002B7364">
              <w:t xml:space="preserve">не позднее </w:t>
            </w:r>
          </w:p>
          <w:p w:rsidR="002B7364" w:rsidRPr="002B7364" w:rsidRDefault="002B7364" w:rsidP="002B7364">
            <w:pPr>
              <w:autoSpaceDE w:val="0"/>
              <w:autoSpaceDN w:val="0"/>
              <w:adjustRightInd w:val="0"/>
            </w:pPr>
            <w:r w:rsidRPr="002B7364">
              <w:t>30 апреля года, следующего за отчетным</w:t>
            </w:r>
          </w:p>
        </w:tc>
        <w:tc>
          <w:tcPr>
            <w:tcW w:w="2409" w:type="dxa"/>
          </w:tcPr>
          <w:p w:rsidR="002B7364" w:rsidRPr="005465BB" w:rsidRDefault="005465BB" w:rsidP="005465BB">
            <w:pPr>
              <w:rPr>
                <w:szCs w:val="24"/>
              </w:rPr>
            </w:pPr>
            <w:r>
              <w:rPr>
                <w:szCs w:val="24"/>
              </w:rPr>
              <w:t xml:space="preserve">не позднее </w:t>
            </w:r>
            <w:r w:rsidR="002B7364" w:rsidRPr="002B7364">
              <w:t xml:space="preserve">30 </w:t>
            </w:r>
            <w:r>
              <w:t>мая</w:t>
            </w:r>
            <w:r w:rsidR="002B7364" w:rsidRPr="002B7364">
              <w:t xml:space="preserve"> года, следующего за отчетным</w:t>
            </w:r>
          </w:p>
        </w:tc>
      </w:tr>
      <w:tr w:rsidR="005465BB" w:rsidRPr="002B7364" w:rsidTr="002B7364">
        <w:trPr>
          <w:trHeight w:val="822"/>
        </w:trPr>
        <w:tc>
          <w:tcPr>
            <w:tcW w:w="534" w:type="dxa"/>
          </w:tcPr>
          <w:p w:rsidR="005465BB" w:rsidRPr="002B7364" w:rsidRDefault="005465BB" w:rsidP="005465BB">
            <w:pPr>
              <w:widowControl w:val="0"/>
              <w:autoSpaceDE w:val="0"/>
              <w:autoSpaceDN w:val="0"/>
              <w:adjustRightInd w:val="0"/>
              <w:outlineLvl w:val="0"/>
              <w:rPr>
                <w:bCs/>
              </w:rPr>
            </w:pPr>
            <w:r w:rsidRPr="002B7364">
              <w:rPr>
                <w:bCs/>
              </w:rPr>
              <w:t>3.1.</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 xml:space="preserve">Государственные гражданские служащие Свердловской области, </w:t>
            </w:r>
            <w:r w:rsidRPr="002B7364">
              <w:t xml:space="preserve"> замещающие должности </w:t>
            </w:r>
            <w:r w:rsidRPr="002B7364">
              <w:rPr>
                <w:bCs/>
              </w:rPr>
              <w:t>государственной гражданской службы Свердловской области,  назначение на которые осуществляет Губернатор Свердловской области:</w:t>
            </w:r>
          </w:p>
          <w:p w:rsidR="005465BB" w:rsidRPr="002B7364" w:rsidRDefault="005465BB" w:rsidP="005465BB">
            <w:pPr>
              <w:widowControl w:val="0"/>
              <w:autoSpaceDE w:val="0"/>
              <w:autoSpaceDN w:val="0"/>
              <w:adjustRightInd w:val="0"/>
              <w:outlineLvl w:val="0"/>
              <w:rPr>
                <w:bCs/>
              </w:rPr>
            </w:pPr>
            <w:r w:rsidRPr="002B7364">
              <w:rPr>
                <w:bCs/>
              </w:rPr>
              <w:t xml:space="preserve">должности руководителей и заместителей руководителей областных исполнительных органов государственной власти Свердловской области (Директора Департаментов Свердловской области, Начальники Управлений Свердловской области, Председатель РЭК и их заместители) и руководителей территориальных (отраслевых, межотраслевых) исполнительных органов государственной власти Свердловской области (Управляющие округами, руководители территориальных управлений агропромышленного комплекса и продовольствия, социальной политики, отделов ЗАГС, комиссий по делам несовершеннолетних и защите их прав) </w:t>
            </w:r>
          </w:p>
        </w:tc>
        <w:tc>
          <w:tcPr>
            <w:tcW w:w="4111" w:type="dxa"/>
          </w:tcPr>
          <w:p w:rsidR="005465BB" w:rsidRPr="002B7364" w:rsidRDefault="005465BB" w:rsidP="005465BB">
            <w:pPr>
              <w:widowControl w:val="0"/>
              <w:autoSpaceDE w:val="0"/>
              <w:autoSpaceDN w:val="0"/>
              <w:adjustRightInd w:val="0"/>
              <w:outlineLvl w:val="0"/>
              <w:rPr>
                <w:bCs/>
              </w:rPr>
            </w:pPr>
            <w:r>
              <w:rPr>
                <w:bCs/>
              </w:rPr>
              <w:t xml:space="preserve">в </w:t>
            </w:r>
            <w:r w:rsidRPr="002B7364">
              <w:rPr>
                <w:bCs/>
              </w:rPr>
              <w:t xml:space="preserve">Департамент кадровой политики Губернатора Свердловской области </w:t>
            </w:r>
          </w:p>
        </w:tc>
        <w:tc>
          <w:tcPr>
            <w:tcW w:w="1985" w:type="dxa"/>
          </w:tcPr>
          <w:p w:rsidR="005465BB" w:rsidRPr="002B7364" w:rsidRDefault="005465BB" w:rsidP="005465BB">
            <w:pPr>
              <w:autoSpaceDE w:val="0"/>
              <w:autoSpaceDN w:val="0"/>
              <w:adjustRightInd w:val="0"/>
            </w:pPr>
            <w:r w:rsidRPr="002B7364">
              <w:t xml:space="preserve">ежегодно, </w:t>
            </w:r>
          </w:p>
          <w:p w:rsidR="005465BB" w:rsidRPr="002B7364" w:rsidRDefault="005465BB" w:rsidP="005465BB">
            <w:pPr>
              <w:autoSpaceDE w:val="0"/>
              <w:autoSpaceDN w:val="0"/>
              <w:adjustRightInd w:val="0"/>
            </w:pPr>
            <w:r w:rsidRPr="002B7364">
              <w:t xml:space="preserve">не позднее </w:t>
            </w:r>
          </w:p>
          <w:p w:rsidR="005465BB" w:rsidRPr="002B7364" w:rsidRDefault="005465BB" w:rsidP="005465BB">
            <w:pPr>
              <w:autoSpaceDE w:val="0"/>
              <w:autoSpaceDN w:val="0"/>
              <w:adjustRightInd w:val="0"/>
              <w:rPr>
                <w:bCs/>
              </w:rPr>
            </w:pPr>
            <w:r w:rsidRPr="002B7364">
              <w:t>30 апреля года, следующего за отчетным</w:t>
            </w:r>
          </w:p>
        </w:tc>
        <w:tc>
          <w:tcPr>
            <w:tcW w:w="2409" w:type="dxa"/>
          </w:tcPr>
          <w:p w:rsidR="005465BB" w:rsidRPr="005465BB" w:rsidRDefault="005465BB" w:rsidP="005465BB">
            <w:pPr>
              <w:rPr>
                <w:szCs w:val="24"/>
              </w:rPr>
            </w:pPr>
            <w:r>
              <w:rPr>
                <w:szCs w:val="24"/>
              </w:rPr>
              <w:t xml:space="preserve">не позднее </w:t>
            </w:r>
            <w:r w:rsidRPr="002B7364">
              <w:t xml:space="preserve">30 </w:t>
            </w:r>
            <w:r>
              <w:t>мая</w:t>
            </w:r>
            <w:r w:rsidRPr="002B7364">
              <w:t xml:space="preserve"> года, следующего за отчетным</w:t>
            </w:r>
          </w:p>
        </w:tc>
      </w:tr>
      <w:tr w:rsidR="005465BB" w:rsidRPr="002B7364" w:rsidTr="002B7364">
        <w:trPr>
          <w:trHeight w:val="822"/>
        </w:trPr>
        <w:tc>
          <w:tcPr>
            <w:tcW w:w="534" w:type="dxa"/>
          </w:tcPr>
          <w:p w:rsidR="005465BB" w:rsidRPr="002B7364" w:rsidRDefault="005465BB" w:rsidP="005465BB">
            <w:pPr>
              <w:widowControl w:val="0"/>
              <w:autoSpaceDE w:val="0"/>
              <w:autoSpaceDN w:val="0"/>
              <w:adjustRightInd w:val="0"/>
              <w:outlineLvl w:val="0"/>
              <w:rPr>
                <w:bCs/>
              </w:rPr>
            </w:pPr>
            <w:r w:rsidRPr="002B7364">
              <w:rPr>
                <w:bCs/>
              </w:rPr>
              <w:t>3.2.</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Государственные гражданские служащие Свердловской области, замещающие должности государственной гражданской службы Свердловской области в Администрации Губернатора Свердловской области и Правительстве Свердловской области,  включенные в перечни должностей с коррупционными рисками*</w:t>
            </w:r>
          </w:p>
        </w:tc>
        <w:tc>
          <w:tcPr>
            <w:tcW w:w="4111" w:type="dxa"/>
          </w:tcPr>
          <w:p w:rsidR="005465BB" w:rsidRPr="002B7364" w:rsidRDefault="005465BB" w:rsidP="005465BB">
            <w:pPr>
              <w:widowControl w:val="0"/>
              <w:autoSpaceDE w:val="0"/>
              <w:autoSpaceDN w:val="0"/>
              <w:adjustRightInd w:val="0"/>
              <w:outlineLvl w:val="0"/>
              <w:rPr>
                <w:bCs/>
              </w:rPr>
            </w:pPr>
            <w:r w:rsidRPr="002B7364">
              <w:rPr>
                <w:bCs/>
              </w:rPr>
              <w:t xml:space="preserve">в Департамент кадровой политики Губернатора Свердловской области </w:t>
            </w:r>
          </w:p>
        </w:tc>
        <w:tc>
          <w:tcPr>
            <w:tcW w:w="1985" w:type="dxa"/>
          </w:tcPr>
          <w:p w:rsidR="005465BB" w:rsidRPr="002B7364" w:rsidRDefault="005465BB" w:rsidP="005465BB">
            <w:pPr>
              <w:autoSpaceDE w:val="0"/>
              <w:autoSpaceDN w:val="0"/>
              <w:adjustRightInd w:val="0"/>
            </w:pPr>
            <w:r w:rsidRPr="002B7364">
              <w:t xml:space="preserve">ежегодно, </w:t>
            </w:r>
          </w:p>
          <w:p w:rsidR="005465BB" w:rsidRPr="002B7364" w:rsidRDefault="005465BB" w:rsidP="005465BB">
            <w:pPr>
              <w:autoSpaceDE w:val="0"/>
              <w:autoSpaceDN w:val="0"/>
              <w:adjustRightInd w:val="0"/>
            </w:pPr>
            <w:r w:rsidRPr="002B7364">
              <w:t xml:space="preserve">не позднее </w:t>
            </w:r>
          </w:p>
          <w:p w:rsidR="005465BB" w:rsidRPr="002B7364" w:rsidRDefault="005465BB" w:rsidP="005465BB">
            <w:pPr>
              <w:autoSpaceDE w:val="0"/>
              <w:autoSpaceDN w:val="0"/>
              <w:adjustRightInd w:val="0"/>
              <w:rPr>
                <w:bCs/>
              </w:rPr>
            </w:pPr>
            <w:r w:rsidRPr="002B7364">
              <w:t>30 апреля года, следующего за отчетным</w:t>
            </w:r>
          </w:p>
        </w:tc>
        <w:tc>
          <w:tcPr>
            <w:tcW w:w="2409" w:type="dxa"/>
          </w:tcPr>
          <w:p w:rsidR="005465BB" w:rsidRPr="005465BB" w:rsidRDefault="005465BB" w:rsidP="005465BB">
            <w:pPr>
              <w:rPr>
                <w:szCs w:val="24"/>
              </w:rPr>
            </w:pPr>
            <w:r>
              <w:rPr>
                <w:szCs w:val="24"/>
              </w:rPr>
              <w:t xml:space="preserve">не позднее </w:t>
            </w:r>
            <w:r w:rsidRPr="002B7364">
              <w:t xml:space="preserve">30 </w:t>
            </w:r>
            <w:r>
              <w:t>мая</w:t>
            </w:r>
            <w:r w:rsidRPr="002B7364">
              <w:t xml:space="preserve"> года, следующего за отчетным</w:t>
            </w:r>
          </w:p>
        </w:tc>
      </w:tr>
      <w:tr w:rsidR="002B7364" w:rsidRPr="002B7364" w:rsidTr="002B7364">
        <w:trPr>
          <w:trHeight w:val="822"/>
        </w:trPr>
        <w:tc>
          <w:tcPr>
            <w:tcW w:w="534" w:type="dxa"/>
          </w:tcPr>
          <w:p w:rsidR="002B7364" w:rsidRPr="002B7364" w:rsidRDefault="002B7364" w:rsidP="002B7364">
            <w:pPr>
              <w:widowControl w:val="0"/>
              <w:autoSpaceDE w:val="0"/>
              <w:autoSpaceDN w:val="0"/>
              <w:adjustRightInd w:val="0"/>
              <w:jc w:val="center"/>
              <w:outlineLvl w:val="0"/>
              <w:rPr>
                <w:bCs/>
              </w:rPr>
            </w:pPr>
            <w:r w:rsidRPr="002B7364">
              <w:rPr>
                <w:bCs/>
              </w:rPr>
              <w:t>4.</w:t>
            </w:r>
          </w:p>
        </w:tc>
        <w:tc>
          <w:tcPr>
            <w:tcW w:w="6378" w:type="dxa"/>
          </w:tcPr>
          <w:p w:rsidR="002B7364" w:rsidRPr="002B7364" w:rsidRDefault="002B7364" w:rsidP="002B7364">
            <w:pPr>
              <w:widowControl w:val="0"/>
              <w:autoSpaceDE w:val="0"/>
              <w:autoSpaceDN w:val="0"/>
              <w:adjustRightInd w:val="0"/>
              <w:outlineLvl w:val="0"/>
              <w:rPr>
                <w:bCs/>
              </w:rPr>
            </w:pPr>
            <w:r w:rsidRPr="002B7364">
              <w:rPr>
                <w:bCs/>
              </w:rPr>
              <w:t>Граждане, претендующие на замещение должностей государственной гражданс</w:t>
            </w:r>
            <w:r w:rsidR="005465BB">
              <w:rPr>
                <w:bCs/>
              </w:rPr>
              <w:t>кой службы Свердловской области,</w:t>
            </w:r>
          </w:p>
          <w:p w:rsidR="002B7364" w:rsidRPr="002B7364" w:rsidRDefault="002B7364" w:rsidP="002B7364">
            <w:pPr>
              <w:widowControl w:val="0"/>
              <w:autoSpaceDE w:val="0"/>
              <w:autoSpaceDN w:val="0"/>
              <w:adjustRightInd w:val="0"/>
              <w:outlineLvl w:val="0"/>
              <w:rPr>
                <w:bCs/>
              </w:rPr>
            </w:pPr>
            <w:r w:rsidRPr="002B7364">
              <w:rPr>
                <w:bCs/>
              </w:rPr>
              <w:t>из них:</w:t>
            </w:r>
          </w:p>
        </w:tc>
        <w:tc>
          <w:tcPr>
            <w:tcW w:w="4111" w:type="dxa"/>
          </w:tcPr>
          <w:p w:rsidR="002B7364" w:rsidRPr="002B7364" w:rsidRDefault="005465BB" w:rsidP="002B7364">
            <w:pPr>
              <w:widowControl w:val="0"/>
              <w:autoSpaceDE w:val="0"/>
              <w:autoSpaceDN w:val="0"/>
              <w:adjustRightInd w:val="0"/>
              <w:ind w:right="-108"/>
              <w:outlineLvl w:val="0"/>
              <w:rPr>
                <w:bCs/>
              </w:rPr>
            </w:pPr>
            <w:r w:rsidRPr="005465BB">
              <w:rPr>
                <w:bCs/>
              </w:rPr>
              <w:t>в государственный орган Свердловской области, в котором замещают должность государственной гражданской службы Свердловской области (подразделение по вопросам государственной гражданской службы и кадров)</w:t>
            </w:r>
          </w:p>
          <w:p w:rsidR="002B7364" w:rsidRPr="002B7364" w:rsidRDefault="002B7364" w:rsidP="002B7364">
            <w:pPr>
              <w:autoSpaceDE w:val="0"/>
              <w:autoSpaceDN w:val="0"/>
              <w:adjustRightInd w:val="0"/>
              <w:outlineLvl w:val="0"/>
            </w:pPr>
          </w:p>
          <w:p w:rsidR="002B7364" w:rsidRPr="002B7364" w:rsidRDefault="002B7364" w:rsidP="002B7364">
            <w:pPr>
              <w:autoSpaceDE w:val="0"/>
              <w:autoSpaceDN w:val="0"/>
              <w:adjustRightInd w:val="0"/>
              <w:rPr>
                <w:bCs/>
              </w:rPr>
            </w:pPr>
            <w:r w:rsidRPr="002B7364">
              <w:rPr>
                <w:i/>
              </w:rPr>
              <w:t>Указ Губернатора Свердловской области от 19.06.2009 № 566-УГ</w:t>
            </w:r>
          </w:p>
        </w:tc>
        <w:tc>
          <w:tcPr>
            <w:tcW w:w="1985" w:type="dxa"/>
          </w:tcPr>
          <w:p w:rsidR="002B7364" w:rsidRPr="002B7364" w:rsidRDefault="002B7364" w:rsidP="002B7364">
            <w:pPr>
              <w:autoSpaceDE w:val="0"/>
              <w:autoSpaceDN w:val="0"/>
              <w:adjustRightInd w:val="0"/>
            </w:pPr>
            <w:r w:rsidRPr="002B7364">
              <w:t>при назначении на должность государственной гражданской службы Свердловской области</w:t>
            </w:r>
          </w:p>
        </w:tc>
        <w:tc>
          <w:tcPr>
            <w:tcW w:w="2409" w:type="dxa"/>
          </w:tcPr>
          <w:p w:rsidR="002B7364" w:rsidRPr="002B7364" w:rsidRDefault="002B7364" w:rsidP="002B7364">
            <w:pPr>
              <w:autoSpaceDE w:val="0"/>
              <w:autoSpaceDN w:val="0"/>
              <w:adjustRightInd w:val="0"/>
              <w:jc w:val="center"/>
            </w:pPr>
            <w:r w:rsidRPr="002B7364">
              <w:t>-</w:t>
            </w:r>
          </w:p>
        </w:tc>
      </w:tr>
      <w:tr w:rsidR="005465BB" w:rsidRPr="002B7364" w:rsidTr="002B7364">
        <w:trPr>
          <w:trHeight w:val="822"/>
        </w:trPr>
        <w:tc>
          <w:tcPr>
            <w:tcW w:w="534" w:type="dxa"/>
          </w:tcPr>
          <w:p w:rsidR="005465BB" w:rsidRPr="002B7364" w:rsidRDefault="005465BB" w:rsidP="005465BB">
            <w:pPr>
              <w:widowControl w:val="0"/>
              <w:autoSpaceDE w:val="0"/>
              <w:autoSpaceDN w:val="0"/>
              <w:adjustRightInd w:val="0"/>
              <w:jc w:val="center"/>
              <w:outlineLvl w:val="0"/>
              <w:rPr>
                <w:bCs/>
              </w:rPr>
            </w:pPr>
            <w:r w:rsidRPr="002B7364">
              <w:rPr>
                <w:bCs/>
              </w:rPr>
              <w:t>4.1.</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Граждане, претендующие на замещение должностей государственной гражданской службы Свердловской области, указанные в пункте 3.1. и 3.2. настоящей таблицы</w:t>
            </w:r>
          </w:p>
        </w:tc>
        <w:tc>
          <w:tcPr>
            <w:tcW w:w="4111" w:type="dxa"/>
          </w:tcPr>
          <w:p w:rsidR="005465BB" w:rsidRPr="002B7364" w:rsidRDefault="005465BB" w:rsidP="005465BB">
            <w:pPr>
              <w:widowControl w:val="0"/>
              <w:autoSpaceDE w:val="0"/>
              <w:autoSpaceDN w:val="0"/>
              <w:adjustRightInd w:val="0"/>
              <w:outlineLvl w:val="0"/>
              <w:rPr>
                <w:bCs/>
              </w:rPr>
            </w:pPr>
            <w:r>
              <w:rPr>
                <w:bCs/>
              </w:rPr>
              <w:t xml:space="preserve">в </w:t>
            </w:r>
            <w:r w:rsidRPr="002B7364">
              <w:rPr>
                <w:bCs/>
              </w:rPr>
              <w:t xml:space="preserve">Департамент кадровой политики Губернатора Свердловской области </w:t>
            </w:r>
          </w:p>
        </w:tc>
        <w:tc>
          <w:tcPr>
            <w:tcW w:w="1985" w:type="dxa"/>
          </w:tcPr>
          <w:p w:rsidR="005465BB" w:rsidRPr="002B7364" w:rsidRDefault="005465BB" w:rsidP="005465BB">
            <w:pPr>
              <w:autoSpaceDE w:val="0"/>
              <w:autoSpaceDN w:val="0"/>
              <w:adjustRightInd w:val="0"/>
            </w:pPr>
            <w:r w:rsidRPr="002B7364">
              <w:t>при назначении на должность государственной гражданской службы Свердловской области</w:t>
            </w:r>
          </w:p>
        </w:tc>
        <w:tc>
          <w:tcPr>
            <w:tcW w:w="2409" w:type="dxa"/>
          </w:tcPr>
          <w:p w:rsidR="005465BB" w:rsidRPr="002B7364" w:rsidRDefault="005465BB" w:rsidP="005465BB">
            <w:pPr>
              <w:autoSpaceDE w:val="0"/>
              <w:autoSpaceDN w:val="0"/>
              <w:adjustRightInd w:val="0"/>
            </w:pPr>
            <w:r>
              <w:t>не позднее 1 месяца со дня представления сведений</w:t>
            </w:r>
          </w:p>
        </w:tc>
      </w:tr>
      <w:tr w:rsidR="005465BB" w:rsidRPr="002B7364" w:rsidTr="002B7364">
        <w:trPr>
          <w:trHeight w:val="822"/>
        </w:trPr>
        <w:tc>
          <w:tcPr>
            <w:tcW w:w="534" w:type="dxa"/>
          </w:tcPr>
          <w:p w:rsidR="005465BB" w:rsidRPr="002B7364" w:rsidRDefault="005465BB" w:rsidP="005465BB">
            <w:pPr>
              <w:widowControl w:val="0"/>
              <w:autoSpaceDE w:val="0"/>
              <w:autoSpaceDN w:val="0"/>
              <w:adjustRightInd w:val="0"/>
              <w:jc w:val="center"/>
              <w:outlineLvl w:val="0"/>
              <w:rPr>
                <w:bCs/>
              </w:rPr>
            </w:pPr>
            <w:r w:rsidRPr="002B7364">
              <w:rPr>
                <w:bCs/>
              </w:rPr>
              <w:t>5.</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Руководители государственных учреждений Свердловской области</w:t>
            </w:r>
          </w:p>
        </w:tc>
        <w:tc>
          <w:tcPr>
            <w:tcW w:w="4111" w:type="dxa"/>
          </w:tcPr>
          <w:p w:rsidR="005465BB" w:rsidRPr="002B7364" w:rsidRDefault="005465BB" w:rsidP="005465BB">
            <w:pPr>
              <w:widowControl w:val="0"/>
              <w:autoSpaceDE w:val="0"/>
              <w:autoSpaceDN w:val="0"/>
              <w:adjustRightInd w:val="0"/>
              <w:outlineLvl w:val="0"/>
              <w:rPr>
                <w:bCs/>
              </w:rPr>
            </w:pPr>
            <w:r w:rsidRPr="002B7364">
              <w:rPr>
                <w:bCs/>
              </w:rPr>
              <w:t>в государственный орган Свердловской области, осуществляющий от имени Свердловской области функции и полномочия учредителя в отношении государственного учреждения Свердловской области</w:t>
            </w:r>
          </w:p>
          <w:p w:rsidR="005465BB" w:rsidRPr="002B7364" w:rsidRDefault="005465BB" w:rsidP="005465BB">
            <w:pPr>
              <w:widowControl w:val="0"/>
              <w:autoSpaceDE w:val="0"/>
              <w:autoSpaceDN w:val="0"/>
              <w:adjustRightInd w:val="0"/>
              <w:outlineLvl w:val="0"/>
              <w:rPr>
                <w:bCs/>
              </w:rPr>
            </w:pPr>
          </w:p>
          <w:p w:rsidR="005465BB" w:rsidRPr="002B7364" w:rsidRDefault="005465BB" w:rsidP="005465BB">
            <w:pPr>
              <w:autoSpaceDE w:val="0"/>
              <w:autoSpaceDN w:val="0"/>
              <w:adjustRightInd w:val="0"/>
              <w:ind w:left="34"/>
              <w:rPr>
                <w:bCs/>
              </w:rPr>
            </w:pPr>
            <w:r w:rsidRPr="002B7364">
              <w:rPr>
                <w:i/>
              </w:rPr>
              <w:t>Указ Губернатора Свердловской области от 25.02.2013 № 91-УГ</w:t>
            </w:r>
          </w:p>
        </w:tc>
        <w:tc>
          <w:tcPr>
            <w:tcW w:w="1985" w:type="dxa"/>
          </w:tcPr>
          <w:p w:rsidR="005465BB" w:rsidRPr="002B7364" w:rsidRDefault="005465BB" w:rsidP="005465BB">
            <w:pPr>
              <w:autoSpaceDE w:val="0"/>
              <w:autoSpaceDN w:val="0"/>
              <w:adjustRightInd w:val="0"/>
            </w:pPr>
            <w:r w:rsidRPr="002B7364">
              <w:t>ежегодно</w:t>
            </w:r>
            <w:r>
              <w:t>,</w:t>
            </w:r>
            <w:r w:rsidRPr="002B7364">
              <w:t xml:space="preserve"> </w:t>
            </w:r>
          </w:p>
          <w:p w:rsidR="005465BB" w:rsidRPr="002B7364" w:rsidRDefault="005465BB" w:rsidP="005465BB">
            <w:pPr>
              <w:autoSpaceDE w:val="0"/>
              <w:autoSpaceDN w:val="0"/>
              <w:adjustRightInd w:val="0"/>
            </w:pPr>
            <w:r w:rsidRPr="002B7364">
              <w:t xml:space="preserve">не позднее </w:t>
            </w:r>
          </w:p>
          <w:p w:rsidR="005465BB" w:rsidRPr="002B7364" w:rsidRDefault="005465BB" w:rsidP="005465BB">
            <w:pPr>
              <w:autoSpaceDE w:val="0"/>
              <w:autoSpaceDN w:val="0"/>
              <w:adjustRightInd w:val="0"/>
            </w:pPr>
            <w:r w:rsidRPr="002B7364">
              <w:t>30 апреля года, следующего за отчетным</w:t>
            </w:r>
          </w:p>
        </w:tc>
        <w:tc>
          <w:tcPr>
            <w:tcW w:w="2409" w:type="dxa"/>
          </w:tcPr>
          <w:p w:rsidR="005465BB" w:rsidRPr="002B7364" w:rsidRDefault="005465BB" w:rsidP="005465BB">
            <w:pPr>
              <w:autoSpaceDE w:val="0"/>
              <w:autoSpaceDN w:val="0"/>
              <w:adjustRightInd w:val="0"/>
            </w:pPr>
            <w:r w:rsidRPr="002B7364">
              <w:t xml:space="preserve">не позднее 31 </w:t>
            </w:r>
            <w:r>
              <w:t>мая</w:t>
            </w:r>
            <w:r w:rsidRPr="002B7364">
              <w:t xml:space="preserve"> года, следующего за отчетным</w:t>
            </w:r>
          </w:p>
        </w:tc>
      </w:tr>
      <w:tr w:rsidR="005465BB" w:rsidRPr="002B7364" w:rsidTr="002B7364">
        <w:trPr>
          <w:trHeight w:val="822"/>
        </w:trPr>
        <w:tc>
          <w:tcPr>
            <w:tcW w:w="534" w:type="dxa"/>
          </w:tcPr>
          <w:p w:rsidR="005465BB" w:rsidRPr="002B7364" w:rsidRDefault="005465BB" w:rsidP="005465BB">
            <w:pPr>
              <w:widowControl w:val="0"/>
              <w:autoSpaceDE w:val="0"/>
              <w:autoSpaceDN w:val="0"/>
              <w:adjustRightInd w:val="0"/>
              <w:jc w:val="center"/>
              <w:outlineLvl w:val="0"/>
              <w:rPr>
                <w:bCs/>
              </w:rPr>
            </w:pPr>
            <w:r w:rsidRPr="002B7364">
              <w:rPr>
                <w:bCs/>
              </w:rPr>
              <w:t>6.</w:t>
            </w:r>
          </w:p>
        </w:tc>
        <w:tc>
          <w:tcPr>
            <w:tcW w:w="6378" w:type="dxa"/>
          </w:tcPr>
          <w:p w:rsidR="005465BB" w:rsidRPr="002B7364" w:rsidRDefault="005465BB" w:rsidP="005465BB">
            <w:pPr>
              <w:widowControl w:val="0"/>
              <w:autoSpaceDE w:val="0"/>
              <w:autoSpaceDN w:val="0"/>
              <w:adjustRightInd w:val="0"/>
              <w:outlineLvl w:val="0"/>
              <w:rPr>
                <w:bCs/>
              </w:rPr>
            </w:pPr>
            <w:r w:rsidRPr="002B7364">
              <w:rPr>
                <w:bCs/>
              </w:rPr>
              <w:t>Граждане, претендующие на замещение должностей руководителей государственных учреждений Свердловской области</w:t>
            </w:r>
          </w:p>
        </w:tc>
        <w:tc>
          <w:tcPr>
            <w:tcW w:w="4111" w:type="dxa"/>
          </w:tcPr>
          <w:p w:rsidR="005465BB" w:rsidRPr="002B7364" w:rsidRDefault="005465BB" w:rsidP="005465BB">
            <w:pPr>
              <w:widowControl w:val="0"/>
              <w:autoSpaceDE w:val="0"/>
              <w:autoSpaceDN w:val="0"/>
              <w:adjustRightInd w:val="0"/>
              <w:outlineLvl w:val="0"/>
              <w:rPr>
                <w:bCs/>
              </w:rPr>
            </w:pPr>
            <w:r w:rsidRPr="002B7364">
              <w:rPr>
                <w:bCs/>
              </w:rPr>
              <w:t>в государственный орган Свердловской области, осуществляющий от имени Свердловской области функции и полномочия учредителя в отношении государственного учреждения Свердловской области</w:t>
            </w:r>
          </w:p>
          <w:p w:rsidR="005465BB" w:rsidRPr="002B7364" w:rsidRDefault="005465BB" w:rsidP="005465BB">
            <w:pPr>
              <w:widowControl w:val="0"/>
              <w:autoSpaceDE w:val="0"/>
              <w:autoSpaceDN w:val="0"/>
              <w:adjustRightInd w:val="0"/>
              <w:outlineLvl w:val="0"/>
              <w:rPr>
                <w:bCs/>
              </w:rPr>
            </w:pPr>
          </w:p>
          <w:p w:rsidR="005465BB" w:rsidRPr="002B7364" w:rsidRDefault="005465BB" w:rsidP="005465BB">
            <w:pPr>
              <w:autoSpaceDE w:val="0"/>
              <w:autoSpaceDN w:val="0"/>
              <w:adjustRightInd w:val="0"/>
              <w:ind w:left="34"/>
              <w:rPr>
                <w:bCs/>
              </w:rPr>
            </w:pPr>
            <w:r w:rsidRPr="002B7364">
              <w:rPr>
                <w:i/>
              </w:rPr>
              <w:t>Указ Губернатора Свердловской области от 25.02.2013 № 91-УГ</w:t>
            </w:r>
          </w:p>
        </w:tc>
        <w:tc>
          <w:tcPr>
            <w:tcW w:w="1985" w:type="dxa"/>
          </w:tcPr>
          <w:p w:rsidR="005465BB" w:rsidRPr="002B7364" w:rsidRDefault="005465BB" w:rsidP="005465BB">
            <w:pPr>
              <w:autoSpaceDE w:val="0"/>
              <w:autoSpaceDN w:val="0"/>
              <w:adjustRightInd w:val="0"/>
            </w:pPr>
            <w:r w:rsidRPr="002B7364">
              <w:t>при назначении на должность</w:t>
            </w:r>
          </w:p>
        </w:tc>
        <w:tc>
          <w:tcPr>
            <w:tcW w:w="2409" w:type="dxa"/>
          </w:tcPr>
          <w:p w:rsidR="005465BB" w:rsidRPr="002B7364" w:rsidRDefault="005465BB" w:rsidP="005465BB">
            <w:pPr>
              <w:autoSpaceDE w:val="0"/>
              <w:autoSpaceDN w:val="0"/>
              <w:adjustRightInd w:val="0"/>
              <w:jc w:val="center"/>
            </w:pPr>
            <w:r w:rsidRPr="002B7364">
              <w:t>-</w:t>
            </w:r>
          </w:p>
        </w:tc>
      </w:tr>
    </w:tbl>
    <w:p w:rsidR="0069346A" w:rsidRDefault="0069346A" w:rsidP="00C451BF">
      <w:pPr>
        <w:ind w:firstLine="708"/>
        <w:jc w:val="right"/>
        <w:rPr>
          <w:rFonts w:ascii="Times New Roman" w:hAnsi="Times New Roman" w:cs="Times New Roman"/>
          <w:sz w:val="28"/>
          <w:szCs w:val="28"/>
        </w:rPr>
      </w:pPr>
    </w:p>
    <w:p w:rsidR="00E96D3B" w:rsidRDefault="00E96D3B" w:rsidP="00C451BF">
      <w:pPr>
        <w:ind w:firstLine="708"/>
        <w:jc w:val="right"/>
        <w:rPr>
          <w:rFonts w:ascii="Times New Roman" w:hAnsi="Times New Roman" w:cs="Times New Roman"/>
          <w:sz w:val="28"/>
          <w:szCs w:val="28"/>
        </w:rPr>
        <w:sectPr w:rsidR="00E96D3B" w:rsidSect="002B7364">
          <w:pgSz w:w="16838" w:h="11906" w:orient="landscape"/>
          <w:pgMar w:top="1134" w:right="1134" w:bottom="1418" w:left="1134" w:header="709" w:footer="709" w:gutter="0"/>
          <w:cols w:space="708"/>
          <w:titlePg/>
          <w:docGrid w:linePitch="360"/>
        </w:sectPr>
      </w:pPr>
    </w:p>
    <w:p w:rsidR="00E96D3B" w:rsidRDefault="00E96D3B" w:rsidP="00E96D3B">
      <w:pPr>
        <w:ind w:firstLine="0"/>
        <w:jc w:val="right"/>
        <w:rPr>
          <w:rFonts w:ascii="Times New Roman" w:eastAsia="Times New Roman" w:hAnsi="Times New Roman" w:cs="Times New Roman"/>
          <w:bCs/>
          <w:sz w:val="28"/>
          <w:szCs w:val="24"/>
          <w:lang w:eastAsia="ru-RU"/>
        </w:rPr>
      </w:pPr>
      <w:r w:rsidRPr="00E96D3B">
        <w:rPr>
          <w:rFonts w:ascii="Times New Roman" w:eastAsia="Times New Roman" w:hAnsi="Times New Roman" w:cs="Times New Roman"/>
          <w:bCs/>
          <w:sz w:val="28"/>
          <w:szCs w:val="24"/>
          <w:lang w:eastAsia="ru-RU"/>
        </w:rPr>
        <w:t>Приложение № 2</w:t>
      </w:r>
    </w:p>
    <w:p w:rsidR="00FD62F8" w:rsidRDefault="00FD62F8" w:rsidP="00FD62F8">
      <w:pPr>
        <w:ind w:firstLine="0"/>
        <w:jc w:val="center"/>
        <w:rPr>
          <w:rFonts w:ascii="Times New Roman" w:eastAsia="Times New Roman" w:hAnsi="Times New Roman" w:cs="Times New Roman"/>
          <w:b/>
          <w:sz w:val="28"/>
          <w:szCs w:val="28"/>
          <w:lang w:eastAsia="ru-RU"/>
        </w:rPr>
      </w:pPr>
      <w:r w:rsidRPr="00FD62F8">
        <w:rPr>
          <w:rFonts w:ascii="Times New Roman" w:eastAsia="Times New Roman" w:hAnsi="Times New Roman" w:cs="Times New Roman"/>
          <w:b/>
          <w:sz w:val="28"/>
          <w:szCs w:val="28"/>
          <w:lang w:eastAsia="ru-RU"/>
        </w:rPr>
        <w:t>Образец заявления о невозможности по объективным причинам представить сведения о доходах, расходах супруги (супруга)</w:t>
      </w:r>
      <w:r>
        <w:rPr>
          <w:rFonts w:ascii="Times New Roman" w:eastAsia="Times New Roman" w:hAnsi="Times New Roman" w:cs="Times New Roman"/>
          <w:b/>
          <w:sz w:val="28"/>
          <w:szCs w:val="28"/>
          <w:lang w:eastAsia="ru-RU"/>
        </w:rPr>
        <w:br/>
      </w:r>
      <w:r w:rsidRPr="00FD62F8">
        <w:rPr>
          <w:rFonts w:ascii="Times New Roman" w:eastAsia="Times New Roman" w:hAnsi="Times New Roman" w:cs="Times New Roman"/>
          <w:b/>
          <w:sz w:val="28"/>
          <w:szCs w:val="28"/>
          <w:lang w:eastAsia="ru-RU"/>
        </w:rPr>
        <w:t>и (или) несовершеннолетних детей</w:t>
      </w:r>
    </w:p>
    <w:p w:rsidR="00FD62F8" w:rsidRPr="00FD62F8" w:rsidRDefault="00FD62F8" w:rsidP="00FD62F8">
      <w:pPr>
        <w:ind w:firstLine="0"/>
        <w:jc w:val="center"/>
        <w:rPr>
          <w:rFonts w:ascii="Times New Roman" w:eastAsia="Times New Roman" w:hAnsi="Times New Roman" w:cs="Times New Roman"/>
          <w:b/>
          <w:sz w:val="28"/>
          <w:szCs w:val="28"/>
          <w:lang w:eastAsia="ru-RU"/>
        </w:rPr>
      </w:pPr>
    </w:p>
    <w:p w:rsidR="00E96D3B" w:rsidRPr="00E96D3B" w:rsidRDefault="00E96D3B" w:rsidP="00E96D3B">
      <w:pPr>
        <w:ind w:left="4253"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В подразделение государственного органа Свердловской области по вопросам государственной службы и кадров</w:t>
      </w:r>
    </w:p>
    <w:p w:rsidR="00E96D3B" w:rsidRPr="00E96D3B" w:rsidRDefault="00E96D3B" w:rsidP="00E96D3B">
      <w:pPr>
        <w:ind w:left="5330" w:firstLine="0"/>
        <w:jc w:val="left"/>
        <w:rPr>
          <w:rFonts w:ascii="Times New Roman" w:eastAsia="Times New Roman" w:hAnsi="Times New Roman" w:cs="Times New Roman"/>
          <w:sz w:val="28"/>
          <w:szCs w:val="28"/>
          <w:lang w:eastAsia="ru-RU"/>
        </w:rPr>
      </w:pPr>
    </w:p>
    <w:p w:rsidR="00E96D3B" w:rsidRPr="00E96D3B" w:rsidRDefault="00E96D3B" w:rsidP="00E96D3B">
      <w:pPr>
        <w:ind w:left="4248" w:firstLine="5"/>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от  __________________________________</w:t>
      </w:r>
      <w:r>
        <w:rPr>
          <w:rFonts w:ascii="Times New Roman" w:eastAsia="Times New Roman" w:hAnsi="Times New Roman" w:cs="Times New Roman"/>
          <w:sz w:val="28"/>
          <w:szCs w:val="28"/>
          <w:lang w:eastAsia="ru-RU"/>
        </w:rPr>
        <w:t>__</w:t>
      </w:r>
    </w:p>
    <w:p w:rsidR="00E96D3B" w:rsidRPr="00E96D3B" w:rsidRDefault="00E96D3B" w:rsidP="00E96D3B">
      <w:pPr>
        <w:ind w:left="4248" w:firstLine="5"/>
        <w:jc w:val="center"/>
        <w:rPr>
          <w:rFonts w:ascii="Times New Roman" w:eastAsia="Times New Roman" w:hAnsi="Times New Roman" w:cs="Times New Roman"/>
          <w:lang w:eastAsia="ru-RU"/>
        </w:rPr>
      </w:pPr>
      <w:r w:rsidRPr="00E96D3B">
        <w:rPr>
          <w:rFonts w:ascii="Times New Roman" w:eastAsia="Times New Roman" w:hAnsi="Times New Roman" w:cs="Times New Roman"/>
          <w:lang w:eastAsia="ru-RU"/>
        </w:rPr>
        <w:t>(Ф.И.О.)</w:t>
      </w:r>
    </w:p>
    <w:p w:rsidR="00E96D3B" w:rsidRPr="00E96D3B" w:rsidRDefault="00E96D3B" w:rsidP="00E96D3B">
      <w:pPr>
        <w:ind w:left="4248" w:firstLine="5"/>
        <w:jc w:val="left"/>
        <w:rPr>
          <w:rFonts w:ascii="Times New Roman" w:eastAsia="Times New Roman" w:hAnsi="Times New Roman" w:cs="Times New Roman"/>
          <w:lang w:eastAsia="ru-RU"/>
        </w:rPr>
      </w:pPr>
    </w:p>
    <w:p w:rsidR="00E96D3B" w:rsidRPr="00E96D3B" w:rsidRDefault="00E96D3B" w:rsidP="00E96D3B">
      <w:pPr>
        <w:pBdr>
          <w:top w:val="single" w:sz="4" w:space="1" w:color="auto"/>
        </w:pBdr>
        <w:ind w:left="4248" w:firstLine="5"/>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 xml:space="preserve">(наименование должности, структурного </w:t>
      </w:r>
      <w:r>
        <w:rPr>
          <w:rFonts w:ascii="Times New Roman" w:eastAsia="Times New Roman" w:hAnsi="Times New Roman" w:cs="Times New Roman"/>
          <w:sz w:val="24"/>
          <w:szCs w:val="24"/>
          <w:lang w:eastAsia="ru-RU"/>
        </w:rPr>
        <w:t>___</w:t>
      </w:r>
      <w:r w:rsidRPr="00E96D3B">
        <w:rPr>
          <w:rFonts w:ascii="Times New Roman" w:eastAsia="Times New Roman" w:hAnsi="Times New Roman" w:cs="Times New Roman"/>
          <w:sz w:val="24"/>
          <w:szCs w:val="24"/>
          <w:lang w:eastAsia="ru-RU"/>
        </w:rPr>
        <w:t>_______________________________________</w:t>
      </w:r>
      <w:r w:rsidRPr="00E96D3B">
        <w:rPr>
          <w:rFonts w:ascii="Times New Roman" w:eastAsia="Times New Roman" w:hAnsi="Times New Roman" w:cs="Times New Roman"/>
          <w:sz w:val="24"/>
          <w:szCs w:val="24"/>
          <w:lang w:eastAsia="ru-RU"/>
        </w:rPr>
        <w:br/>
        <w:t xml:space="preserve">подразделения государственного органа </w:t>
      </w:r>
      <w:r>
        <w:rPr>
          <w:rFonts w:ascii="Times New Roman" w:eastAsia="Times New Roman" w:hAnsi="Times New Roman" w:cs="Times New Roman"/>
          <w:sz w:val="24"/>
          <w:szCs w:val="24"/>
          <w:lang w:eastAsia="ru-RU"/>
        </w:rPr>
        <w:t>__</w:t>
      </w:r>
      <w:r w:rsidRPr="00E96D3B">
        <w:rPr>
          <w:rFonts w:ascii="Times New Roman" w:eastAsia="Times New Roman" w:hAnsi="Times New Roman" w:cs="Times New Roman"/>
          <w:sz w:val="24"/>
          <w:szCs w:val="24"/>
          <w:lang w:eastAsia="ru-RU"/>
        </w:rPr>
        <w:t>________________________________________</w:t>
      </w:r>
    </w:p>
    <w:p w:rsidR="00E96D3B" w:rsidRPr="00E96D3B" w:rsidRDefault="00E96D3B" w:rsidP="00E96D3B">
      <w:pPr>
        <w:pBdr>
          <w:top w:val="single" w:sz="4" w:space="1" w:color="auto"/>
        </w:pBdr>
        <w:ind w:left="4248" w:firstLine="5"/>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Свердловской области)</w:t>
      </w:r>
    </w:p>
    <w:p w:rsidR="00E96D3B" w:rsidRPr="00E96D3B" w:rsidRDefault="00E96D3B" w:rsidP="00E96D3B">
      <w:pPr>
        <w:spacing w:before="240" w:after="240"/>
        <w:ind w:firstLine="0"/>
        <w:jc w:val="center"/>
        <w:rPr>
          <w:rFonts w:ascii="Times New Roman" w:eastAsia="Times New Roman" w:hAnsi="Times New Roman" w:cs="Times New Roman"/>
          <w:b/>
          <w:bCs/>
          <w:sz w:val="28"/>
          <w:szCs w:val="28"/>
          <w:lang w:eastAsia="ru-RU"/>
        </w:rPr>
      </w:pPr>
      <w:r w:rsidRPr="00E96D3B">
        <w:rPr>
          <w:rFonts w:ascii="Times New Roman" w:eastAsia="Times New Roman" w:hAnsi="Times New Roman" w:cs="Times New Roman"/>
          <w:b/>
          <w:bCs/>
          <w:sz w:val="28"/>
          <w:szCs w:val="28"/>
          <w:lang w:eastAsia="ru-RU"/>
        </w:rPr>
        <w:t>Заявление</w:t>
      </w:r>
    </w:p>
    <w:p w:rsidR="00E96D3B" w:rsidRPr="00E96D3B" w:rsidRDefault="00E96D3B" w:rsidP="00FD62F8">
      <w:pPr>
        <w:ind w:firstLine="567"/>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 xml:space="preserve">Сообщаю, что я не имею возможности представить сведения о доходах, </w:t>
      </w:r>
      <w:r>
        <w:rPr>
          <w:rFonts w:ascii="Times New Roman" w:eastAsia="Times New Roman" w:hAnsi="Times New Roman" w:cs="Times New Roman"/>
          <w:sz w:val="28"/>
          <w:szCs w:val="28"/>
          <w:lang w:eastAsia="ru-RU"/>
        </w:rPr>
        <w:t xml:space="preserve">расходах, </w:t>
      </w:r>
      <w:r w:rsidRPr="00E96D3B">
        <w:rPr>
          <w:rFonts w:ascii="Times New Roman" w:eastAsia="Times New Roman" w:hAnsi="Times New Roman" w:cs="Times New Roman"/>
          <w:sz w:val="28"/>
          <w:szCs w:val="28"/>
          <w:lang w:eastAsia="ru-RU"/>
        </w:rPr>
        <w:t>об имуществе и обязательствах имущественного характера своих</w:t>
      </w:r>
      <w:r w:rsidRPr="00E96D3B">
        <w:rPr>
          <w:rFonts w:ascii="Times New Roman" w:eastAsia="Times New Roman" w:hAnsi="Times New Roman" w:cs="Times New Roman"/>
          <w:sz w:val="28"/>
          <w:szCs w:val="28"/>
          <w:lang w:eastAsia="ru-RU"/>
        </w:rPr>
        <w:br/>
      </w:r>
    </w:p>
    <w:p w:rsidR="00E96D3B" w:rsidRPr="00E96D3B" w:rsidRDefault="00E96D3B" w:rsidP="00FD62F8">
      <w:pPr>
        <w:pBdr>
          <w:top w:val="single" w:sz="4" w:space="1" w:color="auto"/>
        </w:pBd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(Ф.И.О. супруги, супруга и (или) несовершеннолетних детей, дата рождения)</w:t>
      </w:r>
    </w:p>
    <w:p w:rsidR="00E96D3B" w:rsidRPr="00E96D3B" w:rsidRDefault="00E96D3B" w:rsidP="00FD62F8">
      <w:pP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p>
    <w:p w:rsidR="00E96D3B" w:rsidRPr="00E96D3B" w:rsidRDefault="00E96D3B" w:rsidP="00FD62F8">
      <w:pPr>
        <w:ind w:firstLine="0"/>
        <w:jc w:val="left"/>
        <w:rPr>
          <w:rFonts w:ascii="Times New Roman" w:eastAsia="Times New Roman" w:hAnsi="Times New Roman" w:cs="Times New Roman"/>
          <w:sz w:val="28"/>
          <w:szCs w:val="28"/>
          <w:lang w:eastAsia="ru-RU"/>
        </w:rPr>
      </w:pPr>
    </w:p>
    <w:p w:rsidR="00E96D3B" w:rsidRPr="00E96D3B" w:rsidRDefault="00E96D3B" w:rsidP="00FD62F8">
      <w:pPr>
        <w:ind w:firstLine="0"/>
        <w:jc w:val="left"/>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8"/>
          <w:szCs w:val="28"/>
          <w:lang w:eastAsia="ru-RU"/>
        </w:rPr>
        <w:t>в связи с тем, что ________________________________________________________</w:t>
      </w:r>
      <w:r>
        <w:rPr>
          <w:rFonts w:ascii="Times New Roman" w:eastAsia="Times New Roman" w:hAnsi="Times New Roman" w:cs="Times New Roman"/>
          <w:sz w:val="28"/>
          <w:szCs w:val="28"/>
          <w:lang w:eastAsia="ru-RU"/>
        </w:rPr>
        <w:t>__________</w:t>
      </w:r>
    </w:p>
    <w:p w:rsidR="00E96D3B" w:rsidRPr="00E96D3B" w:rsidRDefault="00E96D3B" w:rsidP="00FD62F8">
      <w:pPr>
        <w:ind w:firstLine="0"/>
        <w:jc w:val="left"/>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 xml:space="preserve">                                     (указываются все причины и обстоятельства, подтверждающие </w:t>
      </w:r>
    </w:p>
    <w:p w:rsidR="00E96D3B" w:rsidRPr="00E96D3B" w:rsidRDefault="00E96D3B" w:rsidP="00FD62F8">
      <w:pPr>
        <w:ind w:firstLine="0"/>
        <w:jc w:val="left"/>
        <w:rPr>
          <w:rFonts w:ascii="Times New Roman" w:eastAsia="Times New Roman" w:hAnsi="Times New Roman" w:cs="Times New Roman"/>
          <w:sz w:val="28"/>
          <w:szCs w:val="28"/>
          <w:lang w:eastAsia="ru-RU"/>
        </w:rPr>
      </w:pPr>
    </w:p>
    <w:p w:rsidR="00E96D3B" w:rsidRPr="00E96D3B" w:rsidRDefault="00E96D3B" w:rsidP="00FD62F8">
      <w:pPr>
        <w:pBdr>
          <w:top w:val="single" w:sz="4" w:space="1" w:color="auto"/>
        </w:pBd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объективность причин непредставления сведений)</w:t>
      </w:r>
    </w:p>
    <w:p w:rsidR="00E96D3B" w:rsidRPr="00E96D3B" w:rsidRDefault="00E96D3B" w:rsidP="00FD62F8">
      <w:pPr>
        <w:pBdr>
          <w:top w:val="single" w:sz="4" w:space="1" w:color="auto"/>
        </w:pBd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p>
    <w:p w:rsidR="00E96D3B" w:rsidRPr="00E96D3B" w:rsidRDefault="00E96D3B" w:rsidP="00FD62F8">
      <w:pPr>
        <w:ind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К заявлению прилагаю следующие дополнительные материалы (в случае наличия):</w:t>
      </w:r>
      <w:r w:rsidRPr="00E96D3B">
        <w:rPr>
          <w:rFonts w:ascii="Times New Roman" w:eastAsia="Times New Roman" w:hAnsi="Times New Roman" w:cs="Times New Roman"/>
          <w:sz w:val="28"/>
          <w:szCs w:val="28"/>
          <w:lang w:eastAsia="ru-RU"/>
        </w:rPr>
        <w:br/>
      </w:r>
    </w:p>
    <w:p w:rsidR="00E96D3B" w:rsidRPr="00E96D3B" w:rsidRDefault="00E96D3B" w:rsidP="00FD62F8">
      <w:pPr>
        <w:pBdr>
          <w:top w:val="single" w:sz="4" w:space="1" w:color="auto"/>
        </w:pBd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(указываются дополнительные материалы)</w:t>
      </w:r>
    </w:p>
    <w:p w:rsidR="00E96D3B" w:rsidRPr="00E96D3B" w:rsidRDefault="00E96D3B" w:rsidP="00FD62F8">
      <w:pPr>
        <w:ind w:firstLine="0"/>
        <w:jc w:val="left"/>
        <w:rPr>
          <w:rFonts w:ascii="Times New Roman" w:eastAsia="Times New Roman" w:hAnsi="Times New Roman" w:cs="Times New Roman"/>
          <w:sz w:val="28"/>
          <w:szCs w:val="28"/>
          <w:lang w:eastAsia="ru-RU"/>
        </w:rPr>
      </w:pPr>
    </w:p>
    <w:p w:rsidR="00E96D3B" w:rsidRPr="00E96D3B" w:rsidRDefault="00E96D3B" w:rsidP="00FD62F8">
      <w:pPr>
        <w:pBdr>
          <w:top w:val="single" w:sz="4" w:space="1" w:color="auto"/>
        </w:pBdr>
        <w:ind w:firstLine="0"/>
        <w:jc w:val="left"/>
        <w:rPr>
          <w:rFonts w:ascii="Times New Roman" w:eastAsia="Times New Roman" w:hAnsi="Times New Roman" w:cs="Times New Roman"/>
          <w:sz w:val="28"/>
          <w:szCs w:val="28"/>
          <w:lang w:eastAsia="ru-RU"/>
        </w:rPr>
      </w:pPr>
    </w:p>
    <w:p w:rsidR="00E96D3B" w:rsidRDefault="00E96D3B" w:rsidP="00FD62F8">
      <w:pP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Меры, принятые в целях предоставления указанных сведений:</w:t>
      </w:r>
    </w:p>
    <w:p w:rsidR="00E96D3B" w:rsidRPr="00E96D3B" w:rsidRDefault="00E96D3B" w:rsidP="00FD62F8">
      <w:pPr>
        <w:ind w:firstLine="0"/>
        <w:jc w:val="left"/>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___________________________________</w:t>
      </w:r>
      <w:r>
        <w:rPr>
          <w:rFonts w:ascii="Times New Roman" w:eastAsia="Times New Roman" w:hAnsi="Times New Roman" w:cs="Times New Roman"/>
          <w:sz w:val="28"/>
          <w:szCs w:val="28"/>
          <w:lang w:eastAsia="ru-RU"/>
        </w:rPr>
        <w:t>_______________________________</w:t>
      </w:r>
    </w:p>
    <w:tbl>
      <w:tblPr>
        <w:tblW w:w="9355" w:type="dxa"/>
        <w:tblLayout w:type="fixed"/>
        <w:tblCellMar>
          <w:left w:w="28" w:type="dxa"/>
          <w:right w:w="28" w:type="dxa"/>
        </w:tblCellMar>
        <w:tblLook w:val="0000" w:firstRow="0" w:lastRow="0" w:firstColumn="0" w:lastColumn="0" w:noHBand="0" w:noVBand="0"/>
      </w:tblPr>
      <w:tblGrid>
        <w:gridCol w:w="2552"/>
        <w:gridCol w:w="4847"/>
        <w:gridCol w:w="1956"/>
      </w:tblGrid>
      <w:tr w:rsidR="00E96D3B" w:rsidRPr="00E96D3B" w:rsidTr="00E96D3B">
        <w:tc>
          <w:tcPr>
            <w:tcW w:w="2552" w:type="dxa"/>
            <w:tcBorders>
              <w:top w:val="nil"/>
              <w:left w:val="nil"/>
              <w:bottom w:val="single" w:sz="4" w:space="0" w:color="auto"/>
              <w:right w:val="nil"/>
            </w:tcBorders>
            <w:vAlign w:val="bottom"/>
          </w:tcPr>
          <w:p w:rsidR="00E96D3B" w:rsidRPr="00E96D3B" w:rsidRDefault="00E96D3B" w:rsidP="00FD62F8">
            <w:pPr>
              <w:ind w:firstLine="0"/>
              <w:jc w:val="center"/>
              <w:rPr>
                <w:rFonts w:ascii="Times New Roman" w:eastAsia="Times New Roman" w:hAnsi="Times New Roman" w:cs="Times New Roman"/>
                <w:sz w:val="28"/>
                <w:szCs w:val="28"/>
                <w:lang w:eastAsia="ru-RU"/>
              </w:rPr>
            </w:pPr>
          </w:p>
        </w:tc>
        <w:tc>
          <w:tcPr>
            <w:tcW w:w="4847" w:type="dxa"/>
            <w:tcBorders>
              <w:top w:val="nil"/>
              <w:left w:val="nil"/>
              <w:bottom w:val="nil"/>
              <w:right w:val="nil"/>
            </w:tcBorders>
            <w:vAlign w:val="bottom"/>
          </w:tcPr>
          <w:p w:rsidR="00E96D3B" w:rsidRPr="00E96D3B" w:rsidRDefault="00E96D3B" w:rsidP="00FD62F8">
            <w:pPr>
              <w:ind w:firstLine="0"/>
              <w:jc w:val="left"/>
              <w:rPr>
                <w:rFonts w:ascii="Times New Roman" w:eastAsia="Times New Roman" w:hAnsi="Times New Roman" w:cs="Times New Roman"/>
                <w:sz w:val="28"/>
                <w:szCs w:val="28"/>
                <w:lang w:eastAsia="ru-RU"/>
              </w:rPr>
            </w:pPr>
          </w:p>
        </w:tc>
        <w:tc>
          <w:tcPr>
            <w:tcW w:w="1956" w:type="dxa"/>
            <w:tcBorders>
              <w:top w:val="nil"/>
              <w:left w:val="nil"/>
              <w:bottom w:val="single" w:sz="4" w:space="0" w:color="auto"/>
              <w:right w:val="nil"/>
            </w:tcBorders>
            <w:vAlign w:val="bottom"/>
          </w:tcPr>
          <w:p w:rsidR="00E96D3B" w:rsidRPr="00E96D3B" w:rsidRDefault="00E96D3B" w:rsidP="00FD62F8">
            <w:pPr>
              <w:ind w:firstLine="0"/>
              <w:jc w:val="center"/>
              <w:rPr>
                <w:rFonts w:ascii="Times New Roman" w:eastAsia="Times New Roman" w:hAnsi="Times New Roman" w:cs="Times New Roman"/>
                <w:sz w:val="28"/>
                <w:szCs w:val="28"/>
                <w:lang w:eastAsia="ru-RU"/>
              </w:rPr>
            </w:pPr>
          </w:p>
        </w:tc>
      </w:tr>
      <w:tr w:rsidR="00E96D3B" w:rsidRPr="00E96D3B" w:rsidTr="00E96D3B">
        <w:tc>
          <w:tcPr>
            <w:tcW w:w="2552" w:type="dxa"/>
            <w:tcBorders>
              <w:top w:val="nil"/>
              <w:left w:val="nil"/>
              <w:bottom w:val="nil"/>
              <w:right w:val="nil"/>
            </w:tcBorders>
          </w:tcPr>
          <w:p w:rsidR="00E96D3B" w:rsidRPr="00E96D3B" w:rsidRDefault="00E96D3B" w:rsidP="00FD62F8">
            <w:pP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(дата)</w:t>
            </w:r>
          </w:p>
        </w:tc>
        <w:tc>
          <w:tcPr>
            <w:tcW w:w="4847" w:type="dxa"/>
            <w:tcBorders>
              <w:top w:val="nil"/>
              <w:left w:val="nil"/>
              <w:bottom w:val="nil"/>
              <w:right w:val="nil"/>
            </w:tcBorders>
          </w:tcPr>
          <w:p w:rsidR="00E96D3B" w:rsidRPr="00E96D3B" w:rsidRDefault="00E96D3B" w:rsidP="00FD62F8">
            <w:pPr>
              <w:ind w:firstLine="0"/>
              <w:jc w:val="left"/>
              <w:rPr>
                <w:rFonts w:ascii="Times New Roman" w:eastAsia="Times New Roman" w:hAnsi="Times New Roman" w:cs="Times New Roman"/>
                <w:sz w:val="28"/>
                <w:szCs w:val="28"/>
                <w:lang w:eastAsia="ru-RU"/>
              </w:rPr>
            </w:pPr>
          </w:p>
        </w:tc>
        <w:tc>
          <w:tcPr>
            <w:tcW w:w="1956" w:type="dxa"/>
            <w:tcBorders>
              <w:top w:val="nil"/>
              <w:left w:val="nil"/>
              <w:bottom w:val="nil"/>
              <w:right w:val="nil"/>
            </w:tcBorders>
          </w:tcPr>
          <w:p w:rsidR="00E96D3B" w:rsidRPr="00E96D3B" w:rsidRDefault="00E96D3B" w:rsidP="00FD62F8">
            <w:pPr>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(подпись)</w:t>
            </w:r>
          </w:p>
        </w:tc>
      </w:tr>
    </w:tbl>
    <w:p w:rsidR="00E96D3B" w:rsidRDefault="00E96D3B" w:rsidP="00FD62F8">
      <w:pPr>
        <w:autoSpaceDE w:val="0"/>
        <w:autoSpaceDN w:val="0"/>
        <w:adjustRightInd w:val="0"/>
        <w:ind w:firstLine="0"/>
        <w:rPr>
          <w:rFonts w:ascii="Times New Roman" w:eastAsia="Times New Roman" w:hAnsi="Times New Roman" w:cs="Times New Roman"/>
          <w:sz w:val="28"/>
          <w:szCs w:val="28"/>
          <w:lang w:eastAsia="ru-RU"/>
        </w:rPr>
      </w:pPr>
    </w:p>
    <w:p w:rsidR="00E96D3B" w:rsidRPr="00E96D3B" w:rsidRDefault="00E96D3B" w:rsidP="00FD62F8">
      <w:pPr>
        <w:autoSpaceDE w:val="0"/>
        <w:autoSpaceDN w:val="0"/>
        <w:adjustRightInd w:val="0"/>
        <w:ind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Заявление принял(а)____________________</w:t>
      </w:r>
      <w:r>
        <w:rPr>
          <w:rFonts w:ascii="Times New Roman" w:eastAsia="Times New Roman" w:hAnsi="Times New Roman" w:cs="Times New Roman"/>
          <w:sz w:val="28"/>
          <w:szCs w:val="28"/>
          <w:lang w:eastAsia="ru-RU"/>
        </w:rPr>
        <w:t>_____________________________</w:t>
      </w:r>
    </w:p>
    <w:p w:rsidR="00E96D3B" w:rsidRPr="00E96D3B" w:rsidRDefault="00E96D3B" w:rsidP="00FD62F8">
      <w:pPr>
        <w:autoSpaceDE w:val="0"/>
        <w:autoSpaceDN w:val="0"/>
        <w:adjustRightInd w:val="0"/>
        <w:ind w:firstLine="0"/>
        <w:jc w:val="center"/>
        <w:rPr>
          <w:rFonts w:ascii="Times New Roman" w:eastAsia="Times New Roman" w:hAnsi="Times New Roman" w:cs="Times New Roman"/>
          <w:sz w:val="24"/>
          <w:szCs w:val="24"/>
          <w:lang w:eastAsia="ru-RU"/>
        </w:rPr>
      </w:pPr>
      <w:r w:rsidRPr="00E96D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96D3B">
        <w:rPr>
          <w:rFonts w:ascii="Times New Roman" w:eastAsia="Times New Roman" w:hAnsi="Times New Roman" w:cs="Times New Roman"/>
          <w:sz w:val="24"/>
          <w:szCs w:val="24"/>
          <w:lang w:eastAsia="ru-RU"/>
        </w:rPr>
        <w:t xml:space="preserve">           (подпись, Ф.И.О., должность лица, принявшего заявление)</w:t>
      </w:r>
    </w:p>
    <w:p w:rsidR="00E96D3B" w:rsidRDefault="00E96D3B" w:rsidP="00FD62F8">
      <w:pPr>
        <w:autoSpaceDE w:val="0"/>
        <w:autoSpaceDN w:val="0"/>
        <w:adjustRightInd w:val="0"/>
        <w:ind w:firstLine="0"/>
        <w:rPr>
          <w:rFonts w:ascii="Times New Roman" w:eastAsia="Times New Roman" w:hAnsi="Times New Roman" w:cs="Times New Roman"/>
          <w:sz w:val="28"/>
          <w:szCs w:val="28"/>
          <w:lang w:eastAsia="ru-RU"/>
        </w:rPr>
      </w:pPr>
    </w:p>
    <w:p w:rsidR="00E96D3B" w:rsidRPr="00E96D3B" w:rsidRDefault="00E96D3B" w:rsidP="00FD62F8">
      <w:pPr>
        <w:autoSpaceDE w:val="0"/>
        <w:autoSpaceDN w:val="0"/>
        <w:adjustRightInd w:val="0"/>
        <w:ind w:firstLine="0"/>
        <w:rPr>
          <w:rFonts w:ascii="Times New Roman" w:eastAsia="Times New Roman" w:hAnsi="Times New Roman" w:cs="Times New Roman"/>
          <w:sz w:val="28"/>
          <w:szCs w:val="28"/>
          <w:lang w:eastAsia="ru-RU"/>
        </w:rPr>
      </w:pPr>
      <w:r w:rsidRPr="00E96D3B">
        <w:rPr>
          <w:rFonts w:ascii="Times New Roman" w:eastAsia="Times New Roman" w:hAnsi="Times New Roman" w:cs="Times New Roman"/>
          <w:sz w:val="28"/>
          <w:szCs w:val="28"/>
          <w:lang w:eastAsia="ru-RU"/>
        </w:rPr>
        <w:t>«___»_______________</w:t>
      </w:r>
      <w:r>
        <w:rPr>
          <w:rFonts w:ascii="Times New Roman" w:eastAsia="Times New Roman" w:hAnsi="Times New Roman" w:cs="Times New Roman"/>
          <w:sz w:val="28"/>
          <w:szCs w:val="28"/>
          <w:lang w:eastAsia="ru-RU"/>
        </w:rPr>
        <w:t>_______</w:t>
      </w:r>
      <w:r w:rsidRPr="00E96D3B">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5</w:t>
      </w:r>
      <w:r w:rsidRPr="00E96D3B">
        <w:rPr>
          <w:rFonts w:ascii="Times New Roman" w:eastAsia="Times New Roman" w:hAnsi="Times New Roman" w:cs="Times New Roman"/>
          <w:sz w:val="28"/>
          <w:szCs w:val="28"/>
          <w:lang w:eastAsia="ru-RU"/>
        </w:rPr>
        <w:t xml:space="preserve"> год.</w:t>
      </w:r>
    </w:p>
    <w:p w:rsidR="002B7364" w:rsidRDefault="00E96D3B" w:rsidP="00FD62F8">
      <w:pPr>
        <w:autoSpaceDE w:val="0"/>
        <w:autoSpaceDN w:val="0"/>
        <w:adjustRightInd w:val="0"/>
        <w:ind w:firstLine="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96D3B">
        <w:rPr>
          <w:rFonts w:ascii="Times New Roman" w:eastAsia="Times New Roman" w:hAnsi="Times New Roman" w:cs="Times New Roman"/>
          <w:sz w:val="24"/>
          <w:szCs w:val="24"/>
          <w:lang w:eastAsia="ru-RU"/>
        </w:rPr>
        <w:t xml:space="preserve">         (дата приема заявления)</w:t>
      </w:r>
    </w:p>
    <w:p w:rsidR="004B511A" w:rsidRDefault="004B511A" w:rsidP="004B511A">
      <w:pPr>
        <w:ind w:firstLine="0"/>
        <w:jc w:val="right"/>
        <w:rPr>
          <w:rFonts w:ascii="Times New Roman" w:eastAsia="Times New Roman" w:hAnsi="Times New Roman" w:cs="Times New Roman"/>
          <w:bCs/>
          <w:sz w:val="28"/>
          <w:szCs w:val="24"/>
          <w:lang w:eastAsia="ru-RU"/>
        </w:rPr>
      </w:pPr>
      <w:r w:rsidRPr="00E96D3B">
        <w:rPr>
          <w:rFonts w:ascii="Times New Roman" w:eastAsia="Times New Roman" w:hAnsi="Times New Roman" w:cs="Times New Roman"/>
          <w:bCs/>
          <w:sz w:val="28"/>
          <w:szCs w:val="24"/>
          <w:lang w:eastAsia="ru-RU"/>
        </w:rPr>
        <w:t xml:space="preserve">Приложение № </w:t>
      </w:r>
      <w:r>
        <w:rPr>
          <w:rFonts w:ascii="Times New Roman" w:eastAsia="Times New Roman" w:hAnsi="Times New Roman" w:cs="Times New Roman"/>
          <w:bCs/>
          <w:sz w:val="28"/>
          <w:szCs w:val="24"/>
          <w:lang w:eastAsia="ru-RU"/>
        </w:rPr>
        <w:t>3</w:t>
      </w:r>
    </w:p>
    <w:p w:rsidR="004B511A" w:rsidRDefault="004B511A" w:rsidP="004B511A">
      <w:pPr>
        <w:autoSpaceDE w:val="0"/>
        <w:autoSpaceDN w:val="0"/>
        <w:adjustRightInd w:val="0"/>
        <w:ind w:firstLine="0"/>
        <w:jc w:val="center"/>
        <w:rPr>
          <w:rFonts w:ascii="Times New Roman" w:hAnsi="Times New Roman" w:cs="Times New Roman"/>
          <w:b/>
          <w:sz w:val="28"/>
          <w:szCs w:val="28"/>
        </w:rPr>
      </w:pPr>
      <w:r w:rsidRPr="004B511A">
        <w:rPr>
          <w:rFonts w:ascii="Times New Roman" w:hAnsi="Times New Roman" w:cs="Times New Roman"/>
          <w:b/>
          <w:sz w:val="28"/>
          <w:szCs w:val="28"/>
        </w:rPr>
        <w:t xml:space="preserve">Пример заполнения справки о доходах, </w:t>
      </w:r>
      <w:r>
        <w:rPr>
          <w:rFonts w:ascii="Times New Roman" w:hAnsi="Times New Roman" w:cs="Times New Roman"/>
          <w:b/>
          <w:sz w:val="28"/>
          <w:szCs w:val="28"/>
        </w:rPr>
        <w:t xml:space="preserve">расходах, </w:t>
      </w:r>
      <w:r w:rsidRPr="004B511A">
        <w:rPr>
          <w:rFonts w:ascii="Times New Roman" w:hAnsi="Times New Roman" w:cs="Times New Roman"/>
          <w:b/>
          <w:sz w:val="28"/>
          <w:szCs w:val="28"/>
        </w:rPr>
        <w:t>об имуществе и обязательствах имущественного характера</w:t>
      </w:r>
    </w:p>
    <w:p w:rsidR="00E8372C" w:rsidRDefault="00E8372C" w:rsidP="004B511A">
      <w:pPr>
        <w:tabs>
          <w:tab w:val="left" w:pos="11907"/>
        </w:tabs>
        <w:autoSpaceDE w:val="0"/>
        <w:autoSpaceDN w:val="0"/>
        <w:ind w:left="7513" w:firstLine="0"/>
        <w:jc w:val="center"/>
        <w:rPr>
          <w:rFonts w:ascii="Times New Roman" w:eastAsia="Times New Roman" w:hAnsi="Times New Roman" w:cs="Times New Roman"/>
          <w:sz w:val="16"/>
          <w:szCs w:val="16"/>
          <w:lang w:eastAsia="ru-RU"/>
        </w:rPr>
      </w:pPr>
    </w:p>
    <w:p w:rsidR="00E8372C" w:rsidRDefault="00E8372C" w:rsidP="004B511A">
      <w:pPr>
        <w:tabs>
          <w:tab w:val="left" w:pos="11907"/>
        </w:tabs>
        <w:autoSpaceDE w:val="0"/>
        <w:autoSpaceDN w:val="0"/>
        <w:ind w:left="7513" w:firstLine="0"/>
        <w:jc w:val="center"/>
        <w:rPr>
          <w:rFonts w:ascii="Times New Roman" w:eastAsia="Times New Roman" w:hAnsi="Times New Roman" w:cs="Times New Roman"/>
          <w:sz w:val="16"/>
          <w:szCs w:val="16"/>
          <w:lang w:eastAsia="ru-RU"/>
        </w:rPr>
      </w:pPr>
    </w:p>
    <w:p w:rsidR="004B511A" w:rsidRPr="004B511A" w:rsidRDefault="004B511A" w:rsidP="004B511A">
      <w:pPr>
        <w:tabs>
          <w:tab w:val="left" w:pos="11907"/>
        </w:tabs>
        <w:autoSpaceDE w:val="0"/>
        <w:autoSpaceDN w:val="0"/>
        <w:ind w:left="7513" w:firstLine="0"/>
        <w:jc w:val="center"/>
        <w:rPr>
          <w:rFonts w:ascii="Times New Roman" w:eastAsia="Times New Roman" w:hAnsi="Times New Roman" w:cs="Times New Roman"/>
          <w:sz w:val="16"/>
          <w:szCs w:val="16"/>
          <w:lang w:eastAsia="ru-RU"/>
        </w:rPr>
      </w:pPr>
      <w:r w:rsidRPr="004B511A">
        <w:rPr>
          <w:rFonts w:ascii="Times New Roman" w:eastAsia="Times New Roman" w:hAnsi="Times New Roman" w:cs="Times New Roman"/>
          <w:sz w:val="16"/>
          <w:szCs w:val="16"/>
          <w:lang w:eastAsia="ru-RU"/>
        </w:rPr>
        <w:t>УТВЕРЖДЕНА</w:t>
      </w:r>
    </w:p>
    <w:p w:rsidR="004B511A" w:rsidRPr="004B511A" w:rsidRDefault="004B511A" w:rsidP="004B511A">
      <w:pPr>
        <w:tabs>
          <w:tab w:val="left" w:pos="11907"/>
        </w:tabs>
        <w:autoSpaceDE w:val="0"/>
        <w:autoSpaceDN w:val="0"/>
        <w:spacing w:before="60"/>
        <w:ind w:left="7513" w:firstLine="0"/>
        <w:jc w:val="center"/>
        <w:rPr>
          <w:rFonts w:ascii="Times New Roman" w:eastAsia="Times New Roman" w:hAnsi="Times New Roman" w:cs="Times New Roman"/>
          <w:sz w:val="16"/>
          <w:szCs w:val="16"/>
          <w:lang w:eastAsia="ru-RU"/>
        </w:rPr>
      </w:pPr>
      <w:r w:rsidRPr="004B511A">
        <w:rPr>
          <w:rFonts w:ascii="Times New Roman" w:eastAsia="Times New Roman" w:hAnsi="Times New Roman" w:cs="Times New Roman"/>
          <w:sz w:val="16"/>
          <w:szCs w:val="16"/>
          <w:lang w:eastAsia="ru-RU"/>
        </w:rPr>
        <w:t>Указом Президента</w:t>
      </w:r>
      <w:r w:rsidRPr="004B511A">
        <w:rPr>
          <w:rFonts w:ascii="Times New Roman" w:eastAsia="Times New Roman" w:hAnsi="Times New Roman" w:cs="Times New Roman"/>
          <w:sz w:val="16"/>
          <w:szCs w:val="16"/>
          <w:lang w:eastAsia="ru-RU"/>
        </w:rPr>
        <w:br/>
        <w:t>Российской Федерации</w:t>
      </w:r>
      <w:r w:rsidRPr="004B511A">
        <w:rPr>
          <w:rFonts w:ascii="Times New Roman" w:eastAsia="Times New Roman" w:hAnsi="Times New Roman" w:cs="Times New Roman"/>
          <w:sz w:val="16"/>
          <w:szCs w:val="16"/>
          <w:lang w:eastAsia="ru-RU"/>
        </w:rPr>
        <w:br/>
        <w:t>от 23.06.2014 № 460</w:t>
      </w:r>
    </w:p>
    <w:p w:rsidR="004B511A" w:rsidRPr="004B511A" w:rsidRDefault="004B511A" w:rsidP="004B511A">
      <w:pPr>
        <w:tabs>
          <w:tab w:val="left" w:pos="11907"/>
        </w:tabs>
        <w:autoSpaceDE w:val="0"/>
        <w:autoSpaceDN w:val="0"/>
        <w:spacing w:before="60"/>
        <w:ind w:left="7513" w:firstLine="0"/>
        <w:jc w:val="center"/>
        <w:rPr>
          <w:rFonts w:ascii="Times New Roman" w:eastAsia="Times New Roman" w:hAnsi="Times New Roman" w:cs="Times New Roman"/>
          <w:sz w:val="16"/>
          <w:szCs w:val="16"/>
          <w:lang w:eastAsia="ru-RU"/>
        </w:rPr>
      </w:pPr>
    </w:p>
    <w:p w:rsidR="004B511A" w:rsidRPr="00991564" w:rsidRDefault="004B511A" w:rsidP="00991564">
      <w:pPr>
        <w:autoSpaceDE w:val="0"/>
        <w:autoSpaceDN w:val="0"/>
        <w:ind w:firstLine="0"/>
        <w:jc w:val="right"/>
        <w:rPr>
          <w:rFonts w:ascii="Times New Roman" w:eastAsia="Times New Roman" w:hAnsi="Times New Roman" w:cs="Times New Roman"/>
          <w:sz w:val="24"/>
          <w:szCs w:val="26"/>
          <w:lang w:eastAsia="ru-RU"/>
        </w:rPr>
      </w:pPr>
      <w:r w:rsidRPr="00991564">
        <w:rPr>
          <w:rFonts w:ascii="Times New Roman" w:eastAsia="Times New Roman" w:hAnsi="Times New Roman" w:cs="Times New Roman"/>
          <w:sz w:val="24"/>
          <w:szCs w:val="26"/>
          <w:lang w:eastAsia="ru-RU"/>
        </w:rPr>
        <w:t>В Департамент кадровой политики Губернатора Свердловской области</w:t>
      </w:r>
    </w:p>
    <w:p w:rsidR="004B511A" w:rsidRPr="004B511A" w:rsidRDefault="004B511A" w:rsidP="00F940DF">
      <w:pPr>
        <w:pBdr>
          <w:top w:val="single" w:sz="4" w:space="1" w:color="auto"/>
        </w:pBdr>
        <w:autoSpaceDE w:val="0"/>
        <w:autoSpaceDN w:val="0"/>
        <w:ind w:left="851" w:firstLine="0"/>
        <w:jc w:val="center"/>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(указывается наименование кадрового подразделения федерального государственного органа, иного органа или организации)</w:t>
      </w:r>
    </w:p>
    <w:p w:rsidR="004B511A" w:rsidRPr="004B511A" w:rsidRDefault="004B511A" w:rsidP="004B511A">
      <w:pPr>
        <w:autoSpaceDE w:val="0"/>
        <w:autoSpaceDN w:val="0"/>
        <w:ind w:firstLine="0"/>
        <w:jc w:val="center"/>
        <w:rPr>
          <w:rFonts w:ascii="Times New Roman" w:eastAsia="Times New Roman" w:hAnsi="Times New Roman" w:cs="Times New Roman"/>
          <w:b/>
          <w:bCs/>
          <w:sz w:val="26"/>
          <w:szCs w:val="26"/>
          <w:lang w:eastAsia="ru-RU"/>
        </w:rPr>
      </w:pPr>
    </w:p>
    <w:p w:rsidR="004B511A" w:rsidRPr="004B511A" w:rsidRDefault="004B511A" w:rsidP="004B511A">
      <w:pPr>
        <w:autoSpaceDE w:val="0"/>
        <w:autoSpaceDN w:val="0"/>
        <w:ind w:firstLine="0"/>
        <w:jc w:val="center"/>
        <w:rPr>
          <w:rFonts w:ascii="Times New Roman" w:eastAsia="Times New Roman" w:hAnsi="Times New Roman" w:cs="Times New Roman"/>
          <w:b/>
          <w:bCs/>
          <w:sz w:val="26"/>
          <w:szCs w:val="26"/>
          <w:lang w:eastAsia="ru-RU"/>
        </w:rPr>
      </w:pPr>
      <w:r w:rsidRPr="004B511A">
        <w:rPr>
          <w:rFonts w:ascii="Times New Roman" w:eastAsia="Times New Roman" w:hAnsi="Times New Roman" w:cs="Times New Roman"/>
          <w:b/>
          <w:bCs/>
          <w:sz w:val="28"/>
          <w:szCs w:val="28"/>
          <w:lang w:eastAsia="ru-RU"/>
        </w:rPr>
        <w:t>СПРАВКА</w:t>
      </w:r>
      <w:r w:rsidRPr="004B511A">
        <w:rPr>
          <w:rFonts w:ascii="Times New Roman" w:eastAsia="Times New Roman" w:hAnsi="Times New Roman" w:cs="Times New Roman"/>
          <w:sz w:val="20"/>
          <w:szCs w:val="20"/>
          <w:vertAlign w:val="superscript"/>
          <w:lang w:eastAsia="ru-RU"/>
        </w:rPr>
        <w:footnoteReference w:id="1"/>
      </w:r>
      <w:r w:rsidRPr="004B511A">
        <w:rPr>
          <w:rFonts w:ascii="Times New Roman" w:eastAsia="Times New Roman" w:hAnsi="Times New Roman" w:cs="Times New Roman"/>
          <w:b/>
          <w:bCs/>
          <w:sz w:val="28"/>
          <w:szCs w:val="28"/>
          <w:lang w:eastAsia="ru-RU"/>
        </w:rPr>
        <w:br/>
        <w:t>о доходах, расходах, об имуществе и обязательствах имущественного характера</w:t>
      </w:r>
      <w:r w:rsidRPr="004B511A">
        <w:rPr>
          <w:rFonts w:ascii="Times New Roman" w:eastAsia="Times New Roman" w:hAnsi="Times New Roman" w:cs="Times New Roman"/>
          <w:sz w:val="20"/>
          <w:szCs w:val="20"/>
          <w:vertAlign w:val="superscript"/>
          <w:lang w:eastAsia="ru-RU"/>
        </w:rPr>
        <w:footnoteReference w:id="2"/>
      </w:r>
      <w:r w:rsidRPr="004B511A">
        <w:rPr>
          <w:rFonts w:ascii="Times New Roman" w:eastAsia="Times New Roman" w:hAnsi="Times New Roman" w:cs="Times New Roman"/>
          <w:b/>
          <w:bCs/>
          <w:sz w:val="26"/>
          <w:szCs w:val="26"/>
          <w:lang w:eastAsia="ru-RU"/>
        </w:rPr>
        <w:br/>
      </w:r>
    </w:p>
    <w:p w:rsidR="004B511A" w:rsidRPr="004B511A" w:rsidRDefault="004B511A" w:rsidP="004B511A">
      <w:pPr>
        <w:autoSpaceDE w:val="0"/>
        <w:autoSpaceDN w:val="0"/>
        <w:ind w:firstLine="567"/>
        <w:jc w:val="left"/>
        <w:rPr>
          <w:rFonts w:ascii="Times New Roman" w:eastAsia="Times New Roman" w:hAnsi="Times New Roman" w:cs="Times New Roman"/>
          <w:sz w:val="24"/>
          <w:szCs w:val="24"/>
          <w:lang w:eastAsia="ru-RU"/>
        </w:rPr>
      </w:pPr>
      <w:r w:rsidRPr="004B511A">
        <w:rPr>
          <w:rFonts w:ascii="Times New Roman" w:eastAsia="Times New Roman" w:hAnsi="Times New Roman" w:cs="Times New Roman"/>
          <w:sz w:val="24"/>
          <w:szCs w:val="24"/>
          <w:lang w:eastAsia="ru-RU"/>
        </w:rPr>
        <w:t xml:space="preserve">Я, </w:t>
      </w:r>
      <w:r w:rsidR="00F940DF" w:rsidRPr="00F940DF">
        <w:rPr>
          <w:rFonts w:ascii="Times New Roman" w:eastAsia="Times New Roman" w:hAnsi="Times New Roman" w:cs="Times New Roman"/>
          <w:sz w:val="24"/>
          <w:szCs w:val="24"/>
          <w:lang w:eastAsia="ru-RU"/>
        </w:rPr>
        <w:t>Иванов Иван Иванович, 11.11.1956 г.</w:t>
      </w:r>
      <w:r w:rsidR="00F940DF">
        <w:rPr>
          <w:rFonts w:ascii="Times New Roman" w:eastAsia="Times New Roman" w:hAnsi="Times New Roman" w:cs="Times New Roman"/>
          <w:sz w:val="24"/>
          <w:szCs w:val="24"/>
          <w:lang w:eastAsia="ru-RU"/>
        </w:rPr>
        <w:t xml:space="preserve">, паспорт серии 12 03 номер 456789, выдан </w:t>
      </w:r>
    </w:p>
    <w:p w:rsidR="004B511A" w:rsidRPr="004B511A" w:rsidRDefault="004B511A" w:rsidP="004B511A">
      <w:pPr>
        <w:pBdr>
          <w:top w:val="single" w:sz="4" w:space="2" w:color="auto"/>
        </w:pBdr>
        <w:autoSpaceDE w:val="0"/>
        <w:autoSpaceDN w:val="0"/>
        <w:ind w:left="907" w:firstLine="0"/>
        <w:jc w:val="left"/>
        <w:rPr>
          <w:rFonts w:ascii="Times New Roman" w:eastAsia="Times New Roman" w:hAnsi="Times New Roman" w:cs="Times New Roman"/>
          <w:sz w:val="16"/>
          <w:szCs w:val="16"/>
          <w:lang w:eastAsia="ru-RU"/>
        </w:rPr>
      </w:pPr>
    </w:p>
    <w:p w:rsidR="004B511A" w:rsidRPr="004B511A" w:rsidRDefault="00F940DF" w:rsidP="004B511A">
      <w:pPr>
        <w:autoSpaceDE w:val="0"/>
        <w:autoSpaceDN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01.01.2014 г. </w:t>
      </w:r>
      <w:r w:rsidRPr="00F940DF">
        <w:rPr>
          <w:rFonts w:ascii="Times New Roman" w:eastAsia="Times New Roman" w:hAnsi="Times New Roman" w:cs="Times New Roman"/>
          <w:sz w:val="24"/>
          <w:szCs w:val="24"/>
          <w:lang w:eastAsia="ru-RU"/>
        </w:rPr>
        <w:t>Отделом УФМС России по Свердловской области в Верх-Исетском районе</w:t>
      </w:r>
    </w:p>
    <w:p w:rsidR="004B511A" w:rsidRPr="004B511A" w:rsidRDefault="004B511A" w:rsidP="004B511A">
      <w:pPr>
        <w:pBdr>
          <w:top w:val="single" w:sz="4" w:space="1" w:color="auto"/>
        </w:pBdr>
        <w:autoSpaceDE w:val="0"/>
        <w:autoSpaceDN w:val="0"/>
        <w:ind w:right="113" w:firstLine="0"/>
        <w:jc w:val="center"/>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(фамилия, имя, отчество, дата рождения, серия и номер паспорта, дата выдачи и орган, выдавший паспорт)</w:t>
      </w:r>
    </w:p>
    <w:p w:rsidR="004B511A" w:rsidRPr="004B511A" w:rsidRDefault="004B511A" w:rsidP="004B511A">
      <w:pPr>
        <w:pBdr>
          <w:top w:val="single" w:sz="4" w:space="1" w:color="auto"/>
        </w:pBdr>
        <w:autoSpaceDE w:val="0"/>
        <w:autoSpaceDN w:val="0"/>
        <w:ind w:right="113" w:firstLine="0"/>
        <w:jc w:val="center"/>
        <w:rPr>
          <w:rFonts w:ascii="Times New Roman" w:eastAsia="Times New Roman" w:hAnsi="Times New Roman" w:cs="Times New Roman"/>
          <w:sz w:val="16"/>
          <w:szCs w:val="16"/>
          <w:lang w:eastAsia="ru-RU"/>
        </w:rPr>
      </w:pPr>
    </w:p>
    <w:p w:rsidR="004B511A" w:rsidRPr="004B511A" w:rsidRDefault="00F940DF" w:rsidP="00F940DF">
      <w:pPr>
        <w:autoSpaceDE w:val="0"/>
        <w:autoSpaceDN w:val="0"/>
        <w:ind w:firstLine="0"/>
        <w:rPr>
          <w:rFonts w:ascii="Times New Roman" w:eastAsia="Times New Roman" w:hAnsi="Times New Roman" w:cs="Times New Roman"/>
          <w:sz w:val="24"/>
          <w:szCs w:val="24"/>
          <w:lang w:eastAsia="ru-RU"/>
        </w:rPr>
      </w:pPr>
      <w:r w:rsidRPr="00F940DF">
        <w:rPr>
          <w:rFonts w:ascii="Times New Roman" w:eastAsia="Times New Roman" w:hAnsi="Times New Roman" w:cs="Times New Roman"/>
          <w:sz w:val="24"/>
          <w:szCs w:val="24"/>
          <w:lang w:eastAsia="ru-RU"/>
        </w:rPr>
        <w:t>Администрация Губернатора Свердловской области,</w:t>
      </w:r>
      <w:r>
        <w:rPr>
          <w:rFonts w:ascii="Times New Roman" w:eastAsia="Times New Roman" w:hAnsi="Times New Roman" w:cs="Times New Roman"/>
          <w:sz w:val="24"/>
          <w:szCs w:val="24"/>
          <w:lang w:eastAsia="ru-RU"/>
        </w:rPr>
        <w:t xml:space="preserve"> </w:t>
      </w:r>
      <w:r w:rsidRPr="00F940DF">
        <w:rPr>
          <w:rFonts w:ascii="Times New Roman" w:eastAsia="Times New Roman" w:hAnsi="Times New Roman" w:cs="Times New Roman"/>
          <w:sz w:val="24"/>
          <w:szCs w:val="24"/>
          <w:lang w:eastAsia="ru-RU"/>
        </w:rPr>
        <w:t>консультант Управления по профилактике коррупционных и иных правонарушений Департамента кадровой политики Губернатора Свердловской области</w:t>
      </w:r>
    </w:p>
    <w:p w:rsidR="004B511A" w:rsidRPr="004B511A" w:rsidRDefault="004B511A" w:rsidP="004B511A">
      <w:pPr>
        <w:pBdr>
          <w:top w:val="single" w:sz="4" w:space="1" w:color="auto"/>
        </w:pBdr>
        <w:autoSpaceDE w:val="0"/>
        <w:autoSpaceDN w:val="0"/>
        <w:ind w:firstLine="0"/>
        <w:jc w:val="left"/>
        <w:rPr>
          <w:rFonts w:ascii="Times New Roman" w:eastAsia="Times New Roman" w:hAnsi="Times New Roman" w:cs="Times New Roman"/>
          <w:sz w:val="2"/>
          <w:szCs w:val="2"/>
          <w:lang w:eastAsia="ru-RU"/>
        </w:rPr>
      </w:pPr>
    </w:p>
    <w:p w:rsidR="004B511A" w:rsidRPr="004B511A" w:rsidRDefault="004B511A" w:rsidP="004B511A">
      <w:pPr>
        <w:tabs>
          <w:tab w:val="left" w:pos="9837"/>
        </w:tabs>
        <w:autoSpaceDE w:val="0"/>
        <w:autoSpaceDN w:val="0"/>
        <w:ind w:firstLine="0"/>
        <w:jc w:val="left"/>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(место работы (службы), занимаемая (замещаемая) должность; в случае отсутствия основного места работы</w:t>
      </w:r>
    </w:p>
    <w:p w:rsidR="004B511A" w:rsidRPr="004B511A" w:rsidRDefault="004B511A" w:rsidP="004B511A">
      <w:pPr>
        <w:tabs>
          <w:tab w:val="left" w:pos="9837"/>
        </w:tabs>
        <w:autoSpaceDE w:val="0"/>
        <w:autoSpaceDN w:val="0"/>
        <w:ind w:firstLine="0"/>
        <w:jc w:val="left"/>
        <w:rPr>
          <w:rFonts w:ascii="Times New Roman" w:eastAsia="Times New Roman" w:hAnsi="Times New Roman" w:cs="Times New Roman"/>
          <w:sz w:val="24"/>
          <w:szCs w:val="24"/>
          <w:lang w:eastAsia="ru-RU"/>
        </w:rPr>
      </w:pPr>
    </w:p>
    <w:p w:rsidR="004B511A" w:rsidRPr="004B511A" w:rsidRDefault="004B511A" w:rsidP="004B511A">
      <w:pPr>
        <w:pBdr>
          <w:top w:val="single" w:sz="4" w:space="1" w:color="auto"/>
        </w:pBdr>
        <w:autoSpaceDE w:val="0"/>
        <w:autoSpaceDN w:val="0"/>
        <w:ind w:right="113" w:firstLine="0"/>
        <w:jc w:val="center"/>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 xml:space="preserve"> (службы) – род занятий; должность, на замещение которой претендует гражданин (если применимо)</w:t>
      </w:r>
    </w:p>
    <w:p w:rsidR="004B511A" w:rsidRPr="004B511A" w:rsidRDefault="004B511A" w:rsidP="004B511A">
      <w:pPr>
        <w:pBdr>
          <w:top w:val="single" w:sz="4" w:space="1" w:color="auto"/>
        </w:pBdr>
        <w:autoSpaceDE w:val="0"/>
        <w:autoSpaceDN w:val="0"/>
        <w:ind w:right="113" w:firstLine="0"/>
        <w:jc w:val="center"/>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3659"/>
        <w:gridCol w:w="5911"/>
      </w:tblGrid>
      <w:tr w:rsidR="004B511A" w:rsidRPr="004B511A" w:rsidTr="00C868EB">
        <w:tc>
          <w:tcPr>
            <w:tcW w:w="3794" w:type="dxa"/>
          </w:tcPr>
          <w:p w:rsidR="004B511A" w:rsidRPr="004B511A" w:rsidRDefault="004B511A" w:rsidP="004B511A">
            <w:pPr>
              <w:tabs>
                <w:tab w:val="right" w:pos="9921"/>
              </w:tabs>
              <w:autoSpaceDE w:val="0"/>
              <w:autoSpaceDN w:val="0"/>
              <w:ind w:firstLine="0"/>
              <w:jc w:val="left"/>
              <w:rPr>
                <w:rFonts w:ascii="Times New Roman" w:eastAsia="Times New Roman" w:hAnsi="Times New Roman" w:cs="Times New Roman"/>
                <w:sz w:val="24"/>
                <w:szCs w:val="24"/>
                <w:lang w:eastAsia="ru-RU"/>
              </w:rPr>
            </w:pPr>
            <w:r w:rsidRPr="004B511A">
              <w:rPr>
                <w:rFonts w:ascii="Times New Roman" w:eastAsia="Times New Roman" w:hAnsi="Times New Roman" w:cs="Times New Roman"/>
                <w:sz w:val="24"/>
                <w:szCs w:val="24"/>
                <w:lang w:eastAsia="ru-RU"/>
              </w:rPr>
              <w:t>зарегистрированный по адресу:</w:t>
            </w:r>
          </w:p>
        </w:tc>
        <w:tc>
          <w:tcPr>
            <w:tcW w:w="6343" w:type="dxa"/>
            <w:tcBorders>
              <w:bottom w:val="single" w:sz="4" w:space="0" w:color="auto"/>
            </w:tcBorders>
          </w:tcPr>
          <w:p w:rsidR="00725A6F" w:rsidRDefault="00F940DF" w:rsidP="00725A6F">
            <w:pPr>
              <w:tabs>
                <w:tab w:val="right" w:pos="9921"/>
              </w:tabs>
              <w:autoSpaceDE w:val="0"/>
              <w:autoSpaceDN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620034, Свердловская область, г. Екатеринбург, </w:t>
            </w:r>
          </w:p>
          <w:p w:rsidR="004B511A" w:rsidRPr="004B511A" w:rsidRDefault="00F940DF" w:rsidP="00725A6F">
            <w:pPr>
              <w:tabs>
                <w:tab w:val="right" w:pos="9921"/>
              </w:tabs>
              <w:autoSpaceDE w:val="0"/>
              <w:autoSpaceDN w:val="0"/>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ул. </w:t>
            </w:r>
            <w:r w:rsidR="00725A6F">
              <w:rPr>
                <w:rFonts w:ascii="Times New Roman" w:eastAsia="Times New Roman" w:hAnsi="Times New Roman" w:cs="Times New Roman"/>
                <w:sz w:val="24"/>
                <w:szCs w:val="24"/>
                <w:lang w:eastAsia="ru-RU"/>
              </w:rPr>
              <w:t>Малышева</w:t>
            </w:r>
            <w:r>
              <w:rPr>
                <w:rFonts w:ascii="Times New Roman" w:eastAsia="Times New Roman" w:hAnsi="Times New Roman" w:cs="Times New Roman"/>
                <w:sz w:val="24"/>
                <w:szCs w:val="24"/>
                <w:lang w:eastAsia="ru-RU"/>
              </w:rPr>
              <w:t>, д. 128, кв. 30</w:t>
            </w:r>
          </w:p>
        </w:tc>
      </w:tr>
    </w:tbl>
    <w:p w:rsidR="004B511A" w:rsidRPr="004B511A" w:rsidRDefault="004B511A" w:rsidP="004B511A">
      <w:pPr>
        <w:tabs>
          <w:tab w:val="right" w:pos="9921"/>
        </w:tabs>
        <w:autoSpaceDE w:val="0"/>
        <w:autoSpaceDN w:val="0"/>
        <w:ind w:firstLine="0"/>
        <w:jc w:val="left"/>
        <w:rPr>
          <w:rFonts w:ascii="Times New Roman" w:eastAsia="Times New Roman" w:hAnsi="Times New Roman" w:cs="Times New Roman"/>
          <w:sz w:val="26"/>
          <w:szCs w:val="26"/>
          <w:lang w:eastAsia="ru-RU"/>
        </w:rPr>
      </w:pPr>
      <w:r w:rsidRPr="004B511A">
        <w:rPr>
          <w:rFonts w:ascii="Times New Roman" w:eastAsia="Times New Roman" w:hAnsi="Times New Roman" w:cs="Times New Roman"/>
          <w:sz w:val="20"/>
          <w:szCs w:val="20"/>
          <w:lang w:eastAsia="ru-RU"/>
        </w:rPr>
        <w:t xml:space="preserve">                                                                                                              (адрес места регистрации)</w:t>
      </w:r>
    </w:p>
    <w:tbl>
      <w:tblPr>
        <w:tblW w:w="0" w:type="auto"/>
        <w:tblLook w:val="04A0" w:firstRow="1" w:lastRow="0" w:firstColumn="1" w:lastColumn="0" w:noHBand="0" w:noVBand="1"/>
      </w:tblPr>
      <w:tblGrid>
        <w:gridCol w:w="3594"/>
        <w:gridCol w:w="5976"/>
      </w:tblGrid>
      <w:tr w:rsidR="002D2A54" w:rsidRPr="004B511A" w:rsidTr="00F0610E">
        <w:tc>
          <w:tcPr>
            <w:tcW w:w="3794" w:type="dxa"/>
          </w:tcPr>
          <w:p w:rsidR="00C87A38" w:rsidRDefault="00C87A38" w:rsidP="00F0610E">
            <w:pPr>
              <w:tabs>
                <w:tab w:val="right" w:pos="9921"/>
              </w:tabs>
              <w:autoSpaceDE w:val="0"/>
              <w:autoSpaceDN w:val="0"/>
              <w:ind w:firstLine="0"/>
              <w:jc w:val="left"/>
              <w:rPr>
                <w:rFonts w:ascii="Times New Roman" w:eastAsia="Times New Roman" w:hAnsi="Times New Roman" w:cs="Times New Roman"/>
                <w:sz w:val="24"/>
                <w:szCs w:val="24"/>
                <w:lang w:eastAsia="ru-RU"/>
              </w:rPr>
            </w:pPr>
          </w:p>
          <w:p w:rsidR="002D2A54" w:rsidRPr="004B511A" w:rsidRDefault="002D2A54" w:rsidP="00F0610E">
            <w:pPr>
              <w:tabs>
                <w:tab w:val="right" w:pos="9921"/>
              </w:tabs>
              <w:autoSpaceDE w:val="0"/>
              <w:autoSpaceDN w:val="0"/>
              <w:ind w:firstLine="0"/>
              <w:jc w:val="left"/>
              <w:rPr>
                <w:rFonts w:ascii="Times New Roman" w:eastAsia="Times New Roman" w:hAnsi="Times New Roman" w:cs="Times New Roman"/>
                <w:sz w:val="24"/>
                <w:szCs w:val="24"/>
                <w:lang w:eastAsia="ru-RU"/>
              </w:rPr>
            </w:pPr>
            <w:r w:rsidRPr="002D2A54">
              <w:rPr>
                <w:rFonts w:ascii="Times New Roman" w:eastAsia="Times New Roman" w:hAnsi="Times New Roman" w:cs="Times New Roman"/>
                <w:sz w:val="24"/>
                <w:szCs w:val="24"/>
                <w:lang w:eastAsia="ru-RU"/>
              </w:rPr>
              <w:t>фактически проживаю по адресу</w:t>
            </w:r>
            <w:r w:rsidRPr="004B511A">
              <w:rPr>
                <w:rFonts w:ascii="Times New Roman" w:eastAsia="Times New Roman" w:hAnsi="Times New Roman" w:cs="Times New Roman"/>
                <w:sz w:val="24"/>
                <w:szCs w:val="24"/>
                <w:lang w:eastAsia="ru-RU"/>
              </w:rPr>
              <w:t>:</w:t>
            </w:r>
          </w:p>
        </w:tc>
        <w:tc>
          <w:tcPr>
            <w:tcW w:w="6343" w:type="dxa"/>
            <w:tcBorders>
              <w:bottom w:val="single" w:sz="4" w:space="0" w:color="auto"/>
            </w:tcBorders>
          </w:tcPr>
          <w:p w:rsidR="00C87A38" w:rsidRDefault="00C87A38" w:rsidP="002D2A54">
            <w:pPr>
              <w:tabs>
                <w:tab w:val="right" w:pos="9921"/>
              </w:tabs>
              <w:autoSpaceDE w:val="0"/>
              <w:autoSpaceDN w:val="0"/>
              <w:ind w:firstLine="0"/>
              <w:jc w:val="left"/>
              <w:rPr>
                <w:rFonts w:ascii="Times New Roman" w:eastAsia="Times New Roman" w:hAnsi="Times New Roman" w:cs="Times New Roman"/>
                <w:sz w:val="24"/>
                <w:szCs w:val="24"/>
                <w:lang w:eastAsia="ru-RU"/>
              </w:rPr>
            </w:pPr>
          </w:p>
          <w:p w:rsidR="002D2A54" w:rsidRPr="002D2A54" w:rsidRDefault="002D2A54" w:rsidP="002D2A54">
            <w:pPr>
              <w:tabs>
                <w:tab w:val="right" w:pos="9921"/>
              </w:tabs>
              <w:autoSpaceDE w:val="0"/>
              <w:autoSpaceDN w:val="0"/>
              <w:ind w:firstLine="0"/>
              <w:jc w:val="left"/>
              <w:rPr>
                <w:rFonts w:ascii="Times New Roman" w:eastAsia="Times New Roman" w:hAnsi="Times New Roman" w:cs="Times New Roman"/>
                <w:sz w:val="24"/>
                <w:szCs w:val="24"/>
                <w:lang w:eastAsia="ru-RU"/>
              </w:rPr>
            </w:pPr>
            <w:r w:rsidRPr="002D2A54">
              <w:rPr>
                <w:rFonts w:ascii="Times New Roman" w:eastAsia="Times New Roman" w:hAnsi="Times New Roman" w:cs="Times New Roman"/>
                <w:sz w:val="24"/>
                <w:szCs w:val="24"/>
                <w:lang w:eastAsia="ru-RU"/>
              </w:rPr>
              <w:t xml:space="preserve">620034, Свердловская область, г. Краснотурьинск, </w:t>
            </w:r>
          </w:p>
          <w:p w:rsidR="002D2A54" w:rsidRPr="004B511A" w:rsidRDefault="002D2A54" w:rsidP="002D2A54">
            <w:pPr>
              <w:tabs>
                <w:tab w:val="right" w:pos="9921"/>
              </w:tabs>
              <w:autoSpaceDE w:val="0"/>
              <w:autoSpaceDN w:val="0"/>
              <w:ind w:firstLine="0"/>
              <w:jc w:val="left"/>
              <w:rPr>
                <w:rFonts w:ascii="Times New Roman" w:eastAsia="Times New Roman" w:hAnsi="Times New Roman" w:cs="Times New Roman"/>
                <w:sz w:val="24"/>
                <w:szCs w:val="24"/>
                <w:lang w:eastAsia="ru-RU"/>
              </w:rPr>
            </w:pPr>
            <w:r w:rsidRPr="002D2A54">
              <w:rPr>
                <w:rFonts w:ascii="Times New Roman" w:eastAsia="Times New Roman" w:hAnsi="Times New Roman" w:cs="Times New Roman"/>
                <w:sz w:val="24"/>
                <w:szCs w:val="24"/>
                <w:lang w:eastAsia="ru-RU"/>
              </w:rPr>
              <w:t>ул. Ильюшина, д. 4, кв. 10</w:t>
            </w:r>
          </w:p>
        </w:tc>
      </w:tr>
    </w:tbl>
    <w:p w:rsidR="002D2A54" w:rsidRPr="004B511A" w:rsidRDefault="002D2A54" w:rsidP="002D2A54">
      <w:pPr>
        <w:tabs>
          <w:tab w:val="right" w:pos="9921"/>
        </w:tabs>
        <w:autoSpaceDE w:val="0"/>
        <w:autoSpaceDN w:val="0"/>
        <w:ind w:firstLine="0"/>
        <w:jc w:val="left"/>
        <w:rPr>
          <w:rFonts w:ascii="Times New Roman" w:eastAsia="Times New Roman" w:hAnsi="Times New Roman" w:cs="Times New Roman"/>
          <w:sz w:val="26"/>
          <w:szCs w:val="26"/>
          <w:lang w:eastAsia="ru-RU"/>
        </w:rPr>
      </w:pPr>
      <w:r w:rsidRPr="004B511A">
        <w:rPr>
          <w:rFonts w:ascii="Times New Roman" w:eastAsia="Times New Roman" w:hAnsi="Times New Roman" w:cs="Times New Roman"/>
          <w:sz w:val="20"/>
          <w:szCs w:val="20"/>
          <w:lang w:eastAsia="ru-RU"/>
        </w:rPr>
        <w:t xml:space="preserve">                                                                                                              (адрес места </w:t>
      </w:r>
      <w:r w:rsidR="00C87A38">
        <w:rPr>
          <w:rFonts w:ascii="Times New Roman" w:eastAsia="Times New Roman" w:hAnsi="Times New Roman" w:cs="Times New Roman"/>
          <w:sz w:val="20"/>
          <w:szCs w:val="20"/>
          <w:lang w:eastAsia="ru-RU"/>
        </w:rPr>
        <w:t>жительства</w:t>
      </w:r>
      <w:r w:rsidRPr="004B511A">
        <w:rPr>
          <w:rFonts w:ascii="Times New Roman" w:eastAsia="Times New Roman" w:hAnsi="Times New Roman" w:cs="Times New Roman"/>
          <w:sz w:val="20"/>
          <w:szCs w:val="20"/>
          <w:lang w:eastAsia="ru-RU"/>
        </w:rPr>
        <w:t>)</w:t>
      </w:r>
    </w:p>
    <w:p w:rsidR="002D2A54" w:rsidRDefault="002D2A54" w:rsidP="002D2A54">
      <w:pPr>
        <w:tabs>
          <w:tab w:val="left" w:pos="9837"/>
        </w:tabs>
        <w:autoSpaceDE w:val="0"/>
        <w:autoSpaceDN w:val="0"/>
        <w:ind w:left="3544" w:hanging="3544"/>
        <w:jc w:val="left"/>
        <w:rPr>
          <w:rFonts w:ascii="Times New Roman" w:eastAsia="Times New Roman" w:hAnsi="Times New Roman" w:cs="Times New Roman"/>
          <w:sz w:val="24"/>
          <w:szCs w:val="24"/>
          <w:lang w:eastAsia="ru-RU"/>
        </w:rPr>
      </w:pPr>
    </w:p>
    <w:p w:rsidR="004B511A" w:rsidRPr="004B511A" w:rsidRDefault="004B511A" w:rsidP="004B511A">
      <w:pPr>
        <w:autoSpaceDE w:val="0"/>
        <w:autoSpaceDN w:val="0"/>
        <w:ind w:firstLine="0"/>
        <w:rPr>
          <w:rFonts w:ascii="Times New Roman" w:eastAsia="Times New Roman" w:hAnsi="Times New Roman" w:cs="Times New Roman"/>
          <w:sz w:val="24"/>
          <w:szCs w:val="24"/>
          <w:lang w:eastAsia="ru-RU"/>
        </w:rPr>
      </w:pPr>
      <w:r w:rsidRPr="00C87A38">
        <w:rPr>
          <w:rFonts w:ascii="Times New Roman" w:eastAsia="Times New Roman" w:hAnsi="Times New Roman" w:cs="Times New Roman"/>
          <w:sz w:val="24"/>
          <w:szCs w:val="26"/>
          <w:lang w:eastAsia="ru-RU"/>
        </w:rPr>
        <w:t xml:space="preserve">сообщаю сведения о доходах, расходах </w:t>
      </w:r>
      <w:r w:rsidRPr="00C87A38">
        <w:rPr>
          <w:rFonts w:ascii="Times New Roman" w:eastAsia="Times New Roman" w:hAnsi="Times New Roman" w:cs="Times New Roman"/>
          <w:sz w:val="24"/>
          <w:szCs w:val="26"/>
          <w:u w:val="single"/>
          <w:lang w:eastAsia="ru-RU"/>
        </w:rPr>
        <w:t>своих</w:t>
      </w:r>
      <w:r w:rsidRPr="00C87A38">
        <w:rPr>
          <w:rFonts w:ascii="Times New Roman" w:eastAsia="Times New Roman" w:hAnsi="Times New Roman" w:cs="Times New Roman"/>
          <w:sz w:val="24"/>
          <w:szCs w:val="26"/>
          <w:lang w:eastAsia="ru-RU"/>
        </w:rPr>
        <w:t>, супруги (супруга), несовершеннолетнего ребенка</w:t>
      </w:r>
      <w:r w:rsidRPr="004B511A">
        <w:rPr>
          <w:rFonts w:ascii="Times New Roman" w:eastAsia="Times New Roman" w:hAnsi="Times New Roman" w:cs="Times New Roman"/>
          <w:sz w:val="24"/>
          <w:szCs w:val="24"/>
          <w:lang w:eastAsia="ru-RU"/>
        </w:rPr>
        <w:t xml:space="preserve"> </w:t>
      </w:r>
      <w:r w:rsidRPr="004B511A">
        <w:rPr>
          <w:rFonts w:ascii="Times New Roman" w:eastAsia="Times New Roman" w:hAnsi="Times New Roman" w:cs="Times New Roman"/>
          <w:sz w:val="20"/>
          <w:szCs w:val="20"/>
          <w:lang w:eastAsia="ru-RU"/>
        </w:rPr>
        <w:t>(нужное подчеркнуть)</w:t>
      </w:r>
    </w:p>
    <w:p w:rsidR="004B511A" w:rsidRPr="004B511A" w:rsidRDefault="004B511A" w:rsidP="00C87A38">
      <w:pPr>
        <w:tabs>
          <w:tab w:val="left" w:pos="9837"/>
        </w:tabs>
        <w:autoSpaceDE w:val="0"/>
        <w:autoSpaceDN w:val="0"/>
        <w:ind w:firstLine="0"/>
        <w:jc w:val="left"/>
        <w:rPr>
          <w:rFonts w:ascii="Times New Roman" w:eastAsia="Times New Roman" w:hAnsi="Times New Roman" w:cs="Times New Roman"/>
          <w:sz w:val="24"/>
          <w:szCs w:val="24"/>
          <w:lang w:eastAsia="ru-RU"/>
        </w:rPr>
      </w:pPr>
      <w:r w:rsidRPr="004B511A">
        <w:rPr>
          <w:rFonts w:ascii="Times New Roman" w:eastAsia="Times New Roman" w:hAnsi="Times New Roman" w:cs="Times New Roman"/>
          <w:sz w:val="24"/>
          <w:szCs w:val="24"/>
          <w:lang w:eastAsia="ru-RU"/>
        </w:rPr>
        <w:tab/>
      </w:r>
    </w:p>
    <w:p w:rsidR="004B511A" w:rsidRPr="004B511A" w:rsidRDefault="004B511A" w:rsidP="00C87A38">
      <w:pPr>
        <w:pBdr>
          <w:top w:val="single" w:sz="4" w:space="1" w:color="auto"/>
        </w:pBdr>
        <w:autoSpaceDE w:val="0"/>
        <w:autoSpaceDN w:val="0"/>
        <w:ind w:firstLine="0"/>
        <w:jc w:val="center"/>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(фамилия, имя, отчество, дата рождения, серия и номер паспорта, дата выдачи и орган, выдавший паспорт)</w:t>
      </w:r>
    </w:p>
    <w:p w:rsidR="004B511A" w:rsidRPr="004B511A" w:rsidRDefault="004B511A" w:rsidP="00C87A38">
      <w:pPr>
        <w:autoSpaceDE w:val="0"/>
        <w:autoSpaceDN w:val="0"/>
        <w:ind w:firstLine="0"/>
        <w:jc w:val="left"/>
        <w:rPr>
          <w:rFonts w:ascii="Times New Roman" w:eastAsia="Times New Roman" w:hAnsi="Times New Roman" w:cs="Times New Roman"/>
          <w:sz w:val="24"/>
          <w:szCs w:val="24"/>
          <w:lang w:eastAsia="ru-RU"/>
        </w:rPr>
      </w:pPr>
    </w:p>
    <w:p w:rsidR="004B511A" w:rsidRPr="004B511A" w:rsidRDefault="004B511A" w:rsidP="00C87A38">
      <w:pPr>
        <w:pBdr>
          <w:top w:val="single" w:sz="4" w:space="1" w:color="auto"/>
        </w:pBdr>
        <w:autoSpaceDE w:val="0"/>
        <w:autoSpaceDN w:val="0"/>
        <w:ind w:firstLine="0"/>
        <w:jc w:val="center"/>
        <w:rPr>
          <w:rFonts w:ascii="Times New Roman" w:eastAsia="Times New Roman" w:hAnsi="Times New Roman" w:cs="Times New Roman"/>
          <w:sz w:val="26"/>
          <w:szCs w:val="26"/>
          <w:lang w:eastAsia="ru-RU"/>
        </w:rPr>
      </w:pPr>
      <w:r w:rsidRPr="004B511A">
        <w:rPr>
          <w:rFonts w:ascii="Times New Roman" w:eastAsia="Times New Roman" w:hAnsi="Times New Roman" w:cs="Times New Roman"/>
          <w:sz w:val="20"/>
          <w:szCs w:val="20"/>
          <w:lang w:eastAsia="ru-RU"/>
        </w:rPr>
        <w:t>(адрес места регистрации, основное место работы (службы), занимаемая (замещаемая) должность)</w:t>
      </w:r>
    </w:p>
    <w:p w:rsidR="004B511A" w:rsidRPr="004B511A" w:rsidRDefault="004B511A" w:rsidP="00C87A38">
      <w:pPr>
        <w:autoSpaceDE w:val="0"/>
        <w:autoSpaceDN w:val="0"/>
        <w:ind w:firstLine="0"/>
        <w:rPr>
          <w:rFonts w:ascii="Times New Roman" w:eastAsia="Times New Roman" w:hAnsi="Times New Roman" w:cs="Times New Roman"/>
          <w:sz w:val="24"/>
          <w:szCs w:val="24"/>
          <w:lang w:eastAsia="ru-RU"/>
        </w:rPr>
      </w:pPr>
    </w:p>
    <w:p w:rsidR="00F940DF" w:rsidRDefault="004B511A" w:rsidP="00C87A38">
      <w:pPr>
        <w:pBdr>
          <w:top w:val="single" w:sz="4" w:space="1" w:color="auto"/>
          <w:bottom w:val="single" w:sz="4" w:space="1" w:color="auto"/>
        </w:pBdr>
        <w:autoSpaceDE w:val="0"/>
        <w:autoSpaceDN w:val="0"/>
        <w:ind w:firstLine="0"/>
        <w:jc w:val="center"/>
        <w:rPr>
          <w:rFonts w:ascii="Times New Roman" w:eastAsia="Times New Roman" w:hAnsi="Times New Roman" w:cs="Times New Roman"/>
          <w:sz w:val="20"/>
          <w:szCs w:val="20"/>
          <w:lang w:eastAsia="ru-RU"/>
        </w:rPr>
      </w:pPr>
      <w:r w:rsidRPr="004B511A">
        <w:rPr>
          <w:rFonts w:ascii="Times New Roman" w:eastAsia="Times New Roman" w:hAnsi="Times New Roman" w:cs="Times New Roman"/>
          <w:sz w:val="20"/>
          <w:szCs w:val="20"/>
          <w:lang w:eastAsia="ru-RU"/>
        </w:rPr>
        <w:t>(в случае отсутствия основного места работы (службы) – род занятий)</w:t>
      </w:r>
    </w:p>
    <w:p w:rsidR="00F940DF" w:rsidRDefault="00F940DF" w:rsidP="00C87A38">
      <w:pPr>
        <w:pBdr>
          <w:top w:val="single" w:sz="4" w:space="1" w:color="auto"/>
          <w:bottom w:val="single" w:sz="4" w:space="1" w:color="auto"/>
        </w:pBdr>
        <w:autoSpaceDE w:val="0"/>
        <w:autoSpaceDN w:val="0"/>
        <w:ind w:firstLine="0"/>
        <w:jc w:val="center"/>
        <w:rPr>
          <w:rFonts w:ascii="Times New Roman" w:eastAsia="Times New Roman" w:hAnsi="Times New Roman" w:cs="Times New Roman"/>
          <w:sz w:val="20"/>
          <w:szCs w:val="20"/>
          <w:lang w:eastAsia="ru-RU"/>
        </w:rPr>
      </w:pPr>
    </w:p>
    <w:p w:rsidR="004B511A" w:rsidRPr="00C87A38" w:rsidRDefault="00F940DF" w:rsidP="00F940DF">
      <w:pPr>
        <w:pBdr>
          <w:top w:val="single" w:sz="4" w:space="1" w:color="auto"/>
          <w:bottom w:val="single" w:sz="4" w:space="1" w:color="auto"/>
        </w:pBdr>
        <w:autoSpaceDE w:val="0"/>
        <w:autoSpaceDN w:val="0"/>
        <w:ind w:firstLine="0"/>
        <w:rPr>
          <w:rFonts w:ascii="Times New Roman" w:eastAsia="Times New Roman" w:hAnsi="Times New Roman" w:cs="Times New Roman"/>
          <w:sz w:val="24"/>
          <w:szCs w:val="26"/>
          <w:lang w:eastAsia="ru-RU"/>
        </w:rPr>
      </w:pPr>
      <w:r w:rsidRPr="00C87A38">
        <w:rPr>
          <w:rFonts w:ascii="Times New Roman" w:eastAsia="Times New Roman" w:hAnsi="Times New Roman" w:cs="Times New Roman"/>
          <w:sz w:val="24"/>
          <w:szCs w:val="26"/>
          <w:lang w:eastAsia="ru-RU"/>
        </w:rPr>
        <w:t xml:space="preserve">за отчетный период с 1 января 2014 г. по 31 декабря 2014 г. об имуществе, принадлежащем Иванову Ивану </w:t>
      </w:r>
      <w:r w:rsidR="00872250" w:rsidRPr="00C87A38">
        <w:rPr>
          <w:rFonts w:ascii="Times New Roman" w:eastAsia="Times New Roman" w:hAnsi="Times New Roman" w:cs="Times New Roman"/>
          <w:sz w:val="24"/>
          <w:szCs w:val="26"/>
          <w:lang w:eastAsia="ru-RU"/>
        </w:rPr>
        <w:t>И</w:t>
      </w:r>
      <w:r w:rsidRPr="00C87A38">
        <w:rPr>
          <w:rFonts w:ascii="Times New Roman" w:eastAsia="Times New Roman" w:hAnsi="Times New Roman" w:cs="Times New Roman"/>
          <w:sz w:val="24"/>
          <w:szCs w:val="26"/>
          <w:lang w:eastAsia="ru-RU"/>
        </w:rPr>
        <w:t>вановичу</w:t>
      </w:r>
    </w:p>
    <w:p w:rsidR="004B511A" w:rsidRPr="004B511A" w:rsidRDefault="004B511A" w:rsidP="004B511A">
      <w:pPr>
        <w:autoSpaceDE w:val="0"/>
        <w:autoSpaceDN w:val="0"/>
        <w:spacing w:line="0" w:lineRule="atLeast"/>
        <w:ind w:firstLine="0"/>
        <w:jc w:val="center"/>
        <w:rPr>
          <w:rFonts w:ascii="Times New Roman" w:eastAsia="Times New Roman" w:hAnsi="Times New Roman" w:cs="Times New Roman"/>
          <w:sz w:val="26"/>
          <w:szCs w:val="26"/>
          <w:lang w:eastAsia="ru-RU"/>
        </w:rPr>
      </w:pPr>
      <w:r w:rsidRPr="004B511A">
        <w:rPr>
          <w:rFonts w:ascii="Times New Roman" w:eastAsia="Times New Roman" w:hAnsi="Times New Roman" w:cs="Times New Roman"/>
          <w:sz w:val="20"/>
          <w:szCs w:val="20"/>
          <w:lang w:eastAsia="ru-RU"/>
        </w:rPr>
        <w:t>(фамилия, имя, отчество)</w:t>
      </w:r>
    </w:p>
    <w:p w:rsidR="00F940DF" w:rsidRDefault="00F940DF" w:rsidP="004B511A">
      <w:pPr>
        <w:autoSpaceDE w:val="0"/>
        <w:autoSpaceDN w:val="0"/>
        <w:ind w:firstLine="0"/>
        <w:rPr>
          <w:rFonts w:ascii="Times New Roman" w:eastAsia="Times New Roman" w:hAnsi="Times New Roman" w:cs="Times New Roman"/>
          <w:sz w:val="26"/>
          <w:szCs w:val="26"/>
          <w:lang w:eastAsia="ru-RU"/>
        </w:rPr>
      </w:pPr>
    </w:p>
    <w:p w:rsidR="004B511A" w:rsidRPr="00C87A38" w:rsidRDefault="00F940DF" w:rsidP="004B511A">
      <w:pPr>
        <w:autoSpaceDE w:val="0"/>
        <w:autoSpaceDN w:val="0"/>
        <w:ind w:firstLine="0"/>
        <w:rPr>
          <w:rFonts w:ascii="Times New Roman" w:eastAsia="Times New Roman" w:hAnsi="Times New Roman" w:cs="Times New Roman"/>
          <w:szCs w:val="24"/>
          <w:lang w:eastAsia="ru-RU"/>
        </w:rPr>
      </w:pPr>
      <w:r w:rsidRPr="00C87A38">
        <w:rPr>
          <w:rFonts w:ascii="Times New Roman" w:eastAsia="Times New Roman" w:hAnsi="Times New Roman" w:cs="Times New Roman"/>
          <w:sz w:val="24"/>
          <w:szCs w:val="26"/>
          <w:lang w:eastAsia="ru-RU"/>
        </w:rPr>
        <w:t>на праве собственности, о вкладах в банках, ценных бумагах, об обязательствах имущественного</w:t>
      </w:r>
      <w:r w:rsidR="00872250" w:rsidRPr="00C87A38">
        <w:rPr>
          <w:rFonts w:ascii="Times New Roman" w:eastAsia="Times New Roman" w:hAnsi="Times New Roman" w:cs="Times New Roman"/>
          <w:sz w:val="24"/>
          <w:szCs w:val="26"/>
          <w:lang w:eastAsia="ru-RU"/>
        </w:rPr>
        <w:t xml:space="preserve"> характера по состоянию на </w:t>
      </w:r>
      <w:r w:rsidR="00872250" w:rsidRPr="00C87A38">
        <w:rPr>
          <w:rFonts w:ascii="Times New Roman" w:eastAsia="Times New Roman" w:hAnsi="Times New Roman" w:cs="Times New Roman"/>
          <w:sz w:val="24"/>
          <w:szCs w:val="26"/>
          <w:u w:val="single"/>
          <w:lang w:eastAsia="ru-RU"/>
        </w:rPr>
        <w:t>«31» декабря 2014 г.</w:t>
      </w:r>
    </w:p>
    <w:p w:rsidR="00872250" w:rsidRPr="00872250" w:rsidRDefault="00872250" w:rsidP="00872250">
      <w:pPr>
        <w:autoSpaceDE w:val="0"/>
        <w:autoSpaceDN w:val="0"/>
        <w:ind w:firstLine="0"/>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 xml:space="preserve">Раздел 1. Сведения о доходах </w:t>
      </w:r>
      <w:r w:rsidRPr="00872250">
        <w:rPr>
          <w:rFonts w:ascii="Times New Roman" w:eastAsia="Times New Roman" w:hAnsi="Times New Roman" w:cs="Times New Roman"/>
          <w:b/>
          <w:bCs/>
          <w:sz w:val="24"/>
          <w:szCs w:val="24"/>
          <w:vertAlign w:val="superscript"/>
          <w:lang w:eastAsia="ru-RU"/>
        </w:rPr>
        <w:t>1</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6521"/>
        <w:gridCol w:w="2835"/>
      </w:tblGrid>
      <w:tr w:rsidR="00872250" w:rsidRPr="00872250" w:rsidTr="00991564">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6521"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дохода</w:t>
            </w:r>
          </w:p>
        </w:tc>
        <w:tc>
          <w:tcPr>
            <w:tcW w:w="283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Величина дохода</w:t>
            </w:r>
            <w:r w:rsidRPr="00872250">
              <w:rPr>
                <w:rFonts w:ascii="Times New Roman" w:eastAsia="Times New Roman" w:hAnsi="Times New Roman" w:cs="Times New Roman"/>
                <w:sz w:val="24"/>
                <w:szCs w:val="24"/>
                <w:vertAlign w:val="superscript"/>
                <w:lang w:eastAsia="ru-RU"/>
              </w:rPr>
              <w:t>2</w:t>
            </w:r>
            <w:r w:rsidRPr="00872250">
              <w:rPr>
                <w:rFonts w:ascii="Times New Roman" w:eastAsia="Times New Roman" w:hAnsi="Times New Roman" w:cs="Times New Roman"/>
                <w:sz w:val="24"/>
                <w:szCs w:val="24"/>
                <w:lang w:eastAsia="ru-RU"/>
              </w:rPr>
              <w:br/>
              <w:t>(руб.)</w:t>
            </w:r>
          </w:p>
        </w:tc>
      </w:tr>
      <w:tr w:rsidR="00872250" w:rsidRPr="00872250" w:rsidTr="00991564">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6521"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283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r>
      <w:tr w:rsidR="00872250" w:rsidRPr="00872250" w:rsidTr="00991564">
        <w:trPr>
          <w:trHeight w:val="429"/>
        </w:trPr>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6521" w:type="dxa"/>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Доход по основному месту работы</w:t>
            </w:r>
          </w:p>
        </w:tc>
        <w:tc>
          <w:tcPr>
            <w:tcW w:w="2835" w:type="dxa"/>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527 834, 79</w:t>
            </w:r>
          </w:p>
        </w:tc>
      </w:tr>
      <w:tr w:rsidR="00872250" w:rsidRPr="00872250" w:rsidTr="00991564">
        <w:trPr>
          <w:trHeight w:val="414"/>
        </w:trPr>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6521" w:type="dxa"/>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Доход от педагогической и научной деятельности</w:t>
            </w:r>
          </w:p>
        </w:tc>
        <w:tc>
          <w:tcPr>
            <w:tcW w:w="2835" w:type="dxa"/>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17 250, 00</w:t>
            </w:r>
          </w:p>
        </w:tc>
      </w:tr>
      <w:tr w:rsidR="00872250" w:rsidRPr="00872250" w:rsidTr="00991564">
        <w:trPr>
          <w:trHeight w:val="428"/>
        </w:trPr>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6521" w:type="dxa"/>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Доход от иной творческой деятельности</w:t>
            </w:r>
          </w:p>
        </w:tc>
        <w:tc>
          <w:tcPr>
            <w:tcW w:w="2835" w:type="dxa"/>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имею</w:t>
            </w:r>
          </w:p>
        </w:tc>
      </w:tr>
      <w:tr w:rsidR="00872250" w:rsidRPr="00872250" w:rsidTr="00991564">
        <w:trPr>
          <w:trHeight w:val="406"/>
        </w:trPr>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4</w:t>
            </w:r>
          </w:p>
        </w:tc>
        <w:tc>
          <w:tcPr>
            <w:tcW w:w="6521" w:type="dxa"/>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Доход от вкладов в банках и иных кредитных организациях</w:t>
            </w:r>
          </w:p>
        </w:tc>
        <w:tc>
          <w:tcPr>
            <w:tcW w:w="2835" w:type="dxa"/>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0, 29</w:t>
            </w:r>
          </w:p>
        </w:tc>
      </w:tr>
      <w:tr w:rsidR="00872250" w:rsidRPr="00872250" w:rsidTr="00991564">
        <w:trPr>
          <w:trHeight w:val="560"/>
        </w:trPr>
        <w:tc>
          <w:tcPr>
            <w:tcW w:w="595"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5</w:t>
            </w:r>
          </w:p>
        </w:tc>
        <w:tc>
          <w:tcPr>
            <w:tcW w:w="6521" w:type="dxa"/>
            <w:tcBorders>
              <w:bottom w:val="nil"/>
            </w:tcBorders>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Доход от ценных бумаг и долей участия в коммерческих организациях</w:t>
            </w:r>
          </w:p>
        </w:tc>
        <w:tc>
          <w:tcPr>
            <w:tcW w:w="2835" w:type="dxa"/>
            <w:tcBorders>
              <w:bottom w:val="nil"/>
            </w:tcBorders>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имею</w:t>
            </w:r>
          </w:p>
        </w:tc>
      </w:tr>
      <w:tr w:rsidR="00872250" w:rsidRPr="00872250" w:rsidTr="00991564">
        <w:tc>
          <w:tcPr>
            <w:tcW w:w="595"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6</w:t>
            </w:r>
          </w:p>
        </w:tc>
        <w:tc>
          <w:tcPr>
            <w:tcW w:w="6521" w:type="dxa"/>
            <w:tcBorders>
              <w:bottom w:val="nil"/>
            </w:tcBorders>
            <w:vAlign w:val="bottom"/>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Иные доходы (указать вид дохода):</w:t>
            </w:r>
          </w:p>
        </w:tc>
        <w:tc>
          <w:tcPr>
            <w:tcW w:w="2835"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p>
        </w:tc>
      </w:tr>
      <w:tr w:rsidR="00872250" w:rsidRPr="00872250" w:rsidTr="00991564">
        <w:tc>
          <w:tcPr>
            <w:tcW w:w="595" w:type="dxa"/>
            <w:tcBorders>
              <w:top w:val="nil"/>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6521" w:type="dxa"/>
            <w:tcBorders>
              <w:top w:val="nil"/>
              <w:bottom w:val="nil"/>
            </w:tcBorders>
            <w:vAlign w:val="bottom"/>
          </w:tcPr>
          <w:p w:rsidR="00872250" w:rsidRPr="00872250" w:rsidRDefault="00872250" w:rsidP="00C868EB">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 xml:space="preserve">1) </w:t>
            </w:r>
            <w:r w:rsidR="00C868EB" w:rsidRPr="00C868EB">
              <w:rPr>
                <w:rFonts w:ascii="Times New Roman" w:eastAsia="Times New Roman" w:hAnsi="Times New Roman" w:cs="Times New Roman"/>
                <w:sz w:val="24"/>
                <w:szCs w:val="24"/>
                <w:lang w:eastAsia="ru-RU"/>
              </w:rPr>
              <w:t>пенсия</w:t>
            </w:r>
          </w:p>
        </w:tc>
        <w:tc>
          <w:tcPr>
            <w:tcW w:w="2835" w:type="dxa"/>
            <w:tcBorders>
              <w:top w:val="nil"/>
              <w:bottom w:val="nil"/>
            </w:tcBorders>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144 000, 00</w:t>
            </w:r>
          </w:p>
        </w:tc>
      </w:tr>
      <w:tr w:rsidR="00872250" w:rsidRPr="00872250" w:rsidTr="00991564">
        <w:tc>
          <w:tcPr>
            <w:tcW w:w="595" w:type="dxa"/>
            <w:tcBorders>
              <w:top w:val="nil"/>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6521" w:type="dxa"/>
            <w:tcBorders>
              <w:top w:val="nil"/>
              <w:bottom w:val="nil"/>
            </w:tcBorders>
            <w:vAlign w:val="bottom"/>
          </w:tcPr>
          <w:p w:rsidR="00872250" w:rsidRPr="00872250" w:rsidRDefault="00872250" w:rsidP="009D04A9">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r w:rsidR="00C868EB" w:rsidRPr="00C868EB">
              <w:rPr>
                <w:rFonts w:ascii="Times New Roman" w:eastAsia="Times New Roman" w:hAnsi="Times New Roman" w:cs="Times New Roman"/>
                <w:sz w:val="24"/>
                <w:szCs w:val="24"/>
                <w:lang w:eastAsia="ru-RU"/>
              </w:rPr>
              <w:t xml:space="preserve"> страховые выплаты по ОСАГО</w:t>
            </w:r>
            <w:r w:rsidR="009D04A9">
              <w:rPr>
                <w:rFonts w:ascii="Times New Roman" w:eastAsia="Times New Roman" w:hAnsi="Times New Roman" w:cs="Times New Roman"/>
                <w:sz w:val="24"/>
                <w:szCs w:val="24"/>
                <w:lang w:eastAsia="ru-RU"/>
              </w:rPr>
              <w:t xml:space="preserve"> (Мазда 3, 2014 г.в.)</w:t>
            </w:r>
          </w:p>
        </w:tc>
        <w:tc>
          <w:tcPr>
            <w:tcW w:w="2835" w:type="dxa"/>
            <w:tcBorders>
              <w:top w:val="nil"/>
              <w:bottom w:val="nil"/>
            </w:tcBorders>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29 653, 00</w:t>
            </w:r>
          </w:p>
        </w:tc>
      </w:tr>
      <w:tr w:rsidR="00872250" w:rsidRPr="00872250" w:rsidTr="00991564">
        <w:tc>
          <w:tcPr>
            <w:tcW w:w="595" w:type="dxa"/>
            <w:tcBorders>
              <w:top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6521" w:type="dxa"/>
            <w:tcBorders>
              <w:top w:val="nil"/>
            </w:tcBorders>
            <w:vAlign w:val="bottom"/>
          </w:tcPr>
          <w:p w:rsidR="00872250" w:rsidRPr="00872250" w:rsidRDefault="00872250" w:rsidP="00D1706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r w:rsidR="00C868EB">
              <w:t xml:space="preserve"> </w:t>
            </w:r>
            <w:r w:rsidR="00C868EB" w:rsidRPr="00C868EB">
              <w:rPr>
                <w:rFonts w:ascii="Times New Roman" w:eastAsia="Times New Roman" w:hAnsi="Times New Roman" w:cs="Times New Roman"/>
                <w:sz w:val="24"/>
                <w:szCs w:val="24"/>
                <w:lang w:eastAsia="ru-RU"/>
              </w:rPr>
              <w:t>продажа квартиры</w:t>
            </w:r>
            <w:r w:rsidR="00D17060">
              <w:rPr>
                <w:rFonts w:ascii="Times New Roman" w:eastAsia="Times New Roman" w:hAnsi="Times New Roman" w:cs="Times New Roman"/>
                <w:sz w:val="24"/>
                <w:szCs w:val="24"/>
                <w:lang w:eastAsia="ru-RU"/>
              </w:rPr>
              <w:t xml:space="preserve"> </w:t>
            </w:r>
            <w:r w:rsidR="00D17060" w:rsidRPr="00D17060">
              <w:rPr>
                <w:rFonts w:ascii="Times New Roman" w:eastAsia="Times New Roman" w:hAnsi="Times New Roman" w:cs="Times New Roman"/>
                <w:sz w:val="24"/>
                <w:szCs w:val="24"/>
                <w:lang w:eastAsia="ru-RU"/>
              </w:rPr>
              <w:t xml:space="preserve">(г. </w:t>
            </w:r>
            <w:r w:rsidR="00D17060">
              <w:rPr>
                <w:rFonts w:ascii="Times New Roman" w:eastAsia="Times New Roman" w:hAnsi="Times New Roman" w:cs="Times New Roman"/>
                <w:sz w:val="24"/>
                <w:szCs w:val="24"/>
                <w:lang w:eastAsia="ru-RU"/>
              </w:rPr>
              <w:t>Екатеринбург</w:t>
            </w:r>
            <w:r w:rsidR="00D17060" w:rsidRPr="00D17060">
              <w:rPr>
                <w:rFonts w:ascii="Times New Roman" w:eastAsia="Times New Roman" w:hAnsi="Times New Roman" w:cs="Times New Roman"/>
                <w:sz w:val="24"/>
                <w:szCs w:val="24"/>
                <w:lang w:eastAsia="ru-RU"/>
              </w:rPr>
              <w:t xml:space="preserve">, ул. </w:t>
            </w:r>
            <w:r w:rsidR="00D17060">
              <w:rPr>
                <w:rFonts w:ascii="Times New Roman" w:eastAsia="Times New Roman" w:hAnsi="Times New Roman" w:cs="Times New Roman"/>
                <w:sz w:val="24"/>
                <w:szCs w:val="24"/>
                <w:lang w:eastAsia="ru-RU"/>
              </w:rPr>
              <w:t>Ленина</w:t>
            </w:r>
            <w:r w:rsidR="00D17060" w:rsidRPr="00D17060">
              <w:rPr>
                <w:rFonts w:ascii="Times New Roman" w:eastAsia="Times New Roman" w:hAnsi="Times New Roman" w:cs="Times New Roman"/>
                <w:sz w:val="24"/>
                <w:szCs w:val="24"/>
                <w:lang w:eastAsia="ru-RU"/>
              </w:rPr>
              <w:t>, д. 1, кв. 1)</w:t>
            </w:r>
          </w:p>
        </w:tc>
        <w:tc>
          <w:tcPr>
            <w:tcW w:w="2835" w:type="dxa"/>
            <w:tcBorders>
              <w:top w:val="nil"/>
            </w:tcBorders>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5 250 000, 00</w:t>
            </w:r>
          </w:p>
        </w:tc>
      </w:tr>
      <w:tr w:rsidR="00872250" w:rsidRPr="00872250" w:rsidTr="00991564">
        <w:tc>
          <w:tcPr>
            <w:tcW w:w="595" w:type="dxa"/>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7</w:t>
            </w:r>
          </w:p>
        </w:tc>
        <w:tc>
          <w:tcPr>
            <w:tcW w:w="6521" w:type="dxa"/>
            <w:vAlign w:val="bottom"/>
          </w:tcPr>
          <w:p w:rsidR="00872250" w:rsidRPr="00872250" w:rsidRDefault="00872250"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Итого доход за отчетный период</w:t>
            </w:r>
          </w:p>
        </w:tc>
        <w:tc>
          <w:tcPr>
            <w:tcW w:w="2835" w:type="dxa"/>
            <w:vAlign w:val="center"/>
          </w:tcPr>
          <w:p w:rsidR="00872250" w:rsidRPr="00872250" w:rsidRDefault="00C868EB"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5 968 738, 08</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785EFC" w:rsidRDefault="00872250" w:rsidP="00785EFC">
      <w:pPr>
        <w:autoSpaceDE w:val="0"/>
        <w:autoSpaceDN w:val="0"/>
        <w:ind w:right="-569" w:firstLine="567"/>
        <w:rPr>
          <w:rFonts w:ascii="Times New Roman" w:eastAsia="Times New Roman" w:hAnsi="Times New Roman" w:cs="Times New Roman"/>
          <w:sz w:val="18"/>
          <w:szCs w:val="20"/>
          <w:lang w:eastAsia="ru-RU"/>
        </w:rPr>
      </w:pPr>
      <w:r w:rsidRPr="00785EFC">
        <w:rPr>
          <w:rFonts w:ascii="Times New Roman" w:eastAsia="Times New Roman" w:hAnsi="Times New Roman" w:cs="Times New Roman"/>
          <w:sz w:val="18"/>
          <w:szCs w:val="20"/>
          <w:vertAlign w:val="superscript"/>
          <w:lang w:eastAsia="ru-RU"/>
        </w:rPr>
        <w:t>1</w:t>
      </w:r>
      <w:r w:rsidRPr="00785EFC">
        <w:rPr>
          <w:rFonts w:ascii="Times New Roman" w:eastAsia="Times New Roman" w:hAnsi="Times New Roman" w:cs="Times New Roman"/>
          <w:sz w:val="18"/>
          <w:szCs w:val="20"/>
          <w:lang w:eastAsia="ru-RU"/>
        </w:rPr>
        <w:t> Указываются доходы (включая пенсии, пособия, иные выплаты) за отчетный период.</w:t>
      </w:r>
    </w:p>
    <w:p w:rsidR="00872250" w:rsidRPr="00785EFC" w:rsidRDefault="00872250" w:rsidP="00785EFC">
      <w:pPr>
        <w:autoSpaceDE w:val="0"/>
        <w:autoSpaceDN w:val="0"/>
        <w:ind w:right="-569" w:firstLine="567"/>
        <w:rPr>
          <w:rFonts w:ascii="Times New Roman" w:eastAsia="Times New Roman" w:hAnsi="Times New Roman" w:cs="Times New Roman"/>
          <w:b/>
          <w:bCs/>
          <w:szCs w:val="24"/>
          <w:lang w:eastAsia="ru-RU"/>
        </w:rPr>
      </w:pPr>
      <w:r w:rsidRPr="00785EFC">
        <w:rPr>
          <w:rFonts w:ascii="Times New Roman" w:eastAsia="Times New Roman" w:hAnsi="Times New Roman" w:cs="Times New Roman"/>
          <w:sz w:val="18"/>
          <w:szCs w:val="20"/>
          <w:vertAlign w:val="superscript"/>
          <w:lang w:eastAsia="ru-RU"/>
        </w:rPr>
        <w:t>2</w:t>
      </w:r>
      <w:r w:rsidRPr="00785EFC">
        <w:rPr>
          <w:rFonts w:ascii="Times New Roman" w:eastAsia="Times New Roman" w:hAnsi="Times New Roman" w:cs="Times New Roman"/>
          <w:sz w:val="18"/>
          <w:szCs w:val="20"/>
          <w:lang w:eastAsia="ru-RU"/>
        </w:rPr>
        <w:t> Доход, полученный в иностранной валюте, указывается в рублях по курсу Банка России на дату получения дохода.</w:t>
      </w:r>
      <w:r w:rsidRPr="00785EFC">
        <w:rPr>
          <w:rFonts w:ascii="Times New Roman" w:eastAsia="Times New Roman" w:hAnsi="Times New Roman" w:cs="Times New Roman"/>
          <w:b/>
          <w:bCs/>
          <w:szCs w:val="24"/>
          <w:lang w:eastAsia="ru-RU"/>
        </w:rPr>
        <w:t xml:space="preserve"> </w:t>
      </w: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p>
    <w:p w:rsidR="00872250" w:rsidRPr="00872250" w:rsidRDefault="00872250" w:rsidP="00872250">
      <w:pPr>
        <w:autoSpaceDE w:val="0"/>
        <w:autoSpaceDN w:val="0"/>
        <w:ind w:firstLine="0"/>
        <w:rPr>
          <w:rFonts w:ascii="Times New Roman" w:eastAsia="Times New Roman" w:hAnsi="Times New Roman" w:cs="Times New Roman"/>
          <w:b/>
          <w:bCs/>
          <w:sz w:val="24"/>
          <w:szCs w:val="24"/>
          <w:vertAlign w:val="superscript"/>
          <w:lang w:eastAsia="ru-RU"/>
        </w:rPr>
      </w:pPr>
      <w:r w:rsidRPr="00872250">
        <w:rPr>
          <w:rFonts w:ascii="Times New Roman" w:eastAsia="Times New Roman" w:hAnsi="Times New Roman" w:cs="Times New Roman"/>
          <w:b/>
          <w:bCs/>
          <w:sz w:val="24"/>
          <w:szCs w:val="24"/>
          <w:lang w:eastAsia="ru-RU"/>
        </w:rPr>
        <w:t>Раздел 2. Сведения о расходах</w:t>
      </w:r>
      <w:r w:rsidRPr="00872250">
        <w:rPr>
          <w:rFonts w:ascii="Times New Roman" w:eastAsia="Times New Roman" w:hAnsi="Times New Roman" w:cs="Times New Roman"/>
          <w:b/>
          <w:bCs/>
          <w:sz w:val="24"/>
          <w:szCs w:val="24"/>
          <w:vertAlign w:val="superscript"/>
          <w:lang w:eastAsia="ru-RU"/>
        </w:rPr>
        <w:t>1</w:t>
      </w: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296"/>
        <w:gridCol w:w="1559"/>
        <w:gridCol w:w="3472"/>
        <w:gridCol w:w="2109"/>
      </w:tblGrid>
      <w:tr w:rsidR="00872250" w:rsidRPr="00872250" w:rsidTr="00877CC0">
        <w:tc>
          <w:tcPr>
            <w:tcW w:w="647"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2296" w:type="dxa"/>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Вид приобретенного имущества</w:t>
            </w:r>
          </w:p>
        </w:tc>
        <w:tc>
          <w:tcPr>
            <w:tcW w:w="1559" w:type="dxa"/>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 xml:space="preserve">Сумма сделки </w:t>
            </w:r>
          </w:p>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(руб.)</w:t>
            </w:r>
          </w:p>
        </w:tc>
        <w:tc>
          <w:tcPr>
            <w:tcW w:w="3472" w:type="dxa"/>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Источник получения средств, за счет которых приобретено имущество</w:t>
            </w:r>
          </w:p>
        </w:tc>
        <w:tc>
          <w:tcPr>
            <w:tcW w:w="2109" w:type="dxa"/>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Основание приобретения</w:t>
            </w:r>
            <w:r w:rsidRPr="00872250">
              <w:rPr>
                <w:rFonts w:ascii="Times New Roman" w:eastAsia="Times New Roman" w:hAnsi="Times New Roman" w:cs="Times New Roman"/>
                <w:sz w:val="24"/>
                <w:szCs w:val="24"/>
                <w:vertAlign w:val="superscript"/>
                <w:lang w:eastAsia="ru-RU"/>
              </w:rPr>
              <w:t>2</w:t>
            </w:r>
          </w:p>
        </w:tc>
      </w:tr>
      <w:tr w:rsidR="00872250" w:rsidRPr="00872250" w:rsidTr="00877CC0">
        <w:tc>
          <w:tcPr>
            <w:tcW w:w="647"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2296"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0"/>
                <w:szCs w:val="20"/>
                <w:lang w:eastAsia="ru-RU"/>
              </w:rPr>
            </w:pPr>
            <w:r w:rsidRPr="00872250">
              <w:rPr>
                <w:rFonts w:ascii="Times New Roman" w:eastAsia="Times New Roman" w:hAnsi="Times New Roman" w:cs="Times New Roman"/>
                <w:bCs/>
                <w:sz w:val="20"/>
                <w:szCs w:val="20"/>
                <w:lang w:eastAsia="ru-RU"/>
              </w:rPr>
              <w:t>2</w:t>
            </w:r>
          </w:p>
        </w:tc>
        <w:tc>
          <w:tcPr>
            <w:tcW w:w="1559"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0"/>
                <w:szCs w:val="20"/>
                <w:lang w:eastAsia="ru-RU"/>
              </w:rPr>
            </w:pPr>
            <w:r w:rsidRPr="00872250">
              <w:rPr>
                <w:rFonts w:ascii="Times New Roman" w:eastAsia="Times New Roman" w:hAnsi="Times New Roman" w:cs="Times New Roman"/>
                <w:bCs/>
                <w:sz w:val="20"/>
                <w:szCs w:val="20"/>
                <w:lang w:eastAsia="ru-RU"/>
              </w:rPr>
              <w:t>3</w:t>
            </w:r>
          </w:p>
        </w:tc>
        <w:tc>
          <w:tcPr>
            <w:tcW w:w="3472"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0"/>
                <w:szCs w:val="20"/>
                <w:lang w:eastAsia="ru-RU"/>
              </w:rPr>
            </w:pPr>
            <w:r w:rsidRPr="00872250">
              <w:rPr>
                <w:rFonts w:ascii="Times New Roman" w:eastAsia="Times New Roman" w:hAnsi="Times New Roman" w:cs="Times New Roman"/>
                <w:bCs/>
                <w:sz w:val="20"/>
                <w:szCs w:val="20"/>
                <w:lang w:eastAsia="ru-RU"/>
              </w:rPr>
              <w:t>4</w:t>
            </w:r>
          </w:p>
        </w:tc>
        <w:tc>
          <w:tcPr>
            <w:tcW w:w="2109" w:type="dxa"/>
            <w:tcBorders>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0"/>
                <w:szCs w:val="20"/>
                <w:lang w:eastAsia="ru-RU"/>
              </w:rPr>
            </w:pPr>
            <w:r w:rsidRPr="00872250">
              <w:rPr>
                <w:rFonts w:ascii="Times New Roman" w:eastAsia="Times New Roman" w:hAnsi="Times New Roman" w:cs="Times New Roman"/>
                <w:bCs/>
                <w:sz w:val="20"/>
                <w:szCs w:val="20"/>
                <w:lang w:eastAsia="ru-RU"/>
              </w:rPr>
              <w:t>5</w:t>
            </w:r>
          </w:p>
        </w:tc>
      </w:tr>
      <w:tr w:rsidR="00872250" w:rsidRPr="00872250" w:rsidTr="00877CC0">
        <w:tc>
          <w:tcPr>
            <w:tcW w:w="647"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1</w:t>
            </w:r>
          </w:p>
        </w:tc>
        <w:tc>
          <w:tcPr>
            <w:tcW w:w="2296" w:type="dxa"/>
            <w:tcBorders>
              <w:bottom w:val="nil"/>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Земельные участки:</w:t>
            </w:r>
          </w:p>
        </w:tc>
        <w:tc>
          <w:tcPr>
            <w:tcW w:w="155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r w:rsidR="00872250" w:rsidRPr="00872250" w:rsidTr="00877CC0">
        <w:tc>
          <w:tcPr>
            <w:tcW w:w="647" w:type="dxa"/>
            <w:tcBorders>
              <w:top w:val="nil"/>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296" w:type="dxa"/>
            <w:tcBorders>
              <w:top w:val="nil"/>
              <w:bottom w:val="nil"/>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1)</w:t>
            </w:r>
          </w:p>
        </w:tc>
        <w:tc>
          <w:tcPr>
            <w:tcW w:w="1559" w:type="dxa"/>
            <w:tcBorders>
              <w:top w:val="nil"/>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top w:val="nil"/>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top w:val="nil"/>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r w:rsidR="00872250" w:rsidRPr="00872250" w:rsidTr="00877CC0">
        <w:tc>
          <w:tcPr>
            <w:tcW w:w="647"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2</w:t>
            </w:r>
          </w:p>
        </w:tc>
        <w:tc>
          <w:tcPr>
            <w:tcW w:w="2296" w:type="dxa"/>
            <w:tcBorders>
              <w:bottom w:val="nil"/>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Иное недвижимое имущество:</w:t>
            </w:r>
          </w:p>
        </w:tc>
        <w:tc>
          <w:tcPr>
            <w:tcW w:w="155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r w:rsidR="00872250" w:rsidRPr="00872250" w:rsidTr="00877CC0">
        <w:tc>
          <w:tcPr>
            <w:tcW w:w="647" w:type="dxa"/>
            <w:tcBorders>
              <w:top w:val="nil"/>
              <w:bottom w:val="nil"/>
            </w:tcBorders>
          </w:tcPr>
          <w:p w:rsidR="00872250" w:rsidRPr="00872250" w:rsidRDefault="00872250" w:rsidP="00725A6F">
            <w:pPr>
              <w:autoSpaceDE w:val="0"/>
              <w:autoSpaceDN w:val="0"/>
              <w:ind w:firstLine="0"/>
              <w:rPr>
                <w:rFonts w:ascii="Times New Roman" w:eastAsia="Times New Roman" w:hAnsi="Times New Roman" w:cs="Times New Roman"/>
                <w:bCs/>
                <w:sz w:val="24"/>
                <w:szCs w:val="24"/>
                <w:lang w:eastAsia="ru-RU"/>
              </w:rPr>
            </w:pPr>
          </w:p>
        </w:tc>
        <w:tc>
          <w:tcPr>
            <w:tcW w:w="2296" w:type="dxa"/>
            <w:tcBorders>
              <w:top w:val="nil"/>
              <w:bottom w:val="nil"/>
            </w:tcBorders>
          </w:tcPr>
          <w:p w:rsidR="00725A6F" w:rsidRPr="00725A6F" w:rsidRDefault="00872250" w:rsidP="00725A6F">
            <w:pPr>
              <w:autoSpaceDE w:val="0"/>
              <w:autoSpaceDN w:val="0"/>
              <w:ind w:firstLine="0"/>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1)</w:t>
            </w:r>
            <w:r w:rsidR="00725A6F">
              <w:rPr>
                <w:rFonts w:ascii="Times New Roman" w:eastAsia="Times New Roman" w:hAnsi="Times New Roman" w:cs="Times New Roman"/>
                <w:bCs/>
                <w:sz w:val="24"/>
                <w:szCs w:val="24"/>
                <w:lang w:eastAsia="ru-RU"/>
              </w:rPr>
              <w:t> </w:t>
            </w:r>
            <w:r w:rsidR="00134A0E" w:rsidRPr="00134A0E">
              <w:rPr>
                <w:rFonts w:ascii="Times New Roman" w:eastAsia="Times New Roman" w:hAnsi="Times New Roman" w:cs="Times New Roman"/>
                <w:bCs/>
                <w:sz w:val="24"/>
                <w:szCs w:val="24"/>
                <w:lang w:eastAsia="ru-RU"/>
              </w:rPr>
              <w:t>трехкомнатная квартира</w:t>
            </w:r>
            <w:r w:rsidR="00725A6F">
              <w:rPr>
                <w:rFonts w:ascii="Times New Roman" w:eastAsia="Times New Roman" w:hAnsi="Times New Roman" w:cs="Times New Roman"/>
                <w:bCs/>
                <w:sz w:val="24"/>
                <w:szCs w:val="24"/>
                <w:lang w:eastAsia="ru-RU"/>
              </w:rPr>
              <w:t xml:space="preserve"> (</w:t>
            </w:r>
            <w:r w:rsidR="00725A6F" w:rsidRPr="00725A6F">
              <w:rPr>
                <w:rFonts w:ascii="Times New Roman" w:eastAsia="Times New Roman" w:hAnsi="Times New Roman" w:cs="Times New Roman"/>
                <w:bCs/>
                <w:sz w:val="24"/>
                <w:szCs w:val="24"/>
                <w:lang w:eastAsia="ru-RU"/>
              </w:rPr>
              <w:t>620034, Свердловская обл</w:t>
            </w:r>
            <w:r w:rsidR="00725A6F">
              <w:rPr>
                <w:rFonts w:ascii="Times New Roman" w:eastAsia="Times New Roman" w:hAnsi="Times New Roman" w:cs="Times New Roman"/>
                <w:bCs/>
                <w:sz w:val="24"/>
                <w:szCs w:val="24"/>
                <w:lang w:eastAsia="ru-RU"/>
              </w:rPr>
              <w:t>.</w:t>
            </w:r>
            <w:r w:rsidR="00725A6F" w:rsidRPr="00725A6F">
              <w:rPr>
                <w:rFonts w:ascii="Times New Roman" w:eastAsia="Times New Roman" w:hAnsi="Times New Roman" w:cs="Times New Roman"/>
                <w:bCs/>
                <w:sz w:val="24"/>
                <w:szCs w:val="24"/>
                <w:lang w:eastAsia="ru-RU"/>
              </w:rPr>
              <w:t>, г. Екатеринбург,</w:t>
            </w:r>
          </w:p>
          <w:p w:rsidR="00725A6F" w:rsidRDefault="00725A6F" w:rsidP="00725A6F">
            <w:pPr>
              <w:autoSpaceDE w:val="0"/>
              <w:autoSpaceDN w:val="0"/>
              <w:ind w:firstLine="0"/>
              <w:rPr>
                <w:rFonts w:ascii="Times New Roman" w:eastAsia="Times New Roman" w:hAnsi="Times New Roman" w:cs="Times New Roman"/>
                <w:bCs/>
                <w:sz w:val="24"/>
                <w:szCs w:val="24"/>
                <w:lang w:eastAsia="ru-RU"/>
              </w:rPr>
            </w:pPr>
            <w:r w:rsidRPr="00725A6F">
              <w:rPr>
                <w:rFonts w:ascii="Times New Roman" w:eastAsia="Times New Roman" w:hAnsi="Times New Roman" w:cs="Times New Roman"/>
                <w:bCs/>
                <w:sz w:val="24"/>
                <w:szCs w:val="24"/>
                <w:lang w:eastAsia="ru-RU"/>
              </w:rPr>
              <w:t>ул. Малышева,</w:t>
            </w:r>
          </w:p>
          <w:p w:rsidR="00872250" w:rsidRPr="00872250" w:rsidRDefault="00725A6F" w:rsidP="00A7388A">
            <w:pPr>
              <w:autoSpaceDE w:val="0"/>
              <w:autoSpaceDN w:val="0"/>
              <w:ind w:firstLine="0"/>
              <w:rPr>
                <w:rFonts w:ascii="Times New Roman" w:eastAsia="Times New Roman" w:hAnsi="Times New Roman" w:cs="Times New Roman"/>
                <w:bCs/>
                <w:sz w:val="24"/>
                <w:szCs w:val="24"/>
                <w:lang w:eastAsia="ru-RU"/>
              </w:rPr>
            </w:pPr>
            <w:r w:rsidRPr="00725A6F">
              <w:rPr>
                <w:rFonts w:ascii="Times New Roman" w:eastAsia="Times New Roman" w:hAnsi="Times New Roman" w:cs="Times New Roman"/>
                <w:bCs/>
                <w:sz w:val="24"/>
                <w:szCs w:val="24"/>
                <w:lang w:eastAsia="ru-RU"/>
              </w:rPr>
              <w:t>д.</w:t>
            </w:r>
            <w:r w:rsidR="00A7388A">
              <w:rPr>
                <w:rFonts w:ascii="Times New Roman" w:eastAsia="Times New Roman" w:hAnsi="Times New Roman" w:cs="Times New Roman"/>
                <w:bCs/>
                <w:sz w:val="24"/>
                <w:szCs w:val="24"/>
                <w:lang w:eastAsia="ru-RU"/>
              </w:rPr>
              <w:t> </w:t>
            </w:r>
            <w:r w:rsidRPr="00725A6F">
              <w:rPr>
                <w:rFonts w:ascii="Times New Roman" w:eastAsia="Times New Roman" w:hAnsi="Times New Roman" w:cs="Times New Roman"/>
                <w:bCs/>
                <w:sz w:val="24"/>
                <w:szCs w:val="24"/>
                <w:lang w:eastAsia="ru-RU"/>
              </w:rPr>
              <w:t>128,</w:t>
            </w:r>
            <w:r w:rsidR="00A7388A">
              <w:rPr>
                <w:rFonts w:ascii="Times New Roman" w:eastAsia="Times New Roman" w:hAnsi="Times New Roman" w:cs="Times New Roman"/>
                <w:bCs/>
                <w:sz w:val="24"/>
                <w:szCs w:val="24"/>
                <w:lang w:eastAsia="ru-RU"/>
              </w:rPr>
              <w:t> </w:t>
            </w:r>
            <w:r w:rsidRPr="00725A6F">
              <w:rPr>
                <w:rFonts w:ascii="Times New Roman" w:eastAsia="Times New Roman" w:hAnsi="Times New Roman" w:cs="Times New Roman"/>
                <w:bCs/>
                <w:sz w:val="24"/>
                <w:szCs w:val="24"/>
                <w:lang w:eastAsia="ru-RU"/>
              </w:rPr>
              <w:t>кв.</w:t>
            </w:r>
            <w:r w:rsidR="00A7388A">
              <w:rPr>
                <w:rFonts w:ascii="Times New Roman" w:eastAsia="Times New Roman" w:hAnsi="Times New Roman" w:cs="Times New Roman"/>
                <w:bCs/>
                <w:sz w:val="24"/>
                <w:szCs w:val="24"/>
                <w:lang w:eastAsia="ru-RU"/>
              </w:rPr>
              <w:t> </w:t>
            </w:r>
            <w:r w:rsidRPr="00725A6F">
              <w:rPr>
                <w:rFonts w:ascii="Times New Roman" w:eastAsia="Times New Roman" w:hAnsi="Times New Roman" w:cs="Times New Roman"/>
                <w:bCs/>
                <w:sz w:val="24"/>
                <w:szCs w:val="24"/>
                <w:lang w:eastAsia="ru-RU"/>
              </w:rPr>
              <w:t>30</w:t>
            </w:r>
            <w:r>
              <w:rPr>
                <w:rFonts w:ascii="Times New Roman" w:eastAsia="Times New Roman" w:hAnsi="Times New Roman" w:cs="Times New Roman"/>
                <w:bCs/>
                <w:sz w:val="24"/>
                <w:szCs w:val="24"/>
                <w:lang w:eastAsia="ru-RU"/>
              </w:rPr>
              <w:t>; площадь 74,3 кв.м.)</w:t>
            </w:r>
          </w:p>
        </w:tc>
        <w:tc>
          <w:tcPr>
            <w:tcW w:w="1559" w:type="dxa"/>
            <w:tcBorders>
              <w:top w:val="nil"/>
              <w:bottom w:val="nil"/>
            </w:tcBorders>
          </w:tcPr>
          <w:p w:rsidR="00872250" w:rsidRPr="00872250" w:rsidRDefault="00134A0E" w:rsidP="00725A6F">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8 750 000,00</w:t>
            </w:r>
          </w:p>
        </w:tc>
        <w:tc>
          <w:tcPr>
            <w:tcW w:w="3472" w:type="dxa"/>
            <w:tcBorders>
              <w:top w:val="nil"/>
              <w:bottom w:val="nil"/>
            </w:tcBorders>
          </w:tcPr>
          <w:p w:rsidR="00872250" w:rsidRDefault="00725A6F" w:rsidP="00877CC0">
            <w:pPr>
              <w:pStyle w:val="aa"/>
              <w:autoSpaceDE w:val="0"/>
              <w:autoSpaceDN w:val="0"/>
              <w:ind w:left="0"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t> </w:t>
            </w:r>
            <w:r>
              <w:rPr>
                <w:rFonts w:ascii="Times New Roman" w:eastAsia="Times New Roman" w:hAnsi="Times New Roman" w:cs="Times New Roman"/>
                <w:bCs/>
                <w:sz w:val="24"/>
                <w:szCs w:val="24"/>
                <w:lang w:eastAsia="ru-RU"/>
              </w:rPr>
              <w:t>доход</w:t>
            </w:r>
            <w:r w:rsidR="00877CC0">
              <w:rPr>
                <w:rFonts w:ascii="Times New Roman" w:eastAsia="Times New Roman" w:hAnsi="Times New Roman" w:cs="Times New Roman"/>
                <w:bCs/>
                <w:sz w:val="24"/>
                <w:szCs w:val="24"/>
                <w:lang w:eastAsia="ru-RU"/>
              </w:rPr>
              <w:t>,</w:t>
            </w:r>
            <w:r w:rsidR="009B4440">
              <w:rPr>
                <w:rFonts w:ascii="Times New Roman" w:eastAsia="Times New Roman" w:hAnsi="Times New Roman" w:cs="Times New Roman"/>
                <w:bCs/>
                <w:sz w:val="24"/>
                <w:szCs w:val="24"/>
                <w:lang w:eastAsia="ru-RU"/>
              </w:rPr>
              <w:t> </w:t>
            </w:r>
            <w:r w:rsidR="00877CC0">
              <w:rPr>
                <w:rFonts w:ascii="Times New Roman" w:eastAsia="Times New Roman" w:hAnsi="Times New Roman" w:cs="Times New Roman"/>
                <w:bCs/>
                <w:sz w:val="24"/>
                <w:szCs w:val="24"/>
                <w:lang w:eastAsia="ru-RU"/>
              </w:rPr>
              <w:t>полученный</w:t>
            </w:r>
            <w:r w:rsidR="009B4440">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от продажи</w:t>
            </w:r>
            <w:r w:rsidR="009B4440">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квартиры</w:t>
            </w:r>
            <w:r w:rsidR="00877CC0">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 сумме</w:t>
            </w:r>
            <w:r w:rsidR="009B4440">
              <w:rPr>
                <w:rFonts w:ascii="Times New Roman" w:eastAsia="Times New Roman" w:hAnsi="Times New Roman" w:cs="Times New Roman"/>
                <w:bCs/>
                <w:sz w:val="24"/>
                <w:szCs w:val="24"/>
                <w:lang w:eastAsia="ru-RU"/>
              </w:rPr>
              <w:br/>
            </w:r>
            <w:r w:rsidRPr="00725A6F">
              <w:rPr>
                <w:rFonts w:ascii="Times New Roman" w:eastAsia="Times New Roman" w:hAnsi="Times New Roman" w:cs="Times New Roman"/>
                <w:bCs/>
                <w:sz w:val="24"/>
                <w:szCs w:val="24"/>
                <w:lang w:eastAsia="ru-RU"/>
              </w:rPr>
              <w:t>5 250 000, 00</w:t>
            </w:r>
            <w:r>
              <w:rPr>
                <w:rFonts w:ascii="Times New Roman" w:eastAsia="Times New Roman" w:hAnsi="Times New Roman" w:cs="Times New Roman"/>
                <w:bCs/>
                <w:sz w:val="24"/>
                <w:szCs w:val="24"/>
                <w:lang w:eastAsia="ru-RU"/>
              </w:rPr>
              <w:t xml:space="preserve"> руб.</w:t>
            </w:r>
            <w:r w:rsidR="00877CC0">
              <w:rPr>
                <w:rFonts w:ascii="Times New Roman" w:eastAsia="Times New Roman" w:hAnsi="Times New Roman" w:cs="Times New Roman"/>
                <w:bCs/>
                <w:sz w:val="24"/>
                <w:szCs w:val="24"/>
                <w:lang w:eastAsia="ru-RU"/>
              </w:rPr>
              <w:t>;</w:t>
            </w:r>
          </w:p>
          <w:p w:rsidR="00877CC0" w:rsidRPr="00134A0E" w:rsidRDefault="00877CC0" w:rsidP="00A7388A">
            <w:pPr>
              <w:pStyle w:val="aa"/>
              <w:autoSpaceDE w:val="0"/>
              <w:autoSpaceDN w:val="0"/>
              <w:ind w:left="0"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договор</w:t>
            </w:r>
            <w:r w:rsidR="00A7388A">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eastAsia="ru-RU"/>
              </w:rPr>
              <w:t>ипотечного кредитования</w:t>
            </w:r>
            <w:r w:rsidR="009B4440" w:rsidRPr="009B4440">
              <w:rPr>
                <w:rFonts w:ascii="Times New Roman" w:eastAsia="Times New Roman" w:hAnsi="Times New Roman" w:cs="Times New Roman"/>
                <w:b/>
                <w:bCs/>
                <w:sz w:val="24"/>
                <w:szCs w:val="24"/>
                <w:lang w:eastAsia="ru-RU"/>
              </w:rPr>
              <w:t>*</w:t>
            </w:r>
            <w:r>
              <w:rPr>
                <w:rFonts w:ascii="Times New Roman" w:eastAsia="Times New Roman" w:hAnsi="Times New Roman" w:cs="Times New Roman"/>
                <w:bCs/>
                <w:sz w:val="24"/>
                <w:szCs w:val="24"/>
                <w:lang w:eastAsia="ru-RU"/>
              </w:rPr>
              <w:t xml:space="preserve"> на </w:t>
            </w:r>
            <w:r w:rsidR="009B4440">
              <w:rPr>
                <w:rFonts w:ascii="Times New Roman" w:eastAsia="Times New Roman" w:hAnsi="Times New Roman" w:cs="Times New Roman"/>
                <w:bCs/>
                <w:sz w:val="24"/>
                <w:szCs w:val="24"/>
                <w:lang w:eastAsia="ru-RU"/>
              </w:rPr>
              <w:t xml:space="preserve">сумму </w:t>
            </w:r>
            <w:r>
              <w:rPr>
                <w:rFonts w:ascii="Times New Roman" w:eastAsia="Times New Roman" w:hAnsi="Times New Roman" w:cs="Times New Roman"/>
                <w:bCs/>
                <w:sz w:val="24"/>
                <w:szCs w:val="24"/>
                <w:lang w:eastAsia="ru-RU"/>
              </w:rPr>
              <w:t>3 500 000, 00 руб.</w:t>
            </w:r>
          </w:p>
        </w:tc>
        <w:tc>
          <w:tcPr>
            <w:tcW w:w="2109" w:type="dxa"/>
            <w:tcBorders>
              <w:top w:val="nil"/>
              <w:bottom w:val="nil"/>
            </w:tcBorders>
          </w:tcPr>
          <w:p w:rsidR="00872250" w:rsidRPr="00872250" w:rsidRDefault="00A7388A" w:rsidP="00A7388A">
            <w:pPr>
              <w:autoSpaceDE w:val="0"/>
              <w:autoSpaceDN w:val="0"/>
              <w:ind w:right="-56" w:firstLine="0"/>
              <w:rPr>
                <w:rFonts w:ascii="Times New Roman" w:eastAsia="Times New Roman" w:hAnsi="Times New Roman" w:cs="Times New Roman"/>
                <w:bCs/>
                <w:sz w:val="24"/>
                <w:szCs w:val="24"/>
                <w:lang w:eastAsia="ru-RU"/>
              </w:rPr>
            </w:pPr>
            <w:r w:rsidRPr="00A7388A">
              <w:rPr>
                <w:rFonts w:ascii="Times New Roman" w:eastAsia="Times New Roman" w:hAnsi="Times New Roman" w:cs="Times New Roman"/>
                <w:bCs/>
                <w:sz w:val="24"/>
                <w:szCs w:val="24"/>
                <w:lang w:eastAsia="ru-RU"/>
              </w:rPr>
              <w:t>свидетельство о государственной регистрации права собственности</w:t>
            </w:r>
            <w:r>
              <w:rPr>
                <w:rFonts w:ascii="Times New Roman" w:eastAsia="Times New Roman" w:hAnsi="Times New Roman" w:cs="Times New Roman"/>
                <w:bCs/>
                <w:sz w:val="24"/>
                <w:szCs w:val="24"/>
                <w:lang w:eastAsia="ru-RU"/>
              </w:rPr>
              <w:t> </w:t>
            </w:r>
            <w:r w:rsidRPr="00A7388A">
              <w:rPr>
                <w:rFonts w:ascii="Times New Roman" w:eastAsia="Times New Roman" w:hAnsi="Times New Roman" w:cs="Times New Roman"/>
                <w:bCs/>
                <w:sz w:val="24"/>
                <w:szCs w:val="24"/>
                <w:lang w:eastAsia="ru-RU"/>
              </w:rPr>
              <w:t>от 17.09.20</w:t>
            </w:r>
            <w:r>
              <w:rPr>
                <w:rFonts w:ascii="Times New Roman" w:eastAsia="Times New Roman" w:hAnsi="Times New Roman" w:cs="Times New Roman"/>
                <w:bCs/>
                <w:sz w:val="24"/>
                <w:szCs w:val="24"/>
                <w:lang w:eastAsia="ru-RU"/>
              </w:rPr>
              <w:t>14 г. № 11</w:t>
            </w:r>
          </w:p>
        </w:tc>
      </w:tr>
      <w:tr w:rsidR="00872250" w:rsidRPr="00872250" w:rsidTr="00877CC0">
        <w:tc>
          <w:tcPr>
            <w:tcW w:w="647"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3</w:t>
            </w:r>
          </w:p>
        </w:tc>
        <w:tc>
          <w:tcPr>
            <w:tcW w:w="2296" w:type="dxa"/>
            <w:tcBorders>
              <w:bottom w:val="nil"/>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Транспортные средства:</w:t>
            </w:r>
          </w:p>
        </w:tc>
        <w:tc>
          <w:tcPr>
            <w:tcW w:w="155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r w:rsidR="00872250" w:rsidRPr="00872250" w:rsidTr="009B4440">
        <w:tc>
          <w:tcPr>
            <w:tcW w:w="647" w:type="dxa"/>
            <w:tcBorders>
              <w:top w:val="nil"/>
              <w:bottom w:val="nil"/>
            </w:tcBorders>
          </w:tcPr>
          <w:p w:rsidR="00872250" w:rsidRPr="00872250" w:rsidRDefault="00872250" w:rsidP="009B4440">
            <w:pPr>
              <w:autoSpaceDE w:val="0"/>
              <w:autoSpaceDN w:val="0"/>
              <w:ind w:firstLine="0"/>
              <w:rPr>
                <w:rFonts w:ascii="Times New Roman" w:eastAsia="Times New Roman" w:hAnsi="Times New Roman" w:cs="Times New Roman"/>
                <w:bCs/>
                <w:sz w:val="24"/>
                <w:szCs w:val="24"/>
                <w:lang w:eastAsia="ru-RU"/>
              </w:rPr>
            </w:pPr>
          </w:p>
        </w:tc>
        <w:tc>
          <w:tcPr>
            <w:tcW w:w="2296" w:type="dxa"/>
            <w:tcBorders>
              <w:top w:val="nil"/>
              <w:bottom w:val="nil"/>
            </w:tcBorders>
          </w:tcPr>
          <w:p w:rsidR="00872250" w:rsidRPr="00134A0E" w:rsidRDefault="00134A0E" w:rsidP="009B4440">
            <w:pPr>
              <w:autoSpaceDE w:val="0"/>
              <w:autoSpaceDN w:val="0"/>
              <w:ind w:right="-108" w:firstLine="0"/>
              <w:rPr>
                <w:rFonts w:ascii="Times New Roman" w:eastAsia="Times New Roman" w:hAnsi="Times New Roman" w:cs="Times New Roman"/>
                <w:bCs/>
                <w:sz w:val="24"/>
                <w:szCs w:val="24"/>
                <w:lang w:eastAsia="ru-RU"/>
              </w:rPr>
            </w:pPr>
            <w:r w:rsidRPr="00134A0E">
              <w:rPr>
                <w:rFonts w:ascii="Times New Roman" w:eastAsia="Times New Roman" w:hAnsi="Times New Roman" w:cs="Times New Roman"/>
                <w:bCs/>
                <w:sz w:val="24"/>
                <w:szCs w:val="24"/>
                <w:lang w:eastAsia="ru-RU"/>
              </w:rPr>
              <w:t>1)</w:t>
            </w:r>
            <w:r w:rsidR="009B4440">
              <w:rPr>
                <w:rFonts w:ascii="Times New Roman" w:eastAsia="Times New Roman" w:hAnsi="Times New Roman" w:cs="Times New Roman"/>
                <w:bCs/>
                <w:sz w:val="24"/>
                <w:szCs w:val="24"/>
                <w:lang w:eastAsia="ru-RU"/>
              </w:rPr>
              <w:t> </w:t>
            </w:r>
            <w:r w:rsidR="00725A6F">
              <w:rPr>
                <w:rFonts w:ascii="Times New Roman" w:eastAsia="Times New Roman" w:hAnsi="Times New Roman" w:cs="Times New Roman"/>
                <w:bCs/>
                <w:sz w:val="24"/>
                <w:szCs w:val="24"/>
                <w:lang w:eastAsia="ru-RU"/>
              </w:rPr>
              <w:t>легковой автомобиль Мазда 3, 2014 г.в.</w:t>
            </w:r>
          </w:p>
        </w:tc>
        <w:tc>
          <w:tcPr>
            <w:tcW w:w="1559" w:type="dxa"/>
            <w:tcBorders>
              <w:top w:val="nil"/>
              <w:bottom w:val="nil"/>
            </w:tcBorders>
          </w:tcPr>
          <w:p w:rsidR="00872250" w:rsidRPr="00872250" w:rsidRDefault="00725A6F" w:rsidP="009B4440">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1 250 000, 00</w:t>
            </w:r>
          </w:p>
        </w:tc>
        <w:tc>
          <w:tcPr>
            <w:tcW w:w="3472" w:type="dxa"/>
            <w:tcBorders>
              <w:top w:val="nil"/>
              <w:bottom w:val="nil"/>
            </w:tcBorders>
          </w:tcPr>
          <w:p w:rsidR="009B4440" w:rsidRDefault="00A7388A" w:rsidP="009B4440">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w:t>
            </w:r>
            <w:r w:rsidR="009B4440">
              <w:rPr>
                <w:rFonts w:ascii="Times New Roman" w:eastAsia="Times New Roman" w:hAnsi="Times New Roman" w:cs="Times New Roman"/>
                <w:bCs/>
                <w:sz w:val="24"/>
                <w:szCs w:val="24"/>
                <w:lang w:eastAsia="ru-RU"/>
              </w:rPr>
              <w:t>кредитный</w:t>
            </w:r>
            <w:r>
              <w:rPr>
                <w:rFonts w:ascii="Times New Roman" w:eastAsia="Times New Roman" w:hAnsi="Times New Roman" w:cs="Times New Roman"/>
                <w:bCs/>
                <w:sz w:val="24"/>
                <w:szCs w:val="24"/>
                <w:lang w:eastAsia="ru-RU"/>
              </w:rPr>
              <w:t> </w:t>
            </w:r>
            <w:r w:rsidR="009B4440">
              <w:rPr>
                <w:rFonts w:ascii="Times New Roman" w:eastAsia="Times New Roman" w:hAnsi="Times New Roman" w:cs="Times New Roman"/>
                <w:bCs/>
                <w:sz w:val="24"/>
                <w:szCs w:val="24"/>
                <w:lang w:eastAsia="ru-RU"/>
              </w:rPr>
              <w:t>договор</w:t>
            </w:r>
            <w:r w:rsidR="009B4440" w:rsidRPr="009B4440">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w:t>
            </w:r>
            <w:r w:rsidR="009B4440">
              <w:rPr>
                <w:rFonts w:ascii="Times New Roman" w:eastAsia="Times New Roman" w:hAnsi="Times New Roman" w:cs="Times New Roman"/>
                <w:bCs/>
                <w:sz w:val="24"/>
                <w:szCs w:val="24"/>
                <w:lang w:eastAsia="ru-RU"/>
              </w:rPr>
              <w:t>от 14.06.2014 г. № 111/К на сумму 1 000 000, 00 руб.;</w:t>
            </w:r>
          </w:p>
          <w:p w:rsidR="00872250" w:rsidRPr="00872250" w:rsidRDefault="009B4440" w:rsidP="009B4440">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накопления за предыдущие годы в сумме 250 000, 00 руб. </w:t>
            </w:r>
          </w:p>
        </w:tc>
        <w:tc>
          <w:tcPr>
            <w:tcW w:w="2109" w:type="dxa"/>
            <w:tcBorders>
              <w:top w:val="nil"/>
              <w:bottom w:val="nil"/>
            </w:tcBorders>
          </w:tcPr>
          <w:p w:rsidR="00872250" w:rsidRPr="00872250" w:rsidRDefault="00A7388A" w:rsidP="00BC1297">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договор купли-продажи</w:t>
            </w:r>
            <w:r w:rsidR="00BC1297">
              <w:rPr>
                <w:rFonts w:ascii="Times New Roman" w:eastAsia="Times New Roman" w:hAnsi="Times New Roman" w:cs="Times New Roman"/>
                <w:bCs/>
                <w:sz w:val="24"/>
                <w:szCs w:val="24"/>
                <w:lang w:eastAsia="ru-RU"/>
              </w:rPr>
              <w:t> от 14.06.2014г. № 22</w:t>
            </w:r>
          </w:p>
        </w:tc>
      </w:tr>
      <w:tr w:rsidR="00872250" w:rsidRPr="00872250" w:rsidTr="00BC1297">
        <w:tc>
          <w:tcPr>
            <w:tcW w:w="647"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4</w:t>
            </w:r>
          </w:p>
        </w:tc>
        <w:tc>
          <w:tcPr>
            <w:tcW w:w="2296" w:type="dxa"/>
            <w:tcBorders>
              <w:bottom w:val="nil"/>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Ценные бумаги:</w:t>
            </w:r>
          </w:p>
        </w:tc>
        <w:tc>
          <w:tcPr>
            <w:tcW w:w="155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bottom w:val="nil"/>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r w:rsidR="00872250" w:rsidRPr="00872250" w:rsidTr="00BC1297">
        <w:tc>
          <w:tcPr>
            <w:tcW w:w="647" w:type="dxa"/>
            <w:tcBorders>
              <w:top w:val="nil"/>
              <w:bottom w:val="single" w:sz="4" w:space="0" w:color="auto"/>
            </w:tcBorders>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296" w:type="dxa"/>
            <w:tcBorders>
              <w:top w:val="nil"/>
              <w:bottom w:val="single" w:sz="4" w:space="0" w:color="auto"/>
            </w:tcBorders>
          </w:tcPr>
          <w:p w:rsidR="00872250" w:rsidRPr="00872250" w:rsidRDefault="00872250" w:rsidP="00872250">
            <w:pPr>
              <w:autoSpaceDE w:val="0"/>
              <w:autoSpaceDN w:val="0"/>
              <w:ind w:firstLine="0"/>
              <w:jc w:val="left"/>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1)</w:t>
            </w:r>
          </w:p>
        </w:tc>
        <w:tc>
          <w:tcPr>
            <w:tcW w:w="1559" w:type="dxa"/>
            <w:tcBorders>
              <w:top w:val="nil"/>
              <w:bottom w:val="single" w:sz="4" w:space="0" w:color="auto"/>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3472" w:type="dxa"/>
            <w:tcBorders>
              <w:top w:val="nil"/>
              <w:bottom w:val="single" w:sz="4" w:space="0" w:color="auto"/>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c>
          <w:tcPr>
            <w:tcW w:w="2109" w:type="dxa"/>
            <w:tcBorders>
              <w:top w:val="nil"/>
              <w:bottom w:val="single" w:sz="4" w:space="0" w:color="auto"/>
            </w:tcBorders>
            <w:vAlign w:val="center"/>
          </w:tcPr>
          <w:p w:rsidR="00872250" w:rsidRPr="00872250" w:rsidRDefault="00872250" w:rsidP="00872250">
            <w:pPr>
              <w:autoSpaceDE w:val="0"/>
              <w:autoSpaceDN w:val="0"/>
              <w:ind w:firstLine="0"/>
              <w:jc w:val="center"/>
              <w:rPr>
                <w:rFonts w:ascii="Times New Roman" w:eastAsia="Times New Roman" w:hAnsi="Times New Roman" w:cs="Times New Roman"/>
                <w:bCs/>
                <w:sz w:val="24"/>
                <w:szCs w:val="24"/>
                <w:lang w:eastAsia="ru-RU"/>
              </w:rPr>
            </w:pPr>
          </w:p>
        </w:tc>
      </w:tr>
    </w:tbl>
    <w:p w:rsidR="009B4440" w:rsidRDefault="009B4440" w:rsidP="00872250">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9B4440">
        <w:rPr>
          <w:rFonts w:ascii="Times New Roman" w:eastAsia="Times New Roman" w:hAnsi="Times New Roman" w:cs="Times New Roman"/>
          <w:bCs/>
          <w:sz w:val="24"/>
          <w:szCs w:val="24"/>
          <w:lang w:eastAsia="ru-RU"/>
        </w:rPr>
        <w:t>договор ипотечного кредитования от 14.03.2014 г. № 146/85</w:t>
      </w:r>
      <w:r>
        <w:rPr>
          <w:rFonts w:ascii="Times New Roman" w:eastAsia="Times New Roman" w:hAnsi="Times New Roman" w:cs="Times New Roman"/>
          <w:bCs/>
          <w:sz w:val="24"/>
          <w:szCs w:val="24"/>
          <w:lang w:eastAsia="ru-RU"/>
        </w:rPr>
        <w:t xml:space="preserve"> заключен с ЗАО ВТБ 24;</w:t>
      </w:r>
    </w:p>
    <w:p w:rsidR="009B4440" w:rsidRDefault="009B4440" w:rsidP="00872250">
      <w:pPr>
        <w:autoSpaceDE w:val="0"/>
        <w:autoSpaceDN w:val="0"/>
        <w:ind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9B4440">
        <w:rPr>
          <w:rFonts w:ascii="Times New Roman" w:eastAsia="Times New Roman" w:hAnsi="Times New Roman" w:cs="Times New Roman"/>
          <w:bCs/>
          <w:sz w:val="24"/>
          <w:szCs w:val="24"/>
          <w:lang w:eastAsia="ru-RU"/>
        </w:rPr>
        <w:t xml:space="preserve">кредитный договор от 14.06.2014 г. № 111/К </w:t>
      </w:r>
      <w:r>
        <w:rPr>
          <w:rFonts w:ascii="Times New Roman" w:eastAsia="Times New Roman" w:hAnsi="Times New Roman" w:cs="Times New Roman"/>
          <w:bCs/>
          <w:sz w:val="24"/>
          <w:szCs w:val="24"/>
          <w:lang w:eastAsia="ru-RU"/>
        </w:rPr>
        <w:t xml:space="preserve">заключен с </w:t>
      </w:r>
      <w:r w:rsidR="00A7388A">
        <w:rPr>
          <w:rFonts w:ascii="Times New Roman" w:eastAsia="Times New Roman" w:hAnsi="Times New Roman" w:cs="Times New Roman"/>
          <w:bCs/>
          <w:sz w:val="24"/>
          <w:szCs w:val="24"/>
          <w:lang w:eastAsia="ru-RU"/>
        </w:rPr>
        <w:t>ООО «</w:t>
      </w:r>
      <w:r w:rsidR="00A7388A" w:rsidRPr="00A7388A">
        <w:rPr>
          <w:rFonts w:ascii="Times New Roman" w:eastAsia="Times New Roman" w:hAnsi="Times New Roman" w:cs="Times New Roman"/>
          <w:bCs/>
          <w:sz w:val="24"/>
          <w:szCs w:val="24"/>
          <w:lang w:eastAsia="ru-RU"/>
        </w:rPr>
        <w:t>Мазда Мотор Рус</w:t>
      </w:r>
      <w:r w:rsidR="00A7388A">
        <w:rPr>
          <w:rFonts w:ascii="Times New Roman" w:eastAsia="Times New Roman" w:hAnsi="Times New Roman" w:cs="Times New Roman"/>
          <w:bCs/>
          <w:sz w:val="24"/>
          <w:szCs w:val="24"/>
          <w:lang w:eastAsia="ru-RU"/>
        </w:rPr>
        <w:t>».</w:t>
      </w:r>
    </w:p>
    <w:p w:rsidR="00872250" w:rsidRPr="00872250" w:rsidRDefault="00872250" w:rsidP="00872250">
      <w:pPr>
        <w:autoSpaceDE w:val="0"/>
        <w:autoSpaceDN w:val="0"/>
        <w:ind w:firstLine="0"/>
        <w:rPr>
          <w:rFonts w:ascii="Times New Roman" w:eastAsia="Times New Roman" w:hAnsi="Times New Roman" w:cs="Times New Roman"/>
          <w:bCs/>
          <w:sz w:val="24"/>
          <w:szCs w:val="24"/>
          <w:lang w:eastAsia="ru-RU"/>
        </w:rPr>
      </w:pPr>
      <w:r w:rsidRPr="00872250">
        <w:rPr>
          <w:rFonts w:ascii="Times New Roman" w:eastAsia="Times New Roman" w:hAnsi="Times New Roman" w:cs="Times New Roman"/>
          <w:bCs/>
          <w:sz w:val="24"/>
          <w:szCs w:val="24"/>
          <w:lang w:eastAsia="ru-RU"/>
        </w:rPr>
        <w:t>_____________________________</w:t>
      </w:r>
    </w:p>
    <w:p w:rsidR="00872250" w:rsidRPr="00785EFC" w:rsidRDefault="00872250" w:rsidP="00785EFC">
      <w:pPr>
        <w:autoSpaceDE w:val="0"/>
        <w:autoSpaceDN w:val="0"/>
        <w:ind w:right="-569" w:firstLine="567"/>
        <w:rPr>
          <w:rFonts w:ascii="Times New Roman" w:eastAsia="Times New Roman" w:hAnsi="Times New Roman" w:cs="Times New Roman"/>
          <w:sz w:val="18"/>
          <w:szCs w:val="20"/>
          <w:lang w:eastAsia="ru-RU"/>
        </w:rPr>
      </w:pPr>
      <w:r w:rsidRPr="00872250">
        <w:rPr>
          <w:rFonts w:ascii="Times New Roman" w:eastAsia="Times New Roman" w:hAnsi="Times New Roman" w:cs="Times New Roman"/>
          <w:bCs/>
          <w:sz w:val="24"/>
          <w:szCs w:val="24"/>
          <w:vertAlign w:val="superscript"/>
          <w:lang w:eastAsia="ru-RU"/>
        </w:rPr>
        <w:t>1</w:t>
      </w:r>
      <w:r w:rsidRPr="00872250">
        <w:rPr>
          <w:rFonts w:ascii="Times New Roman" w:eastAsia="Times New Roman" w:hAnsi="Times New Roman" w:cs="Times New Roman"/>
          <w:sz w:val="20"/>
          <w:szCs w:val="20"/>
          <w:lang w:eastAsia="ru-RU"/>
        </w:rPr>
        <w:t xml:space="preserve"> </w:t>
      </w:r>
      <w:r w:rsidRPr="00785EFC">
        <w:rPr>
          <w:rFonts w:ascii="Times New Roman" w:eastAsia="Times New Roman" w:hAnsi="Times New Roman" w:cs="Times New Roman"/>
          <w:sz w:val="18"/>
          <w:szCs w:val="20"/>
          <w:lang w:eastAsia="ru-RU"/>
        </w:rPr>
        <w:t xml:space="preserve">Сведения о расходах представляются в случаях, установленных </w:t>
      </w:r>
      <w:hyperlink r:id="rId26" w:history="1">
        <w:r w:rsidRPr="00785EFC">
          <w:rPr>
            <w:rFonts w:ascii="Times New Roman" w:eastAsia="Times New Roman" w:hAnsi="Times New Roman" w:cs="Times New Roman"/>
            <w:sz w:val="18"/>
            <w:szCs w:val="20"/>
            <w:lang w:eastAsia="ru-RU"/>
          </w:rPr>
          <w:t>статьей 3</w:t>
        </w:r>
      </w:hyperlink>
      <w:r w:rsidRPr="00785EFC">
        <w:rPr>
          <w:rFonts w:ascii="Times New Roman" w:eastAsia="Times New Roman" w:hAnsi="Times New Roman" w:cs="Times New Roman"/>
          <w:sz w:val="18"/>
          <w:szCs w:val="20"/>
          <w:lang w:eastAsia="ru-RU"/>
        </w:rPr>
        <w:t xml:space="preserve"> Федерального закона от 03.12.2012 № 230-ФЗ «О контроле за соответствием расходов лиц, замещающих государственные должности, и иных лиц их доходам».</w:t>
      </w:r>
    </w:p>
    <w:p w:rsidR="00872250" w:rsidRPr="00785EFC" w:rsidRDefault="00872250" w:rsidP="00785EFC">
      <w:pPr>
        <w:autoSpaceDE w:val="0"/>
        <w:autoSpaceDN w:val="0"/>
        <w:ind w:right="-569" w:firstLine="567"/>
        <w:rPr>
          <w:rFonts w:ascii="Times New Roman" w:eastAsia="Times New Roman" w:hAnsi="Times New Roman" w:cs="Times New Roman"/>
          <w:sz w:val="18"/>
          <w:szCs w:val="20"/>
          <w:lang w:eastAsia="ru-RU"/>
        </w:rPr>
      </w:pPr>
      <w:r w:rsidRPr="00785EFC">
        <w:rPr>
          <w:rFonts w:ascii="Times New Roman" w:eastAsia="Times New Roman" w:hAnsi="Times New Roman" w:cs="Times New Roman"/>
          <w:sz w:val="18"/>
          <w:szCs w:val="20"/>
          <w:lang w:eastAsia="ru-RU"/>
        </w:rPr>
        <w:t>Если правовые основания для представления указанных сведений отсутствуют, данный раздел не заполняется.</w:t>
      </w:r>
    </w:p>
    <w:p w:rsidR="00D17060" w:rsidRPr="00785EFC" w:rsidRDefault="00872250" w:rsidP="00785EFC">
      <w:pPr>
        <w:autoSpaceDE w:val="0"/>
        <w:autoSpaceDN w:val="0"/>
        <w:ind w:right="-569" w:firstLine="567"/>
        <w:rPr>
          <w:rFonts w:ascii="Times New Roman" w:eastAsia="Times New Roman" w:hAnsi="Times New Roman" w:cs="Times New Roman"/>
          <w:sz w:val="18"/>
          <w:szCs w:val="20"/>
          <w:lang w:eastAsia="ru-RU"/>
        </w:rPr>
      </w:pPr>
      <w:r w:rsidRPr="00785EFC">
        <w:rPr>
          <w:rFonts w:ascii="Times New Roman" w:eastAsia="Times New Roman" w:hAnsi="Times New Roman" w:cs="Times New Roman"/>
          <w:szCs w:val="24"/>
          <w:vertAlign w:val="superscript"/>
          <w:lang w:eastAsia="ru-RU"/>
        </w:rPr>
        <w:t>2</w:t>
      </w:r>
      <w:r w:rsidRPr="00785EFC">
        <w:rPr>
          <w:rFonts w:ascii="Times New Roman" w:eastAsia="Times New Roman" w:hAnsi="Times New Roman" w:cs="Times New Roman"/>
          <w:sz w:val="18"/>
          <w:szCs w:val="20"/>
          <w:lang w:eastAsia="ru-RU"/>
        </w:rPr>
        <w:t xml:space="preserve">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E8372C" w:rsidRDefault="00E8372C" w:rsidP="00D17060">
      <w:pPr>
        <w:autoSpaceDE w:val="0"/>
        <w:autoSpaceDN w:val="0"/>
        <w:ind w:firstLine="567"/>
        <w:rPr>
          <w:rFonts w:ascii="Times New Roman" w:eastAsia="Times New Roman" w:hAnsi="Times New Roman" w:cs="Times New Roman"/>
          <w:b/>
          <w:bCs/>
          <w:sz w:val="24"/>
          <w:szCs w:val="24"/>
          <w:lang w:eastAsia="ru-RU"/>
        </w:rPr>
      </w:pPr>
    </w:p>
    <w:p w:rsidR="0091278E" w:rsidRDefault="0091278E" w:rsidP="00D17060">
      <w:pPr>
        <w:autoSpaceDE w:val="0"/>
        <w:autoSpaceDN w:val="0"/>
        <w:ind w:firstLine="567"/>
        <w:rPr>
          <w:rFonts w:ascii="Times New Roman" w:eastAsia="Times New Roman" w:hAnsi="Times New Roman" w:cs="Times New Roman"/>
          <w:b/>
          <w:bCs/>
          <w:sz w:val="24"/>
          <w:szCs w:val="24"/>
          <w:lang w:eastAsia="ru-RU"/>
        </w:rPr>
      </w:pPr>
    </w:p>
    <w:p w:rsidR="00872250" w:rsidRPr="00872250" w:rsidRDefault="00872250" w:rsidP="00D1706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Раздел 3. Сведения об имуществе</w:t>
      </w:r>
    </w:p>
    <w:p w:rsidR="00872250" w:rsidRPr="00872250" w:rsidRDefault="00872250" w:rsidP="00872250">
      <w:pPr>
        <w:autoSpaceDE w:val="0"/>
        <w:autoSpaceDN w:val="0"/>
        <w:ind w:firstLine="567"/>
        <w:jc w:val="left"/>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3.1. Недвижимое имущество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2268"/>
        <w:gridCol w:w="1842"/>
        <w:gridCol w:w="2126"/>
        <w:gridCol w:w="992"/>
        <w:gridCol w:w="2552"/>
      </w:tblGrid>
      <w:tr w:rsidR="00872250" w:rsidRPr="00872250" w:rsidTr="00BD7EBB">
        <w:tc>
          <w:tcPr>
            <w:tcW w:w="454"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2268"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и наименование имущества</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собственности</w:t>
            </w:r>
            <w:r w:rsidRPr="00872250">
              <w:rPr>
                <w:rFonts w:ascii="Times New Roman" w:eastAsia="Times New Roman" w:hAnsi="Times New Roman" w:cs="Times New Roman"/>
                <w:sz w:val="24"/>
                <w:szCs w:val="24"/>
                <w:vertAlign w:val="superscript"/>
                <w:lang w:eastAsia="ru-RU"/>
              </w:rPr>
              <w:t>1</w:t>
            </w:r>
          </w:p>
        </w:tc>
        <w:tc>
          <w:tcPr>
            <w:tcW w:w="2126"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Местонахождение (адрес)</w:t>
            </w:r>
          </w:p>
        </w:tc>
        <w:tc>
          <w:tcPr>
            <w:tcW w:w="99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Площадь</w:t>
            </w:r>
            <w:r w:rsidRPr="00872250">
              <w:rPr>
                <w:rFonts w:ascii="Times New Roman" w:eastAsia="Times New Roman" w:hAnsi="Times New Roman" w:cs="Times New Roman"/>
                <w:sz w:val="24"/>
                <w:szCs w:val="24"/>
                <w:lang w:eastAsia="ru-RU"/>
              </w:rPr>
              <w:br/>
              <w:t>(кв. м)</w:t>
            </w:r>
          </w:p>
        </w:tc>
        <w:tc>
          <w:tcPr>
            <w:tcW w:w="255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Основание приобретения и источник средств</w:t>
            </w:r>
            <w:r w:rsidRPr="00872250">
              <w:rPr>
                <w:rFonts w:ascii="Times New Roman" w:eastAsia="Times New Roman" w:hAnsi="Times New Roman" w:cs="Times New Roman"/>
                <w:sz w:val="24"/>
                <w:szCs w:val="24"/>
                <w:vertAlign w:val="superscript"/>
                <w:lang w:eastAsia="ru-RU"/>
              </w:rPr>
              <w:t>2</w:t>
            </w:r>
          </w:p>
        </w:tc>
      </w:tr>
      <w:tr w:rsidR="00872250" w:rsidRPr="00872250" w:rsidTr="00BD7EBB">
        <w:tc>
          <w:tcPr>
            <w:tcW w:w="454" w:type="dxa"/>
            <w:tcBorders>
              <w:bottom w:val="single" w:sz="4" w:space="0" w:color="auto"/>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2268"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842"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2126"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992"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2552"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872250" w:rsidRPr="00872250" w:rsidTr="00BD7EBB">
        <w:tc>
          <w:tcPr>
            <w:tcW w:w="454"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2268" w:type="dxa"/>
            <w:tcBorders>
              <w:bottom w:val="nil"/>
            </w:tcBorders>
          </w:tcPr>
          <w:p w:rsidR="00872250" w:rsidRPr="00663C15" w:rsidRDefault="00872250" w:rsidP="00BD7EBB">
            <w:pPr>
              <w:autoSpaceDE w:val="0"/>
              <w:autoSpaceDN w:val="0"/>
              <w:ind w:left="57" w:firstLine="0"/>
              <w:jc w:val="left"/>
              <w:rPr>
                <w:rFonts w:ascii="Times New Roman" w:eastAsia="Times New Roman" w:hAnsi="Times New Roman" w:cs="Times New Roman"/>
                <w:sz w:val="24"/>
                <w:szCs w:val="24"/>
                <w:lang w:eastAsia="ru-RU"/>
              </w:rPr>
            </w:pPr>
            <w:r w:rsidRPr="00663C15">
              <w:rPr>
                <w:rFonts w:ascii="Times New Roman" w:eastAsia="Times New Roman" w:hAnsi="Times New Roman" w:cs="Times New Roman"/>
                <w:sz w:val="24"/>
                <w:szCs w:val="24"/>
                <w:lang w:eastAsia="ru-RU"/>
              </w:rPr>
              <w:t>Земельные участки</w:t>
            </w:r>
            <w:r w:rsidRPr="00663C15">
              <w:rPr>
                <w:rFonts w:ascii="Times New Roman" w:eastAsia="Times New Roman" w:hAnsi="Times New Roman" w:cs="Times New Roman"/>
                <w:sz w:val="24"/>
                <w:szCs w:val="24"/>
                <w:vertAlign w:val="superscript"/>
                <w:lang w:eastAsia="ru-RU"/>
              </w:rPr>
              <w:t>3</w:t>
            </w:r>
            <w:r w:rsidRPr="00663C15">
              <w:rPr>
                <w:rFonts w:ascii="Times New Roman" w:eastAsia="Times New Roman" w:hAnsi="Times New Roman" w:cs="Times New Roman"/>
                <w:sz w:val="24"/>
                <w:szCs w:val="24"/>
                <w:lang w:eastAsia="ru-RU"/>
              </w:rPr>
              <w:t>:</w:t>
            </w:r>
          </w:p>
        </w:tc>
        <w:tc>
          <w:tcPr>
            <w:tcW w:w="1842" w:type="dxa"/>
            <w:tcBorders>
              <w:bottom w:val="nil"/>
            </w:tcBorders>
            <w:vAlign w:val="center"/>
          </w:tcPr>
          <w:p w:rsidR="00872250" w:rsidRPr="00663C15"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872250" w:rsidRPr="00663C15"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992" w:type="dxa"/>
            <w:tcBorders>
              <w:bottom w:val="nil"/>
            </w:tcBorders>
            <w:vAlign w:val="center"/>
          </w:tcPr>
          <w:p w:rsidR="00872250" w:rsidRPr="00663C15"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2552" w:type="dxa"/>
            <w:tcBorders>
              <w:bottom w:val="nil"/>
            </w:tcBorders>
            <w:vAlign w:val="center"/>
          </w:tcPr>
          <w:p w:rsidR="00872250" w:rsidRPr="00663C15" w:rsidRDefault="00872250" w:rsidP="00872250">
            <w:pPr>
              <w:autoSpaceDE w:val="0"/>
              <w:autoSpaceDN w:val="0"/>
              <w:ind w:firstLine="0"/>
              <w:jc w:val="center"/>
              <w:rPr>
                <w:rFonts w:ascii="Times New Roman" w:eastAsia="Times New Roman" w:hAnsi="Times New Roman" w:cs="Times New Roman"/>
                <w:sz w:val="24"/>
                <w:szCs w:val="24"/>
                <w:lang w:eastAsia="ru-RU"/>
              </w:rPr>
            </w:pPr>
          </w:p>
        </w:tc>
      </w:tr>
      <w:tr w:rsidR="00663C15" w:rsidRPr="00872250" w:rsidTr="00BD7EBB">
        <w:tc>
          <w:tcPr>
            <w:tcW w:w="454" w:type="dxa"/>
            <w:tcBorders>
              <w:top w:val="nil"/>
              <w:bottom w:val="nil"/>
            </w:tcBorders>
          </w:tcPr>
          <w:p w:rsidR="00663C15" w:rsidRPr="00872250" w:rsidRDefault="00663C15" w:rsidP="00663C15">
            <w:pPr>
              <w:autoSpaceDE w:val="0"/>
              <w:autoSpaceDN w:val="0"/>
              <w:ind w:firstLine="0"/>
              <w:jc w:val="left"/>
              <w:rPr>
                <w:rFonts w:ascii="Times New Roman" w:eastAsia="Times New Roman" w:hAnsi="Times New Roman" w:cs="Times New Roman"/>
                <w:sz w:val="24"/>
                <w:szCs w:val="24"/>
                <w:lang w:eastAsia="ru-RU"/>
              </w:rPr>
            </w:pPr>
          </w:p>
        </w:tc>
        <w:tc>
          <w:tcPr>
            <w:tcW w:w="2268" w:type="dxa"/>
            <w:tcBorders>
              <w:top w:val="nil"/>
              <w:bottom w:val="nil"/>
            </w:tcBorders>
          </w:tcPr>
          <w:p w:rsidR="00663C15" w:rsidRPr="00785EFC" w:rsidRDefault="00663C15" w:rsidP="00921097">
            <w:pPr>
              <w:pStyle w:val="ConsPlusNonformat"/>
              <w:suppressAutoHyphens/>
              <w:ind w:left="57" w:firstLine="0"/>
              <w:jc w:val="left"/>
              <w:rPr>
                <w:rFonts w:ascii="Times New Roman" w:hAnsi="Times New Roman" w:cs="Times New Roman"/>
                <w:sz w:val="24"/>
                <w:szCs w:val="28"/>
              </w:rPr>
            </w:pPr>
            <w:r w:rsidRPr="00785EFC">
              <w:rPr>
                <w:rFonts w:ascii="Times New Roman" w:hAnsi="Times New Roman" w:cs="Times New Roman"/>
                <w:sz w:val="24"/>
                <w:szCs w:val="28"/>
              </w:rPr>
              <w:t>1) под индивидуальное жилищное строительство</w:t>
            </w:r>
          </w:p>
          <w:p w:rsidR="00663C15" w:rsidRPr="00785EFC" w:rsidRDefault="00663C15" w:rsidP="00921097">
            <w:pPr>
              <w:pStyle w:val="ConsPlusNonformat"/>
              <w:suppressAutoHyphens/>
              <w:ind w:left="57" w:firstLine="0"/>
              <w:jc w:val="left"/>
              <w:rPr>
                <w:rFonts w:ascii="Times New Roman" w:hAnsi="Times New Roman" w:cs="Times New Roman"/>
                <w:sz w:val="24"/>
                <w:szCs w:val="28"/>
              </w:rPr>
            </w:pPr>
          </w:p>
        </w:tc>
        <w:tc>
          <w:tcPr>
            <w:tcW w:w="1842" w:type="dxa"/>
            <w:tcBorders>
              <w:top w:val="nil"/>
              <w:bottom w:val="nil"/>
            </w:tcBorders>
          </w:tcPr>
          <w:p w:rsidR="00663C15" w:rsidRPr="00785EFC" w:rsidRDefault="00663C15" w:rsidP="00CC2342">
            <w:pPr>
              <w:pStyle w:val="ConsPlusNonformat"/>
              <w:suppressAutoHyphens/>
              <w:ind w:left="113" w:firstLine="0"/>
              <w:jc w:val="center"/>
              <w:rPr>
                <w:rFonts w:ascii="Times New Roman" w:hAnsi="Times New Roman" w:cs="Times New Roman"/>
                <w:sz w:val="24"/>
                <w:szCs w:val="28"/>
              </w:rPr>
            </w:pPr>
            <w:r w:rsidRPr="00785EFC">
              <w:rPr>
                <w:rFonts w:ascii="Times New Roman" w:hAnsi="Times New Roman" w:cs="Times New Roman"/>
                <w:sz w:val="24"/>
                <w:szCs w:val="28"/>
              </w:rPr>
              <w:t>индивидуальная</w:t>
            </w:r>
          </w:p>
        </w:tc>
        <w:tc>
          <w:tcPr>
            <w:tcW w:w="2126" w:type="dxa"/>
            <w:tcBorders>
              <w:top w:val="nil"/>
              <w:bottom w:val="nil"/>
            </w:tcBorders>
          </w:tcPr>
          <w:p w:rsidR="00BD7EBB" w:rsidRDefault="00C132C3" w:rsidP="00BD7EBB">
            <w:pPr>
              <w:pStyle w:val="ConsPlusNonformat"/>
              <w:suppressAutoHyphens/>
              <w:ind w:left="113" w:right="-28" w:firstLine="0"/>
              <w:jc w:val="left"/>
              <w:rPr>
                <w:rFonts w:ascii="Times New Roman" w:hAnsi="Times New Roman" w:cs="Times New Roman"/>
                <w:sz w:val="24"/>
                <w:szCs w:val="24"/>
              </w:rPr>
            </w:pPr>
            <w:r>
              <w:rPr>
                <w:rFonts w:ascii="Times New Roman" w:hAnsi="Times New Roman" w:cs="Times New Roman"/>
                <w:sz w:val="24"/>
                <w:szCs w:val="24"/>
              </w:rPr>
              <w:t xml:space="preserve">623025, </w:t>
            </w:r>
            <w:r w:rsidR="00663C15" w:rsidRPr="00785EFC">
              <w:rPr>
                <w:rFonts w:ascii="Times New Roman" w:hAnsi="Times New Roman" w:cs="Times New Roman"/>
                <w:sz w:val="24"/>
                <w:szCs w:val="24"/>
              </w:rPr>
              <w:t xml:space="preserve">Свердловская обл., с. Красный Партизан, </w:t>
            </w:r>
          </w:p>
          <w:p w:rsidR="00C132C3" w:rsidRDefault="00663C15" w:rsidP="00BD7EBB">
            <w:pPr>
              <w:pStyle w:val="ConsPlusNonformat"/>
              <w:suppressAutoHyphens/>
              <w:ind w:left="113" w:right="-28" w:firstLine="0"/>
              <w:jc w:val="left"/>
              <w:rPr>
                <w:rFonts w:ascii="Times New Roman" w:hAnsi="Times New Roman" w:cs="Times New Roman"/>
                <w:sz w:val="24"/>
                <w:szCs w:val="24"/>
              </w:rPr>
            </w:pPr>
            <w:r w:rsidRPr="00785EFC">
              <w:rPr>
                <w:rFonts w:ascii="Times New Roman" w:hAnsi="Times New Roman" w:cs="Times New Roman"/>
                <w:sz w:val="24"/>
                <w:szCs w:val="24"/>
              </w:rPr>
              <w:t>ул. Проезжая, д. 14</w:t>
            </w:r>
            <w:r w:rsidR="00C132C3">
              <w:rPr>
                <w:rFonts w:ascii="Times New Roman" w:hAnsi="Times New Roman" w:cs="Times New Roman"/>
                <w:sz w:val="24"/>
                <w:szCs w:val="24"/>
              </w:rPr>
              <w:t xml:space="preserve"> </w:t>
            </w:r>
          </w:p>
          <w:p w:rsidR="00663C15" w:rsidRPr="00785EFC" w:rsidRDefault="00663C15" w:rsidP="00BD7EBB">
            <w:pPr>
              <w:pStyle w:val="ConsPlusNonformat"/>
              <w:suppressAutoHyphens/>
              <w:ind w:left="113" w:right="-28" w:firstLine="0"/>
              <w:jc w:val="left"/>
              <w:rPr>
                <w:rFonts w:ascii="Times New Roman" w:hAnsi="Times New Roman" w:cs="Times New Roman"/>
                <w:sz w:val="24"/>
                <w:szCs w:val="24"/>
              </w:rPr>
            </w:pPr>
          </w:p>
        </w:tc>
        <w:tc>
          <w:tcPr>
            <w:tcW w:w="992" w:type="dxa"/>
            <w:tcBorders>
              <w:top w:val="nil"/>
              <w:bottom w:val="nil"/>
            </w:tcBorders>
          </w:tcPr>
          <w:p w:rsidR="00663C15" w:rsidRPr="00785EFC" w:rsidRDefault="00663C15" w:rsidP="00BD7EBB">
            <w:pPr>
              <w:suppressAutoHyphens/>
              <w:ind w:left="113" w:firstLine="0"/>
              <w:jc w:val="left"/>
              <w:rPr>
                <w:rFonts w:ascii="Times New Roman" w:hAnsi="Times New Roman" w:cs="Times New Roman"/>
                <w:sz w:val="24"/>
                <w:szCs w:val="24"/>
              </w:rPr>
            </w:pPr>
            <w:r w:rsidRPr="00785EFC">
              <w:rPr>
                <w:rFonts w:ascii="Times New Roman" w:hAnsi="Times New Roman" w:cs="Times New Roman"/>
                <w:sz w:val="24"/>
                <w:szCs w:val="24"/>
              </w:rPr>
              <w:t>2500</w:t>
            </w:r>
          </w:p>
        </w:tc>
        <w:tc>
          <w:tcPr>
            <w:tcW w:w="2552" w:type="dxa"/>
            <w:tcBorders>
              <w:top w:val="nil"/>
              <w:bottom w:val="nil"/>
            </w:tcBorders>
          </w:tcPr>
          <w:p w:rsidR="00663C15" w:rsidRPr="00785EFC" w:rsidRDefault="00663C15" w:rsidP="00BD7EBB">
            <w:pPr>
              <w:pStyle w:val="ConsPlusNonformat"/>
              <w:suppressAutoHyphens/>
              <w:ind w:left="113" w:firstLine="0"/>
              <w:jc w:val="left"/>
              <w:rPr>
                <w:rFonts w:ascii="Times New Roman" w:hAnsi="Times New Roman" w:cs="Times New Roman"/>
                <w:sz w:val="24"/>
                <w:szCs w:val="24"/>
              </w:rPr>
            </w:pPr>
            <w:r w:rsidRPr="00785EFC">
              <w:rPr>
                <w:rFonts w:ascii="Times New Roman" w:hAnsi="Times New Roman" w:cs="Times New Roman"/>
                <w:sz w:val="24"/>
                <w:szCs w:val="24"/>
              </w:rPr>
              <w:t xml:space="preserve">Свидетельство о наследовании от </w:t>
            </w:r>
            <w:r w:rsidR="00785EFC">
              <w:rPr>
                <w:rFonts w:ascii="Times New Roman" w:hAnsi="Times New Roman" w:cs="Times New Roman"/>
                <w:sz w:val="24"/>
                <w:szCs w:val="24"/>
              </w:rPr>
              <w:t>27</w:t>
            </w:r>
            <w:r w:rsidRPr="00785EFC">
              <w:rPr>
                <w:rFonts w:ascii="Times New Roman" w:hAnsi="Times New Roman" w:cs="Times New Roman"/>
                <w:sz w:val="24"/>
                <w:szCs w:val="24"/>
              </w:rPr>
              <w:t>.0</w:t>
            </w:r>
            <w:r w:rsidR="00785EFC">
              <w:rPr>
                <w:rFonts w:ascii="Times New Roman" w:hAnsi="Times New Roman" w:cs="Times New Roman"/>
                <w:sz w:val="24"/>
                <w:szCs w:val="24"/>
              </w:rPr>
              <w:t>9</w:t>
            </w:r>
            <w:r w:rsidRPr="00785EFC">
              <w:rPr>
                <w:rFonts w:ascii="Times New Roman" w:hAnsi="Times New Roman" w:cs="Times New Roman"/>
                <w:sz w:val="24"/>
                <w:szCs w:val="24"/>
              </w:rPr>
              <w:t>.</w:t>
            </w:r>
            <w:r w:rsidR="00785EFC">
              <w:rPr>
                <w:rFonts w:ascii="Times New Roman" w:hAnsi="Times New Roman" w:cs="Times New Roman"/>
                <w:sz w:val="24"/>
                <w:szCs w:val="24"/>
              </w:rPr>
              <w:t>1983 г. № 9</w:t>
            </w:r>
            <w:r w:rsidRPr="00785EFC">
              <w:rPr>
                <w:rFonts w:ascii="Times New Roman" w:hAnsi="Times New Roman" w:cs="Times New Roman"/>
                <w:sz w:val="24"/>
                <w:szCs w:val="24"/>
              </w:rPr>
              <w:t>/Н/</w:t>
            </w:r>
            <w:r w:rsidR="00785EFC">
              <w:rPr>
                <w:rFonts w:ascii="Times New Roman" w:hAnsi="Times New Roman" w:cs="Times New Roman"/>
                <w:sz w:val="24"/>
                <w:szCs w:val="24"/>
              </w:rPr>
              <w:t>27</w:t>
            </w:r>
          </w:p>
        </w:tc>
      </w:tr>
      <w:tr w:rsidR="00785EFC" w:rsidRPr="00872250" w:rsidTr="00BD7EBB">
        <w:tc>
          <w:tcPr>
            <w:tcW w:w="454" w:type="dxa"/>
            <w:tcBorders>
              <w:top w:val="nil"/>
              <w:bottom w:val="single" w:sz="4" w:space="0" w:color="auto"/>
            </w:tcBorders>
          </w:tcPr>
          <w:p w:rsidR="00785EFC" w:rsidRPr="00872250" w:rsidRDefault="00785EFC" w:rsidP="00663C15">
            <w:pPr>
              <w:autoSpaceDE w:val="0"/>
              <w:autoSpaceDN w:val="0"/>
              <w:ind w:firstLine="0"/>
              <w:jc w:val="left"/>
              <w:rPr>
                <w:rFonts w:ascii="Times New Roman" w:eastAsia="Times New Roman" w:hAnsi="Times New Roman" w:cs="Times New Roman"/>
                <w:sz w:val="24"/>
                <w:szCs w:val="24"/>
                <w:lang w:eastAsia="ru-RU"/>
              </w:rPr>
            </w:pPr>
          </w:p>
        </w:tc>
        <w:tc>
          <w:tcPr>
            <w:tcW w:w="2268" w:type="dxa"/>
            <w:tcBorders>
              <w:top w:val="nil"/>
              <w:bottom w:val="nil"/>
            </w:tcBorders>
          </w:tcPr>
          <w:p w:rsidR="00785EFC" w:rsidRPr="00785EFC" w:rsidRDefault="00785EFC" w:rsidP="00921097">
            <w:pPr>
              <w:autoSpaceDE w:val="0"/>
              <w:autoSpaceDN w:val="0"/>
              <w:ind w:left="57" w:firstLine="0"/>
              <w:jc w:val="left"/>
              <w:rPr>
                <w:rFonts w:ascii="Times New Roman" w:eastAsia="Times New Roman" w:hAnsi="Times New Roman" w:cs="Times New Roman"/>
                <w:sz w:val="24"/>
                <w:szCs w:val="28"/>
                <w:lang w:eastAsia="ru-RU"/>
              </w:rPr>
            </w:pPr>
            <w:r w:rsidRPr="00785EFC">
              <w:rPr>
                <w:rFonts w:ascii="Times New Roman" w:eastAsia="Times New Roman" w:hAnsi="Times New Roman" w:cs="Times New Roman"/>
                <w:sz w:val="24"/>
                <w:szCs w:val="28"/>
                <w:lang w:eastAsia="ru-RU"/>
              </w:rPr>
              <w:t xml:space="preserve">2) </w:t>
            </w:r>
            <w:r w:rsidRPr="00785EFC">
              <w:rPr>
                <w:rFonts w:ascii="Times New Roman" w:hAnsi="Times New Roman" w:cs="Times New Roman"/>
                <w:sz w:val="24"/>
                <w:szCs w:val="28"/>
              </w:rPr>
              <w:t>дачный земельный участок</w:t>
            </w:r>
          </w:p>
        </w:tc>
        <w:tc>
          <w:tcPr>
            <w:tcW w:w="1842" w:type="dxa"/>
            <w:tcBorders>
              <w:top w:val="nil"/>
              <w:bottom w:val="nil"/>
            </w:tcBorders>
          </w:tcPr>
          <w:p w:rsidR="00785EFC" w:rsidRPr="00785EFC" w:rsidRDefault="00785EFC" w:rsidP="00CC2342">
            <w:pPr>
              <w:pStyle w:val="ConsPlusNonformat"/>
              <w:suppressAutoHyphens/>
              <w:ind w:left="113" w:firstLine="0"/>
              <w:jc w:val="left"/>
              <w:rPr>
                <w:rFonts w:ascii="Times New Roman" w:eastAsia="Times New Roman" w:hAnsi="Times New Roman" w:cs="Times New Roman"/>
                <w:sz w:val="24"/>
                <w:szCs w:val="28"/>
                <w:lang w:eastAsia="ru-RU"/>
              </w:rPr>
            </w:pPr>
            <w:r w:rsidRPr="00785EFC">
              <w:rPr>
                <w:rFonts w:ascii="Times New Roman" w:hAnsi="Times New Roman" w:cs="Times New Roman"/>
                <w:sz w:val="24"/>
                <w:szCs w:val="28"/>
              </w:rPr>
              <w:t>общая совместная с Ивановой Марией Ивановной</w:t>
            </w:r>
          </w:p>
        </w:tc>
        <w:tc>
          <w:tcPr>
            <w:tcW w:w="2126" w:type="dxa"/>
            <w:tcBorders>
              <w:top w:val="nil"/>
              <w:bottom w:val="nil"/>
            </w:tcBorders>
          </w:tcPr>
          <w:p w:rsidR="00785EFC" w:rsidRPr="00785EFC" w:rsidRDefault="00C132C3" w:rsidP="00921097">
            <w:pPr>
              <w:snapToGrid w:val="0"/>
              <w:ind w:left="113" w:right="-29" w:firstLine="0"/>
              <w:jc w:val="left"/>
              <w:rPr>
                <w:rFonts w:ascii="Times New Roman" w:hAnsi="Times New Roman" w:cs="Times New Roman"/>
                <w:sz w:val="24"/>
              </w:rPr>
            </w:pPr>
            <w:r w:rsidRPr="00C132C3">
              <w:rPr>
                <w:rFonts w:ascii="Times New Roman" w:hAnsi="Times New Roman" w:cs="Times New Roman"/>
                <w:sz w:val="24"/>
              </w:rPr>
              <w:t>624191,</w:t>
            </w:r>
            <w:r>
              <w:rPr>
                <w:rFonts w:ascii="Times New Roman" w:hAnsi="Times New Roman" w:cs="Times New Roman"/>
                <w:sz w:val="24"/>
              </w:rPr>
              <w:t xml:space="preserve"> </w:t>
            </w:r>
            <w:r w:rsidR="007B1F6A" w:rsidRPr="00921097">
              <w:rPr>
                <w:rFonts w:ascii="Times New Roman" w:hAnsi="Times New Roman" w:cs="Times New Roman"/>
                <w:sz w:val="24"/>
              </w:rPr>
              <w:t>Свердловская</w:t>
            </w:r>
            <w:r w:rsidR="00785EFC" w:rsidRPr="00921097">
              <w:rPr>
                <w:rFonts w:ascii="Times New Roman" w:hAnsi="Times New Roman" w:cs="Times New Roman"/>
                <w:sz w:val="24"/>
              </w:rPr>
              <w:t xml:space="preserve"> обл., </w:t>
            </w:r>
            <w:r w:rsidR="00921097" w:rsidRPr="00921097">
              <w:rPr>
                <w:rFonts w:ascii="Times New Roman" w:hAnsi="Times New Roman" w:cs="Times New Roman"/>
                <w:sz w:val="24"/>
              </w:rPr>
              <w:t>Невьянский</w:t>
            </w:r>
            <w:r w:rsidR="00785EFC" w:rsidRPr="00921097">
              <w:rPr>
                <w:rFonts w:ascii="Times New Roman" w:hAnsi="Times New Roman" w:cs="Times New Roman"/>
                <w:sz w:val="24"/>
              </w:rPr>
              <w:t xml:space="preserve"> район, СНТ «Ранет»,</w:t>
            </w:r>
            <w:r w:rsidR="00576E9C" w:rsidRPr="00921097">
              <w:rPr>
                <w:rFonts w:ascii="Times New Roman" w:hAnsi="Times New Roman" w:cs="Times New Roman"/>
                <w:sz w:val="24"/>
              </w:rPr>
              <w:t xml:space="preserve"> </w:t>
            </w:r>
            <w:r w:rsidR="00785EFC" w:rsidRPr="00921097">
              <w:rPr>
                <w:rFonts w:ascii="Times New Roman" w:hAnsi="Times New Roman" w:cs="Times New Roman"/>
                <w:sz w:val="24"/>
              </w:rPr>
              <w:t>участок № 15</w:t>
            </w:r>
          </w:p>
        </w:tc>
        <w:tc>
          <w:tcPr>
            <w:tcW w:w="992" w:type="dxa"/>
            <w:tcBorders>
              <w:top w:val="nil"/>
              <w:bottom w:val="nil"/>
            </w:tcBorders>
          </w:tcPr>
          <w:p w:rsidR="00785EFC" w:rsidRPr="00785EFC" w:rsidRDefault="00785EFC" w:rsidP="00BD7EBB">
            <w:pPr>
              <w:snapToGrid w:val="0"/>
              <w:ind w:left="113" w:firstLine="0"/>
              <w:jc w:val="left"/>
              <w:rPr>
                <w:rFonts w:ascii="Times New Roman" w:hAnsi="Times New Roman" w:cs="Times New Roman"/>
                <w:sz w:val="24"/>
              </w:rPr>
            </w:pPr>
            <w:r w:rsidRPr="00785EFC">
              <w:rPr>
                <w:rFonts w:ascii="Times New Roman" w:hAnsi="Times New Roman" w:cs="Times New Roman"/>
                <w:sz w:val="24"/>
              </w:rPr>
              <w:t>700</w:t>
            </w:r>
          </w:p>
        </w:tc>
        <w:tc>
          <w:tcPr>
            <w:tcW w:w="2552" w:type="dxa"/>
            <w:tcBorders>
              <w:top w:val="nil"/>
              <w:bottom w:val="nil"/>
            </w:tcBorders>
          </w:tcPr>
          <w:p w:rsidR="00785EFC" w:rsidRPr="00785EFC" w:rsidRDefault="00785EFC" w:rsidP="00BD7EBB">
            <w:pPr>
              <w:pStyle w:val="ConsPlusNonformat"/>
              <w:suppressAutoHyphens/>
              <w:ind w:left="113" w:firstLine="0"/>
              <w:jc w:val="left"/>
              <w:rPr>
                <w:rFonts w:ascii="Times New Roman" w:eastAsia="Times New Roman" w:hAnsi="Times New Roman" w:cs="Times New Roman"/>
                <w:sz w:val="24"/>
                <w:szCs w:val="24"/>
                <w:lang w:eastAsia="ru-RU"/>
              </w:rPr>
            </w:pPr>
            <w:r w:rsidRPr="00785EFC">
              <w:rPr>
                <w:rFonts w:ascii="Times New Roman" w:hAnsi="Times New Roman" w:cs="Times New Roman"/>
                <w:sz w:val="24"/>
                <w:szCs w:val="24"/>
              </w:rPr>
              <w:t xml:space="preserve">Свидетельство о приватизации от </w:t>
            </w:r>
            <w:r>
              <w:rPr>
                <w:rFonts w:ascii="Times New Roman" w:hAnsi="Times New Roman" w:cs="Times New Roman"/>
                <w:sz w:val="24"/>
                <w:szCs w:val="24"/>
              </w:rPr>
              <w:t>29.05</w:t>
            </w:r>
            <w:r w:rsidRPr="00785EFC">
              <w:rPr>
                <w:rFonts w:ascii="Times New Roman" w:hAnsi="Times New Roman" w:cs="Times New Roman"/>
                <w:sz w:val="24"/>
                <w:szCs w:val="24"/>
              </w:rPr>
              <w:t>.200</w:t>
            </w:r>
            <w:r>
              <w:rPr>
                <w:rFonts w:ascii="Times New Roman" w:hAnsi="Times New Roman" w:cs="Times New Roman"/>
                <w:sz w:val="24"/>
                <w:szCs w:val="24"/>
              </w:rPr>
              <w:t>6</w:t>
            </w:r>
            <w:r w:rsidRPr="00785EFC">
              <w:rPr>
                <w:rFonts w:ascii="Times New Roman" w:hAnsi="Times New Roman" w:cs="Times New Roman"/>
                <w:sz w:val="24"/>
                <w:szCs w:val="24"/>
              </w:rPr>
              <w:t xml:space="preserve"> № </w:t>
            </w:r>
            <w:r>
              <w:rPr>
                <w:rFonts w:ascii="Times New Roman" w:hAnsi="Times New Roman" w:cs="Times New Roman"/>
                <w:sz w:val="24"/>
                <w:szCs w:val="24"/>
              </w:rPr>
              <w:t>27</w:t>
            </w:r>
            <w:r w:rsidRPr="00785EFC">
              <w:rPr>
                <w:rFonts w:ascii="Times New Roman" w:hAnsi="Times New Roman" w:cs="Times New Roman"/>
                <w:sz w:val="24"/>
                <w:szCs w:val="24"/>
              </w:rPr>
              <w:t>3/ПР/4</w:t>
            </w:r>
          </w:p>
        </w:tc>
      </w:tr>
      <w:tr w:rsidR="00872250" w:rsidRPr="00872250" w:rsidTr="00BD7EBB">
        <w:tc>
          <w:tcPr>
            <w:tcW w:w="454" w:type="dxa"/>
            <w:tcBorders>
              <w:top w:val="single" w:sz="4" w:space="0" w:color="auto"/>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2268" w:type="dxa"/>
            <w:tcBorders>
              <w:bottom w:val="nil"/>
            </w:tcBorders>
          </w:tcPr>
          <w:p w:rsidR="00872250" w:rsidRPr="00872250" w:rsidRDefault="00872250" w:rsidP="00921097">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Жилые дома, дачи:</w:t>
            </w:r>
          </w:p>
        </w:tc>
        <w:tc>
          <w:tcPr>
            <w:tcW w:w="1842" w:type="dxa"/>
            <w:tcBorders>
              <w:bottom w:val="nil"/>
            </w:tcBorders>
            <w:vAlign w:val="center"/>
          </w:tcPr>
          <w:p w:rsidR="00872250" w:rsidRPr="00872250" w:rsidRDefault="00872250" w:rsidP="00CC2342">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872250" w:rsidRPr="00872250" w:rsidRDefault="00872250" w:rsidP="00921097">
            <w:pPr>
              <w:autoSpaceDE w:val="0"/>
              <w:autoSpaceDN w:val="0"/>
              <w:ind w:left="113" w:right="-29"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r>
      <w:tr w:rsidR="00921097" w:rsidRPr="00872250" w:rsidTr="00314C34">
        <w:tc>
          <w:tcPr>
            <w:tcW w:w="454" w:type="dxa"/>
            <w:tcBorders>
              <w:top w:val="nil"/>
              <w:bottom w:val="nil"/>
            </w:tcBorders>
          </w:tcPr>
          <w:p w:rsidR="00921097" w:rsidRPr="00872250" w:rsidRDefault="00921097" w:rsidP="00872250">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nil"/>
            </w:tcBorders>
          </w:tcPr>
          <w:p w:rsidR="00921097" w:rsidRPr="00921097" w:rsidRDefault="00921097" w:rsidP="00921097">
            <w:pPr>
              <w:snapToGrid w:val="0"/>
              <w:ind w:left="57" w:firstLine="0"/>
              <w:jc w:val="left"/>
              <w:rPr>
                <w:rFonts w:ascii="Times New Roman" w:hAnsi="Times New Roman" w:cs="Times New Roman"/>
                <w:sz w:val="24"/>
              </w:rPr>
            </w:pPr>
            <w:r w:rsidRPr="00921097">
              <w:rPr>
                <w:rFonts w:ascii="Times New Roman" w:hAnsi="Times New Roman" w:cs="Times New Roman"/>
                <w:sz w:val="24"/>
              </w:rPr>
              <w:t>1) дачный дом</w:t>
            </w:r>
          </w:p>
        </w:tc>
        <w:tc>
          <w:tcPr>
            <w:tcW w:w="1842" w:type="dxa"/>
            <w:tcBorders>
              <w:top w:val="nil"/>
              <w:bottom w:val="nil"/>
            </w:tcBorders>
          </w:tcPr>
          <w:p w:rsidR="00921097" w:rsidRPr="00921097" w:rsidRDefault="00921097" w:rsidP="00CC2342">
            <w:pPr>
              <w:snapToGrid w:val="0"/>
              <w:ind w:left="113" w:firstLine="0"/>
              <w:jc w:val="left"/>
              <w:rPr>
                <w:rFonts w:ascii="Times New Roman" w:hAnsi="Times New Roman" w:cs="Times New Roman"/>
                <w:sz w:val="24"/>
              </w:rPr>
            </w:pPr>
            <w:r w:rsidRPr="00921097">
              <w:rPr>
                <w:rFonts w:ascii="Times New Roman" w:hAnsi="Times New Roman" w:cs="Times New Roman"/>
                <w:sz w:val="24"/>
              </w:rPr>
              <w:t>общая совместная с Ивановой Марией Ивановной</w:t>
            </w:r>
          </w:p>
        </w:tc>
        <w:tc>
          <w:tcPr>
            <w:tcW w:w="2126" w:type="dxa"/>
            <w:tcBorders>
              <w:top w:val="nil"/>
              <w:bottom w:val="nil"/>
            </w:tcBorders>
          </w:tcPr>
          <w:p w:rsidR="00921097" w:rsidRPr="00921097" w:rsidRDefault="00C132C3" w:rsidP="00921097">
            <w:pPr>
              <w:snapToGrid w:val="0"/>
              <w:ind w:left="113" w:right="-29" w:firstLine="0"/>
              <w:jc w:val="left"/>
              <w:rPr>
                <w:rFonts w:ascii="Times New Roman" w:hAnsi="Times New Roman" w:cs="Times New Roman"/>
                <w:sz w:val="24"/>
              </w:rPr>
            </w:pPr>
            <w:r>
              <w:rPr>
                <w:rFonts w:ascii="Times New Roman" w:hAnsi="Times New Roman" w:cs="Times New Roman"/>
                <w:sz w:val="24"/>
              </w:rPr>
              <w:t xml:space="preserve">624191, </w:t>
            </w:r>
            <w:r w:rsidR="00921097" w:rsidRPr="00921097">
              <w:rPr>
                <w:rFonts w:ascii="Times New Roman" w:hAnsi="Times New Roman" w:cs="Times New Roman"/>
                <w:sz w:val="24"/>
              </w:rPr>
              <w:t>Свердловская обл., Невьянский район, СНТ «Ранет», участок № 15</w:t>
            </w:r>
          </w:p>
        </w:tc>
        <w:tc>
          <w:tcPr>
            <w:tcW w:w="992" w:type="dxa"/>
            <w:tcBorders>
              <w:top w:val="nil"/>
              <w:bottom w:val="nil"/>
            </w:tcBorders>
          </w:tcPr>
          <w:p w:rsidR="00921097" w:rsidRPr="00921097" w:rsidRDefault="00921097" w:rsidP="00921097">
            <w:pPr>
              <w:snapToGrid w:val="0"/>
              <w:ind w:left="113" w:firstLine="0"/>
              <w:jc w:val="left"/>
              <w:rPr>
                <w:rFonts w:ascii="Times New Roman" w:hAnsi="Times New Roman" w:cs="Times New Roman"/>
                <w:sz w:val="24"/>
              </w:rPr>
            </w:pPr>
            <w:r w:rsidRPr="00921097">
              <w:rPr>
                <w:rFonts w:ascii="Times New Roman" w:hAnsi="Times New Roman" w:cs="Times New Roman"/>
                <w:sz w:val="24"/>
              </w:rPr>
              <w:t>68,1</w:t>
            </w:r>
          </w:p>
        </w:tc>
        <w:tc>
          <w:tcPr>
            <w:tcW w:w="2552" w:type="dxa"/>
            <w:tcBorders>
              <w:top w:val="nil"/>
              <w:bottom w:val="nil"/>
            </w:tcBorders>
          </w:tcPr>
          <w:p w:rsidR="00921097" w:rsidRPr="00921097" w:rsidRDefault="00921097" w:rsidP="00921097">
            <w:pPr>
              <w:snapToGrid w:val="0"/>
              <w:ind w:left="113" w:firstLine="0"/>
              <w:jc w:val="left"/>
              <w:rPr>
                <w:rFonts w:ascii="Times New Roman" w:hAnsi="Times New Roman" w:cs="Times New Roman"/>
                <w:sz w:val="24"/>
              </w:rPr>
            </w:pPr>
            <w:r w:rsidRPr="00921097">
              <w:rPr>
                <w:rFonts w:ascii="Times New Roman" w:hAnsi="Times New Roman" w:cs="Times New Roman"/>
                <w:sz w:val="24"/>
              </w:rPr>
              <w:t>Свидетельство о прива</w:t>
            </w:r>
            <w:r>
              <w:rPr>
                <w:rFonts w:ascii="Times New Roman" w:hAnsi="Times New Roman" w:cs="Times New Roman"/>
                <w:sz w:val="24"/>
              </w:rPr>
              <w:t>тизации от 29.05.2006 № 273/ПР/5</w:t>
            </w:r>
          </w:p>
        </w:tc>
      </w:tr>
      <w:tr w:rsidR="00872250" w:rsidRPr="00872250" w:rsidTr="00BD7EBB">
        <w:tc>
          <w:tcPr>
            <w:tcW w:w="454" w:type="dxa"/>
            <w:tcBorders>
              <w:top w:val="single" w:sz="4" w:space="0" w:color="auto"/>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2268" w:type="dxa"/>
            <w:tcBorders>
              <w:bottom w:val="nil"/>
            </w:tcBorders>
          </w:tcPr>
          <w:p w:rsidR="00872250" w:rsidRPr="00872250" w:rsidRDefault="00872250" w:rsidP="00921097">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Квартиры:</w:t>
            </w:r>
          </w:p>
        </w:tc>
        <w:tc>
          <w:tcPr>
            <w:tcW w:w="1842" w:type="dxa"/>
            <w:tcBorders>
              <w:bottom w:val="nil"/>
            </w:tcBorders>
            <w:vAlign w:val="center"/>
          </w:tcPr>
          <w:p w:rsidR="00872250" w:rsidRPr="00872250" w:rsidRDefault="00872250" w:rsidP="00CC2342">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r>
      <w:tr w:rsidR="00FD108B" w:rsidRPr="00872250" w:rsidTr="00BD7EBB">
        <w:tc>
          <w:tcPr>
            <w:tcW w:w="454" w:type="dxa"/>
            <w:tcBorders>
              <w:top w:val="nil"/>
              <w:bottom w:val="nil"/>
            </w:tcBorders>
          </w:tcPr>
          <w:p w:rsidR="00FD108B" w:rsidRPr="00872250" w:rsidRDefault="00FD108B" w:rsidP="00872250">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nil"/>
            </w:tcBorders>
          </w:tcPr>
          <w:p w:rsidR="00FD108B" w:rsidRPr="00FD108B" w:rsidRDefault="00FD108B" w:rsidP="00723135">
            <w:pPr>
              <w:snapToGrid w:val="0"/>
              <w:ind w:left="57" w:firstLine="0"/>
              <w:jc w:val="left"/>
              <w:rPr>
                <w:rFonts w:ascii="Times New Roman" w:hAnsi="Times New Roman" w:cs="Times New Roman"/>
                <w:sz w:val="24"/>
                <w:szCs w:val="24"/>
                <w:highlight w:val="yellow"/>
              </w:rPr>
            </w:pPr>
            <w:r w:rsidRPr="00CC2342">
              <w:rPr>
                <w:rFonts w:ascii="Times New Roman" w:hAnsi="Times New Roman" w:cs="Times New Roman"/>
                <w:sz w:val="24"/>
                <w:szCs w:val="24"/>
              </w:rPr>
              <w:t xml:space="preserve">1) </w:t>
            </w:r>
            <w:r w:rsidR="00723135">
              <w:rPr>
                <w:rFonts w:ascii="Times New Roman" w:hAnsi="Times New Roman" w:cs="Times New Roman"/>
                <w:sz w:val="24"/>
                <w:szCs w:val="24"/>
              </w:rPr>
              <w:t>3</w:t>
            </w:r>
            <w:r w:rsidR="00C132C3">
              <w:rPr>
                <w:rFonts w:ascii="Times New Roman" w:hAnsi="Times New Roman" w:cs="Times New Roman"/>
                <w:sz w:val="24"/>
                <w:szCs w:val="24"/>
              </w:rPr>
              <w:t xml:space="preserve"> -</w:t>
            </w:r>
            <w:r w:rsidRPr="00CC2342">
              <w:rPr>
                <w:rFonts w:ascii="Times New Roman" w:hAnsi="Times New Roman" w:cs="Times New Roman"/>
                <w:sz w:val="24"/>
                <w:szCs w:val="24"/>
              </w:rPr>
              <w:t xml:space="preserve"> комнатная квартира</w:t>
            </w:r>
          </w:p>
        </w:tc>
        <w:tc>
          <w:tcPr>
            <w:tcW w:w="1842" w:type="dxa"/>
            <w:tcBorders>
              <w:top w:val="nil"/>
              <w:bottom w:val="nil"/>
            </w:tcBorders>
          </w:tcPr>
          <w:p w:rsidR="00FD108B" w:rsidRPr="00CC2342" w:rsidRDefault="00FD108B" w:rsidP="00CC2342">
            <w:pPr>
              <w:snapToGrid w:val="0"/>
              <w:ind w:left="113" w:firstLine="0"/>
              <w:jc w:val="left"/>
              <w:rPr>
                <w:rFonts w:ascii="Times New Roman" w:hAnsi="Times New Roman" w:cs="Times New Roman"/>
                <w:sz w:val="24"/>
                <w:szCs w:val="24"/>
              </w:rPr>
            </w:pPr>
            <w:r w:rsidRPr="00CC2342">
              <w:rPr>
                <w:rFonts w:ascii="Times New Roman" w:hAnsi="Times New Roman" w:cs="Times New Roman"/>
                <w:sz w:val="24"/>
                <w:szCs w:val="24"/>
              </w:rPr>
              <w:t>общая долевая,</w:t>
            </w:r>
          </w:p>
          <w:p w:rsidR="00FD108B" w:rsidRPr="00CC2342" w:rsidRDefault="00FD108B" w:rsidP="00CC2342">
            <w:pPr>
              <w:snapToGrid w:val="0"/>
              <w:ind w:left="113" w:firstLine="0"/>
              <w:jc w:val="left"/>
              <w:rPr>
                <w:rFonts w:ascii="Times New Roman" w:hAnsi="Times New Roman" w:cs="Times New Roman"/>
                <w:sz w:val="24"/>
                <w:szCs w:val="24"/>
              </w:rPr>
            </w:pPr>
            <w:r w:rsidRPr="00CC2342">
              <w:rPr>
                <w:rFonts w:ascii="Times New Roman" w:hAnsi="Times New Roman" w:cs="Times New Roman"/>
                <w:sz w:val="24"/>
                <w:szCs w:val="24"/>
              </w:rPr>
              <w:t>доля в праве 1/2</w:t>
            </w:r>
          </w:p>
        </w:tc>
        <w:tc>
          <w:tcPr>
            <w:tcW w:w="2126" w:type="dxa"/>
            <w:tcBorders>
              <w:top w:val="nil"/>
              <w:bottom w:val="nil"/>
            </w:tcBorders>
          </w:tcPr>
          <w:p w:rsidR="00CC2342" w:rsidRDefault="00C132C3" w:rsidP="00CC2342">
            <w:pPr>
              <w:snapToGrid w:val="0"/>
              <w:ind w:left="113" w:right="-29" w:firstLine="0"/>
              <w:jc w:val="left"/>
              <w:rPr>
                <w:rFonts w:ascii="Times New Roman" w:hAnsi="Times New Roman" w:cs="Times New Roman"/>
                <w:sz w:val="24"/>
                <w:szCs w:val="24"/>
              </w:rPr>
            </w:pPr>
            <w:r>
              <w:rPr>
                <w:rFonts w:ascii="Times New Roman" w:hAnsi="Times New Roman" w:cs="Times New Roman"/>
                <w:sz w:val="24"/>
                <w:szCs w:val="24"/>
              </w:rPr>
              <w:t xml:space="preserve">620034, </w:t>
            </w:r>
            <w:r w:rsidR="00CC2342">
              <w:rPr>
                <w:rFonts w:ascii="Times New Roman" w:hAnsi="Times New Roman" w:cs="Times New Roman"/>
                <w:sz w:val="24"/>
                <w:szCs w:val="24"/>
              </w:rPr>
              <w:t xml:space="preserve">Свердловская обл., </w:t>
            </w:r>
          </w:p>
          <w:p w:rsidR="00723135" w:rsidRDefault="00B458E8" w:rsidP="00CC2342">
            <w:pPr>
              <w:snapToGrid w:val="0"/>
              <w:ind w:left="113" w:firstLine="0"/>
              <w:jc w:val="left"/>
              <w:rPr>
                <w:rFonts w:ascii="Times New Roman" w:hAnsi="Times New Roman" w:cs="Times New Roman"/>
                <w:sz w:val="24"/>
                <w:szCs w:val="24"/>
              </w:rPr>
            </w:pPr>
            <w:r w:rsidRPr="00CC2342">
              <w:rPr>
                <w:rFonts w:ascii="Times New Roman" w:hAnsi="Times New Roman" w:cs="Times New Roman"/>
                <w:sz w:val="24"/>
                <w:szCs w:val="24"/>
              </w:rPr>
              <w:t>г.</w:t>
            </w:r>
            <w:r w:rsidR="00CC2342">
              <w:rPr>
                <w:rFonts w:ascii="Times New Roman" w:hAnsi="Times New Roman" w:cs="Times New Roman"/>
                <w:sz w:val="24"/>
                <w:szCs w:val="24"/>
              </w:rPr>
              <w:t xml:space="preserve"> Екатеринбург</w:t>
            </w:r>
            <w:r w:rsidR="00FD108B" w:rsidRPr="00CC2342">
              <w:rPr>
                <w:rFonts w:ascii="Times New Roman" w:hAnsi="Times New Roman" w:cs="Times New Roman"/>
                <w:sz w:val="24"/>
                <w:szCs w:val="24"/>
              </w:rPr>
              <w:t>,</w:t>
            </w:r>
            <w:r w:rsidRPr="00CC2342">
              <w:rPr>
                <w:rFonts w:ascii="Times New Roman" w:hAnsi="Times New Roman" w:cs="Times New Roman"/>
                <w:sz w:val="24"/>
                <w:szCs w:val="24"/>
              </w:rPr>
              <w:t xml:space="preserve"> ул.</w:t>
            </w:r>
            <w:r w:rsidR="00CC2342">
              <w:rPr>
                <w:rFonts w:ascii="Times New Roman" w:hAnsi="Times New Roman" w:cs="Times New Roman"/>
                <w:sz w:val="24"/>
                <w:szCs w:val="24"/>
              </w:rPr>
              <w:t xml:space="preserve"> </w:t>
            </w:r>
            <w:r w:rsidR="00723135">
              <w:rPr>
                <w:rFonts w:ascii="Times New Roman" w:hAnsi="Times New Roman" w:cs="Times New Roman"/>
                <w:sz w:val="24"/>
                <w:szCs w:val="24"/>
              </w:rPr>
              <w:t>Малышева</w:t>
            </w:r>
            <w:r w:rsidRPr="00CC2342">
              <w:rPr>
                <w:rFonts w:ascii="Times New Roman" w:hAnsi="Times New Roman" w:cs="Times New Roman"/>
                <w:sz w:val="24"/>
                <w:szCs w:val="24"/>
              </w:rPr>
              <w:t>,</w:t>
            </w:r>
          </w:p>
          <w:p w:rsidR="00FD108B" w:rsidRPr="00314C34" w:rsidRDefault="00FD108B" w:rsidP="00CC2342">
            <w:pPr>
              <w:snapToGrid w:val="0"/>
              <w:ind w:left="113" w:firstLine="0"/>
              <w:jc w:val="left"/>
              <w:rPr>
                <w:rFonts w:ascii="Times New Roman" w:hAnsi="Times New Roman" w:cs="Times New Roman"/>
                <w:sz w:val="24"/>
                <w:szCs w:val="24"/>
              </w:rPr>
            </w:pPr>
            <w:r w:rsidRPr="00CC2342">
              <w:rPr>
                <w:rFonts w:ascii="Times New Roman" w:hAnsi="Times New Roman" w:cs="Times New Roman"/>
                <w:sz w:val="24"/>
                <w:szCs w:val="24"/>
              </w:rPr>
              <w:t>д.</w:t>
            </w:r>
            <w:r w:rsidR="00CC2342">
              <w:rPr>
                <w:rFonts w:ascii="Times New Roman" w:hAnsi="Times New Roman" w:cs="Times New Roman"/>
                <w:sz w:val="24"/>
                <w:szCs w:val="24"/>
              </w:rPr>
              <w:t xml:space="preserve"> </w:t>
            </w:r>
            <w:r w:rsidR="00723135">
              <w:rPr>
                <w:rFonts w:ascii="Times New Roman" w:hAnsi="Times New Roman" w:cs="Times New Roman"/>
                <w:sz w:val="24"/>
                <w:szCs w:val="24"/>
              </w:rPr>
              <w:t>128</w:t>
            </w:r>
            <w:r w:rsidR="00B458E8" w:rsidRPr="00CC2342">
              <w:rPr>
                <w:rFonts w:ascii="Times New Roman" w:hAnsi="Times New Roman" w:cs="Times New Roman"/>
                <w:sz w:val="24"/>
                <w:szCs w:val="24"/>
              </w:rPr>
              <w:t>, кв.</w:t>
            </w:r>
            <w:r w:rsidR="00CC2342">
              <w:rPr>
                <w:rFonts w:ascii="Times New Roman" w:hAnsi="Times New Roman" w:cs="Times New Roman"/>
                <w:sz w:val="24"/>
                <w:szCs w:val="24"/>
              </w:rPr>
              <w:t xml:space="preserve"> </w:t>
            </w:r>
            <w:r w:rsidR="00723135">
              <w:rPr>
                <w:rFonts w:ascii="Times New Roman" w:hAnsi="Times New Roman" w:cs="Times New Roman"/>
                <w:sz w:val="24"/>
                <w:szCs w:val="24"/>
              </w:rPr>
              <w:t>30</w:t>
            </w:r>
          </w:p>
          <w:p w:rsidR="00275602" w:rsidRPr="00314C34" w:rsidRDefault="00275602" w:rsidP="00CC2342">
            <w:pPr>
              <w:snapToGrid w:val="0"/>
              <w:ind w:left="113" w:firstLine="0"/>
              <w:jc w:val="left"/>
              <w:rPr>
                <w:rFonts w:ascii="Times New Roman" w:hAnsi="Times New Roman" w:cs="Times New Roman"/>
                <w:sz w:val="24"/>
                <w:szCs w:val="24"/>
              </w:rPr>
            </w:pPr>
          </w:p>
        </w:tc>
        <w:tc>
          <w:tcPr>
            <w:tcW w:w="992" w:type="dxa"/>
            <w:tcBorders>
              <w:top w:val="nil"/>
              <w:bottom w:val="nil"/>
            </w:tcBorders>
          </w:tcPr>
          <w:p w:rsidR="00FD108B" w:rsidRPr="00FD108B" w:rsidRDefault="00FD108B" w:rsidP="00723135">
            <w:pPr>
              <w:snapToGrid w:val="0"/>
              <w:ind w:left="113" w:firstLine="0"/>
              <w:jc w:val="left"/>
              <w:rPr>
                <w:rFonts w:ascii="Times New Roman" w:hAnsi="Times New Roman" w:cs="Times New Roman"/>
                <w:sz w:val="24"/>
                <w:szCs w:val="24"/>
                <w:highlight w:val="yellow"/>
              </w:rPr>
            </w:pPr>
            <w:r w:rsidRPr="00CC2342">
              <w:rPr>
                <w:rFonts w:ascii="Times New Roman" w:hAnsi="Times New Roman" w:cs="Times New Roman"/>
                <w:sz w:val="24"/>
                <w:szCs w:val="24"/>
              </w:rPr>
              <w:t>5</w:t>
            </w:r>
            <w:r w:rsidR="00723135">
              <w:rPr>
                <w:rFonts w:ascii="Times New Roman" w:hAnsi="Times New Roman" w:cs="Times New Roman"/>
                <w:sz w:val="24"/>
                <w:szCs w:val="24"/>
              </w:rPr>
              <w:t>8</w:t>
            </w:r>
            <w:r w:rsidRPr="00CC2342">
              <w:rPr>
                <w:rFonts w:ascii="Times New Roman" w:hAnsi="Times New Roman" w:cs="Times New Roman"/>
                <w:sz w:val="24"/>
                <w:szCs w:val="24"/>
              </w:rPr>
              <w:t>,2</w:t>
            </w:r>
          </w:p>
        </w:tc>
        <w:tc>
          <w:tcPr>
            <w:tcW w:w="2552" w:type="dxa"/>
            <w:tcBorders>
              <w:top w:val="nil"/>
              <w:bottom w:val="nil"/>
            </w:tcBorders>
          </w:tcPr>
          <w:p w:rsidR="00FD108B" w:rsidRPr="00FD108B" w:rsidRDefault="00FD108B" w:rsidP="00BD7EBB">
            <w:pPr>
              <w:snapToGrid w:val="0"/>
              <w:ind w:left="113" w:firstLine="0"/>
              <w:jc w:val="left"/>
              <w:rPr>
                <w:rFonts w:ascii="Times New Roman" w:hAnsi="Times New Roman" w:cs="Times New Roman"/>
                <w:sz w:val="24"/>
                <w:szCs w:val="24"/>
              </w:rPr>
            </w:pPr>
            <w:r w:rsidRPr="00FD108B">
              <w:rPr>
                <w:rFonts w:ascii="Times New Roman" w:hAnsi="Times New Roman" w:cs="Times New Roman"/>
                <w:sz w:val="24"/>
                <w:szCs w:val="24"/>
              </w:rPr>
              <w:t xml:space="preserve">Договор купли-продажи квартиры </w:t>
            </w:r>
          </w:p>
          <w:p w:rsidR="00FD108B" w:rsidRPr="00FD108B" w:rsidRDefault="00FD108B" w:rsidP="00BD7EBB">
            <w:pPr>
              <w:snapToGrid w:val="0"/>
              <w:ind w:left="113" w:firstLine="0"/>
              <w:jc w:val="left"/>
              <w:rPr>
                <w:rFonts w:ascii="Times New Roman" w:hAnsi="Times New Roman" w:cs="Times New Roman"/>
                <w:sz w:val="24"/>
                <w:szCs w:val="24"/>
              </w:rPr>
            </w:pPr>
            <w:r w:rsidRPr="00FD108B">
              <w:rPr>
                <w:rFonts w:ascii="Times New Roman" w:hAnsi="Times New Roman" w:cs="Times New Roman"/>
                <w:sz w:val="24"/>
                <w:szCs w:val="24"/>
              </w:rPr>
              <w:t xml:space="preserve">от </w:t>
            </w:r>
            <w:r w:rsidR="00723135">
              <w:rPr>
                <w:rFonts w:ascii="Times New Roman" w:hAnsi="Times New Roman" w:cs="Times New Roman"/>
                <w:sz w:val="24"/>
                <w:szCs w:val="24"/>
              </w:rPr>
              <w:t>15</w:t>
            </w:r>
            <w:r w:rsidRPr="00FD108B">
              <w:rPr>
                <w:rFonts w:ascii="Times New Roman" w:hAnsi="Times New Roman" w:cs="Times New Roman"/>
                <w:sz w:val="24"/>
                <w:szCs w:val="24"/>
              </w:rPr>
              <w:t>.0</w:t>
            </w:r>
            <w:r w:rsidR="00723135">
              <w:rPr>
                <w:rFonts w:ascii="Times New Roman" w:hAnsi="Times New Roman" w:cs="Times New Roman"/>
                <w:sz w:val="24"/>
                <w:szCs w:val="24"/>
              </w:rPr>
              <w:t>9</w:t>
            </w:r>
            <w:r w:rsidRPr="00FD108B">
              <w:rPr>
                <w:rFonts w:ascii="Times New Roman" w:hAnsi="Times New Roman" w:cs="Times New Roman"/>
                <w:sz w:val="24"/>
                <w:szCs w:val="24"/>
              </w:rPr>
              <w:t>.2013 № 365/154</w:t>
            </w:r>
          </w:p>
          <w:p w:rsidR="00FD108B" w:rsidRPr="00FD108B" w:rsidRDefault="00FD108B" w:rsidP="00BD7EBB">
            <w:pPr>
              <w:snapToGrid w:val="0"/>
              <w:ind w:left="113" w:firstLine="0"/>
              <w:jc w:val="left"/>
              <w:rPr>
                <w:rFonts w:ascii="Times New Roman" w:hAnsi="Times New Roman" w:cs="Times New Roman"/>
                <w:sz w:val="24"/>
                <w:szCs w:val="24"/>
                <w:highlight w:val="yellow"/>
              </w:rPr>
            </w:pPr>
          </w:p>
        </w:tc>
      </w:tr>
      <w:tr w:rsidR="00872250" w:rsidRPr="00872250" w:rsidTr="00CC2342">
        <w:tc>
          <w:tcPr>
            <w:tcW w:w="454" w:type="dxa"/>
            <w:tcBorders>
              <w:top w:val="nil"/>
              <w:bottom w:val="single" w:sz="4" w:space="0" w:color="auto"/>
            </w:tcBorders>
          </w:tcPr>
          <w:p w:rsidR="00872250" w:rsidRPr="00872250" w:rsidRDefault="00872250" w:rsidP="00CC2342">
            <w:pPr>
              <w:autoSpaceDE w:val="0"/>
              <w:autoSpaceDN w:val="0"/>
              <w:ind w:firstLine="0"/>
              <w:jc w:val="left"/>
              <w:rPr>
                <w:rFonts w:ascii="Times New Roman" w:eastAsia="Times New Roman" w:hAnsi="Times New Roman" w:cs="Times New Roman"/>
                <w:sz w:val="24"/>
                <w:szCs w:val="24"/>
                <w:lang w:eastAsia="ru-RU"/>
              </w:rPr>
            </w:pPr>
          </w:p>
        </w:tc>
        <w:tc>
          <w:tcPr>
            <w:tcW w:w="2268" w:type="dxa"/>
            <w:tcBorders>
              <w:top w:val="nil"/>
              <w:bottom w:val="nil"/>
            </w:tcBorders>
          </w:tcPr>
          <w:p w:rsidR="00872250" w:rsidRPr="00872250" w:rsidRDefault="00872250" w:rsidP="00EF1123">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 xml:space="preserve">2) </w:t>
            </w:r>
            <w:r w:rsidR="00C132C3">
              <w:rPr>
                <w:rFonts w:ascii="Times New Roman" w:eastAsia="Times New Roman" w:hAnsi="Times New Roman" w:cs="Times New Roman"/>
                <w:sz w:val="24"/>
                <w:szCs w:val="24"/>
                <w:lang w:eastAsia="ru-RU"/>
              </w:rPr>
              <w:t xml:space="preserve">1 - </w:t>
            </w:r>
            <w:r w:rsidR="00CC2342">
              <w:rPr>
                <w:rFonts w:ascii="Times New Roman" w:eastAsia="Times New Roman" w:hAnsi="Times New Roman" w:cs="Times New Roman"/>
                <w:sz w:val="24"/>
                <w:szCs w:val="24"/>
                <w:lang w:eastAsia="ru-RU"/>
              </w:rPr>
              <w:t>комнатн</w:t>
            </w:r>
            <w:r w:rsidR="00EF1123">
              <w:rPr>
                <w:rFonts w:ascii="Times New Roman" w:eastAsia="Times New Roman" w:hAnsi="Times New Roman" w:cs="Times New Roman"/>
                <w:sz w:val="24"/>
                <w:szCs w:val="24"/>
                <w:lang w:eastAsia="ru-RU"/>
              </w:rPr>
              <w:t>ая</w:t>
            </w:r>
            <w:r w:rsidR="00CC2342">
              <w:rPr>
                <w:rFonts w:ascii="Times New Roman" w:eastAsia="Times New Roman" w:hAnsi="Times New Roman" w:cs="Times New Roman"/>
                <w:sz w:val="24"/>
                <w:szCs w:val="24"/>
                <w:lang w:eastAsia="ru-RU"/>
              </w:rPr>
              <w:t xml:space="preserve"> </w:t>
            </w:r>
            <w:r w:rsidR="00EF1123">
              <w:rPr>
                <w:rFonts w:ascii="Times New Roman" w:eastAsia="Times New Roman" w:hAnsi="Times New Roman" w:cs="Times New Roman"/>
                <w:sz w:val="24"/>
                <w:szCs w:val="24"/>
                <w:lang w:eastAsia="ru-RU"/>
              </w:rPr>
              <w:t>квартира</w:t>
            </w:r>
          </w:p>
        </w:tc>
        <w:tc>
          <w:tcPr>
            <w:tcW w:w="1842" w:type="dxa"/>
            <w:tcBorders>
              <w:top w:val="nil"/>
              <w:bottom w:val="nil"/>
            </w:tcBorders>
          </w:tcPr>
          <w:p w:rsidR="00872250" w:rsidRPr="00872250" w:rsidRDefault="00CC2342" w:rsidP="00CC2342">
            <w:pPr>
              <w:autoSpaceDE w:val="0"/>
              <w:autoSpaceDN w:val="0"/>
              <w:ind w:left="113" w:firstLine="0"/>
              <w:jc w:val="left"/>
              <w:rPr>
                <w:rFonts w:ascii="Times New Roman" w:eastAsia="Times New Roman" w:hAnsi="Times New Roman" w:cs="Times New Roman"/>
                <w:sz w:val="24"/>
                <w:szCs w:val="24"/>
                <w:lang w:eastAsia="ru-RU"/>
              </w:rPr>
            </w:pPr>
            <w:r w:rsidRPr="00CC2342">
              <w:rPr>
                <w:rFonts w:ascii="Times New Roman" w:eastAsia="Times New Roman" w:hAnsi="Times New Roman" w:cs="Times New Roman"/>
                <w:sz w:val="24"/>
                <w:szCs w:val="24"/>
                <w:lang w:eastAsia="ru-RU"/>
              </w:rPr>
              <w:t>индивидуальная</w:t>
            </w:r>
          </w:p>
        </w:tc>
        <w:tc>
          <w:tcPr>
            <w:tcW w:w="2126" w:type="dxa"/>
            <w:tcBorders>
              <w:top w:val="nil"/>
              <w:bottom w:val="nil"/>
            </w:tcBorders>
          </w:tcPr>
          <w:p w:rsidR="00872250" w:rsidRPr="00872250" w:rsidRDefault="00C132C3" w:rsidP="00CC2342">
            <w:pPr>
              <w:autoSpaceDE w:val="0"/>
              <w:autoSpaceDN w:val="0"/>
              <w:ind w:left="113" w:firstLine="0"/>
              <w:jc w:val="left"/>
              <w:rPr>
                <w:rFonts w:ascii="Times New Roman" w:eastAsia="Times New Roman" w:hAnsi="Times New Roman" w:cs="Times New Roman"/>
                <w:sz w:val="24"/>
                <w:szCs w:val="24"/>
                <w:lang w:eastAsia="ru-RU"/>
              </w:rPr>
            </w:pPr>
            <w:r w:rsidRPr="00C132C3">
              <w:rPr>
                <w:rFonts w:ascii="Times New Roman" w:eastAsia="Times New Roman" w:hAnsi="Times New Roman" w:cs="Times New Roman"/>
                <w:sz w:val="24"/>
                <w:szCs w:val="24"/>
                <w:lang w:eastAsia="ru-RU"/>
              </w:rPr>
              <w:t xml:space="preserve">Испания, 43850 </w:t>
            </w:r>
            <w:r>
              <w:rPr>
                <w:rFonts w:ascii="Times New Roman" w:eastAsia="Times New Roman" w:hAnsi="Times New Roman" w:cs="Times New Roman"/>
                <w:sz w:val="24"/>
                <w:szCs w:val="24"/>
                <w:lang w:eastAsia="ru-RU"/>
              </w:rPr>
              <w:t>Камбрильс, Авенида Мас Клариана,</w:t>
            </w:r>
            <w:r w:rsidRPr="00C132C3">
              <w:rPr>
                <w:rFonts w:ascii="Times New Roman" w:eastAsia="Times New Roman" w:hAnsi="Times New Roman" w:cs="Times New Roman"/>
                <w:sz w:val="24"/>
                <w:szCs w:val="24"/>
                <w:lang w:eastAsia="ru-RU"/>
              </w:rPr>
              <w:t xml:space="preserve"> 63</w:t>
            </w:r>
          </w:p>
        </w:tc>
        <w:tc>
          <w:tcPr>
            <w:tcW w:w="992" w:type="dxa"/>
            <w:tcBorders>
              <w:top w:val="nil"/>
              <w:bottom w:val="nil"/>
            </w:tcBorders>
          </w:tcPr>
          <w:p w:rsidR="00872250" w:rsidRPr="00872250" w:rsidRDefault="00C132C3" w:rsidP="00CC2342">
            <w:pPr>
              <w:autoSpaceDE w:val="0"/>
              <w:autoSpaceDN w:val="0"/>
              <w:ind w:left="113"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552" w:type="dxa"/>
            <w:tcBorders>
              <w:top w:val="nil"/>
              <w:bottom w:val="nil"/>
            </w:tcBorders>
          </w:tcPr>
          <w:p w:rsidR="00EF1123" w:rsidRDefault="00275602" w:rsidP="00275602">
            <w:pPr>
              <w:autoSpaceDE w:val="0"/>
              <w:autoSpaceDN w:val="0"/>
              <w:ind w:left="113" w:firstLine="0"/>
              <w:jc w:val="left"/>
              <w:rPr>
                <w:rFonts w:ascii="Times New Roman" w:hAnsi="Times New Roman" w:cs="Times New Roman"/>
                <w:sz w:val="24"/>
                <w:szCs w:val="24"/>
              </w:rPr>
            </w:pPr>
            <w:r w:rsidRPr="00275602">
              <w:rPr>
                <w:rFonts w:ascii="Times New Roman" w:eastAsia="Times New Roman" w:hAnsi="Times New Roman" w:cs="Times New Roman"/>
                <w:sz w:val="24"/>
                <w:szCs w:val="24"/>
                <w:lang w:eastAsia="ru-RU"/>
              </w:rPr>
              <w:t>Договор купли-продажи от 01.</w:t>
            </w:r>
            <w:r>
              <w:rPr>
                <w:rFonts w:ascii="Times New Roman" w:eastAsia="Times New Roman" w:hAnsi="Times New Roman" w:cs="Times New Roman"/>
                <w:sz w:val="24"/>
                <w:szCs w:val="24"/>
                <w:lang w:eastAsia="ru-RU"/>
              </w:rPr>
              <w:t>03</w:t>
            </w:r>
            <w:r w:rsidRPr="00275602">
              <w:rPr>
                <w:rFonts w:ascii="Times New Roman" w:eastAsia="Times New Roman" w:hAnsi="Times New Roman" w:cs="Times New Roman"/>
                <w:sz w:val="24"/>
                <w:szCs w:val="24"/>
                <w:lang w:eastAsia="ru-RU"/>
              </w:rPr>
              <w:t xml:space="preserve">.2013 № </w:t>
            </w:r>
            <w:r>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val="en-US" w:eastAsia="ru-RU"/>
              </w:rPr>
              <w:t>JLo</w:t>
            </w:r>
            <w:r w:rsidRPr="00275602">
              <w:rPr>
                <w:rFonts w:ascii="Times New Roman" w:eastAsia="Times New Roman" w:hAnsi="Times New Roman" w:cs="Times New Roman"/>
                <w:sz w:val="24"/>
                <w:szCs w:val="24"/>
                <w:lang w:eastAsia="ru-RU"/>
              </w:rPr>
              <w:t>47</w:t>
            </w:r>
            <w:r w:rsidR="00EF1123">
              <w:rPr>
                <w:rFonts w:ascii="Times New Roman" w:hAnsi="Times New Roman" w:cs="Times New Roman"/>
                <w:sz w:val="24"/>
                <w:szCs w:val="24"/>
              </w:rPr>
              <w:t>.</w:t>
            </w:r>
          </w:p>
          <w:p w:rsidR="00872250" w:rsidRPr="00275602" w:rsidRDefault="00275602" w:rsidP="00EF1123">
            <w:pPr>
              <w:autoSpaceDE w:val="0"/>
              <w:autoSpaceDN w:val="0"/>
              <w:ind w:left="113" w:firstLine="0"/>
              <w:jc w:val="left"/>
              <w:rPr>
                <w:rFonts w:ascii="Times New Roman" w:eastAsia="Times New Roman" w:hAnsi="Times New Roman" w:cs="Times New Roman"/>
                <w:sz w:val="24"/>
                <w:szCs w:val="24"/>
                <w:lang w:eastAsia="ru-RU"/>
              </w:rPr>
            </w:pPr>
            <w:r w:rsidRPr="00FD108B">
              <w:rPr>
                <w:rFonts w:ascii="Times New Roman" w:hAnsi="Times New Roman" w:cs="Times New Roman"/>
                <w:sz w:val="24"/>
                <w:szCs w:val="24"/>
              </w:rPr>
              <w:t>Собственные накопления</w:t>
            </w:r>
            <w:r w:rsidR="00EF1123">
              <w:rPr>
                <w:rFonts w:ascii="Times New Roman" w:hAnsi="Times New Roman" w:cs="Times New Roman"/>
                <w:sz w:val="24"/>
                <w:szCs w:val="24"/>
              </w:rPr>
              <w:t>,</w:t>
            </w:r>
            <w:r w:rsidRPr="00FD108B">
              <w:rPr>
                <w:rFonts w:ascii="Times New Roman" w:hAnsi="Times New Roman" w:cs="Times New Roman"/>
                <w:sz w:val="24"/>
                <w:szCs w:val="24"/>
              </w:rPr>
              <w:t xml:space="preserve"> заемные средства</w:t>
            </w:r>
            <w:r w:rsidR="00EF1123">
              <w:rPr>
                <w:rFonts w:ascii="Times New Roman" w:hAnsi="Times New Roman" w:cs="Times New Roman"/>
                <w:sz w:val="24"/>
                <w:szCs w:val="24"/>
              </w:rPr>
              <w:t>.</w:t>
            </w:r>
          </w:p>
        </w:tc>
      </w:tr>
      <w:tr w:rsidR="00872250" w:rsidRPr="00872250" w:rsidTr="00BD7EBB">
        <w:tc>
          <w:tcPr>
            <w:tcW w:w="454" w:type="dxa"/>
            <w:tcBorders>
              <w:top w:val="single" w:sz="4" w:space="0" w:color="auto"/>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4</w:t>
            </w:r>
          </w:p>
        </w:tc>
        <w:tc>
          <w:tcPr>
            <w:tcW w:w="2268" w:type="dxa"/>
            <w:tcBorders>
              <w:bottom w:val="nil"/>
            </w:tcBorders>
          </w:tcPr>
          <w:p w:rsidR="00872250" w:rsidRPr="00872250" w:rsidRDefault="00872250" w:rsidP="00BD7EBB">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Гаражи:</w:t>
            </w:r>
          </w:p>
        </w:tc>
        <w:tc>
          <w:tcPr>
            <w:tcW w:w="1842" w:type="dxa"/>
            <w:tcBorders>
              <w:bottom w:val="nil"/>
            </w:tcBorders>
            <w:vAlign w:val="center"/>
          </w:tcPr>
          <w:p w:rsidR="00872250" w:rsidRPr="00872250" w:rsidRDefault="00872250" w:rsidP="00CC2342">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r>
      <w:tr w:rsidR="00872250" w:rsidRPr="00872250" w:rsidTr="00BD7EBB">
        <w:tc>
          <w:tcPr>
            <w:tcW w:w="454" w:type="dxa"/>
            <w:tcBorders>
              <w:top w:val="nil"/>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nil"/>
            </w:tcBorders>
          </w:tcPr>
          <w:p w:rsidR="00872250" w:rsidRPr="00872250" w:rsidRDefault="00872250" w:rsidP="00BD7EBB">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 xml:space="preserve">1) </w:t>
            </w:r>
            <w:r w:rsidR="00921097">
              <w:rPr>
                <w:rFonts w:ascii="Times New Roman" w:eastAsia="Times New Roman" w:hAnsi="Times New Roman" w:cs="Times New Roman"/>
                <w:sz w:val="24"/>
                <w:szCs w:val="24"/>
                <w:lang w:eastAsia="ru-RU"/>
              </w:rPr>
              <w:t>не имею</w:t>
            </w:r>
          </w:p>
        </w:tc>
        <w:tc>
          <w:tcPr>
            <w:tcW w:w="1842" w:type="dxa"/>
            <w:tcBorders>
              <w:top w:val="nil"/>
              <w:bottom w:val="nil"/>
            </w:tcBorders>
            <w:vAlign w:val="center"/>
          </w:tcPr>
          <w:p w:rsidR="00872250" w:rsidRPr="00872250" w:rsidRDefault="00872250" w:rsidP="00CC2342">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top w:val="nil"/>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top w:val="nil"/>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top w:val="nil"/>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r>
      <w:tr w:rsidR="00872250" w:rsidRPr="00872250" w:rsidTr="00275602">
        <w:tc>
          <w:tcPr>
            <w:tcW w:w="454" w:type="dxa"/>
            <w:tcBorders>
              <w:top w:val="single" w:sz="4" w:space="0" w:color="auto"/>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5</w:t>
            </w:r>
          </w:p>
        </w:tc>
        <w:tc>
          <w:tcPr>
            <w:tcW w:w="2268" w:type="dxa"/>
            <w:tcBorders>
              <w:bottom w:val="nil"/>
            </w:tcBorders>
          </w:tcPr>
          <w:p w:rsidR="00872250" w:rsidRPr="00872250" w:rsidRDefault="00872250" w:rsidP="00BD7EBB">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Иное недвижимое имущество:</w:t>
            </w:r>
          </w:p>
        </w:tc>
        <w:tc>
          <w:tcPr>
            <w:tcW w:w="1842" w:type="dxa"/>
            <w:tcBorders>
              <w:bottom w:val="nil"/>
            </w:tcBorders>
            <w:vAlign w:val="center"/>
          </w:tcPr>
          <w:p w:rsidR="00872250" w:rsidRPr="00872250" w:rsidRDefault="00872250" w:rsidP="00CC2342">
            <w:pPr>
              <w:autoSpaceDE w:val="0"/>
              <w:autoSpaceDN w:val="0"/>
              <w:ind w:left="113" w:firstLine="0"/>
              <w:jc w:val="center"/>
              <w:rPr>
                <w:rFonts w:ascii="Times New Roman" w:eastAsia="Times New Roman" w:hAnsi="Times New Roman" w:cs="Times New Roman"/>
                <w:sz w:val="24"/>
                <w:szCs w:val="24"/>
                <w:lang w:eastAsia="ru-RU"/>
              </w:rPr>
            </w:pPr>
          </w:p>
        </w:tc>
        <w:tc>
          <w:tcPr>
            <w:tcW w:w="2126"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99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c>
          <w:tcPr>
            <w:tcW w:w="2552" w:type="dxa"/>
            <w:tcBorders>
              <w:bottom w:val="nil"/>
            </w:tcBorders>
            <w:vAlign w:val="center"/>
          </w:tcPr>
          <w:p w:rsidR="00872250" w:rsidRPr="00872250" w:rsidRDefault="00872250" w:rsidP="00BD7EBB">
            <w:pPr>
              <w:autoSpaceDE w:val="0"/>
              <w:autoSpaceDN w:val="0"/>
              <w:ind w:left="113" w:firstLine="0"/>
              <w:jc w:val="left"/>
              <w:rPr>
                <w:rFonts w:ascii="Times New Roman" w:eastAsia="Times New Roman" w:hAnsi="Times New Roman" w:cs="Times New Roman"/>
                <w:sz w:val="24"/>
                <w:szCs w:val="24"/>
                <w:lang w:eastAsia="ru-RU"/>
              </w:rPr>
            </w:pPr>
          </w:p>
        </w:tc>
      </w:tr>
      <w:tr w:rsidR="00BD7EBB" w:rsidRPr="00872250" w:rsidTr="00275602">
        <w:tc>
          <w:tcPr>
            <w:tcW w:w="454" w:type="dxa"/>
            <w:tcBorders>
              <w:top w:val="nil"/>
              <w:bottom w:val="single" w:sz="4" w:space="0" w:color="auto"/>
            </w:tcBorders>
            <w:vAlign w:val="bottom"/>
          </w:tcPr>
          <w:p w:rsidR="00BD7EBB" w:rsidRPr="00872250" w:rsidRDefault="00BD7EBB" w:rsidP="00872250">
            <w:pPr>
              <w:autoSpaceDE w:val="0"/>
              <w:autoSpaceDN w:val="0"/>
              <w:ind w:firstLine="0"/>
              <w:jc w:val="center"/>
              <w:rPr>
                <w:rFonts w:ascii="Times New Roman" w:eastAsia="Times New Roman" w:hAnsi="Times New Roman" w:cs="Times New Roman"/>
                <w:sz w:val="24"/>
                <w:szCs w:val="24"/>
                <w:lang w:eastAsia="ru-RU"/>
              </w:rPr>
            </w:pPr>
          </w:p>
        </w:tc>
        <w:tc>
          <w:tcPr>
            <w:tcW w:w="2268" w:type="dxa"/>
            <w:tcBorders>
              <w:top w:val="nil"/>
              <w:bottom w:val="single" w:sz="4" w:space="0" w:color="auto"/>
            </w:tcBorders>
          </w:tcPr>
          <w:p w:rsidR="00BD7EBB" w:rsidRPr="00BD7EBB" w:rsidRDefault="00BD7EBB" w:rsidP="00576E9C">
            <w:pPr>
              <w:snapToGrid w:val="0"/>
              <w:ind w:left="57" w:firstLine="0"/>
              <w:rPr>
                <w:rFonts w:ascii="Times New Roman" w:hAnsi="Times New Roman" w:cs="Times New Roman"/>
                <w:sz w:val="24"/>
                <w:szCs w:val="28"/>
              </w:rPr>
            </w:pPr>
            <w:r w:rsidRPr="00BD7EBB">
              <w:rPr>
                <w:rFonts w:ascii="Times New Roman" w:hAnsi="Times New Roman" w:cs="Times New Roman"/>
                <w:sz w:val="24"/>
                <w:szCs w:val="28"/>
              </w:rPr>
              <w:t>1) баня</w:t>
            </w:r>
          </w:p>
        </w:tc>
        <w:tc>
          <w:tcPr>
            <w:tcW w:w="1842" w:type="dxa"/>
            <w:tcBorders>
              <w:top w:val="nil"/>
              <w:bottom w:val="single" w:sz="4" w:space="0" w:color="auto"/>
            </w:tcBorders>
          </w:tcPr>
          <w:p w:rsidR="00BD7EBB" w:rsidRPr="00BD7EBB" w:rsidRDefault="00BD7EBB" w:rsidP="00CC2342">
            <w:pPr>
              <w:snapToGrid w:val="0"/>
              <w:ind w:left="113" w:firstLine="0"/>
              <w:jc w:val="center"/>
              <w:rPr>
                <w:rFonts w:ascii="Times New Roman" w:hAnsi="Times New Roman" w:cs="Times New Roman"/>
                <w:sz w:val="24"/>
                <w:szCs w:val="28"/>
              </w:rPr>
            </w:pPr>
            <w:r w:rsidRPr="00BD7EBB">
              <w:rPr>
                <w:rFonts w:ascii="Times New Roman" w:hAnsi="Times New Roman" w:cs="Times New Roman"/>
                <w:sz w:val="24"/>
                <w:szCs w:val="28"/>
              </w:rPr>
              <w:t>индивидуальная</w:t>
            </w:r>
          </w:p>
        </w:tc>
        <w:tc>
          <w:tcPr>
            <w:tcW w:w="2126" w:type="dxa"/>
            <w:tcBorders>
              <w:top w:val="nil"/>
              <w:bottom w:val="single" w:sz="4" w:space="0" w:color="auto"/>
            </w:tcBorders>
          </w:tcPr>
          <w:p w:rsidR="00BD7EBB" w:rsidRDefault="00C132C3" w:rsidP="00BD7EBB">
            <w:pPr>
              <w:snapToGrid w:val="0"/>
              <w:ind w:left="113" w:right="-28" w:firstLine="0"/>
              <w:jc w:val="left"/>
              <w:rPr>
                <w:rFonts w:ascii="Times New Roman" w:hAnsi="Times New Roman" w:cs="Times New Roman"/>
                <w:sz w:val="24"/>
                <w:szCs w:val="28"/>
              </w:rPr>
            </w:pPr>
            <w:r w:rsidRPr="00C132C3">
              <w:rPr>
                <w:rFonts w:ascii="Times New Roman" w:hAnsi="Times New Roman" w:cs="Times New Roman"/>
                <w:sz w:val="24"/>
                <w:szCs w:val="28"/>
              </w:rPr>
              <w:t>623025,</w:t>
            </w:r>
            <w:r>
              <w:rPr>
                <w:rFonts w:ascii="Times New Roman" w:hAnsi="Times New Roman" w:cs="Times New Roman"/>
                <w:sz w:val="24"/>
                <w:szCs w:val="28"/>
              </w:rPr>
              <w:t xml:space="preserve"> </w:t>
            </w:r>
            <w:r w:rsidR="00BD7EBB" w:rsidRPr="00BD7EBB">
              <w:rPr>
                <w:rFonts w:ascii="Times New Roman" w:hAnsi="Times New Roman" w:cs="Times New Roman"/>
                <w:sz w:val="24"/>
                <w:szCs w:val="28"/>
              </w:rPr>
              <w:t xml:space="preserve">Свердловская обл., с. Красный Партизан, </w:t>
            </w:r>
          </w:p>
          <w:p w:rsidR="00BD7EBB" w:rsidRPr="00BD7EBB" w:rsidRDefault="00BD7EBB" w:rsidP="00BD7EBB">
            <w:pPr>
              <w:snapToGrid w:val="0"/>
              <w:ind w:left="113" w:right="-28" w:firstLine="0"/>
              <w:jc w:val="left"/>
              <w:rPr>
                <w:rFonts w:ascii="Times New Roman" w:hAnsi="Times New Roman" w:cs="Times New Roman"/>
                <w:sz w:val="24"/>
                <w:szCs w:val="28"/>
              </w:rPr>
            </w:pPr>
            <w:r w:rsidRPr="00BD7EBB">
              <w:rPr>
                <w:rFonts w:ascii="Times New Roman" w:hAnsi="Times New Roman" w:cs="Times New Roman"/>
                <w:sz w:val="24"/>
                <w:szCs w:val="28"/>
              </w:rPr>
              <w:t>ул. Проезжая, д. 14</w:t>
            </w:r>
          </w:p>
        </w:tc>
        <w:tc>
          <w:tcPr>
            <w:tcW w:w="992" w:type="dxa"/>
            <w:tcBorders>
              <w:top w:val="nil"/>
              <w:bottom w:val="single" w:sz="4" w:space="0" w:color="auto"/>
            </w:tcBorders>
          </w:tcPr>
          <w:p w:rsidR="00BD7EBB" w:rsidRPr="00BD7EBB" w:rsidRDefault="00BD7EBB" w:rsidP="00BD7EBB">
            <w:pPr>
              <w:snapToGrid w:val="0"/>
              <w:ind w:left="113" w:firstLine="0"/>
              <w:jc w:val="left"/>
              <w:rPr>
                <w:rFonts w:ascii="Times New Roman" w:hAnsi="Times New Roman" w:cs="Times New Roman"/>
                <w:sz w:val="24"/>
                <w:szCs w:val="28"/>
              </w:rPr>
            </w:pPr>
            <w:r w:rsidRPr="00BD7EBB">
              <w:rPr>
                <w:rFonts w:ascii="Times New Roman" w:hAnsi="Times New Roman" w:cs="Times New Roman"/>
                <w:sz w:val="24"/>
                <w:szCs w:val="28"/>
              </w:rPr>
              <w:t>16,0</w:t>
            </w:r>
          </w:p>
        </w:tc>
        <w:tc>
          <w:tcPr>
            <w:tcW w:w="2552" w:type="dxa"/>
            <w:tcBorders>
              <w:top w:val="nil"/>
              <w:bottom w:val="single" w:sz="4" w:space="0" w:color="auto"/>
            </w:tcBorders>
          </w:tcPr>
          <w:p w:rsidR="00BD7EBB" w:rsidRPr="00BD7EBB" w:rsidRDefault="00BD7EBB" w:rsidP="00BD7EBB">
            <w:pPr>
              <w:snapToGrid w:val="0"/>
              <w:ind w:left="113" w:firstLine="0"/>
              <w:jc w:val="left"/>
              <w:rPr>
                <w:rFonts w:ascii="Times New Roman" w:hAnsi="Times New Roman" w:cs="Times New Roman"/>
                <w:sz w:val="24"/>
                <w:szCs w:val="28"/>
              </w:rPr>
            </w:pPr>
            <w:r w:rsidRPr="00BD7EBB">
              <w:rPr>
                <w:rFonts w:ascii="Times New Roman" w:hAnsi="Times New Roman" w:cs="Times New Roman"/>
                <w:sz w:val="24"/>
                <w:szCs w:val="28"/>
              </w:rPr>
              <w:t>Свидетельство о наследовании от 27.09.1983 г. № 9/Н/</w:t>
            </w:r>
            <w:r>
              <w:rPr>
                <w:rFonts w:ascii="Times New Roman" w:hAnsi="Times New Roman" w:cs="Times New Roman"/>
                <w:sz w:val="24"/>
                <w:szCs w:val="28"/>
              </w:rPr>
              <w:t>3</w:t>
            </w:r>
            <w:r w:rsidRPr="00BD7EBB">
              <w:rPr>
                <w:rFonts w:ascii="Times New Roman" w:hAnsi="Times New Roman" w:cs="Times New Roman"/>
                <w:sz w:val="24"/>
                <w:szCs w:val="28"/>
              </w:rPr>
              <w:t>7</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E8372C" w:rsidRDefault="00872250" w:rsidP="009D04A9">
      <w:pPr>
        <w:autoSpaceDE w:val="0"/>
        <w:autoSpaceDN w:val="0"/>
        <w:ind w:right="-852" w:firstLine="567"/>
        <w:rPr>
          <w:rFonts w:ascii="Times New Roman" w:eastAsia="Times New Roman" w:hAnsi="Times New Roman" w:cs="Times New Roman"/>
          <w:sz w:val="18"/>
          <w:szCs w:val="16"/>
          <w:lang w:eastAsia="ru-RU"/>
        </w:rPr>
      </w:pPr>
      <w:r w:rsidRPr="00E8372C">
        <w:rPr>
          <w:rFonts w:ascii="Times New Roman" w:eastAsia="Times New Roman" w:hAnsi="Times New Roman" w:cs="Times New Roman"/>
          <w:sz w:val="18"/>
          <w:szCs w:val="16"/>
          <w:vertAlign w:val="superscript"/>
          <w:lang w:eastAsia="ru-RU"/>
        </w:rPr>
        <w:t>1</w:t>
      </w:r>
      <w:r w:rsidRPr="00E8372C">
        <w:rPr>
          <w:rFonts w:ascii="Times New Roman" w:eastAsia="Times New Roman" w:hAnsi="Times New Roman" w:cs="Times New Roman"/>
          <w:sz w:val="18"/>
          <w:szCs w:val="16"/>
          <w:lang w:eastAsia="ru-RU"/>
        </w:rPr>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872250" w:rsidRPr="00E8372C" w:rsidRDefault="00872250" w:rsidP="009D04A9">
      <w:pPr>
        <w:autoSpaceDE w:val="0"/>
        <w:autoSpaceDN w:val="0"/>
        <w:ind w:right="-852" w:firstLine="567"/>
        <w:rPr>
          <w:rFonts w:ascii="Times New Roman" w:eastAsia="Times New Roman" w:hAnsi="Times New Roman" w:cs="Times New Roman"/>
          <w:sz w:val="18"/>
          <w:szCs w:val="16"/>
          <w:lang w:eastAsia="ru-RU"/>
        </w:rPr>
      </w:pPr>
      <w:r w:rsidRPr="00E8372C">
        <w:rPr>
          <w:rFonts w:ascii="Times New Roman" w:eastAsia="Times New Roman" w:hAnsi="Times New Roman" w:cs="Times New Roman"/>
          <w:sz w:val="18"/>
          <w:szCs w:val="16"/>
          <w:vertAlign w:val="superscript"/>
          <w:lang w:eastAsia="ru-RU"/>
        </w:rPr>
        <w:t>2</w:t>
      </w:r>
      <w:r w:rsidRPr="00E8372C">
        <w:rPr>
          <w:rFonts w:ascii="Times New Roman" w:eastAsia="Times New Roman" w:hAnsi="Times New Roman" w:cs="Times New Roman"/>
          <w:sz w:val="18"/>
          <w:szCs w:val="16"/>
          <w:lang w:eastAsia="ru-RU"/>
        </w:rPr>
        <w:t xml:space="preserve">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27" w:history="1">
        <w:r w:rsidRPr="00E8372C">
          <w:rPr>
            <w:rFonts w:ascii="Times New Roman" w:eastAsia="Times New Roman" w:hAnsi="Times New Roman" w:cs="Times New Roman"/>
            <w:sz w:val="18"/>
            <w:szCs w:val="16"/>
            <w:lang w:eastAsia="ru-RU"/>
          </w:rPr>
          <w:t>частью 1 статьи 4</w:t>
        </w:r>
      </w:hyperlink>
      <w:r w:rsidRPr="00E8372C">
        <w:rPr>
          <w:rFonts w:ascii="Times New Roman" w:eastAsia="Times New Roman" w:hAnsi="Times New Roman" w:cs="Times New Roman"/>
          <w:sz w:val="18"/>
          <w:szCs w:val="16"/>
          <w:lang w:eastAsia="ru-RU"/>
        </w:rPr>
        <w:t xml:space="preserve"> Федерального закона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872250" w:rsidRPr="00E8372C" w:rsidRDefault="00872250" w:rsidP="009D04A9">
      <w:pPr>
        <w:autoSpaceDE w:val="0"/>
        <w:autoSpaceDN w:val="0"/>
        <w:ind w:right="-852" w:firstLine="567"/>
        <w:rPr>
          <w:rFonts w:ascii="Times New Roman" w:eastAsia="Times New Roman" w:hAnsi="Times New Roman" w:cs="Times New Roman"/>
          <w:sz w:val="18"/>
          <w:szCs w:val="16"/>
          <w:lang w:eastAsia="ru-RU"/>
        </w:rPr>
      </w:pPr>
      <w:r w:rsidRPr="00E8372C">
        <w:rPr>
          <w:rFonts w:ascii="Times New Roman" w:eastAsia="Times New Roman" w:hAnsi="Times New Roman" w:cs="Times New Roman"/>
          <w:sz w:val="18"/>
          <w:szCs w:val="16"/>
          <w:vertAlign w:val="superscript"/>
          <w:lang w:eastAsia="ru-RU"/>
        </w:rPr>
        <w:t>3</w:t>
      </w:r>
      <w:r w:rsidRPr="00E8372C">
        <w:rPr>
          <w:rFonts w:ascii="Times New Roman" w:eastAsia="Times New Roman" w:hAnsi="Times New Roman" w:cs="Times New Roman"/>
          <w:sz w:val="18"/>
          <w:szCs w:val="16"/>
          <w:lang w:eastAsia="ru-RU"/>
        </w:rPr>
        <w:t> Указывается вид земельного участка (пая, доли): под индивидуальное жилищное строительство, дачный, садовый, приусадебный, огородный и другие.</w:t>
      </w:r>
    </w:p>
    <w:p w:rsidR="00E8372C" w:rsidRDefault="00E8372C" w:rsidP="00872250">
      <w:pPr>
        <w:autoSpaceDE w:val="0"/>
        <w:autoSpaceDN w:val="0"/>
        <w:ind w:firstLine="567"/>
        <w:rPr>
          <w:rFonts w:ascii="Times New Roman" w:eastAsia="Times New Roman" w:hAnsi="Times New Roman" w:cs="Times New Roman"/>
          <w:b/>
          <w:bCs/>
          <w:sz w:val="24"/>
          <w:szCs w:val="24"/>
          <w:lang w:eastAsia="ru-RU"/>
        </w:rPr>
      </w:pP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3.2. Транспортные средства</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828"/>
        <w:gridCol w:w="1842"/>
        <w:gridCol w:w="3969"/>
      </w:tblGrid>
      <w:tr w:rsidR="00872250" w:rsidRPr="00872250" w:rsidTr="009D04A9">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3828"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марка, модель транспортного средства, год изготовления</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собственности</w:t>
            </w:r>
            <w:r w:rsidRPr="00872250">
              <w:rPr>
                <w:rFonts w:ascii="Times New Roman" w:eastAsia="Times New Roman" w:hAnsi="Times New Roman" w:cs="Times New Roman"/>
                <w:sz w:val="24"/>
                <w:szCs w:val="24"/>
                <w:vertAlign w:val="superscript"/>
                <w:lang w:eastAsia="ru-RU"/>
              </w:rPr>
              <w:t>1</w:t>
            </w:r>
          </w:p>
        </w:tc>
        <w:tc>
          <w:tcPr>
            <w:tcW w:w="3969"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Место регистрации</w:t>
            </w:r>
          </w:p>
        </w:tc>
      </w:tr>
      <w:tr w:rsidR="00872250" w:rsidRPr="00872250" w:rsidTr="009D04A9">
        <w:tc>
          <w:tcPr>
            <w:tcW w:w="595" w:type="dxa"/>
            <w:tcBorders>
              <w:bottom w:val="single" w:sz="4" w:space="0" w:color="auto"/>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3828"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842"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3969" w:type="dxa"/>
            <w:tcBorders>
              <w:bottom w:val="nil"/>
            </w:tcBorders>
            <w:vAlign w:val="bottom"/>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r>
      <w:tr w:rsidR="00872250" w:rsidRPr="00872250" w:rsidTr="009D04A9">
        <w:tc>
          <w:tcPr>
            <w:tcW w:w="595" w:type="dxa"/>
            <w:tcBorders>
              <w:bottom w:val="nil"/>
            </w:tcBorders>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3828" w:type="dxa"/>
            <w:tcBorders>
              <w:bottom w:val="nil"/>
            </w:tcBorders>
          </w:tcPr>
          <w:p w:rsidR="00872250" w:rsidRPr="009D04A9" w:rsidRDefault="00872250" w:rsidP="009D04A9">
            <w:pPr>
              <w:autoSpaceDE w:val="0"/>
              <w:autoSpaceDN w:val="0"/>
              <w:ind w:left="57" w:firstLine="0"/>
              <w:jc w:val="left"/>
              <w:rPr>
                <w:rFonts w:ascii="Times New Roman" w:eastAsia="Times New Roman" w:hAnsi="Times New Roman" w:cs="Times New Roman"/>
                <w:sz w:val="24"/>
                <w:szCs w:val="24"/>
                <w:lang w:eastAsia="ru-RU"/>
              </w:rPr>
            </w:pPr>
            <w:r w:rsidRPr="009D04A9">
              <w:rPr>
                <w:rFonts w:ascii="Times New Roman" w:eastAsia="Times New Roman" w:hAnsi="Times New Roman" w:cs="Times New Roman"/>
                <w:sz w:val="24"/>
                <w:szCs w:val="24"/>
                <w:lang w:eastAsia="ru-RU"/>
              </w:rPr>
              <w:t>Автомобили легковые:</w:t>
            </w:r>
          </w:p>
        </w:tc>
        <w:tc>
          <w:tcPr>
            <w:tcW w:w="1842" w:type="dxa"/>
            <w:tcBorders>
              <w:bottom w:val="nil"/>
            </w:tcBorders>
            <w:vAlign w:val="center"/>
          </w:tcPr>
          <w:p w:rsidR="00872250" w:rsidRPr="009D04A9" w:rsidRDefault="00872250" w:rsidP="009D04A9">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872250" w:rsidRPr="009D04A9" w:rsidRDefault="00872250" w:rsidP="009D04A9">
            <w:pPr>
              <w:autoSpaceDE w:val="0"/>
              <w:autoSpaceDN w:val="0"/>
              <w:ind w:left="57" w:firstLine="0"/>
              <w:jc w:val="center"/>
              <w:rPr>
                <w:rFonts w:ascii="Times New Roman" w:eastAsia="Times New Roman" w:hAnsi="Times New Roman" w:cs="Times New Roman"/>
                <w:sz w:val="24"/>
                <w:szCs w:val="24"/>
                <w:lang w:eastAsia="ru-RU"/>
              </w:rPr>
            </w:pPr>
          </w:p>
        </w:tc>
      </w:tr>
      <w:tr w:rsidR="009D04A9" w:rsidRPr="00872250" w:rsidTr="009D04A9">
        <w:tc>
          <w:tcPr>
            <w:tcW w:w="595" w:type="dxa"/>
            <w:tcBorders>
              <w:top w:val="nil"/>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9D04A9" w:rsidRPr="009D04A9" w:rsidRDefault="009D04A9" w:rsidP="009D04A9">
            <w:pPr>
              <w:pStyle w:val="ConsPlusNonformat"/>
              <w:suppressAutoHyphens/>
              <w:ind w:left="57" w:firstLine="0"/>
              <w:rPr>
                <w:rFonts w:ascii="Times New Roman" w:hAnsi="Times New Roman" w:cs="Times New Roman"/>
                <w:sz w:val="24"/>
                <w:szCs w:val="24"/>
              </w:rPr>
            </w:pPr>
            <w:r w:rsidRPr="009D04A9">
              <w:rPr>
                <w:rFonts w:ascii="Times New Roman" w:hAnsi="Times New Roman" w:cs="Times New Roman"/>
                <w:sz w:val="24"/>
                <w:szCs w:val="24"/>
              </w:rPr>
              <w:t xml:space="preserve">1) ВАЗ 2114, </w:t>
            </w:r>
            <w:smartTag w:uri="urn:schemas-microsoft-com:office:smarttags" w:element="metricconverter">
              <w:smartTagPr>
                <w:attr w:name="ProductID" w:val="2012 г"/>
              </w:smartTagPr>
              <w:r w:rsidRPr="009D04A9">
                <w:rPr>
                  <w:rFonts w:ascii="Times New Roman" w:hAnsi="Times New Roman" w:cs="Times New Roman"/>
                  <w:sz w:val="24"/>
                  <w:szCs w:val="24"/>
                </w:rPr>
                <w:t>2012 г</w:t>
              </w:r>
            </w:smartTag>
            <w:r w:rsidRPr="009D04A9">
              <w:rPr>
                <w:rFonts w:ascii="Times New Roman" w:hAnsi="Times New Roman" w:cs="Times New Roman"/>
                <w:sz w:val="24"/>
                <w:szCs w:val="24"/>
              </w:rPr>
              <w:t>.</w:t>
            </w:r>
          </w:p>
        </w:tc>
        <w:tc>
          <w:tcPr>
            <w:tcW w:w="1842" w:type="dxa"/>
            <w:tcBorders>
              <w:top w:val="nil"/>
              <w:bottom w:val="nil"/>
            </w:tcBorders>
          </w:tcPr>
          <w:p w:rsidR="009D04A9" w:rsidRPr="009D04A9" w:rsidRDefault="009D04A9" w:rsidP="009D04A9">
            <w:pPr>
              <w:pStyle w:val="ConsPlusNonformat"/>
              <w:suppressAutoHyphens/>
              <w:ind w:left="57" w:firstLine="0"/>
              <w:jc w:val="center"/>
              <w:rPr>
                <w:rFonts w:ascii="Times New Roman" w:hAnsi="Times New Roman" w:cs="Times New Roman"/>
                <w:sz w:val="24"/>
                <w:szCs w:val="24"/>
              </w:rPr>
            </w:pPr>
            <w:r w:rsidRPr="009D04A9">
              <w:rPr>
                <w:rFonts w:ascii="Times New Roman" w:hAnsi="Times New Roman" w:cs="Times New Roman"/>
                <w:sz w:val="24"/>
                <w:szCs w:val="24"/>
              </w:rPr>
              <w:t xml:space="preserve">индивидуальная </w:t>
            </w:r>
          </w:p>
        </w:tc>
        <w:tc>
          <w:tcPr>
            <w:tcW w:w="3969" w:type="dxa"/>
            <w:tcBorders>
              <w:top w:val="nil"/>
              <w:bottom w:val="nil"/>
            </w:tcBorders>
            <w:vAlign w:val="center"/>
          </w:tcPr>
          <w:p w:rsidR="009D04A9" w:rsidRPr="009D04A9" w:rsidRDefault="009D04A9" w:rsidP="009D04A9">
            <w:pPr>
              <w:pStyle w:val="ConsPlusNonformat"/>
              <w:suppressAutoHyphens/>
              <w:ind w:left="57" w:firstLine="0"/>
              <w:jc w:val="center"/>
              <w:rPr>
                <w:rFonts w:ascii="Times New Roman" w:hAnsi="Times New Roman" w:cs="Times New Roman"/>
                <w:sz w:val="24"/>
                <w:szCs w:val="24"/>
              </w:rPr>
            </w:pPr>
            <w:r w:rsidRPr="009D04A9">
              <w:rPr>
                <w:rFonts w:ascii="Times New Roman" w:hAnsi="Times New Roman" w:cs="Times New Roman"/>
                <w:sz w:val="24"/>
                <w:szCs w:val="24"/>
              </w:rPr>
              <w:t xml:space="preserve">ГИБДД УВД по </w:t>
            </w:r>
            <w:r>
              <w:rPr>
                <w:rFonts w:ascii="Times New Roman" w:hAnsi="Times New Roman" w:cs="Times New Roman"/>
                <w:sz w:val="24"/>
                <w:szCs w:val="24"/>
              </w:rPr>
              <w:t>Свердловской обл.</w:t>
            </w:r>
          </w:p>
        </w:tc>
      </w:tr>
      <w:tr w:rsidR="009D04A9" w:rsidRPr="00872250" w:rsidTr="009D04A9">
        <w:tc>
          <w:tcPr>
            <w:tcW w:w="595" w:type="dxa"/>
            <w:tcBorders>
              <w:top w:val="nil"/>
              <w:bottom w:val="single" w:sz="4" w:space="0" w:color="auto"/>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tcBorders>
          </w:tcPr>
          <w:p w:rsidR="009D04A9" w:rsidRPr="009D04A9" w:rsidRDefault="009D04A9" w:rsidP="009D04A9">
            <w:pPr>
              <w:autoSpaceDE w:val="0"/>
              <w:autoSpaceDN w:val="0"/>
              <w:ind w:left="57" w:firstLine="0"/>
              <w:jc w:val="left"/>
              <w:rPr>
                <w:rFonts w:ascii="Times New Roman" w:eastAsia="Times New Roman" w:hAnsi="Times New Roman" w:cs="Times New Roman"/>
                <w:sz w:val="24"/>
                <w:szCs w:val="24"/>
                <w:lang w:eastAsia="ru-RU"/>
              </w:rPr>
            </w:pPr>
            <w:r w:rsidRPr="009D04A9">
              <w:rPr>
                <w:rFonts w:ascii="Times New Roman" w:eastAsia="Times New Roman" w:hAnsi="Times New Roman" w:cs="Times New Roman"/>
                <w:sz w:val="24"/>
                <w:szCs w:val="24"/>
                <w:lang w:eastAsia="ru-RU"/>
              </w:rPr>
              <w:t>2) Мазда 3, 2014 г.</w:t>
            </w:r>
          </w:p>
        </w:tc>
        <w:tc>
          <w:tcPr>
            <w:tcW w:w="1842" w:type="dxa"/>
            <w:tcBorders>
              <w:top w:val="nil"/>
            </w:tcBorders>
            <w:vAlign w:val="center"/>
          </w:tcPr>
          <w:p w:rsidR="009D04A9" w:rsidRPr="009D04A9" w:rsidRDefault="009D04A9" w:rsidP="009D04A9">
            <w:pPr>
              <w:autoSpaceDE w:val="0"/>
              <w:autoSpaceDN w:val="0"/>
              <w:ind w:left="57" w:firstLine="0"/>
              <w:jc w:val="center"/>
              <w:rPr>
                <w:rFonts w:ascii="Times New Roman" w:eastAsia="Times New Roman" w:hAnsi="Times New Roman" w:cs="Times New Roman"/>
                <w:sz w:val="24"/>
                <w:szCs w:val="24"/>
                <w:lang w:eastAsia="ru-RU"/>
              </w:rPr>
            </w:pPr>
            <w:r w:rsidRPr="009D04A9">
              <w:rPr>
                <w:rFonts w:ascii="Times New Roman" w:eastAsia="Times New Roman" w:hAnsi="Times New Roman" w:cs="Times New Roman"/>
                <w:sz w:val="24"/>
                <w:szCs w:val="24"/>
                <w:lang w:eastAsia="ru-RU"/>
              </w:rPr>
              <w:t>индивидуальная</w:t>
            </w:r>
          </w:p>
        </w:tc>
        <w:tc>
          <w:tcPr>
            <w:tcW w:w="3969" w:type="dxa"/>
            <w:tcBorders>
              <w:top w:val="nil"/>
            </w:tcBorders>
            <w:vAlign w:val="center"/>
          </w:tcPr>
          <w:p w:rsidR="009D04A9" w:rsidRPr="009D04A9" w:rsidRDefault="009D04A9" w:rsidP="009D04A9">
            <w:pPr>
              <w:autoSpaceDE w:val="0"/>
              <w:autoSpaceDN w:val="0"/>
              <w:ind w:left="57"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ГИБДД </w:t>
            </w:r>
            <w:r w:rsidRPr="009D04A9">
              <w:rPr>
                <w:rFonts w:ascii="Times New Roman" w:eastAsia="Times New Roman" w:hAnsi="Times New Roman" w:cs="Times New Roman"/>
                <w:sz w:val="24"/>
                <w:szCs w:val="24"/>
                <w:lang w:eastAsia="ru-RU"/>
              </w:rPr>
              <w:t>УВД по Свердловской обл.</w:t>
            </w:r>
          </w:p>
        </w:tc>
      </w:tr>
      <w:tr w:rsidR="009D04A9" w:rsidRPr="00872250" w:rsidTr="009D04A9">
        <w:tc>
          <w:tcPr>
            <w:tcW w:w="595" w:type="dxa"/>
            <w:tcBorders>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3828" w:type="dxa"/>
            <w:tcBorders>
              <w:bottom w:val="nil"/>
            </w:tcBorders>
          </w:tcPr>
          <w:p w:rsidR="009D04A9" w:rsidRPr="009D04A9" w:rsidRDefault="009D04A9" w:rsidP="009D04A9">
            <w:pPr>
              <w:autoSpaceDE w:val="0"/>
              <w:autoSpaceDN w:val="0"/>
              <w:ind w:left="57" w:firstLine="0"/>
              <w:jc w:val="left"/>
              <w:rPr>
                <w:rFonts w:ascii="Times New Roman" w:eastAsia="Times New Roman" w:hAnsi="Times New Roman" w:cs="Times New Roman"/>
                <w:sz w:val="24"/>
                <w:szCs w:val="24"/>
                <w:lang w:eastAsia="ru-RU"/>
              </w:rPr>
            </w:pPr>
            <w:r w:rsidRPr="009D04A9">
              <w:rPr>
                <w:rFonts w:ascii="Times New Roman" w:eastAsia="Times New Roman" w:hAnsi="Times New Roman" w:cs="Times New Roman"/>
                <w:sz w:val="24"/>
                <w:szCs w:val="24"/>
                <w:lang w:eastAsia="ru-RU"/>
              </w:rPr>
              <w:t>Автомобили грузовые:</w:t>
            </w:r>
          </w:p>
        </w:tc>
        <w:tc>
          <w:tcPr>
            <w:tcW w:w="1842" w:type="dxa"/>
            <w:tcBorders>
              <w:bottom w:val="nil"/>
            </w:tcBorders>
            <w:vAlign w:val="center"/>
          </w:tcPr>
          <w:p w:rsidR="009D04A9" w:rsidRPr="009D04A9" w:rsidRDefault="009D04A9" w:rsidP="009D04A9">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9D04A9" w:rsidRDefault="009D04A9" w:rsidP="009D04A9">
            <w:pPr>
              <w:autoSpaceDE w:val="0"/>
              <w:autoSpaceDN w:val="0"/>
              <w:ind w:left="57" w:firstLine="0"/>
              <w:jc w:val="center"/>
              <w:rPr>
                <w:rFonts w:ascii="Times New Roman" w:eastAsia="Times New Roman" w:hAnsi="Times New Roman" w:cs="Times New Roman"/>
                <w:sz w:val="24"/>
                <w:szCs w:val="24"/>
                <w:lang w:eastAsia="ru-RU"/>
              </w:rPr>
            </w:pPr>
          </w:p>
        </w:tc>
      </w:tr>
      <w:tr w:rsidR="009D04A9" w:rsidRPr="00872250" w:rsidTr="009D04A9">
        <w:tc>
          <w:tcPr>
            <w:tcW w:w="595" w:type="dxa"/>
            <w:tcBorders>
              <w:top w:val="nil"/>
              <w:bottom w:val="single" w:sz="4" w:space="0" w:color="auto"/>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9D04A9" w:rsidRPr="009D04A9" w:rsidRDefault="009D04A9" w:rsidP="009D04A9">
            <w:pPr>
              <w:pStyle w:val="ConsPlusNonformat"/>
              <w:suppressAutoHyphens/>
              <w:ind w:left="57" w:firstLine="0"/>
              <w:rPr>
                <w:rFonts w:ascii="Times New Roman" w:hAnsi="Times New Roman" w:cs="Times New Roman"/>
                <w:sz w:val="24"/>
                <w:szCs w:val="24"/>
              </w:rPr>
            </w:pPr>
            <w:r w:rsidRPr="009D04A9">
              <w:rPr>
                <w:rFonts w:ascii="Times New Roman" w:hAnsi="Times New Roman" w:cs="Times New Roman"/>
                <w:sz w:val="24"/>
                <w:szCs w:val="24"/>
              </w:rPr>
              <w:t xml:space="preserve">1) ЗИЛ 157, </w:t>
            </w:r>
            <w:smartTag w:uri="urn:schemas-microsoft-com:office:smarttags" w:element="metricconverter">
              <w:smartTagPr>
                <w:attr w:name="ProductID" w:val="1978 г"/>
              </w:smartTagPr>
              <w:r w:rsidRPr="009D04A9">
                <w:rPr>
                  <w:rFonts w:ascii="Times New Roman" w:hAnsi="Times New Roman" w:cs="Times New Roman"/>
                  <w:sz w:val="24"/>
                  <w:szCs w:val="24"/>
                </w:rPr>
                <w:t>1978 г</w:t>
              </w:r>
            </w:smartTag>
            <w:r w:rsidRPr="009D04A9">
              <w:rPr>
                <w:rFonts w:ascii="Times New Roman" w:hAnsi="Times New Roman" w:cs="Times New Roman"/>
                <w:sz w:val="24"/>
                <w:szCs w:val="24"/>
              </w:rPr>
              <w:t>.</w:t>
            </w:r>
          </w:p>
        </w:tc>
        <w:tc>
          <w:tcPr>
            <w:tcW w:w="1842" w:type="dxa"/>
            <w:tcBorders>
              <w:top w:val="nil"/>
              <w:bottom w:val="nil"/>
            </w:tcBorders>
            <w:vAlign w:val="center"/>
          </w:tcPr>
          <w:p w:rsidR="009D04A9" w:rsidRPr="009D04A9" w:rsidRDefault="009D04A9" w:rsidP="009D04A9">
            <w:pPr>
              <w:pStyle w:val="ConsPlusNonformat"/>
              <w:suppressAutoHyphens/>
              <w:ind w:left="57" w:right="-108" w:firstLine="0"/>
              <w:jc w:val="center"/>
              <w:rPr>
                <w:rFonts w:ascii="Times New Roman" w:hAnsi="Times New Roman" w:cs="Times New Roman"/>
                <w:sz w:val="24"/>
                <w:szCs w:val="24"/>
              </w:rPr>
            </w:pPr>
            <w:r w:rsidRPr="009D04A9">
              <w:rPr>
                <w:rFonts w:ascii="Times New Roman" w:hAnsi="Times New Roman" w:cs="Times New Roman"/>
                <w:sz w:val="24"/>
                <w:szCs w:val="24"/>
              </w:rPr>
              <w:t>индивидуальная</w:t>
            </w:r>
          </w:p>
        </w:tc>
        <w:tc>
          <w:tcPr>
            <w:tcW w:w="3969" w:type="dxa"/>
            <w:tcBorders>
              <w:top w:val="nil"/>
              <w:bottom w:val="nil"/>
            </w:tcBorders>
            <w:vAlign w:val="center"/>
          </w:tcPr>
          <w:p w:rsidR="009D04A9" w:rsidRPr="009D04A9" w:rsidRDefault="009D04A9" w:rsidP="009D04A9">
            <w:pPr>
              <w:pStyle w:val="ConsPlusNonformat"/>
              <w:suppressAutoHyphens/>
              <w:ind w:left="57" w:firstLine="0"/>
              <w:jc w:val="center"/>
              <w:rPr>
                <w:rFonts w:ascii="Times New Roman" w:hAnsi="Times New Roman" w:cs="Times New Roman"/>
                <w:sz w:val="24"/>
                <w:szCs w:val="24"/>
              </w:rPr>
            </w:pPr>
            <w:r>
              <w:rPr>
                <w:rFonts w:ascii="Times New Roman" w:hAnsi="Times New Roman" w:cs="Times New Roman"/>
                <w:sz w:val="24"/>
                <w:szCs w:val="24"/>
              </w:rPr>
              <w:t xml:space="preserve">ГИБДД </w:t>
            </w:r>
            <w:r w:rsidRPr="009D04A9">
              <w:rPr>
                <w:rFonts w:ascii="Times New Roman" w:hAnsi="Times New Roman" w:cs="Times New Roman"/>
                <w:sz w:val="24"/>
                <w:szCs w:val="24"/>
              </w:rPr>
              <w:t>УВД по Свердловской обл.</w:t>
            </w:r>
          </w:p>
        </w:tc>
      </w:tr>
      <w:tr w:rsidR="009D04A9" w:rsidRPr="00872250" w:rsidTr="009D04A9">
        <w:tc>
          <w:tcPr>
            <w:tcW w:w="595" w:type="dxa"/>
            <w:tcBorders>
              <w:top w:val="single" w:sz="4" w:space="0" w:color="auto"/>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3828" w:type="dxa"/>
            <w:tcBorders>
              <w:bottom w:val="nil"/>
            </w:tcBorders>
          </w:tcPr>
          <w:p w:rsidR="009D04A9" w:rsidRPr="009D04A9" w:rsidRDefault="009D04A9" w:rsidP="009D04A9">
            <w:pPr>
              <w:autoSpaceDE w:val="0"/>
              <w:autoSpaceDN w:val="0"/>
              <w:ind w:left="57" w:firstLine="0"/>
              <w:jc w:val="left"/>
              <w:rPr>
                <w:rFonts w:ascii="Times New Roman" w:eastAsia="Times New Roman" w:hAnsi="Times New Roman" w:cs="Times New Roman"/>
                <w:sz w:val="24"/>
                <w:szCs w:val="24"/>
                <w:lang w:eastAsia="ru-RU"/>
              </w:rPr>
            </w:pPr>
            <w:r w:rsidRPr="009D04A9">
              <w:rPr>
                <w:rFonts w:ascii="Times New Roman" w:eastAsia="Times New Roman" w:hAnsi="Times New Roman" w:cs="Times New Roman"/>
                <w:sz w:val="24"/>
                <w:szCs w:val="24"/>
                <w:lang w:eastAsia="ru-RU"/>
              </w:rPr>
              <w:t>Мототранспорные средства:</w:t>
            </w:r>
          </w:p>
        </w:tc>
        <w:tc>
          <w:tcPr>
            <w:tcW w:w="1842" w:type="dxa"/>
            <w:tcBorders>
              <w:bottom w:val="nil"/>
            </w:tcBorders>
            <w:vAlign w:val="center"/>
          </w:tcPr>
          <w:p w:rsidR="009D04A9" w:rsidRPr="009D04A9"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9D04A9" w:rsidRDefault="009D04A9" w:rsidP="00872250">
            <w:pPr>
              <w:autoSpaceDE w:val="0"/>
              <w:autoSpaceDN w:val="0"/>
              <w:ind w:firstLine="0"/>
              <w:jc w:val="center"/>
              <w:rPr>
                <w:rFonts w:ascii="Times New Roman" w:eastAsia="Times New Roman" w:hAnsi="Times New Roman" w:cs="Times New Roman"/>
                <w:sz w:val="24"/>
                <w:szCs w:val="24"/>
                <w:lang w:eastAsia="ru-RU"/>
              </w:rPr>
            </w:pPr>
          </w:p>
        </w:tc>
      </w:tr>
      <w:tr w:rsidR="009D04A9" w:rsidRPr="00872250" w:rsidTr="00314C34">
        <w:tc>
          <w:tcPr>
            <w:tcW w:w="595" w:type="dxa"/>
            <w:tcBorders>
              <w:top w:val="nil"/>
              <w:bottom w:val="single" w:sz="4" w:space="0" w:color="auto"/>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9D04A9" w:rsidRPr="009D04A9" w:rsidRDefault="009D04A9" w:rsidP="009D04A9">
            <w:pPr>
              <w:pStyle w:val="ConsPlusNonformat"/>
              <w:suppressAutoHyphens/>
              <w:ind w:left="57" w:firstLine="0"/>
              <w:rPr>
                <w:sz w:val="24"/>
                <w:szCs w:val="28"/>
              </w:rPr>
            </w:pPr>
            <w:r w:rsidRPr="009D04A9">
              <w:rPr>
                <w:rFonts w:ascii="Times New Roman" w:hAnsi="Times New Roman" w:cs="Times New Roman"/>
                <w:sz w:val="24"/>
                <w:szCs w:val="28"/>
              </w:rPr>
              <w:t xml:space="preserve">1) Мотоцикл FZ1-S, </w:t>
            </w:r>
            <w:smartTag w:uri="urn:schemas-microsoft-com:office:smarttags" w:element="metricconverter">
              <w:smartTagPr>
                <w:attr w:name="ProductID" w:val="1999 г"/>
              </w:smartTagPr>
              <w:r w:rsidRPr="009D04A9">
                <w:rPr>
                  <w:rFonts w:ascii="Times New Roman" w:hAnsi="Times New Roman" w:cs="Times New Roman"/>
                  <w:sz w:val="24"/>
                  <w:szCs w:val="28"/>
                </w:rPr>
                <w:t>1999 г</w:t>
              </w:r>
            </w:smartTag>
            <w:r w:rsidRPr="009D04A9">
              <w:rPr>
                <w:rFonts w:ascii="Times New Roman" w:hAnsi="Times New Roman" w:cs="Times New Roman"/>
                <w:sz w:val="24"/>
                <w:szCs w:val="28"/>
              </w:rPr>
              <w:t>.</w:t>
            </w:r>
          </w:p>
        </w:tc>
        <w:tc>
          <w:tcPr>
            <w:tcW w:w="1842" w:type="dxa"/>
            <w:tcBorders>
              <w:top w:val="nil"/>
              <w:bottom w:val="nil"/>
            </w:tcBorders>
          </w:tcPr>
          <w:p w:rsidR="009D04A9" w:rsidRPr="009D04A9" w:rsidRDefault="009D04A9" w:rsidP="009D04A9">
            <w:pPr>
              <w:pStyle w:val="ConsPlusNonformat"/>
              <w:suppressAutoHyphens/>
              <w:ind w:firstLine="0"/>
              <w:jc w:val="center"/>
              <w:rPr>
                <w:rFonts w:ascii="Times New Roman" w:hAnsi="Times New Roman" w:cs="Times New Roman"/>
                <w:sz w:val="24"/>
                <w:szCs w:val="28"/>
              </w:rPr>
            </w:pPr>
            <w:r w:rsidRPr="009D04A9">
              <w:rPr>
                <w:rFonts w:ascii="Times New Roman" w:hAnsi="Times New Roman" w:cs="Times New Roman"/>
                <w:sz w:val="24"/>
                <w:szCs w:val="28"/>
              </w:rPr>
              <w:t>индивидуальная</w:t>
            </w:r>
          </w:p>
        </w:tc>
        <w:tc>
          <w:tcPr>
            <w:tcW w:w="3969" w:type="dxa"/>
            <w:tcBorders>
              <w:top w:val="nil"/>
              <w:bottom w:val="nil"/>
            </w:tcBorders>
          </w:tcPr>
          <w:p w:rsidR="009D04A9" w:rsidRPr="009D04A9" w:rsidRDefault="009D04A9" w:rsidP="004F5242">
            <w:pPr>
              <w:pStyle w:val="ConsPlusNonformat"/>
              <w:suppressAutoHyphens/>
              <w:ind w:firstLine="0"/>
              <w:jc w:val="center"/>
              <w:rPr>
                <w:rFonts w:ascii="Times New Roman" w:hAnsi="Times New Roman" w:cs="Times New Roman"/>
                <w:sz w:val="24"/>
                <w:szCs w:val="28"/>
              </w:rPr>
            </w:pPr>
            <w:r w:rsidRPr="009D04A9">
              <w:rPr>
                <w:rFonts w:ascii="Times New Roman" w:hAnsi="Times New Roman" w:cs="Times New Roman"/>
                <w:sz w:val="24"/>
                <w:szCs w:val="28"/>
              </w:rPr>
              <w:t>ГИБДД УВД г. Пер</w:t>
            </w:r>
            <w:r w:rsidR="004F5242">
              <w:rPr>
                <w:rFonts w:ascii="Times New Roman" w:hAnsi="Times New Roman" w:cs="Times New Roman"/>
                <w:sz w:val="24"/>
                <w:szCs w:val="28"/>
              </w:rPr>
              <w:t>воуральска</w:t>
            </w:r>
          </w:p>
        </w:tc>
      </w:tr>
      <w:tr w:rsidR="009D04A9" w:rsidRPr="00872250" w:rsidTr="009D04A9">
        <w:tc>
          <w:tcPr>
            <w:tcW w:w="595" w:type="dxa"/>
            <w:tcBorders>
              <w:top w:val="single" w:sz="4" w:space="0" w:color="auto"/>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4</w:t>
            </w:r>
          </w:p>
        </w:tc>
        <w:tc>
          <w:tcPr>
            <w:tcW w:w="3828" w:type="dxa"/>
            <w:tcBorders>
              <w:bottom w:val="nil"/>
            </w:tcBorders>
          </w:tcPr>
          <w:p w:rsidR="009D04A9" w:rsidRPr="00872250" w:rsidRDefault="009D04A9" w:rsidP="004F5242">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Сельскохозяйственная техника:</w:t>
            </w:r>
          </w:p>
        </w:tc>
        <w:tc>
          <w:tcPr>
            <w:tcW w:w="1842" w:type="dxa"/>
            <w:tcBorders>
              <w:bottom w:val="nil"/>
            </w:tcBorders>
            <w:vAlign w:val="center"/>
          </w:tcPr>
          <w:p w:rsidR="009D04A9" w:rsidRPr="00872250" w:rsidRDefault="009D04A9" w:rsidP="004F5242">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872250" w:rsidRDefault="009D04A9" w:rsidP="004F5242">
            <w:pPr>
              <w:autoSpaceDE w:val="0"/>
              <w:autoSpaceDN w:val="0"/>
              <w:ind w:left="57" w:firstLine="0"/>
              <w:jc w:val="center"/>
              <w:rPr>
                <w:rFonts w:ascii="Times New Roman" w:eastAsia="Times New Roman" w:hAnsi="Times New Roman" w:cs="Times New Roman"/>
                <w:sz w:val="24"/>
                <w:szCs w:val="24"/>
                <w:lang w:eastAsia="ru-RU"/>
              </w:rPr>
            </w:pPr>
          </w:p>
        </w:tc>
      </w:tr>
      <w:tr w:rsidR="004F5242" w:rsidRPr="00872250" w:rsidTr="00314C34">
        <w:tc>
          <w:tcPr>
            <w:tcW w:w="595" w:type="dxa"/>
            <w:tcBorders>
              <w:top w:val="nil"/>
              <w:bottom w:val="single" w:sz="4" w:space="0" w:color="auto"/>
            </w:tcBorders>
          </w:tcPr>
          <w:p w:rsidR="004F5242" w:rsidRPr="00872250" w:rsidRDefault="004F5242"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4F5242" w:rsidRPr="004F5242" w:rsidRDefault="004F5242" w:rsidP="004F5242">
            <w:pPr>
              <w:pStyle w:val="ConsPlusNonformat"/>
              <w:suppressAutoHyphens/>
              <w:ind w:left="57" w:firstLine="0"/>
              <w:rPr>
                <w:rFonts w:ascii="Times New Roman" w:hAnsi="Times New Roman" w:cs="Times New Roman"/>
                <w:sz w:val="24"/>
                <w:szCs w:val="28"/>
              </w:rPr>
            </w:pPr>
            <w:r w:rsidRPr="004F5242">
              <w:rPr>
                <w:rFonts w:ascii="Times New Roman" w:hAnsi="Times New Roman" w:cs="Times New Roman"/>
                <w:sz w:val="24"/>
                <w:szCs w:val="28"/>
              </w:rPr>
              <w:t xml:space="preserve">1) Трактор К-701, </w:t>
            </w:r>
            <w:smartTag w:uri="urn:schemas-microsoft-com:office:smarttags" w:element="metricconverter">
              <w:smartTagPr>
                <w:attr w:name="ProductID" w:val="1995 г"/>
              </w:smartTagPr>
              <w:r w:rsidRPr="004F5242">
                <w:rPr>
                  <w:rFonts w:ascii="Times New Roman" w:hAnsi="Times New Roman" w:cs="Times New Roman"/>
                  <w:sz w:val="24"/>
                  <w:szCs w:val="28"/>
                </w:rPr>
                <w:t>1995 г</w:t>
              </w:r>
            </w:smartTag>
            <w:r w:rsidRPr="004F5242">
              <w:rPr>
                <w:rFonts w:ascii="Times New Roman" w:hAnsi="Times New Roman" w:cs="Times New Roman"/>
                <w:sz w:val="24"/>
                <w:szCs w:val="28"/>
              </w:rPr>
              <w:t xml:space="preserve">. </w:t>
            </w:r>
          </w:p>
        </w:tc>
        <w:tc>
          <w:tcPr>
            <w:tcW w:w="1842" w:type="dxa"/>
            <w:tcBorders>
              <w:top w:val="nil"/>
              <w:bottom w:val="nil"/>
            </w:tcBorders>
          </w:tcPr>
          <w:p w:rsidR="004F5242" w:rsidRPr="004F5242" w:rsidRDefault="004F5242" w:rsidP="004F5242">
            <w:pPr>
              <w:pStyle w:val="ConsPlusNonformat"/>
              <w:suppressAutoHyphens/>
              <w:ind w:left="57" w:firstLine="0"/>
              <w:rPr>
                <w:rFonts w:ascii="Times New Roman" w:hAnsi="Times New Roman" w:cs="Times New Roman"/>
                <w:sz w:val="24"/>
                <w:szCs w:val="28"/>
              </w:rPr>
            </w:pPr>
            <w:r w:rsidRPr="004F5242">
              <w:rPr>
                <w:rFonts w:ascii="Times New Roman" w:hAnsi="Times New Roman" w:cs="Times New Roman"/>
                <w:sz w:val="24"/>
                <w:szCs w:val="28"/>
              </w:rPr>
              <w:t>индивидуальная</w:t>
            </w:r>
          </w:p>
        </w:tc>
        <w:tc>
          <w:tcPr>
            <w:tcW w:w="3969" w:type="dxa"/>
            <w:tcBorders>
              <w:top w:val="nil"/>
              <w:bottom w:val="nil"/>
            </w:tcBorders>
          </w:tcPr>
          <w:p w:rsidR="004F5242" w:rsidRPr="004F5242" w:rsidRDefault="004F5242" w:rsidP="004F5242">
            <w:pPr>
              <w:pStyle w:val="ConsPlusNonformat"/>
              <w:suppressAutoHyphens/>
              <w:ind w:left="57" w:firstLine="0"/>
              <w:jc w:val="center"/>
              <w:rPr>
                <w:rFonts w:ascii="Times New Roman" w:hAnsi="Times New Roman" w:cs="Times New Roman"/>
                <w:sz w:val="24"/>
                <w:szCs w:val="28"/>
              </w:rPr>
            </w:pPr>
            <w:r w:rsidRPr="004F5242">
              <w:rPr>
                <w:rFonts w:ascii="Times New Roman" w:hAnsi="Times New Roman" w:cs="Times New Roman"/>
                <w:sz w:val="24"/>
                <w:szCs w:val="28"/>
              </w:rPr>
              <w:t>ГИБДД УВД г. Первоуральска</w:t>
            </w:r>
          </w:p>
        </w:tc>
      </w:tr>
      <w:tr w:rsidR="009D04A9" w:rsidRPr="00872250" w:rsidTr="009D04A9">
        <w:tc>
          <w:tcPr>
            <w:tcW w:w="595" w:type="dxa"/>
            <w:tcBorders>
              <w:top w:val="single" w:sz="4" w:space="0" w:color="auto"/>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5</w:t>
            </w:r>
          </w:p>
        </w:tc>
        <w:tc>
          <w:tcPr>
            <w:tcW w:w="3828" w:type="dxa"/>
            <w:tcBorders>
              <w:bottom w:val="nil"/>
            </w:tcBorders>
          </w:tcPr>
          <w:p w:rsidR="009D04A9" w:rsidRPr="004F5242" w:rsidRDefault="009D04A9" w:rsidP="004F5242">
            <w:pPr>
              <w:autoSpaceDE w:val="0"/>
              <w:autoSpaceDN w:val="0"/>
              <w:ind w:left="57" w:firstLine="0"/>
              <w:jc w:val="left"/>
              <w:rPr>
                <w:rFonts w:ascii="Times New Roman" w:eastAsia="Times New Roman" w:hAnsi="Times New Roman" w:cs="Times New Roman"/>
                <w:sz w:val="24"/>
                <w:szCs w:val="24"/>
                <w:lang w:eastAsia="ru-RU"/>
              </w:rPr>
            </w:pPr>
            <w:r w:rsidRPr="004F5242">
              <w:rPr>
                <w:rFonts w:ascii="Times New Roman" w:eastAsia="Times New Roman" w:hAnsi="Times New Roman" w:cs="Times New Roman"/>
                <w:sz w:val="24"/>
                <w:szCs w:val="24"/>
                <w:lang w:eastAsia="ru-RU"/>
              </w:rPr>
              <w:t>Водный транспорт:</w:t>
            </w:r>
          </w:p>
        </w:tc>
        <w:tc>
          <w:tcPr>
            <w:tcW w:w="1842" w:type="dxa"/>
            <w:tcBorders>
              <w:bottom w:val="nil"/>
            </w:tcBorders>
            <w:vAlign w:val="center"/>
          </w:tcPr>
          <w:p w:rsidR="009D04A9" w:rsidRPr="004F5242" w:rsidRDefault="009D04A9" w:rsidP="004F5242">
            <w:pPr>
              <w:autoSpaceDE w:val="0"/>
              <w:autoSpaceDN w:val="0"/>
              <w:ind w:left="57"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4F5242" w:rsidRDefault="009D04A9" w:rsidP="004F5242">
            <w:pPr>
              <w:autoSpaceDE w:val="0"/>
              <w:autoSpaceDN w:val="0"/>
              <w:ind w:left="57" w:firstLine="0"/>
              <w:jc w:val="center"/>
              <w:rPr>
                <w:rFonts w:ascii="Times New Roman" w:eastAsia="Times New Roman" w:hAnsi="Times New Roman" w:cs="Times New Roman"/>
                <w:sz w:val="24"/>
                <w:szCs w:val="24"/>
                <w:lang w:eastAsia="ru-RU"/>
              </w:rPr>
            </w:pPr>
          </w:p>
        </w:tc>
      </w:tr>
      <w:tr w:rsidR="004F5242" w:rsidRPr="00872250" w:rsidTr="00314C34">
        <w:tc>
          <w:tcPr>
            <w:tcW w:w="595" w:type="dxa"/>
            <w:tcBorders>
              <w:top w:val="nil"/>
              <w:bottom w:val="single" w:sz="4" w:space="0" w:color="auto"/>
            </w:tcBorders>
          </w:tcPr>
          <w:p w:rsidR="004F5242" w:rsidRPr="00872250" w:rsidRDefault="004F5242"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265A97" w:rsidRDefault="004F5242" w:rsidP="004F5242">
            <w:pPr>
              <w:pStyle w:val="ConsPlusNonformat"/>
              <w:suppressAutoHyphens/>
              <w:ind w:left="57" w:firstLine="0"/>
              <w:rPr>
                <w:rFonts w:ascii="Times New Roman" w:hAnsi="Times New Roman" w:cs="Times New Roman"/>
                <w:sz w:val="24"/>
                <w:szCs w:val="24"/>
              </w:rPr>
            </w:pPr>
            <w:r w:rsidRPr="004F5242">
              <w:rPr>
                <w:rFonts w:ascii="Times New Roman" w:hAnsi="Times New Roman" w:cs="Times New Roman"/>
                <w:sz w:val="24"/>
                <w:szCs w:val="24"/>
              </w:rPr>
              <w:t xml:space="preserve">1) </w:t>
            </w:r>
            <w:r w:rsidR="00265A97" w:rsidRPr="00265A97">
              <w:rPr>
                <w:rFonts w:ascii="Times New Roman" w:hAnsi="Times New Roman" w:cs="Times New Roman"/>
                <w:sz w:val="24"/>
                <w:szCs w:val="24"/>
              </w:rPr>
              <w:t xml:space="preserve">Моторно-гребная лодка </w:t>
            </w:r>
          </w:p>
          <w:p w:rsidR="004F5242" w:rsidRPr="004F5242" w:rsidRDefault="00265A97" w:rsidP="004F5242">
            <w:pPr>
              <w:pStyle w:val="ConsPlusNonformat"/>
              <w:suppressAutoHyphens/>
              <w:ind w:left="57" w:firstLine="0"/>
              <w:rPr>
                <w:rFonts w:ascii="Times New Roman" w:hAnsi="Times New Roman" w:cs="Times New Roman"/>
                <w:sz w:val="24"/>
                <w:szCs w:val="24"/>
              </w:rPr>
            </w:pPr>
            <w:r w:rsidRPr="00265A97">
              <w:rPr>
                <w:rFonts w:ascii="Times New Roman" w:hAnsi="Times New Roman" w:cs="Times New Roman"/>
                <w:sz w:val="24"/>
                <w:szCs w:val="24"/>
              </w:rPr>
              <w:t>LOTOS-380</w:t>
            </w:r>
            <w:r w:rsidR="004F5242" w:rsidRPr="004F5242">
              <w:rPr>
                <w:rFonts w:ascii="Times New Roman" w:hAnsi="Times New Roman" w:cs="Times New Roman"/>
                <w:sz w:val="24"/>
                <w:szCs w:val="24"/>
              </w:rPr>
              <w:t>, 201</w:t>
            </w:r>
            <w:r>
              <w:rPr>
                <w:rFonts w:ascii="Times New Roman" w:hAnsi="Times New Roman" w:cs="Times New Roman"/>
                <w:sz w:val="24"/>
                <w:szCs w:val="24"/>
              </w:rPr>
              <w:t>1</w:t>
            </w:r>
            <w:r w:rsidR="004F5242" w:rsidRPr="004F5242">
              <w:rPr>
                <w:rFonts w:ascii="Times New Roman" w:hAnsi="Times New Roman" w:cs="Times New Roman"/>
                <w:sz w:val="24"/>
                <w:szCs w:val="24"/>
              </w:rPr>
              <w:t xml:space="preserve"> г.</w:t>
            </w:r>
            <w:r>
              <w:rPr>
                <w:rFonts w:ascii="Times New Roman" w:hAnsi="Times New Roman" w:cs="Times New Roman"/>
                <w:sz w:val="24"/>
                <w:szCs w:val="24"/>
              </w:rPr>
              <w:t>в.</w:t>
            </w:r>
          </w:p>
          <w:p w:rsidR="004F5242" w:rsidRPr="004F5242" w:rsidRDefault="004F5242" w:rsidP="00265A97">
            <w:pPr>
              <w:pStyle w:val="2"/>
              <w:suppressAutoHyphens/>
              <w:spacing w:before="0" w:after="0"/>
              <w:ind w:left="57"/>
              <w:rPr>
                <w:rFonts w:ascii="Times New Roman" w:hAnsi="Times New Roman" w:cs="Times New Roman"/>
                <w:b w:val="0"/>
                <w:i w:val="0"/>
                <w:sz w:val="24"/>
                <w:szCs w:val="24"/>
              </w:rPr>
            </w:pPr>
            <w:r w:rsidRPr="004F5242">
              <w:rPr>
                <w:rFonts w:ascii="Times New Roman" w:hAnsi="Times New Roman" w:cs="Times New Roman"/>
                <w:b w:val="0"/>
                <w:i w:val="0"/>
                <w:sz w:val="24"/>
                <w:szCs w:val="24"/>
              </w:rPr>
              <w:t xml:space="preserve">2) </w:t>
            </w:r>
            <w:hyperlink r:id="rId28" w:history="1">
              <w:r w:rsidRPr="004F5242">
                <w:rPr>
                  <w:rStyle w:val="af7"/>
                  <w:rFonts w:ascii="Times New Roman" w:hAnsi="Times New Roman" w:cs="Times New Roman"/>
                  <w:b w:val="0"/>
                  <w:i w:val="0"/>
                  <w:color w:val="auto"/>
                  <w:sz w:val="24"/>
                  <w:szCs w:val="24"/>
                  <w:u w:val="none"/>
                </w:rPr>
                <w:t xml:space="preserve">Катер </w:t>
              </w:r>
              <w:r w:rsidR="00265A97">
                <w:rPr>
                  <w:rStyle w:val="af7"/>
                  <w:rFonts w:ascii="Times New Roman" w:hAnsi="Times New Roman" w:cs="Times New Roman"/>
                  <w:b w:val="0"/>
                  <w:i w:val="0"/>
                  <w:color w:val="auto"/>
                  <w:sz w:val="24"/>
                  <w:szCs w:val="24"/>
                  <w:u w:val="none"/>
                </w:rPr>
                <w:t>Квиксильвер</w:t>
              </w:r>
              <w:r w:rsidRPr="004F5242">
                <w:rPr>
                  <w:rStyle w:val="af7"/>
                  <w:rFonts w:ascii="Times New Roman" w:hAnsi="Times New Roman" w:cs="Times New Roman"/>
                  <w:b w:val="0"/>
                  <w:i w:val="0"/>
                  <w:color w:val="auto"/>
                  <w:sz w:val="24"/>
                  <w:szCs w:val="24"/>
                  <w:u w:val="none"/>
                </w:rPr>
                <w:t xml:space="preserve"> 640 </w:t>
              </w:r>
              <w:r w:rsidR="00265A97">
                <w:rPr>
                  <w:rStyle w:val="af7"/>
                  <w:rFonts w:ascii="Times New Roman" w:hAnsi="Times New Roman" w:cs="Times New Roman"/>
                  <w:b w:val="0"/>
                  <w:i w:val="0"/>
                  <w:color w:val="auto"/>
                  <w:sz w:val="24"/>
                  <w:szCs w:val="24"/>
                  <w:u w:val="none"/>
                </w:rPr>
                <w:t>Пилотхаус</w:t>
              </w:r>
            </w:hyperlink>
            <w:r w:rsidRPr="004F5242">
              <w:rPr>
                <w:rFonts w:ascii="Times New Roman" w:hAnsi="Times New Roman" w:cs="Times New Roman"/>
                <w:b w:val="0"/>
                <w:i w:val="0"/>
                <w:sz w:val="24"/>
                <w:szCs w:val="24"/>
              </w:rPr>
              <w:t>, 20</w:t>
            </w:r>
            <w:r w:rsidR="00265A97">
              <w:rPr>
                <w:rFonts w:ascii="Times New Roman" w:hAnsi="Times New Roman" w:cs="Times New Roman"/>
                <w:b w:val="0"/>
                <w:i w:val="0"/>
                <w:sz w:val="24"/>
                <w:szCs w:val="24"/>
              </w:rPr>
              <w:t>12</w:t>
            </w:r>
            <w:r w:rsidRPr="004F5242">
              <w:rPr>
                <w:rFonts w:ascii="Times New Roman" w:hAnsi="Times New Roman" w:cs="Times New Roman"/>
                <w:b w:val="0"/>
                <w:i w:val="0"/>
                <w:sz w:val="24"/>
                <w:szCs w:val="24"/>
              </w:rPr>
              <w:t xml:space="preserve"> г.</w:t>
            </w:r>
            <w:r w:rsidR="00265A97">
              <w:rPr>
                <w:rFonts w:ascii="Times New Roman" w:hAnsi="Times New Roman" w:cs="Times New Roman"/>
                <w:b w:val="0"/>
                <w:i w:val="0"/>
                <w:sz w:val="24"/>
                <w:szCs w:val="24"/>
              </w:rPr>
              <w:t>в.</w:t>
            </w:r>
          </w:p>
        </w:tc>
        <w:tc>
          <w:tcPr>
            <w:tcW w:w="1842" w:type="dxa"/>
            <w:tcBorders>
              <w:top w:val="nil"/>
              <w:bottom w:val="nil"/>
            </w:tcBorders>
          </w:tcPr>
          <w:p w:rsidR="004F5242" w:rsidRPr="004F5242" w:rsidRDefault="004F5242" w:rsidP="004F5242">
            <w:pPr>
              <w:pStyle w:val="ConsPlusNonformat"/>
              <w:suppressAutoHyphens/>
              <w:ind w:left="57" w:firstLine="0"/>
              <w:jc w:val="center"/>
              <w:rPr>
                <w:rFonts w:ascii="Times New Roman" w:hAnsi="Times New Roman" w:cs="Times New Roman"/>
                <w:sz w:val="24"/>
                <w:szCs w:val="24"/>
              </w:rPr>
            </w:pPr>
            <w:r w:rsidRPr="004F5242">
              <w:rPr>
                <w:rFonts w:ascii="Times New Roman" w:hAnsi="Times New Roman" w:cs="Times New Roman"/>
                <w:sz w:val="24"/>
                <w:szCs w:val="24"/>
              </w:rPr>
              <w:t>индивидуальная</w:t>
            </w:r>
          </w:p>
          <w:p w:rsidR="004F5242" w:rsidRPr="004F5242" w:rsidRDefault="004F5242" w:rsidP="004F5242">
            <w:pPr>
              <w:pStyle w:val="ConsPlusNonformat"/>
              <w:suppressAutoHyphens/>
              <w:ind w:left="57" w:firstLine="0"/>
              <w:jc w:val="center"/>
              <w:rPr>
                <w:rFonts w:ascii="Times New Roman" w:hAnsi="Times New Roman" w:cs="Times New Roman"/>
                <w:sz w:val="24"/>
                <w:szCs w:val="24"/>
              </w:rPr>
            </w:pPr>
          </w:p>
          <w:p w:rsidR="004F5242" w:rsidRPr="004F5242" w:rsidRDefault="004F5242" w:rsidP="004F5242">
            <w:pPr>
              <w:pStyle w:val="ConsPlusNonformat"/>
              <w:suppressAutoHyphens/>
              <w:ind w:left="57" w:firstLine="0"/>
              <w:jc w:val="center"/>
              <w:rPr>
                <w:rFonts w:ascii="Times New Roman" w:hAnsi="Times New Roman" w:cs="Times New Roman"/>
                <w:sz w:val="24"/>
                <w:szCs w:val="24"/>
              </w:rPr>
            </w:pPr>
            <w:r w:rsidRPr="004F5242">
              <w:rPr>
                <w:rFonts w:ascii="Times New Roman" w:hAnsi="Times New Roman" w:cs="Times New Roman"/>
                <w:sz w:val="24"/>
                <w:szCs w:val="24"/>
              </w:rPr>
              <w:t>индивидуальная</w:t>
            </w:r>
          </w:p>
        </w:tc>
        <w:tc>
          <w:tcPr>
            <w:tcW w:w="3969" w:type="dxa"/>
            <w:tcBorders>
              <w:top w:val="nil"/>
              <w:bottom w:val="nil"/>
            </w:tcBorders>
          </w:tcPr>
          <w:p w:rsidR="004F5242" w:rsidRPr="004F5242" w:rsidRDefault="004F5242" w:rsidP="004F5242">
            <w:pPr>
              <w:pStyle w:val="ConsPlusNonformat"/>
              <w:suppressAutoHyphens/>
              <w:ind w:left="57" w:firstLine="0"/>
              <w:jc w:val="center"/>
              <w:rPr>
                <w:rFonts w:ascii="Times New Roman" w:hAnsi="Times New Roman" w:cs="Times New Roman"/>
                <w:sz w:val="24"/>
                <w:szCs w:val="24"/>
              </w:rPr>
            </w:pPr>
            <w:r w:rsidRPr="004F5242">
              <w:rPr>
                <w:rFonts w:ascii="Times New Roman" w:hAnsi="Times New Roman" w:cs="Times New Roman"/>
                <w:sz w:val="24"/>
                <w:szCs w:val="24"/>
              </w:rPr>
              <w:t>ГИМС МЧС России по Свердловской обл.</w:t>
            </w:r>
          </w:p>
          <w:p w:rsidR="004F5242" w:rsidRPr="004F5242" w:rsidRDefault="004F5242" w:rsidP="004F5242">
            <w:pPr>
              <w:pStyle w:val="ConsPlusNonformat"/>
              <w:suppressAutoHyphens/>
              <w:ind w:left="57" w:firstLine="0"/>
              <w:jc w:val="center"/>
              <w:rPr>
                <w:rFonts w:ascii="Times New Roman" w:hAnsi="Times New Roman" w:cs="Times New Roman"/>
                <w:sz w:val="24"/>
                <w:szCs w:val="24"/>
              </w:rPr>
            </w:pPr>
            <w:r w:rsidRPr="004F5242">
              <w:rPr>
                <w:rFonts w:ascii="Times New Roman" w:hAnsi="Times New Roman" w:cs="Times New Roman"/>
                <w:sz w:val="24"/>
                <w:szCs w:val="24"/>
              </w:rPr>
              <w:t>ГИМС МЧС России по Свердловской обл.</w:t>
            </w:r>
          </w:p>
        </w:tc>
      </w:tr>
      <w:tr w:rsidR="009D04A9" w:rsidRPr="00872250" w:rsidTr="009D04A9">
        <w:tc>
          <w:tcPr>
            <w:tcW w:w="595" w:type="dxa"/>
            <w:tcBorders>
              <w:top w:val="single" w:sz="4" w:space="0" w:color="auto"/>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6</w:t>
            </w:r>
          </w:p>
        </w:tc>
        <w:tc>
          <w:tcPr>
            <w:tcW w:w="3828" w:type="dxa"/>
            <w:tcBorders>
              <w:bottom w:val="nil"/>
            </w:tcBorders>
          </w:tcPr>
          <w:p w:rsidR="009D04A9" w:rsidRPr="00872250" w:rsidRDefault="009D04A9"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Воздушный транспорт:</w:t>
            </w:r>
          </w:p>
        </w:tc>
        <w:tc>
          <w:tcPr>
            <w:tcW w:w="1842" w:type="dxa"/>
            <w:tcBorders>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r>
      <w:tr w:rsidR="009D04A9" w:rsidRPr="00872250" w:rsidTr="009D04A9">
        <w:tc>
          <w:tcPr>
            <w:tcW w:w="595" w:type="dxa"/>
            <w:tcBorders>
              <w:top w:val="nil"/>
              <w:bottom w:val="single" w:sz="4" w:space="0" w:color="auto"/>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bottom w:val="nil"/>
            </w:tcBorders>
          </w:tcPr>
          <w:p w:rsidR="009D04A9" w:rsidRPr="00872250" w:rsidRDefault="004F5242" w:rsidP="00872250">
            <w:pPr>
              <w:autoSpaceDE w:val="0"/>
              <w:autoSpaceDN w:val="0"/>
              <w:ind w:left="57"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не имею</w:t>
            </w:r>
          </w:p>
        </w:tc>
        <w:tc>
          <w:tcPr>
            <w:tcW w:w="1842" w:type="dxa"/>
            <w:tcBorders>
              <w:top w:val="nil"/>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top w:val="nil"/>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r>
      <w:tr w:rsidR="009D04A9" w:rsidRPr="00872250" w:rsidTr="009D04A9">
        <w:tc>
          <w:tcPr>
            <w:tcW w:w="595" w:type="dxa"/>
            <w:tcBorders>
              <w:top w:val="single" w:sz="4" w:space="0" w:color="auto"/>
              <w:bottom w:val="nil"/>
            </w:tcBorders>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7</w:t>
            </w:r>
          </w:p>
        </w:tc>
        <w:tc>
          <w:tcPr>
            <w:tcW w:w="3828" w:type="dxa"/>
            <w:tcBorders>
              <w:bottom w:val="nil"/>
            </w:tcBorders>
          </w:tcPr>
          <w:p w:rsidR="009D04A9" w:rsidRPr="00872250" w:rsidRDefault="009D04A9" w:rsidP="00872250">
            <w:pPr>
              <w:autoSpaceDE w:val="0"/>
              <w:autoSpaceDN w:val="0"/>
              <w:ind w:left="57"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Иные транспортные средства:</w:t>
            </w:r>
          </w:p>
        </w:tc>
        <w:tc>
          <w:tcPr>
            <w:tcW w:w="1842" w:type="dxa"/>
            <w:tcBorders>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c>
          <w:tcPr>
            <w:tcW w:w="3969" w:type="dxa"/>
            <w:tcBorders>
              <w:bottom w:val="nil"/>
            </w:tcBorders>
            <w:vAlign w:val="center"/>
          </w:tcPr>
          <w:p w:rsidR="009D04A9" w:rsidRPr="00872250" w:rsidRDefault="009D04A9" w:rsidP="00872250">
            <w:pPr>
              <w:autoSpaceDE w:val="0"/>
              <w:autoSpaceDN w:val="0"/>
              <w:ind w:firstLine="0"/>
              <w:jc w:val="center"/>
              <w:rPr>
                <w:rFonts w:ascii="Times New Roman" w:eastAsia="Times New Roman" w:hAnsi="Times New Roman" w:cs="Times New Roman"/>
                <w:sz w:val="24"/>
                <w:szCs w:val="24"/>
                <w:lang w:eastAsia="ru-RU"/>
              </w:rPr>
            </w:pPr>
          </w:p>
        </w:tc>
      </w:tr>
      <w:tr w:rsidR="00265A97" w:rsidRPr="00872250" w:rsidTr="00314C34">
        <w:tc>
          <w:tcPr>
            <w:tcW w:w="595" w:type="dxa"/>
            <w:tcBorders>
              <w:top w:val="nil"/>
            </w:tcBorders>
            <w:vAlign w:val="bottom"/>
          </w:tcPr>
          <w:p w:rsidR="00265A97" w:rsidRPr="00872250" w:rsidRDefault="00265A97" w:rsidP="00872250">
            <w:pPr>
              <w:autoSpaceDE w:val="0"/>
              <w:autoSpaceDN w:val="0"/>
              <w:ind w:firstLine="0"/>
              <w:jc w:val="center"/>
              <w:rPr>
                <w:rFonts w:ascii="Times New Roman" w:eastAsia="Times New Roman" w:hAnsi="Times New Roman" w:cs="Times New Roman"/>
                <w:sz w:val="24"/>
                <w:szCs w:val="24"/>
                <w:lang w:eastAsia="ru-RU"/>
              </w:rPr>
            </w:pPr>
          </w:p>
        </w:tc>
        <w:tc>
          <w:tcPr>
            <w:tcW w:w="3828" w:type="dxa"/>
            <w:tcBorders>
              <w:top w:val="nil"/>
            </w:tcBorders>
          </w:tcPr>
          <w:p w:rsidR="00265A97" w:rsidRPr="00265A97" w:rsidRDefault="00265A97" w:rsidP="00265A97">
            <w:pPr>
              <w:pStyle w:val="ConsPlusNonformat"/>
              <w:suppressAutoHyphens/>
              <w:ind w:right="-79" w:firstLine="0"/>
              <w:rPr>
                <w:rFonts w:ascii="Times New Roman" w:hAnsi="Times New Roman" w:cs="Times New Roman"/>
                <w:sz w:val="24"/>
                <w:szCs w:val="28"/>
              </w:rPr>
            </w:pPr>
            <w:r w:rsidRPr="00265A97">
              <w:rPr>
                <w:rFonts w:ascii="Times New Roman" w:hAnsi="Times New Roman" w:cs="Times New Roman"/>
                <w:sz w:val="24"/>
                <w:szCs w:val="28"/>
              </w:rPr>
              <w:t>1) Снегоход DINGO T150 4т, 20</w:t>
            </w:r>
            <w:r>
              <w:rPr>
                <w:rFonts w:ascii="Times New Roman" w:hAnsi="Times New Roman" w:cs="Times New Roman"/>
                <w:sz w:val="24"/>
                <w:szCs w:val="28"/>
              </w:rPr>
              <w:t>10</w:t>
            </w:r>
            <w:r w:rsidRPr="00265A97">
              <w:rPr>
                <w:rFonts w:ascii="Times New Roman" w:hAnsi="Times New Roman" w:cs="Times New Roman"/>
                <w:sz w:val="24"/>
                <w:szCs w:val="28"/>
              </w:rPr>
              <w:t xml:space="preserve"> г. </w:t>
            </w:r>
          </w:p>
        </w:tc>
        <w:tc>
          <w:tcPr>
            <w:tcW w:w="1842" w:type="dxa"/>
            <w:tcBorders>
              <w:top w:val="nil"/>
            </w:tcBorders>
          </w:tcPr>
          <w:p w:rsidR="00265A97" w:rsidRPr="00265A97" w:rsidRDefault="00265A97" w:rsidP="00265A97">
            <w:pPr>
              <w:pStyle w:val="ConsPlusNonformat"/>
              <w:suppressAutoHyphens/>
              <w:ind w:right="-79" w:firstLine="0"/>
              <w:jc w:val="center"/>
              <w:rPr>
                <w:rFonts w:ascii="Times New Roman" w:hAnsi="Times New Roman" w:cs="Times New Roman"/>
                <w:sz w:val="24"/>
                <w:szCs w:val="28"/>
                <w:lang w:val="en-US"/>
              </w:rPr>
            </w:pPr>
            <w:r w:rsidRPr="00265A97">
              <w:rPr>
                <w:rFonts w:ascii="Times New Roman" w:hAnsi="Times New Roman" w:cs="Times New Roman"/>
                <w:sz w:val="24"/>
                <w:szCs w:val="28"/>
              </w:rPr>
              <w:t>индивидуальная</w:t>
            </w:r>
          </w:p>
        </w:tc>
        <w:tc>
          <w:tcPr>
            <w:tcW w:w="3969" w:type="dxa"/>
            <w:tcBorders>
              <w:top w:val="nil"/>
            </w:tcBorders>
          </w:tcPr>
          <w:p w:rsidR="00265A97" w:rsidRPr="00265A97" w:rsidRDefault="00265A97" w:rsidP="00265A97">
            <w:pPr>
              <w:pStyle w:val="ConsPlusNonformat"/>
              <w:suppressAutoHyphens/>
              <w:ind w:right="-79" w:firstLine="0"/>
              <w:jc w:val="center"/>
              <w:rPr>
                <w:rFonts w:ascii="Times New Roman" w:hAnsi="Times New Roman" w:cs="Times New Roman"/>
                <w:sz w:val="24"/>
                <w:szCs w:val="28"/>
              </w:rPr>
            </w:pPr>
            <w:r w:rsidRPr="00265A97">
              <w:rPr>
                <w:rFonts w:ascii="Times New Roman" w:hAnsi="Times New Roman" w:cs="Times New Roman"/>
                <w:sz w:val="24"/>
                <w:szCs w:val="28"/>
              </w:rPr>
              <w:t xml:space="preserve">ИГТН по г. </w:t>
            </w:r>
            <w:r>
              <w:rPr>
                <w:rFonts w:ascii="Times New Roman" w:hAnsi="Times New Roman" w:cs="Times New Roman"/>
                <w:sz w:val="24"/>
                <w:szCs w:val="28"/>
              </w:rPr>
              <w:t>Екатеринбургу</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E8372C" w:rsidRDefault="00872250" w:rsidP="00265A97">
      <w:pPr>
        <w:autoSpaceDE w:val="0"/>
        <w:autoSpaceDN w:val="0"/>
        <w:ind w:right="-852" w:firstLine="567"/>
        <w:rPr>
          <w:rFonts w:ascii="Times New Roman" w:eastAsia="Times New Roman" w:hAnsi="Times New Roman" w:cs="Times New Roman"/>
          <w:sz w:val="20"/>
          <w:szCs w:val="20"/>
          <w:lang w:eastAsia="ru-RU"/>
        </w:rPr>
      </w:pPr>
      <w:r w:rsidRPr="00E8372C">
        <w:rPr>
          <w:rFonts w:ascii="Times New Roman" w:eastAsia="Times New Roman" w:hAnsi="Times New Roman" w:cs="Times New Roman"/>
          <w:sz w:val="20"/>
          <w:szCs w:val="20"/>
          <w:vertAlign w:val="superscript"/>
          <w:lang w:eastAsia="ru-RU"/>
        </w:rPr>
        <w:t>1</w:t>
      </w:r>
      <w:r w:rsidRPr="00E8372C">
        <w:rPr>
          <w:rFonts w:ascii="Times New Roman" w:eastAsia="Times New Roman" w:hAnsi="Times New Roman" w:cs="Times New Roman"/>
          <w:sz w:val="20"/>
          <w:szCs w:val="20"/>
          <w:lang w:eastAsia="ru-RU"/>
        </w:rPr>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 </w:t>
      </w: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Раздел 4. 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119"/>
        <w:gridCol w:w="1701"/>
        <w:gridCol w:w="1417"/>
        <w:gridCol w:w="1560"/>
        <w:gridCol w:w="1842"/>
      </w:tblGrid>
      <w:tr w:rsidR="00872250" w:rsidRPr="00872250" w:rsidTr="004150E8">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3119"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Наименование и адрес банка или иной кредитной организации</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и валюта счета</w:t>
            </w:r>
            <w:r w:rsidRPr="00872250">
              <w:rPr>
                <w:rFonts w:ascii="Times New Roman" w:eastAsia="Times New Roman" w:hAnsi="Times New Roman" w:cs="Times New Roman"/>
                <w:sz w:val="24"/>
                <w:szCs w:val="24"/>
                <w:vertAlign w:val="superscript"/>
                <w:lang w:eastAsia="ru-RU"/>
              </w:rPr>
              <w:t>1</w:t>
            </w:r>
          </w:p>
        </w:tc>
        <w:tc>
          <w:tcPr>
            <w:tcW w:w="1417"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Дата открытия счета</w:t>
            </w:r>
          </w:p>
        </w:tc>
        <w:tc>
          <w:tcPr>
            <w:tcW w:w="1560"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Остаток на счете</w:t>
            </w:r>
            <w:r w:rsidRPr="00872250">
              <w:rPr>
                <w:rFonts w:ascii="Times New Roman" w:eastAsia="Times New Roman" w:hAnsi="Times New Roman" w:cs="Times New Roman"/>
                <w:sz w:val="24"/>
                <w:szCs w:val="24"/>
                <w:vertAlign w:val="superscript"/>
                <w:lang w:eastAsia="ru-RU"/>
              </w:rPr>
              <w:t>2</w:t>
            </w:r>
            <w:r w:rsidRPr="00872250">
              <w:rPr>
                <w:rFonts w:ascii="Times New Roman" w:eastAsia="Times New Roman" w:hAnsi="Times New Roman" w:cs="Times New Roman"/>
                <w:sz w:val="24"/>
                <w:szCs w:val="24"/>
                <w:lang w:eastAsia="ru-RU"/>
              </w:rPr>
              <w:t xml:space="preserve"> </w:t>
            </w:r>
          </w:p>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(руб.)</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Сумма поступивших на счет денежных средств</w:t>
            </w:r>
            <w:r w:rsidRPr="00872250">
              <w:rPr>
                <w:rFonts w:ascii="Times New Roman" w:eastAsia="Times New Roman" w:hAnsi="Times New Roman" w:cs="Times New Roman"/>
                <w:sz w:val="24"/>
                <w:szCs w:val="24"/>
                <w:vertAlign w:val="superscript"/>
                <w:lang w:eastAsia="ru-RU"/>
              </w:rPr>
              <w:t>3</w:t>
            </w:r>
            <w:r w:rsidRPr="00872250">
              <w:rPr>
                <w:rFonts w:ascii="Times New Roman" w:eastAsia="Times New Roman" w:hAnsi="Times New Roman" w:cs="Times New Roman"/>
                <w:sz w:val="24"/>
                <w:szCs w:val="24"/>
                <w:lang w:eastAsia="ru-RU"/>
              </w:rPr>
              <w:t xml:space="preserve">  (руб.)</w:t>
            </w:r>
          </w:p>
        </w:tc>
      </w:tr>
      <w:tr w:rsidR="00872250" w:rsidRPr="00872250" w:rsidTr="004150E8">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3119"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1417"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1560"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4150E8" w:rsidRPr="00872250" w:rsidTr="004150E8">
        <w:trPr>
          <w:trHeight w:val="443"/>
        </w:trPr>
        <w:tc>
          <w:tcPr>
            <w:tcW w:w="595" w:type="dxa"/>
          </w:tcPr>
          <w:p w:rsidR="004150E8" w:rsidRPr="00872250" w:rsidRDefault="004150E8"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3119" w:type="dxa"/>
          </w:tcPr>
          <w:p w:rsidR="004150E8" w:rsidRDefault="004150E8" w:rsidP="004150E8">
            <w:pPr>
              <w:suppressAutoHyphens/>
              <w:ind w:firstLine="0"/>
              <w:jc w:val="left"/>
              <w:rPr>
                <w:rFonts w:ascii="Times New Roman" w:hAnsi="Times New Roman" w:cs="Times New Roman"/>
                <w:sz w:val="24"/>
                <w:szCs w:val="28"/>
              </w:rPr>
            </w:pPr>
            <w:r w:rsidRPr="004150E8">
              <w:rPr>
                <w:rFonts w:ascii="Times New Roman" w:hAnsi="Times New Roman" w:cs="Times New Roman"/>
                <w:sz w:val="24"/>
                <w:szCs w:val="28"/>
              </w:rPr>
              <w:t xml:space="preserve">ОАО «Сбербанк России», Дополнительный офис </w:t>
            </w:r>
          </w:p>
          <w:p w:rsidR="004150E8" w:rsidRPr="004150E8" w:rsidRDefault="004150E8" w:rsidP="004150E8">
            <w:pPr>
              <w:suppressAutoHyphens/>
              <w:ind w:firstLine="0"/>
              <w:jc w:val="left"/>
              <w:rPr>
                <w:rFonts w:ascii="Times New Roman" w:hAnsi="Times New Roman" w:cs="Times New Roman"/>
                <w:sz w:val="24"/>
                <w:szCs w:val="28"/>
              </w:rPr>
            </w:pPr>
            <w:r w:rsidRPr="004150E8">
              <w:rPr>
                <w:rFonts w:ascii="Times New Roman" w:hAnsi="Times New Roman" w:cs="Times New Roman"/>
                <w:sz w:val="24"/>
                <w:szCs w:val="28"/>
              </w:rPr>
              <w:t>№ 9038/0034</w:t>
            </w:r>
            <w:r w:rsidRPr="004150E8">
              <w:rPr>
                <w:rFonts w:ascii="Times New Roman" w:hAnsi="Times New Roman" w:cs="Times New Roman"/>
                <w:sz w:val="24"/>
                <w:szCs w:val="28"/>
              </w:rPr>
              <w:br/>
              <w:t>г. Екатеринбург, ул. 8Марта, д. 206 корп.Б</w:t>
            </w:r>
          </w:p>
        </w:tc>
        <w:tc>
          <w:tcPr>
            <w:tcW w:w="1701" w:type="dxa"/>
          </w:tcPr>
          <w:p w:rsidR="004150E8" w:rsidRDefault="004150E8" w:rsidP="004150E8">
            <w:pPr>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депозитный вклад</w:t>
            </w:r>
            <w:r>
              <w:rPr>
                <w:rFonts w:ascii="Times New Roman" w:hAnsi="Times New Roman" w:cs="Times New Roman"/>
                <w:sz w:val="24"/>
                <w:szCs w:val="28"/>
              </w:rPr>
              <w:t>,</w:t>
            </w:r>
          </w:p>
          <w:p w:rsidR="004150E8" w:rsidRPr="004150E8" w:rsidRDefault="004150E8" w:rsidP="004150E8">
            <w:pPr>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в Евро</w:t>
            </w:r>
          </w:p>
        </w:tc>
        <w:tc>
          <w:tcPr>
            <w:tcW w:w="1417" w:type="dxa"/>
          </w:tcPr>
          <w:p w:rsidR="004150E8" w:rsidRPr="004150E8" w:rsidRDefault="004150E8" w:rsidP="004150E8">
            <w:pPr>
              <w:suppressAutoHyphens/>
              <w:autoSpaceDE w:val="0"/>
              <w:autoSpaceDN w:val="0"/>
              <w:adjustRightInd w:val="0"/>
              <w:ind w:firstLine="0"/>
              <w:jc w:val="center"/>
              <w:rPr>
                <w:rFonts w:ascii="Times New Roman" w:hAnsi="Times New Roman" w:cs="Times New Roman"/>
                <w:sz w:val="24"/>
                <w:szCs w:val="28"/>
              </w:rPr>
            </w:pPr>
            <w:r w:rsidRPr="004150E8">
              <w:rPr>
                <w:rFonts w:ascii="Times New Roman" w:hAnsi="Times New Roman" w:cs="Times New Roman"/>
                <w:sz w:val="24"/>
                <w:szCs w:val="28"/>
              </w:rPr>
              <w:t>08.09.2006</w:t>
            </w:r>
          </w:p>
        </w:tc>
        <w:tc>
          <w:tcPr>
            <w:tcW w:w="1560" w:type="dxa"/>
          </w:tcPr>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1528,22</w:t>
            </w:r>
          </w:p>
        </w:tc>
        <w:tc>
          <w:tcPr>
            <w:tcW w:w="1842" w:type="dxa"/>
          </w:tcPr>
          <w:p w:rsidR="004150E8" w:rsidRDefault="00D80E79" w:rsidP="00CF27B8">
            <w:pPr>
              <w:pStyle w:val="ConsPlusNormal"/>
              <w:suppressAutoHyphens/>
              <w:ind w:firstLine="0"/>
              <w:jc w:val="center"/>
              <w:rPr>
                <w:rFonts w:ascii="Times New Roman" w:hAnsi="Times New Roman" w:cs="Times New Roman"/>
                <w:sz w:val="24"/>
                <w:szCs w:val="28"/>
              </w:rPr>
            </w:pPr>
            <w:r>
              <w:rPr>
                <w:rFonts w:ascii="Times New Roman" w:hAnsi="Times New Roman" w:cs="Times New Roman"/>
                <w:sz w:val="24"/>
                <w:szCs w:val="28"/>
              </w:rPr>
              <w:t>2</w:t>
            </w:r>
            <w:r w:rsidR="004150E8" w:rsidRPr="004150E8">
              <w:rPr>
                <w:rFonts w:ascii="Times New Roman" w:hAnsi="Times New Roman" w:cs="Times New Roman"/>
                <w:sz w:val="24"/>
                <w:szCs w:val="28"/>
              </w:rPr>
              <w:t>5</w:t>
            </w:r>
            <w:r>
              <w:rPr>
                <w:rFonts w:ascii="Times New Roman" w:hAnsi="Times New Roman" w:cs="Times New Roman"/>
                <w:sz w:val="24"/>
                <w:szCs w:val="28"/>
              </w:rPr>
              <w:t> 0</w:t>
            </w:r>
            <w:r w:rsidR="004150E8" w:rsidRPr="004150E8">
              <w:rPr>
                <w:rFonts w:ascii="Times New Roman" w:hAnsi="Times New Roman" w:cs="Times New Roman"/>
                <w:sz w:val="24"/>
                <w:szCs w:val="28"/>
              </w:rPr>
              <w:t>00</w:t>
            </w:r>
            <w:r>
              <w:rPr>
                <w:rFonts w:ascii="Times New Roman" w:hAnsi="Times New Roman" w:cs="Times New Roman"/>
                <w:sz w:val="24"/>
                <w:szCs w:val="28"/>
              </w:rPr>
              <w:t xml:space="preserve"> </w:t>
            </w:r>
            <w:r w:rsidR="004150E8" w:rsidRPr="004150E8">
              <w:rPr>
                <w:rFonts w:ascii="Times New Roman" w:hAnsi="Times New Roman" w:cs="Times New Roman"/>
                <w:sz w:val="24"/>
                <w:szCs w:val="28"/>
              </w:rPr>
              <w:t>000,28</w:t>
            </w:r>
          </w:p>
          <w:p w:rsidR="00CF27B8" w:rsidRDefault="00CF27B8" w:rsidP="00CF27B8">
            <w:pPr>
              <w:pStyle w:val="ConsPlusNormal"/>
              <w:suppressAutoHyphens/>
              <w:ind w:firstLine="0"/>
              <w:jc w:val="center"/>
              <w:rPr>
                <w:rFonts w:ascii="Times New Roman" w:hAnsi="Times New Roman" w:cs="Times New Roman"/>
                <w:sz w:val="24"/>
                <w:szCs w:val="28"/>
              </w:rPr>
            </w:pPr>
            <w:r w:rsidRPr="00CF27B8">
              <w:rPr>
                <w:rFonts w:ascii="Times New Roman" w:hAnsi="Times New Roman" w:cs="Times New Roman"/>
                <w:sz w:val="24"/>
                <w:szCs w:val="28"/>
              </w:rPr>
              <w:t xml:space="preserve">Выписка от </w:t>
            </w:r>
            <w:r>
              <w:rPr>
                <w:rFonts w:ascii="Times New Roman" w:hAnsi="Times New Roman" w:cs="Times New Roman"/>
                <w:sz w:val="24"/>
                <w:szCs w:val="28"/>
              </w:rPr>
              <w:t>25.02.2014 г.</w:t>
            </w:r>
            <w:r w:rsidRPr="00CF27B8">
              <w:rPr>
                <w:rFonts w:ascii="Times New Roman" w:hAnsi="Times New Roman" w:cs="Times New Roman"/>
                <w:sz w:val="24"/>
                <w:szCs w:val="28"/>
              </w:rPr>
              <w:t xml:space="preserve"> </w:t>
            </w:r>
          </w:p>
          <w:p w:rsidR="00CF27B8" w:rsidRDefault="00CF27B8" w:rsidP="00CF27B8">
            <w:pPr>
              <w:pStyle w:val="ConsPlusNormal"/>
              <w:suppressAutoHyphens/>
              <w:ind w:firstLine="0"/>
              <w:jc w:val="center"/>
              <w:rPr>
                <w:rFonts w:ascii="Times New Roman" w:hAnsi="Times New Roman" w:cs="Times New Roman"/>
                <w:sz w:val="24"/>
                <w:szCs w:val="28"/>
              </w:rPr>
            </w:pPr>
            <w:r w:rsidRPr="00CF27B8">
              <w:rPr>
                <w:rFonts w:ascii="Times New Roman" w:hAnsi="Times New Roman" w:cs="Times New Roman"/>
                <w:sz w:val="24"/>
                <w:szCs w:val="28"/>
              </w:rPr>
              <w:t xml:space="preserve">№ </w:t>
            </w:r>
            <w:r>
              <w:rPr>
                <w:rFonts w:ascii="Times New Roman" w:hAnsi="Times New Roman" w:cs="Times New Roman"/>
                <w:sz w:val="24"/>
                <w:szCs w:val="28"/>
              </w:rPr>
              <w:t>994763</w:t>
            </w:r>
            <w:r w:rsidRPr="00CF27B8">
              <w:rPr>
                <w:rFonts w:ascii="Times New Roman" w:hAnsi="Times New Roman" w:cs="Times New Roman"/>
                <w:sz w:val="24"/>
                <w:szCs w:val="28"/>
              </w:rPr>
              <w:t xml:space="preserve"> прилагается </w:t>
            </w:r>
          </w:p>
          <w:p w:rsidR="00CF27B8" w:rsidRPr="004150E8" w:rsidRDefault="00CF27B8" w:rsidP="00CF27B8">
            <w:pPr>
              <w:pStyle w:val="ConsPlusNormal"/>
              <w:suppressAutoHyphens/>
              <w:ind w:firstLine="0"/>
              <w:jc w:val="center"/>
              <w:rPr>
                <w:rFonts w:ascii="Times New Roman" w:hAnsi="Times New Roman" w:cs="Times New Roman"/>
                <w:sz w:val="24"/>
                <w:szCs w:val="28"/>
              </w:rPr>
            </w:pPr>
            <w:r w:rsidRPr="00CF27B8">
              <w:rPr>
                <w:rFonts w:ascii="Times New Roman" w:hAnsi="Times New Roman" w:cs="Times New Roman"/>
                <w:sz w:val="24"/>
                <w:szCs w:val="28"/>
              </w:rPr>
              <w:t xml:space="preserve">на </w:t>
            </w:r>
            <w:r>
              <w:rPr>
                <w:rFonts w:ascii="Times New Roman" w:hAnsi="Times New Roman" w:cs="Times New Roman"/>
                <w:sz w:val="24"/>
                <w:szCs w:val="28"/>
              </w:rPr>
              <w:t>47 л.</w:t>
            </w:r>
          </w:p>
        </w:tc>
      </w:tr>
      <w:tr w:rsidR="004150E8" w:rsidRPr="00872250" w:rsidTr="004150E8">
        <w:trPr>
          <w:trHeight w:val="408"/>
        </w:trPr>
        <w:tc>
          <w:tcPr>
            <w:tcW w:w="595" w:type="dxa"/>
          </w:tcPr>
          <w:p w:rsidR="004150E8" w:rsidRPr="00872250" w:rsidRDefault="004150E8"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3119" w:type="dxa"/>
          </w:tcPr>
          <w:p w:rsidR="004150E8" w:rsidRPr="004150E8" w:rsidRDefault="004150E8" w:rsidP="004150E8">
            <w:pPr>
              <w:pStyle w:val="ConsPlusNormal"/>
              <w:suppressAutoHyphens/>
              <w:ind w:firstLine="0"/>
              <w:rPr>
                <w:rFonts w:ascii="Times New Roman" w:hAnsi="Times New Roman" w:cs="Times New Roman"/>
                <w:sz w:val="24"/>
                <w:szCs w:val="28"/>
              </w:rPr>
            </w:pPr>
            <w:r w:rsidRPr="004150E8">
              <w:rPr>
                <w:rFonts w:ascii="Times New Roman" w:hAnsi="Times New Roman" w:cs="Times New Roman"/>
                <w:sz w:val="24"/>
                <w:szCs w:val="28"/>
              </w:rPr>
              <w:t>ВТБ 24 (ЗАО),</w:t>
            </w:r>
          </w:p>
          <w:p w:rsidR="004150E8" w:rsidRPr="004150E8" w:rsidRDefault="004150E8" w:rsidP="004150E8">
            <w:pPr>
              <w:pStyle w:val="ConsPlusNormal"/>
              <w:suppressAutoHyphens/>
              <w:ind w:firstLine="0"/>
              <w:rPr>
                <w:rFonts w:ascii="Times New Roman" w:hAnsi="Times New Roman" w:cs="Times New Roman"/>
                <w:sz w:val="24"/>
                <w:szCs w:val="28"/>
              </w:rPr>
            </w:pPr>
            <w:r w:rsidRPr="004150E8">
              <w:rPr>
                <w:rFonts w:ascii="Times New Roman" w:hAnsi="Times New Roman" w:cs="Times New Roman"/>
                <w:sz w:val="24"/>
                <w:szCs w:val="28"/>
              </w:rPr>
              <w:t>г. Екатеринбург,</w:t>
            </w:r>
          </w:p>
          <w:p w:rsidR="004150E8" w:rsidRPr="004150E8" w:rsidRDefault="004150E8" w:rsidP="004150E8">
            <w:pPr>
              <w:pStyle w:val="ConsPlusNormal"/>
              <w:suppressAutoHyphens/>
              <w:ind w:firstLine="0"/>
              <w:rPr>
                <w:rFonts w:ascii="Times New Roman" w:hAnsi="Times New Roman" w:cs="Times New Roman"/>
                <w:sz w:val="24"/>
                <w:szCs w:val="28"/>
              </w:rPr>
            </w:pPr>
            <w:r w:rsidRPr="004150E8">
              <w:rPr>
                <w:rFonts w:ascii="Times New Roman" w:hAnsi="Times New Roman" w:cs="Times New Roman"/>
                <w:sz w:val="24"/>
                <w:szCs w:val="28"/>
              </w:rPr>
              <w:t>ул. М.Жукова, д.5</w:t>
            </w:r>
          </w:p>
        </w:tc>
        <w:tc>
          <w:tcPr>
            <w:tcW w:w="1701" w:type="dxa"/>
          </w:tcPr>
          <w:p w:rsidR="008B24B5" w:rsidRDefault="004150E8" w:rsidP="008B24B5">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текущий (зарплатн</w:t>
            </w:r>
            <w:r w:rsidR="008B24B5">
              <w:rPr>
                <w:rFonts w:ascii="Times New Roman" w:hAnsi="Times New Roman" w:cs="Times New Roman"/>
                <w:sz w:val="24"/>
                <w:szCs w:val="28"/>
              </w:rPr>
              <w:t>ый</w:t>
            </w:r>
            <w:r w:rsidRPr="004150E8">
              <w:rPr>
                <w:rFonts w:ascii="Times New Roman" w:hAnsi="Times New Roman" w:cs="Times New Roman"/>
                <w:sz w:val="24"/>
                <w:szCs w:val="28"/>
              </w:rPr>
              <w:t xml:space="preserve">), </w:t>
            </w:r>
          </w:p>
          <w:p w:rsidR="004150E8" w:rsidRPr="004150E8" w:rsidRDefault="004150E8" w:rsidP="008B24B5">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в рублях</w:t>
            </w:r>
          </w:p>
        </w:tc>
        <w:tc>
          <w:tcPr>
            <w:tcW w:w="1417" w:type="dxa"/>
          </w:tcPr>
          <w:p w:rsidR="004150E8" w:rsidRPr="004150E8" w:rsidRDefault="004150E8" w:rsidP="004150E8">
            <w:pPr>
              <w:suppressAutoHyphens/>
              <w:autoSpaceDE w:val="0"/>
              <w:autoSpaceDN w:val="0"/>
              <w:adjustRightInd w:val="0"/>
              <w:ind w:firstLine="0"/>
              <w:jc w:val="center"/>
              <w:rPr>
                <w:rFonts w:ascii="Times New Roman" w:hAnsi="Times New Roman" w:cs="Times New Roman"/>
                <w:sz w:val="24"/>
                <w:szCs w:val="28"/>
              </w:rPr>
            </w:pPr>
            <w:r w:rsidRPr="004150E8">
              <w:rPr>
                <w:rFonts w:ascii="Times New Roman" w:hAnsi="Times New Roman" w:cs="Times New Roman"/>
                <w:sz w:val="24"/>
                <w:szCs w:val="28"/>
              </w:rPr>
              <w:t>28.11.2011</w:t>
            </w:r>
          </w:p>
        </w:tc>
        <w:tc>
          <w:tcPr>
            <w:tcW w:w="1560" w:type="dxa"/>
          </w:tcPr>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75 200,19</w:t>
            </w:r>
          </w:p>
        </w:tc>
        <w:tc>
          <w:tcPr>
            <w:tcW w:w="1842" w:type="dxa"/>
          </w:tcPr>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нет</w:t>
            </w:r>
          </w:p>
        </w:tc>
      </w:tr>
      <w:tr w:rsidR="004150E8" w:rsidRPr="00872250" w:rsidTr="004150E8">
        <w:trPr>
          <w:trHeight w:val="428"/>
        </w:trPr>
        <w:tc>
          <w:tcPr>
            <w:tcW w:w="595" w:type="dxa"/>
          </w:tcPr>
          <w:p w:rsidR="004150E8" w:rsidRPr="00872250" w:rsidRDefault="004150E8"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3119" w:type="dxa"/>
          </w:tcPr>
          <w:p w:rsidR="004150E8" w:rsidRPr="004150E8" w:rsidRDefault="004150E8" w:rsidP="004150E8">
            <w:pPr>
              <w:pStyle w:val="ConsPlusNormal"/>
              <w:suppressAutoHyphens/>
              <w:ind w:firstLine="0"/>
              <w:rPr>
                <w:rFonts w:ascii="Times New Roman" w:hAnsi="Times New Roman" w:cs="Times New Roman"/>
                <w:sz w:val="24"/>
                <w:szCs w:val="28"/>
              </w:rPr>
            </w:pPr>
            <w:r w:rsidRPr="004150E8">
              <w:rPr>
                <w:rFonts w:ascii="Times New Roman" w:hAnsi="Times New Roman" w:cs="Times New Roman"/>
                <w:sz w:val="24"/>
                <w:szCs w:val="28"/>
              </w:rPr>
              <w:t>ЗАО «Райффайзен банк Австрия», г. Екатеринбург, ул. 8.Марта, д. 17, стр. 1</w:t>
            </w:r>
          </w:p>
        </w:tc>
        <w:tc>
          <w:tcPr>
            <w:tcW w:w="1701" w:type="dxa"/>
          </w:tcPr>
          <w:p w:rsid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ссудный,</w:t>
            </w:r>
          </w:p>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в рублях</w:t>
            </w:r>
          </w:p>
        </w:tc>
        <w:tc>
          <w:tcPr>
            <w:tcW w:w="1417" w:type="dxa"/>
          </w:tcPr>
          <w:p w:rsidR="004150E8" w:rsidRPr="004150E8" w:rsidRDefault="004150E8" w:rsidP="004150E8">
            <w:pPr>
              <w:suppressAutoHyphens/>
              <w:autoSpaceDE w:val="0"/>
              <w:autoSpaceDN w:val="0"/>
              <w:adjustRightInd w:val="0"/>
              <w:ind w:firstLine="0"/>
              <w:jc w:val="center"/>
              <w:rPr>
                <w:rFonts w:ascii="Times New Roman" w:hAnsi="Times New Roman" w:cs="Times New Roman"/>
                <w:sz w:val="24"/>
                <w:szCs w:val="28"/>
              </w:rPr>
            </w:pPr>
            <w:r w:rsidRPr="004150E8">
              <w:rPr>
                <w:rFonts w:ascii="Times New Roman" w:hAnsi="Times New Roman" w:cs="Times New Roman"/>
                <w:sz w:val="24"/>
                <w:szCs w:val="28"/>
              </w:rPr>
              <w:t>05.08.2001</w:t>
            </w:r>
          </w:p>
        </w:tc>
        <w:tc>
          <w:tcPr>
            <w:tcW w:w="1560" w:type="dxa"/>
          </w:tcPr>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100,00</w:t>
            </w:r>
          </w:p>
        </w:tc>
        <w:tc>
          <w:tcPr>
            <w:tcW w:w="1842" w:type="dxa"/>
          </w:tcPr>
          <w:p w:rsidR="004150E8" w:rsidRPr="004150E8" w:rsidRDefault="004150E8" w:rsidP="004150E8">
            <w:pPr>
              <w:pStyle w:val="ConsPlusNormal"/>
              <w:suppressAutoHyphens/>
              <w:ind w:firstLine="0"/>
              <w:jc w:val="center"/>
              <w:rPr>
                <w:rFonts w:ascii="Times New Roman" w:hAnsi="Times New Roman" w:cs="Times New Roman"/>
                <w:sz w:val="24"/>
                <w:szCs w:val="28"/>
              </w:rPr>
            </w:pPr>
            <w:r w:rsidRPr="004150E8">
              <w:rPr>
                <w:rFonts w:ascii="Times New Roman" w:hAnsi="Times New Roman" w:cs="Times New Roman"/>
                <w:sz w:val="24"/>
                <w:szCs w:val="28"/>
              </w:rPr>
              <w:t>нет</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E8372C" w:rsidRDefault="00872250" w:rsidP="004F3DFB">
      <w:pPr>
        <w:autoSpaceDE w:val="0"/>
        <w:autoSpaceDN w:val="0"/>
        <w:ind w:right="-852"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1</w:t>
      </w:r>
      <w:r w:rsidRPr="00E8372C">
        <w:rPr>
          <w:rFonts w:ascii="Times New Roman" w:eastAsia="Times New Roman" w:hAnsi="Times New Roman" w:cs="Times New Roman"/>
          <w:sz w:val="20"/>
          <w:szCs w:val="18"/>
          <w:lang w:eastAsia="ru-RU"/>
        </w:rPr>
        <w:t> Указываются вид счета (депозитный, текущий, расчетный, ссудный и другие) и валюта счета.</w:t>
      </w:r>
    </w:p>
    <w:p w:rsidR="00872250" w:rsidRPr="00E8372C" w:rsidRDefault="00872250" w:rsidP="004F3DFB">
      <w:pPr>
        <w:autoSpaceDE w:val="0"/>
        <w:autoSpaceDN w:val="0"/>
        <w:ind w:right="-852"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2</w:t>
      </w:r>
      <w:r w:rsidRPr="00E8372C">
        <w:rPr>
          <w:rFonts w:ascii="Times New Roman" w:eastAsia="Times New Roman" w:hAnsi="Times New Roman" w:cs="Times New Roman"/>
          <w:sz w:val="20"/>
          <w:szCs w:val="18"/>
          <w:lang w:eastAsia="ru-RU"/>
        </w:rPr>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62F8" w:rsidRPr="00E8372C" w:rsidRDefault="00872250" w:rsidP="00FD62F8">
      <w:pPr>
        <w:autoSpaceDE w:val="0"/>
        <w:autoSpaceDN w:val="0"/>
        <w:ind w:right="-852"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3</w:t>
      </w:r>
      <w:r w:rsidRPr="00E8372C">
        <w:rPr>
          <w:rFonts w:ascii="Times New Roman" w:eastAsia="Times New Roman" w:hAnsi="Times New Roman" w:cs="Times New Roman"/>
          <w:sz w:val="20"/>
          <w:szCs w:val="18"/>
          <w:lang w:eastAsia="ru-RU"/>
        </w:rPr>
        <w:t xml:space="preserve">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62F8" w:rsidRDefault="00FD62F8" w:rsidP="00FD62F8">
      <w:pPr>
        <w:autoSpaceDE w:val="0"/>
        <w:autoSpaceDN w:val="0"/>
        <w:ind w:right="-852" w:firstLine="567"/>
        <w:rPr>
          <w:rFonts w:ascii="Times New Roman" w:eastAsia="Times New Roman" w:hAnsi="Times New Roman" w:cs="Times New Roman"/>
          <w:sz w:val="18"/>
          <w:szCs w:val="18"/>
          <w:lang w:eastAsia="ru-RU"/>
        </w:rPr>
      </w:pPr>
    </w:p>
    <w:p w:rsidR="00E8372C" w:rsidRDefault="00E8372C" w:rsidP="00FD62F8">
      <w:pPr>
        <w:autoSpaceDE w:val="0"/>
        <w:autoSpaceDN w:val="0"/>
        <w:ind w:right="-852" w:firstLine="567"/>
        <w:rPr>
          <w:rFonts w:ascii="Times New Roman" w:eastAsia="Times New Roman" w:hAnsi="Times New Roman" w:cs="Times New Roman"/>
          <w:sz w:val="18"/>
          <w:szCs w:val="18"/>
          <w:lang w:eastAsia="ru-RU"/>
        </w:rPr>
      </w:pPr>
    </w:p>
    <w:p w:rsidR="00E8372C" w:rsidRDefault="00E8372C" w:rsidP="00FD62F8">
      <w:pPr>
        <w:autoSpaceDE w:val="0"/>
        <w:autoSpaceDN w:val="0"/>
        <w:ind w:right="-852" w:firstLine="567"/>
        <w:rPr>
          <w:rFonts w:ascii="Times New Roman" w:eastAsia="Times New Roman" w:hAnsi="Times New Roman" w:cs="Times New Roman"/>
          <w:sz w:val="18"/>
          <w:szCs w:val="18"/>
          <w:lang w:eastAsia="ru-RU"/>
        </w:rPr>
      </w:pPr>
    </w:p>
    <w:p w:rsidR="00E8372C" w:rsidRDefault="00E8372C" w:rsidP="00FD62F8">
      <w:pPr>
        <w:autoSpaceDE w:val="0"/>
        <w:autoSpaceDN w:val="0"/>
        <w:ind w:right="-852" w:firstLine="567"/>
        <w:rPr>
          <w:rFonts w:ascii="Times New Roman" w:eastAsia="Times New Roman" w:hAnsi="Times New Roman" w:cs="Times New Roman"/>
          <w:sz w:val="18"/>
          <w:szCs w:val="18"/>
          <w:lang w:eastAsia="ru-RU"/>
        </w:rPr>
      </w:pPr>
    </w:p>
    <w:p w:rsidR="00E8372C" w:rsidRDefault="00E8372C" w:rsidP="00FD62F8">
      <w:pPr>
        <w:autoSpaceDE w:val="0"/>
        <w:autoSpaceDN w:val="0"/>
        <w:ind w:right="-852" w:firstLine="567"/>
        <w:rPr>
          <w:rFonts w:ascii="Times New Roman" w:eastAsia="Times New Roman" w:hAnsi="Times New Roman" w:cs="Times New Roman"/>
          <w:sz w:val="18"/>
          <w:szCs w:val="18"/>
          <w:lang w:eastAsia="ru-RU"/>
        </w:rPr>
      </w:pPr>
    </w:p>
    <w:p w:rsidR="00872250" w:rsidRPr="00872250" w:rsidRDefault="00872250" w:rsidP="00FD62F8">
      <w:pPr>
        <w:autoSpaceDE w:val="0"/>
        <w:autoSpaceDN w:val="0"/>
        <w:ind w:right="-852"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Раздел 5. Сведения о ценных бумагах</w:t>
      </w:r>
    </w:p>
    <w:p w:rsidR="00872250" w:rsidRPr="00872250" w:rsidRDefault="00872250" w:rsidP="00872250">
      <w:pPr>
        <w:autoSpaceDE w:val="0"/>
        <w:autoSpaceDN w:val="0"/>
        <w:ind w:firstLine="567"/>
        <w:jc w:val="left"/>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5.1. Акции и иное участие в коммерческих организациях и фондах</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127"/>
        <w:gridCol w:w="1842"/>
        <w:gridCol w:w="1701"/>
        <w:gridCol w:w="1843"/>
        <w:gridCol w:w="1948"/>
      </w:tblGrid>
      <w:tr w:rsidR="00872250" w:rsidRPr="00872250" w:rsidTr="004F3DFB">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2127"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Наименование и организационно-правовая форма организации</w:t>
            </w:r>
            <w:r w:rsidRPr="00872250">
              <w:rPr>
                <w:rFonts w:ascii="Times New Roman" w:eastAsia="Times New Roman" w:hAnsi="Times New Roman" w:cs="Times New Roman"/>
                <w:sz w:val="24"/>
                <w:szCs w:val="24"/>
                <w:vertAlign w:val="superscript"/>
                <w:lang w:eastAsia="ru-RU"/>
              </w:rPr>
              <w:t>1</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 xml:space="preserve">Местонахождение организации </w:t>
            </w:r>
          </w:p>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(адрес)</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Уставный капитал</w:t>
            </w:r>
            <w:r w:rsidRPr="00872250">
              <w:rPr>
                <w:rFonts w:ascii="Times New Roman" w:eastAsia="Times New Roman" w:hAnsi="Times New Roman" w:cs="Times New Roman"/>
                <w:sz w:val="24"/>
                <w:szCs w:val="24"/>
                <w:vertAlign w:val="superscript"/>
                <w:lang w:eastAsia="ru-RU"/>
              </w:rPr>
              <w:t>2</w:t>
            </w:r>
            <w:r w:rsidRPr="00872250">
              <w:rPr>
                <w:rFonts w:ascii="Times New Roman" w:eastAsia="Times New Roman" w:hAnsi="Times New Roman" w:cs="Times New Roman"/>
                <w:sz w:val="24"/>
                <w:szCs w:val="24"/>
                <w:lang w:eastAsia="ru-RU"/>
              </w:rPr>
              <w:br/>
              <w:t>(руб.)</w:t>
            </w:r>
          </w:p>
        </w:tc>
        <w:tc>
          <w:tcPr>
            <w:tcW w:w="1843"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Доля участия</w:t>
            </w:r>
            <w:r w:rsidRPr="00872250">
              <w:rPr>
                <w:rFonts w:ascii="Times New Roman" w:eastAsia="Times New Roman" w:hAnsi="Times New Roman" w:cs="Times New Roman"/>
                <w:sz w:val="24"/>
                <w:szCs w:val="24"/>
                <w:vertAlign w:val="superscript"/>
                <w:lang w:eastAsia="ru-RU"/>
              </w:rPr>
              <w:t>3</w:t>
            </w:r>
          </w:p>
        </w:tc>
        <w:tc>
          <w:tcPr>
            <w:tcW w:w="1948"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Основание участия</w:t>
            </w:r>
            <w:r w:rsidRPr="00872250">
              <w:rPr>
                <w:rFonts w:ascii="Times New Roman" w:eastAsia="Times New Roman" w:hAnsi="Times New Roman" w:cs="Times New Roman"/>
                <w:sz w:val="24"/>
                <w:szCs w:val="24"/>
                <w:vertAlign w:val="superscript"/>
                <w:lang w:eastAsia="ru-RU"/>
              </w:rPr>
              <w:t>4</w:t>
            </w:r>
          </w:p>
        </w:tc>
      </w:tr>
      <w:tr w:rsidR="00872250" w:rsidRPr="00872250" w:rsidTr="004F3DFB">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2127"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842"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1843"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1948"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4F3DFB" w:rsidRPr="00872250" w:rsidTr="004F3DFB">
        <w:trPr>
          <w:trHeight w:val="404"/>
        </w:trPr>
        <w:tc>
          <w:tcPr>
            <w:tcW w:w="595" w:type="dxa"/>
          </w:tcPr>
          <w:p w:rsidR="004F3DFB" w:rsidRPr="00872250" w:rsidRDefault="004F3DFB"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2127" w:type="dxa"/>
          </w:tcPr>
          <w:p w:rsidR="004F3DFB" w:rsidRPr="004F3DFB" w:rsidRDefault="004F3DFB" w:rsidP="004F3DFB">
            <w:pPr>
              <w:suppressAutoHyphens/>
              <w:ind w:firstLine="0"/>
              <w:rPr>
                <w:rFonts w:ascii="Times New Roman" w:hAnsi="Times New Roman" w:cs="Times New Roman"/>
                <w:sz w:val="24"/>
                <w:szCs w:val="28"/>
              </w:rPr>
            </w:pPr>
            <w:r w:rsidRPr="004F3DFB">
              <w:rPr>
                <w:rFonts w:ascii="Times New Roman" w:hAnsi="Times New Roman" w:cs="Times New Roman"/>
                <w:sz w:val="24"/>
                <w:szCs w:val="28"/>
              </w:rPr>
              <w:t>ООО «Юнион»</w:t>
            </w:r>
          </w:p>
        </w:tc>
        <w:tc>
          <w:tcPr>
            <w:tcW w:w="1842" w:type="dxa"/>
          </w:tcPr>
          <w:p w:rsid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 xml:space="preserve">г. Москва, </w:t>
            </w:r>
          </w:p>
          <w:p w:rsid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ул. Свибловская,</w:t>
            </w:r>
          </w:p>
          <w:p w:rsidR="004F3DFB" w:rsidRP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д. 5/3, стр. 1</w:t>
            </w:r>
          </w:p>
        </w:tc>
        <w:tc>
          <w:tcPr>
            <w:tcW w:w="1701" w:type="dxa"/>
          </w:tcPr>
          <w:p w:rsidR="004F3DFB" w:rsidRP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100 000 000</w:t>
            </w:r>
          </w:p>
        </w:tc>
        <w:tc>
          <w:tcPr>
            <w:tcW w:w="1843" w:type="dxa"/>
          </w:tcPr>
          <w:p w:rsidR="004F3DFB" w:rsidRP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0,01%</w:t>
            </w:r>
          </w:p>
        </w:tc>
        <w:tc>
          <w:tcPr>
            <w:tcW w:w="1948" w:type="dxa"/>
          </w:tcPr>
          <w:p w:rsidR="004F3DFB" w:rsidRDefault="004F3DFB" w:rsidP="004F3DFB">
            <w:pPr>
              <w:suppressAutoHyphens/>
              <w:ind w:right="-86" w:firstLine="0"/>
              <w:jc w:val="center"/>
              <w:rPr>
                <w:rFonts w:ascii="Times New Roman" w:hAnsi="Times New Roman" w:cs="Times New Roman"/>
                <w:sz w:val="24"/>
                <w:szCs w:val="28"/>
              </w:rPr>
            </w:pPr>
            <w:r w:rsidRPr="004F3DFB">
              <w:rPr>
                <w:rFonts w:ascii="Times New Roman" w:hAnsi="Times New Roman" w:cs="Times New Roman"/>
                <w:sz w:val="24"/>
                <w:szCs w:val="28"/>
              </w:rPr>
              <w:t>приватизация, договор</w:t>
            </w:r>
          </w:p>
          <w:p w:rsidR="004F3DFB" w:rsidRDefault="004F3DFB" w:rsidP="004F3DFB">
            <w:pPr>
              <w:suppressAutoHyphens/>
              <w:ind w:right="-86" w:firstLine="0"/>
              <w:jc w:val="center"/>
              <w:rPr>
                <w:rFonts w:ascii="Times New Roman" w:hAnsi="Times New Roman" w:cs="Times New Roman"/>
                <w:sz w:val="24"/>
                <w:szCs w:val="28"/>
              </w:rPr>
            </w:pPr>
            <w:r w:rsidRPr="004F3DFB">
              <w:rPr>
                <w:rFonts w:ascii="Times New Roman" w:hAnsi="Times New Roman" w:cs="Times New Roman"/>
                <w:sz w:val="24"/>
                <w:szCs w:val="28"/>
              </w:rPr>
              <w:t>от 09.08.1993</w:t>
            </w:r>
            <w:r>
              <w:rPr>
                <w:rFonts w:ascii="Times New Roman" w:hAnsi="Times New Roman" w:cs="Times New Roman"/>
                <w:sz w:val="24"/>
                <w:szCs w:val="28"/>
              </w:rPr>
              <w:t xml:space="preserve"> г.</w:t>
            </w:r>
            <w:r w:rsidRPr="004F3DFB">
              <w:rPr>
                <w:rFonts w:ascii="Times New Roman" w:hAnsi="Times New Roman" w:cs="Times New Roman"/>
                <w:sz w:val="24"/>
                <w:szCs w:val="28"/>
              </w:rPr>
              <w:t xml:space="preserve"> </w:t>
            </w:r>
          </w:p>
          <w:p w:rsidR="004F3DFB" w:rsidRPr="004F3DFB" w:rsidRDefault="004F3DFB" w:rsidP="004F3DFB">
            <w:pPr>
              <w:suppressAutoHyphens/>
              <w:ind w:right="-86" w:firstLine="0"/>
              <w:jc w:val="center"/>
              <w:rPr>
                <w:rFonts w:ascii="Times New Roman" w:hAnsi="Times New Roman" w:cs="Times New Roman"/>
                <w:sz w:val="24"/>
                <w:szCs w:val="28"/>
              </w:rPr>
            </w:pPr>
            <w:r w:rsidRPr="004F3DFB">
              <w:rPr>
                <w:rFonts w:ascii="Times New Roman" w:hAnsi="Times New Roman" w:cs="Times New Roman"/>
                <w:sz w:val="24"/>
                <w:szCs w:val="28"/>
              </w:rPr>
              <w:t>№ 4323</w:t>
            </w:r>
          </w:p>
        </w:tc>
      </w:tr>
      <w:tr w:rsidR="004F3DFB" w:rsidRPr="00872250" w:rsidTr="004F3DFB">
        <w:trPr>
          <w:trHeight w:val="409"/>
        </w:trPr>
        <w:tc>
          <w:tcPr>
            <w:tcW w:w="595" w:type="dxa"/>
          </w:tcPr>
          <w:p w:rsidR="004F3DFB" w:rsidRPr="00872250" w:rsidRDefault="004F3DFB"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2127" w:type="dxa"/>
          </w:tcPr>
          <w:p w:rsidR="004F3DFB" w:rsidRDefault="004F3DFB" w:rsidP="004F3DFB">
            <w:pPr>
              <w:suppressAutoHyphens/>
              <w:autoSpaceDE w:val="0"/>
              <w:autoSpaceDN w:val="0"/>
              <w:adjustRightInd w:val="0"/>
              <w:ind w:firstLine="0"/>
              <w:rPr>
                <w:rFonts w:ascii="Times New Roman" w:hAnsi="Times New Roman" w:cs="Times New Roman"/>
                <w:sz w:val="24"/>
                <w:szCs w:val="28"/>
              </w:rPr>
            </w:pPr>
            <w:r w:rsidRPr="004F3DFB">
              <w:rPr>
                <w:rFonts w:ascii="Times New Roman" w:hAnsi="Times New Roman" w:cs="Times New Roman"/>
                <w:sz w:val="24"/>
                <w:szCs w:val="28"/>
              </w:rPr>
              <w:t xml:space="preserve">ОАО «Сбербанк </w:t>
            </w:r>
          </w:p>
          <w:p w:rsidR="004F3DFB" w:rsidRPr="004F3DFB" w:rsidRDefault="004F3DFB" w:rsidP="004F3DFB">
            <w:pPr>
              <w:suppressAutoHyphens/>
              <w:autoSpaceDE w:val="0"/>
              <w:autoSpaceDN w:val="0"/>
              <w:adjustRightInd w:val="0"/>
              <w:ind w:firstLine="0"/>
              <w:rPr>
                <w:rFonts w:ascii="Times New Roman" w:hAnsi="Times New Roman" w:cs="Times New Roman"/>
                <w:sz w:val="24"/>
                <w:szCs w:val="28"/>
              </w:rPr>
            </w:pPr>
            <w:r w:rsidRPr="004F3DFB">
              <w:rPr>
                <w:rFonts w:ascii="Times New Roman" w:hAnsi="Times New Roman" w:cs="Times New Roman"/>
                <w:sz w:val="24"/>
                <w:szCs w:val="28"/>
              </w:rPr>
              <w:t>России»</w:t>
            </w:r>
          </w:p>
        </w:tc>
        <w:tc>
          <w:tcPr>
            <w:tcW w:w="1842" w:type="dxa"/>
          </w:tcPr>
          <w:p w:rsidR="004F3DFB" w:rsidRP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г. Москва, ул. Вавилова, д. 19</w:t>
            </w:r>
          </w:p>
        </w:tc>
        <w:tc>
          <w:tcPr>
            <w:tcW w:w="1701"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67 760 844 000</w:t>
            </w:r>
          </w:p>
        </w:tc>
        <w:tc>
          <w:tcPr>
            <w:tcW w:w="1843"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0,00000443%,</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1 000 акций</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номинальной стоимостью</w:t>
            </w:r>
          </w:p>
          <w:p w:rsidR="004F3DFB" w:rsidRPr="004F3DFB" w:rsidRDefault="004F3DFB" w:rsidP="00E8372C">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 xml:space="preserve">3 руб. </w:t>
            </w:r>
            <w:r w:rsidR="00E8372C">
              <w:rPr>
                <w:rFonts w:ascii="Times New Roman" w:hAnsi="Times New Roman" w:cs="Times New Roman"/>
                <w:sz w:val="24"/>
                <w:szCs w:val="28"/>
              </w:rPr>
              <w:t>/шт.</w:t>
            </w:r>
          </w:p>
        </w:tc>
        <w:tc>
          <w:tcPr>
            <w:tcW w:w="1948"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договор</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купли-продажи</w:t>
            </w:r>
          </w:p>
          <w:p w:rsid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11.11.1998</w:t>
            </w:r>
            <w:r>
              <w:rPr>
                <w:rFonts w:ascii="Times New Roman" w:hAnsi="Times New Roman" w:cs="Times New Roman"/>
                <w:sz w:val="24"/>
                <w:szCs w:val="28"/>
              </w:rPr>
              <w:t xml:space="preserve"> г.</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 7794</w:t>
            </w:r>
          </w:p>
        </w:tc>
      </w:tr>
      <w:tr w:rsidR="004F3DFB" w:rsidRPr="00872250" w:rsidTr="004F3DFB">
        <w:trPr>
          <w:trHeight w:val="415"/>
        </w:trPr>
        <w:tc>
          <w:tcPr>
            <w:tcW w:w="595" w:type="dxa"/>
          </w:tcPr>
          <w:p w:rsidR="004F3DFB" w:rsidRPr="00872250" w:rsidRDefault="004F3DFB"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2127" w:type="dxa"/>
          </w:tcPr>
          <w:p w:rsidR="004F3DFB" w:rsidRPr="004F3DFB" w:rsidRDefault="004F3DFB" w:rsidP="004F3DFB">
            <w:pPr>
              <w:suppressAutoHyphens/>
              <w:autoSpaceDE w:val="0"/>
              <w:autoSpaceDN w:val="0"/>
              <w:adjustRightInd w:val="0"/>
              <w:ind w:firstLine="0"/>
              <w:rPr>
                <w:rFonts w:ascii="Times New Roman" w:hAnsi="Times New Roman" w:cs="Times New Roman"/>
                <w:sz w:val="24"/>
                <w:szCs w:val="28"/>
              </w:rPr>
            </w:pPr>
            <w:r w:rsidRPr="004F3DFB">
              <w:rPr>
                <w:rFonts w:ascii="Times New Roman" w:hAnsi="Times New Roman" w:cs="Times New Roman"/>
                <w:sz w:val="24"/>
                <w:szCs w:val="28"/>
              </w:rPr>
              <w:t>ОАО «Газпром»</w:t>
            </w:r>
          </w:p>
        </w:tc>
        <w:tc>
          <w:tcPr>
            <w:tcW w:w="1842" w:type="dxa"/>
          </w:tcPr>
          <w:p w:rsidR="004F3DFB" w:rsidRPr="004F3DFB" w:rsidRDefault="004F3DFB" w:rsidP="004F3DFB">
            <w:pPr>
              <w:suppressAutoHyphens/>
              <w:ind w:firstLine="0"/>
              <w:jc w:val="center"/>
              <w:rPr>
                <w:rFonts w:ascii="Times New Roman" w:hAnsi="Times New Roman" w:cs="Times New Roman"/>
                <w:sz w:val="24"/>
                <w:szCs w:val="28"/>
              </w:rPr>
            </w:pPr>
            <w:r w:rsidRPr="004F3DFB">
              <w:rPr>
                <w:rFonts w:ascii="Times New Roman" w:hAnsi="Times New Roman" w:cs="Times New Roman"/>
                <w:sz w:val="24"/>
                <w:szCs w:val="28"/>
              </w:rPr>
              <w:t>г. Москва, ул. Наметкина, д. 16</w:t>
            </w:r>
          </w:p>
        </w:tc>
        <w:tc>
          <w:tcPr>
            <w:tcW w:w="1701"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 xml:space="preserve">118 367 564 500 </w:t>
            </w:r>
          </w:p>
        </w:tc>
        <w:tc>
          <w:tcPr>
            <w:tcW w:w="1843"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0,000296%,</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70 000 акций</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 xml:space="preserve">номинальной стоимостью </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5 руб. /шт.</w:t>
            </w:r>
          </w:p>
        </w:tc>
        <w:tc>
          <w:tcPr>
            <w:tcW w:w="1948" w:type="dxa"/>
          </w:tcPr>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договор дарения</w:t>
            </w:r>
          </w:p>
          <w:p w:rsid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19.05.2007</w:t>
            </w:r>
            <w:r>
              <w:rPr>
                <w:rFonts w:ascii="Times New Roman" w:hAnsi="Times New Roman" w:cs="Times New Roman"/>
                <w:sz w:val="24"/>
                <w:szCs w:val="28"/>
              </w:rPr>
              <w:t xml:space="preserve"> г.</w:t>
            </w:r>
          </w:p>
          <w:p w:rsidR="004F3DFB" w:rsidRPr="004F3DFB" w:rsidRDefault="004F3DFB" w:rsidP="004F3DFB">
            <w:pPr>
              <w:suppressAutoHyphens/>
              <w:autoSpaceDE w:val="0"/>
              <w:autoSpaceDN w:val="0"/>
              <w:adjustRightInd w:val="0"/>
              <w:ind w:firstLine="0"/>
              <w:jc w:val="center"/>
              <w:rPr>
                <w:rFonts w:ascii="Times New Roman" w:hAnsi="Times New Roman" w:cs="Times New Roman"/>
                <w:sz w:val="24"/>
                <w:szCs w:val="28"/>
              </w:rPr>
            </w:pPr>
            <w:r w:rsidRPr="004F3DFB">
              <w:rPr>
                <w:rFonts w:ascii="Times New Roman" w:hAnsi="Times New Roman" w:cs="Times New Roman"/>
                <w:sz w:val="24"/>
                <w:szCs w:val="28"/>
              </w:rPr>
              <w:t>№ 290365</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E8372C" w:rsidRDefault="00872250" w:rsidP="004F3DFB">
      <w:pPr>
        <w:autoSpaceDE w:val="0"/>
        <w:autoSpaceDN w:val="0"/>
        <w:ind w:right="-711"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1</w:t>
      </w:r>
      <w:r w:rsidRPr="00E8372C">
        <w:rPr>
          <w:rFonts w:ascii="Times New Roman" w:eastAsia="Times New Roman" w:hAnsi="Times New Roman" w:cs="Times New Roman"/>
          <w:sz w:val="20"/>
          <w:szCs w:val="18"/>
          <w:lang w:eastAsia="ru-RU"/>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872250" w:rsidRPr="00E8372C" w:rsidRDefault="00872250" w:rsidP="004F3DFB">
      <w:pPr>
        <w:autoSpaceDE w:val="0"/>
        <w:autoSpaceDN w:val="0"/>
        <w:ind w:right="-711"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2</w:t>
      </w:r>
      <w:r w:rsidRPr="00E8372C">
        <w:rPr>
          <w:rFonts w:ascii="Times New Roman" w:eastAsia="Times New Roman" w:hAnsi="Times New Roman" w:cs="Times New Roman"/>
          <w:sz w:val="20"/>
          <w:szCs w:val="18"/>
          <w:lang w:eastAsia="ru-RU"/>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72250" w:rsidRPr="00E8372C" w:rsidRDefault="00872250" w:rsidP="004F3DFB">
      <w:pPr>
        <w:autoSpaceDE w:val="0"/>
        <w:autoSpaceDN w:val="0"/>
        <w:ind w:right="-711"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3</w:t>
      </w:r>
      <w:r w:rsidRPr="00E8372C">
        <w:rPr>
          <w:rFonts w:ascii="Times New Roman" w:eastAsia="Times New Roman" w:hAnsi="Times New Roman" w:cs="Times New Roman"/>
          <w:sz w:val="20"/>
          <w:szCs w:val="18"/>
          <w:lang w:eastAsia="ru-RU"/>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72250" w:rsidRPr="00E8372C" w:rsidRDefault="00872250" w:rsidP="00FD62F8">
      <w:pPr>
        <w:autoSpaceDE w:val="0"/>
        <w:autoSpaceDN w:val="0"/>
        <w:ind w:right="-711" w:firstLine="567"/>
        <w:rPr>
          <w:rFonts w:ascii="Times New Roman" w:eastAsia="Times New Roman" w:hAnsi="Times New Roman" w:cs="Times New Roman"/>
          <w:sz w:val="20"/>
          <w:szCs w:val="18"/>
          <w:lang w:eastAsia="ru-RU"/>
        </w:rPr>
      </w:pPr>
      <w:r w:rsidRPr="00E8372C">
        <w:rPr>
          <w:rFonts w:ascii="Times New Roman" w:eastAsia="Times New Roman" w:hAnsi="Times New Roman" w:cs="Times New Roman"/>
          <w:sz w:val="20"/>
          <w:szCs w:val="18"/>
          <w:vertAlign w:val="superscript"/>
          <w:lang w:eastAsia="ru-RU"/>
        </w:rPr>
        <w:t>4</w:t>
      </w:r>
      <w:r w:rsidRPr="00E8372C">
        <w:rPr>
          <w:rFonts w:ascii="Times New Roman" w:eastAsia="Times New Roman" w:hAnsi="Times New Roman" w:cs="Times New Roman"/>
          <w:sz w:val="20"/>
          <w:szCs w:val="18"/>
          <w:lang w:eastAsia="ru-RU"/>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w:t>
      </w:r>
      <w:r w:rsidR="00FD62F8" w:rsidRPr="00E8372C">
        <w:rPr>
          <w:rFonts w:ascii="Times New Roman" w:eastAsia="Times New Roman" w:hAnsi="Times New Roman" w:cs="Times New Roman"/>
          <w:sz w:val="20"/>
          <w:szCs w:val="18"/>
          <w:lang w:eastAsia="ru-RU"/>
        </w:rPr>
        <w:t xml:space="preserve">етствующего договора или акта. </w:t>
      </w:r>
    </w:p>
    <w:p w:rsidR="00FD62F8" w:rsidRPr="00FD62F8" w:rsidRDefault="00FD62F8" w:rsidP="00FD62F8">
      <w:pPr>
        <w:autoSpaceDE w:val="0"/>
        <w:autoSpaceDN w:val="0"/>
        <w:ind w:right="-711" w:firstLine="567"/>
        <w:rPr>
          <w:rFonts w:ascii="Times New Roman" w:eastAsia="Times New Roman" w:hAnsi="Times New Roman" w:cs="Times New Roman"/>
          <w:sz w:val="18"/>
          <w:szCs w:val="18"/>
          <w:lang w:eastAsia="ru-RU"/>
        </w:rPr>
      </w:pP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5.2. Иные ценные бумаги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127"/>
        <w:gridCol w:w="2280"/>
        <w:gridCol w:w="1830"/>
        <w:gridCol w:w="1454"/>
        <w:gridCol w:w="1948"/>
      </w:tblGrid>
      <w:tr w:rsidR="00872250" w:rsidRPr="00872250" w:rsidTr="00DC1DAF">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2127"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ценной бумаги</w:t>
            </w:r>
            <w:r w:rsidRPr="00872250">
              <w:rPr>
                <w:rFonts w:ascii="Times New Roman" w:eastAsia="Times New Roman" w:hAnsi="Times New Roman" w:cs="Times New Roman"/>
                <w:sz w:val="24"/>
                <w:szCs w:val="24"/>
                <w:vertAlign w:val="superscript"/>
                <w:lang w:eastAsia="ru-RU"/>
              </w:rPr>
              <w:t>1</w:t>
            </w:r>
          </w:p>
        </w:tc>
        <w:tc>
          <w:tcPr>
            <w:tcW w:w="2280"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Лицо, выпустившее ценную бумагу</w:t>
            </w:r>
          </w:p>
        </w:tc>
        <w:tc>
          <w:tcPr>
            <w:tcW w:w="1830"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Номинальная величина обязательства</w:t>
            </w:r>
            <w:r w:rsidRPr="00872250">
              <w:rPr>
                <w:rFonts w:ascii="Times New Roman" w:eastAsia="Times New Roman" w:hAnsi="Times New Roman" w:cs="Times New Roman"/>
                <w:sz w:val="24"/>
                <w:szCs w:val="24"/>
                <w:lang w:eastAsia="ru-RU"/>
              </w:rPr>
              <w:br/>
              <w:t>(руб.)</w:t>
            </w:r>
          </w:p>
        </w:tc>
        <w:tc>
          <w:tcPr>
            <w:tcW w:w="1454"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Общее количество</w:t>
            </w:r>
          </w:p>
        </w:tc>
        <w:tc>
          <w:tcPr>
            <w:tcW w:w="1948"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Общая стоимость</w:t>
            </w:r>
            <w:r w:rsidRPr="00872250">
              <w:rPr>
                <w:rFonts w:ascii="Times New Roman" w:eastAsia="Times New Roman" w:hAnsi="Times New Roman" w:cs="Times New Roman"/>
                <w:sz w:val="24"/>
                <w:szCs w:val="24"/>
                <w:vertAlign w:val="superscript"/>
                <w:lang w:eastAsia="ru-RU"/>
              </w:rPr>
              <w:t>2</w:t>
            </w:r>
            <w:r w:rsidRPr="00872250">
              <w:rPr>
                <w:rFonts w:ascii="Times New Roman" w:eastAsia="Times New Roman" w:hAnsi="Times New Roman" w:cs="Times New Roman"/>
                <w:sz w:val="24"/>
                <w:szCs w:val="24"/>
                <w:lang w:eastAsia="ru-RU"/>
              </w:rPr>
              <w:br/>
              <w:t>(руб.)</w:t>
            </w:r>
          </w:p>
        </w:tc>
      </w:tr>
      <w:tr w:rsidR="00872250" w:rsidRPr="00872250" w:rsidTr="00DC1DAF">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2127"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2280"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1830"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1454"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1948"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DC1DAF" w:rsidRPr="00872250" w:rsidTr="00DC1DAF">
        <w:trPr>
          <w:trHeight w:val="336"/>
        </w:trPr>
        <w:tc>
          <w:tcPr>
            <w:tcW w:w="595" w:type="dxa"/>
          </w:tcPr>
          <w:p w:rsidR="00DC1DAF" w:rsidRPr="00872250" w:rsidRDefault="00DC1DAF" w:rsidP="00DC1DAF">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2127" w:type="dxa"/>
          </w:tcPr>
          <w:p w:rsidR="00DC1DAF" w:rsidRPr="00DC1DAF" w:rsidRDefault="00DC1DAF" w:rsidP="00DC1DAF">
            <w:pPr>
              <w:suppressAutoHyphens/>
              <w:ind w:left="114" w:firstLine="0"/>
              <w:jc w:val="left"/>
              <w:rPr>
                <w:rFonts w:ascii="Times New Roman" w:hAnsi="Times New Roman" w:cs="Times New Roman"/>
                <w:sz w:val="24"/>
                <w:szCs w:val="28"/>
              </w:rPr>
            </w:pPr>
            <w:r w:rsidRPr="00DC1DAF">
              <w:rPr>
                <w:rFonts w:ascii="Times New Roman" w:hAnsi="Times New Roman" w:cs="Times New Roman"/>
                <w:sz w:val="24"/>
                <w:szCs w:val="28"/>
              </w:rPr>
              <w:t>вексель простой</w:t>
            </w:r>
          </w:p>
        </w:tc>
        <w:tc>
          <w:tcPr>
            <w:tcW w:w="2280" w:type="dxa"/>
          </w:tcPr>
          <w:p w:rsidR="00DC1DAF" w:rsidRPr="00DC1DAF" w:rsidRDefault="00DC1DAF" w:rsidP="00DC1DAF">
            <w:pPr>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ОАО «Банк Москвы»</w:t>
            </w:r>
          </w:p>
        </w:tc>
        <w:tc>
          <w:tcPr>
            <w:tcW w:w="1830" w:type="dxa"/>
          </w:tcPr>
          <w:p w:rsidR="00DC1DAF" w:rsidRPr="00DC1DAF" w:rsidRDefault="00DC1DAF" w:rsidP="00DC1DAF">
            <w:pPr>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10 000</w:t>
            </w:r>
          </w:p>
        </w:tc>
        <w:tc>
          <w:tcPr>
            <w:tcW w:w="1454" w:type="dxa"/>
          </w:tcPr>
          <w:p w:rsidR="00DC1DAF" w:rsidRPr="00DC1DAF" w:rsidRDefault="00DC1DAF" w:rsidP="00DC1DAF">
            <w:pPr>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5</w:t>
            </w:r>
          </w:p>
        </w:tc>
        <w:tc>
          <w:tcPr>
            <w:tcW w:w="1948" w:type="dxa"/>
          </w:tcPr>
          <w:p w:rsidR="00DC1DAF" w:rsidRPr="00DC1DAF" w:rsidRDefault="00DC1DAF" w:rsidP="00DC1DAF">
            <w:pPr>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50 000,00</w:t>
            </w:r>
          </w:p>
        </w:tc>
      </w:tr>
      <w:tr w:rsidR="00DC1DAF" w:rsidRPr="00872250" w:rsidTr="00DC1DAF">
        <w:trPr>
          <w:trHeight w:val="410"/>
        </w:trPr>
        <w:tc>
          <w:tcPr>
            <w:tcW w:w="595" w:type="dxa"/>
          </w:tcPr>
          <w:p w:rsidR="00DC1DAF" w:rsidRPr="00872250" w:rsidRDefault="00DC1DAF" w:rsidP="00DC1DAF">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2127" w:type="dxa"/>
          </w:tcPr>
          <w:p w:rsidR="00DC1DAF" w:rsidRPr="00DC1DAF" w:rsidRDefault="00DC1DAF" w:rsidP="00DC1DAF">
            <w:pPr>
              <w:pStyle w:val="ConsPlusNormal"/>
              <w:suppressAutoHyphens/>
              <w:ind w:left="114" w:firstLine="0"/>
              <w:rPr>
                <w:rFonts w:ascii="Times New Roman" w:hAnsi="Times New Roman" w:cs="Times New Roman"/>
                <w:sz w:val="24"/>
                <w:szCs w:val="28"/>
              </w:rPr>
            </w:pPr>
            <w:r w:rsidRPr="00DC1DAF">
              <w:rPr>
                <w:rFonts w:ascii="Times New Roman" w:hAnsi="Times New Roman" w:cs="Times New Roman"/>
                <w:sz w:val="24"/>
                <w:szCs w:val="28"/>
              </w:rPr>
              <w:t>облигация</w:t>
            </w:r>
          </w:p>
        </w:tc>
        <w:tc>
          <w:tcPr>
            <w:tcW w:w="2280" w:type="dxa"/>
          </w:tcPr>
          <w:p w:rsidR="00DC1DAF" w:rsidRPr="00DC1DAF" w:rsidRDefault="00DC1DAF" w:rsidP="00DC1DAF">
            <w:pPr>
              <w:suppressAutoHyphens/>
              <w:ind w:left="114" w:firstLine="0"/>
              <w:jc w:val="center"/>
              <w:rPr>
                <w:rFonts w:ascii="Times New Roman" w:hAnsi="Times New Roman" w:cs="Times New Roman"/>
                <w:b/>
                <w:sz w:val="24"/>
                <w:szCs w:val="28"/>
              </w:rPr>
            </w:pPr>
            <w:r w:rsidRPr="00DC1DAF">
              <w:rPr>
                <w:rFonts w:ascii="Times New Roman" w:hAnsi="Times New Roman" w:cs="Times New Roman"/>
                <w:sz w:val="24"/>
                <w:szCs w:val="28"/>
              </w:rPr>
              <w:t>ОАО «</w:t>
            </w:r>
            <w:r w:rsidRPr="00DC1DAF">
              <w:rPr>
                <w:rStyle w:val="SUBST"/>
                <w:rFonts w:ascii="Times New Roman" w:hAnsi="Times New Roman" w:cs="Times New Roman"/>
                <w:b w:val="0"/>
                <w:bCs w:val="0"/>
                <w:i w:val="0"/>
                <w:iCs w:val="0"/>
                <w:sz w:val="24"/>
                <w:szCs w:val="28"/>
              </w:rPr>
              <w:t>Нефтяная компания «ЛУКОЙЛ</w:t>
            </w:r>
            <w:r w:rsidRPr="00DC1DAF">
              <w:rPr>
                <w:rFonts w:ascii="Times New Roman" w:hAnsi="Times New Roman" w:cs="Times New Roman"/>
                <w:sz w:val="24"/>
                <w:szCs w:val="28"/>
              </w:rPr>
              <w:t>»</w:t>
            </w:r>
          </w:p>
        </w:tc>
        <w:tc>
          <w:tcPr>
            <w:tcW w:w="1830" w:type="dxa"/>
          </w:tcPr>
          <w:p w:rsidR="00DC1DAF" w:rsidRPr="00DC1DAF" w:rsidRDefault="00DC1DAF" w:rsidP="00DC1DAF">
            <w:pPr>
              <w:pStyle w:val="ConsPlusNormal"/>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50 000</w:t>
            </w:r>
          </w:p>
        </w:tc>
        <w:tc>
          <w:tcPr>
            <w:tcW w:w="1454" w:type="dxa"/>
          </w:tcPr>
          <w:p w:rsidR="00DC1DAF" w:rsidRPr="00DC1DAF" w:rsidRDefault="00DC1DAF" w:rsidP="00DC1DAF">
            <w:pPr>
              <w:pStyle w:val="ConsPlusNormal"/>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7</w:t>
            </w:r>
          </w:p>
        </w:tc>
        <w:tc>
          <w:tcPr>
            <w:tcW w:w="1948" w:type="dxa"/>
          </w:tcPr>
          <w:p w:rsidR="00DC1DAF" w:rsidRPr="00DC1DAF" w:rsidRDefault="00DC1DAF" w:rsidP="00DC1DAF">
            <w:pPr>
              <w:pStyle w:val="ConsPlusNormal"/>
              <w:suppressAutoHyphens/>
              <w:ind w:left="114" w:firstLine="0"/>
              <w:jc w:val="center"/>
              <w:rPr>
                <w:rFonts w:ascii="Times New Roman" w:hAnsi="Times New Roman" w:cs="Times New Roman"/>
                <w:sz w:val="24"/>
                <w:szCs w:val="28"/>
              </w:rPr>
            </w:pPr>
            <w:r w:rsidRPr="00DC1DAF">
              <w:rPr>
                <w:rFonts w:ascii="Times New Roman" w:hAnsi="Times New Roman" w:cs="Times New Roman"/>
                <w:sz w:val="24"/>
                <w:szCs w:val="28"/>
              </w:rPr>
              <w:t>350 000,00</w:t>
            </w:r>
          </w:p>
        </w:tc>
      </w:tr>
    </w:tbl>
    <w:p w:rsidR="00872250" w:rsidRPr="00872250" w:rsidRDefault="00872250" w:rsidP="00872250">
      <w:pPr>
        <w:autoSpaceDE w:val="0"/>
        <w:autoSpaceDN w:val="0"/>
        <w:ind w:firstLine="567"/>
        <w:rPr>
          <w:rFonts w:ascii="Times New Roman" w:eastAsia="Times New Roman" w:hAnsi="Times New Roman" w:cs="Times New Roman"/>
          <w:sz w:val="20"/>
          <w:szCs w:val="20"/>
          <w:vertAlign w:val="superscript"/>
          <w:lang w:eastAsia="ru-RU"/>
        </w:rPr>
      </w:pPr>
      <w:r w:rsidRPr="00872250">
        <w:rPr>
          <w:rFonts w:ascii="Times New Roman" w:eastAsia="Times New Roman" w:hAnsi="Times New Roman" w:cs="Times New Roman"/>
          <w:sz w:val="20"/>
          <w:szCs w:val="20"/>
          <w:vertAlign w:val="superscript"/>
          <w:lang w:eastAsia="ru-RU"/>
        </w:rPr>
        <w:t>__________________________________________</w:t>
      </w:r>
    </w:p>
    <w:p w:rsidR="00872250" w:rsidRPr="00E8372C" w:rsidRDefault="00872250" w:rsidP="00DC1DAF">
      <w:pPr>
        <w:autoSpaceDE w:val="0"/>
        <w:autoSpaceDN w:val="0"/>
        <w:ind w:right="-852" w:firstLine="567"/>
        <w:rPr>
          <w:rFonts w:ascii="Times New Roman" w:eastAsia="Times New Roman" w:hAnsi="Times New Roman" w:cs="Times New Roman"/>
          <w:sz w:val="20"/>
          <w:szCs w:val="20"/>
          <w:lang w:eastAsia="ru-RU"/>
        </w:rPr>
      </w:pPr>
      <w:r w:rsidRPr="00E8372C">
        <w:rPr>
          <w:rFonts w:ascii="Times New Roman" w:eastAsia="Times New Roman" w:hAnsi="Times New Roman" w:cs="Times New Roman"/>
          <w:sz w:val="20"/>
          <w:szCs w:val="20"/>
          <w:vertAlign w:val="superscript"/>
          <w:lang w:eastAsia="ru-RU"/>
        </w:rPr>
        <w:t>1</w:t>
      </w:r>
      <w:r w:rsidRPr="00E8372C">
        <w:rPr>
          <w:rFonts w:ascii="Times New Roman" w:eastAsia="Times New Roman" w:hAnsi="Times New Roman" w:cs="Times New Roman"/>
          <w:sz w:val="20"/>
          <w:szCs w:val="20"/>
          <w:lang w:eastAsia="ru-RU"/>
        </w:rPr>
        <w:t> Указываются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872250" w:rsidRPr="00E8372C" w:rsidRDefault="00872250" w:rsidP="00DC1DAF">
      <w:pPr>
        <w:autoSpaceDE w:val="0"/>
        <w:autoSpaceDN w:val="0"/>
        <w:ind w:right="-852" w:firstLine="567"/>
        <w:rPr>
          <w:rFonts w:ascii="Times New Roman" w:eastAsia="Times New Roman" w:hAnsi="Times New Roman" w:cs="Times New Roman"/>
          <w:sz w:val="20"/>
          <w:szCs w:val="20"/>
          <w:lang w:eastAsia="ru-RU"/>
        </w:rPr>
      </w:pPr>
      <w:r w:rsidRPr="00E8372C">
        <w:rPr>
          <w:rFonts w:ascii="Times New Roman" w:eastAsia="Times New Roman" w:hAnsi="Times New Roman" w:cs="Times New Roman"/>
          <w:sz w:val="20"/>
          <w:szCs w:val="20"/>
          <w:vertAlign w:val="superscript"/>
          <w:lang w:eastAsia="ru-RU"/>
        </w:rPr>
        <w:t>2</w:t>
      </w:r>
      <w:r w:rsidRPr="00E8372C">
        <w:rPr>
          <w:rFonts w:ascii="Times New Roman" w:eastAsia="Times New Roman" w:hAnsi="Times New Roman" w:cs="Times New Roman"/>
          <w:sz w:val="20"/>
          <w:szCs w:val="20"/>
          <w:lang w:eastAsia="ru-RU"/>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72250" w:rsidRPr="00872250" w:rsidRDefault="00872250" w:rsidP="00872250">
      <w:pPr>
        <w:autoSpaceDE w:val="0"/>
        <w:autoSpaceDN w:val="0"/>
        <w:ind w:firstLine="567"/>
        <w:rPr>
          <w:rFonts w:ascii="Times New Roman" w:eastAsia="Times New Roman" w:hAnsi="Times New Roman" w:cs="Times New Roman"/>
          <w:b/>
          <w:sz w:val="24"/>
          <w:szCs w:val="24"/>
          <w:lang w:eastAsia="ru-RU"/>
        </w:rPr>
      </w:pPr>
    </w:p>
    <w:p w:rsidR="00872250" w:rsidRPr="00872250" w:rsidRDefault="00872250" w:rsidP="00DC1DAF">
      <w:pPr>
        <w:autoSpaceDE w:val="0"/>
        <w:autoSpaceDN w:val="0"/>
        <w:ind w:right="-852" w:firstLine="567"/>
        <w:rPr>
          <w:rFonts w:ascii="Times New Roman" w:eastAsia="Times New Roman" w:hAnsi="Times New Roman" w:cs="Times New Roman"/>
          <w:sz w:val="24"/>
          <w:szCs w:val="24"/>
          <w:lang w:eastAsia="ru-RU"/>
        </w:rPr>
      </w:pPr>
      <w:r w:rsidRPr="00872250">
        <w:rPr>
          <w:rFonts w:ascii="Times New Roman" w:eastAsia="Times New Roman" w:hAnsi="Times New Roman" w:cs="Times New Roman"/>
          <w:b/>
          <w:sz w:val="24"/>
          <w:szCs w:val="24"/>
          <w:lang w:eastAsia="ru-RU"/>
        </w:rPr>
        <w:t>Итого по разделу 5</w:t>
      </w:r>
      <w:r w:rsidR="00DC1DAF">
        <w:rPr>
          <w:rFonts w:ascii="Times New Roman" w:eastAsia="Times New Roman" w:hAnsi="Times New Roman" w:cs="Times New Roman"/>
          <w:sz w:val="24"/>
          <w:szCs w:val="24"/>
          <w:lang w:eastAsia="ru-RU"/>
        </w:rPr>
        <w:t xml:space="preserve"> «</w:t>
      </w:r>
      <w:r w:rsidRPr="00872250">
        <w:rPr>
          <w:rFonts w:ascii="Times New Roman" w:eastAsia="Times New Roman" w:hAnsi="Times New Roman" w:cs="Times New Roman"/>
          <w:sz w:val="24"/>
          <w:szCs w:val="24"/>
          <w:lang w:eastAsia="ru-RU"/>
        </w:rPr>
        <w:t>Сведения о ценных бумагах</w:t>
      </w:r>
      <w:r w:rsidR="00DC1DAF">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t xml:space="preserve"> суммарная декларированная стоимость ценных бумаг, включая доли участия в коммерческих организациях (руб.), </w:t>
      </w:r>
      <w:r w:rsidR="00DC1DAF" w:rsidRPr="00DC1DAF">
        <w:rPr>
          <w:rFonts w:ascii="Times New Roman" w:eastAsia="Times New Roman" w:hAnsi="Times New Roman" w:cs="Times New Roman"/>
          <w:sz w:val="24"/>
          <w:szCs w:val="24"/>
          <w:u w:val="single"/>
          <w:lang w:eastAsia="ru-RU"/>
        </w:rPr>
        <w:t>1 753 000, 00 руб.</w:t>
      </w:r>
    </w:p>
    <w:p w:rsidR="00FD62F8" w:rsidRDefault="00FD62F8" w:rsidP="00872250">
      <w:pPr>
        <w:autoSpaceDE w:val="0"/>
        <w:autoSpaceDN w:val="0"/>
        <w:ind w:firstLine="567"/>
        <w:rPr>
          <w:rFonts w:ascii="Times New Roman" w:eastAsia="Times New Roman" w:hAnsi="Times New Roman" w:cs="Times New Roman"/>
          <w:b/>
          <w:bCs/>
          <w:sz w:val="24"/>
          <w:szCs w:val="24"/>
          <w:lang w:eastAsia="ru-RU"/>
        </w:rPr>
      </w:pPr>
    </w:p>
    <w:p w:rsidR="00E8372C" w:rsidRDefault="00E8372C" w:rsidP="00872250">
      <w:pPr>
        <w:autoSpaceDE w:val="0"/>
        <w:autoSpaceDN w:val="0"/>
        <w:ind w:firstLine="567"/>
        <w:rPr>
          <w:rFonts w:ascii="Times New Roman" w:eastAsia="Times New Roman" w:hAnsi="Times New Roman" w:cs="Times New Roman"/>
          <w:b/>
          <w:bCs/>
          <w:sz w:val="24"/>
          <w:szCs w:val="24"/>
          <w:lang w:eastAsia="ru-RU"/>
        </w:rPr>
      </w:pPr>
    </w:p>
    <w:p w:rsidR="00E8372C" w:rsidRDefault="00E8372C" w:rsidP="00872250">
      <w:pPr>
        <w:autoSpaceDE w:val="0"/>
        <w:autoSpaceDN w:val="0"/>
        <w:ind w:firstLine="567"/>
        <w:rPr>
          <w:rFonts w:ascii="Times New Roman" w:eastAsia="Times New Roman" w:hAnsi="Times New Roman" w:cs="Times New Roman"/>
          <w:b/>
          <w:bCs/>
          <w:sz w:val="24"/>
          <w:szCs w:val="24"/>
          <w:lang w:eastAsia="ru-RU"/>
        </w:rPr>
      </w:pPr>
    </w:p>
    <w:p w:rsidR="00E8372C" w:rsidRDefault="00E8372C" w:rsidP="00872250">
      <w:pPr>
        <w:autoSpaceDE w:val="0"/>
        <w:autoSpaceDN w:val="0"/>
        <w:ind w:firstLine="567"/>
        <w:rPr>
          <w:rFonts w:ascii="Times New Roman" w:eastAsia="Times New Roman" w:hAnsi="Times New Roman" w:cs="Times New Roman"/>
          <w:b/>
          <w:bCs/>
          <w:sz w:val="24"/>
          <w:szCs w:val="24"/>
          <w:lang w:eastAsia="ru-RU"/>
        </w:rPr>
      </w:pPr>
    </w:p>
    <w:p w:rsidR="00E8372C" w:rsidRDefault="00E8372C" w:rsidP="00872250">
      <w:pPr>
        <w:autoSpaceDE w:val="0"/>
        <w:autoSpaceDN w:val="0"/>
        <w:ind w:firstLine="567"/>
        <w:rPr>
          <w:rFonts w:ascii="Times New Roman" w:eastAsia="Times New Roman" w:hAnsi="Times New Roman" w:cs="Times New Roman"/>
          <w:b/>
          <w:bCs/>
          <w:sz w:val="24"/>
          <w:szCs w:val="24"/>
          <w:lang w:eastAsia="ru-RU"/>
        </w:rPr>
      </w:pP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Раздел 6. Сведения об обязательствах имущественного характера</w:t>
      </w:r>
    </w:p>
    <w:p w:rsidR="00872250" w:rsidRPr="00872250" w:rsidRDefault="00872250" w:rsidP="00872250">
      <w:pPr>
        <w:autoSpaceDE w:val="0"/>
        <w:autoSpaceDN w:val="0"/>
        <w:ind w:firstLine="567"/>
        <w:jc w:val="left"/>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6.1. Объекты недвижимого имущества, находящиеся в пользовании</w:t>
      </w:r>
      <w:r w:rsidRPr="00872250">
        <w:rPr>
          <w:rFonts w:ascii="Times New Roman" w:eastAsia="Times New Roman" w:hAnsi="Times New Roman" w:cs="Times New Roman"/>
          <w:b/>
          <w:bCs/>
          <w:sz w:val="24"/>
          <w:szCs w:val="24"/>
          <w:vertAlign w:val="superscript"/>
          <w:lang w:eastAsia="ru-RU"/>
        </w:rPr>
        <w:t>1</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560"/>
        <w:gridCol w:w="1701"/>
        <w:gridCol w:w="2126"/>
        <w:gridCol w:w="2552"/>
        <w:gridCol w:w="1417"/>
      </w:tblGrid>
      <w:tr w:rsidR="00872250" w:rsidRPr="00872250" w:rsidTr="000D6B8A">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1560"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имущества</w:t>
            </w:r>
            <w:r w:rsidRPr="00872250">
              <w:rPr>
                <w:rFonts w:ascii="Times New Roman" w:eastAsia="Times New Roman" w:hAnsi="Times New Roman" w:cs="Times New Roman"/>
                <w:sz w:val="24"/>
                <w:szCs w:val="24"/>
                <w:vertAlign w:val="superscript"/>
                <w:lang w:eastAsia="ru-RU"/>
              </w:rPr>
              <w:t>2</w:t>
            </w:r>
          </w:p>
        </w:tc>
        <w:tc>
          <w:tcPr>
            <w:tcW w:w="1701" w:type="dxa"/>
          </w:tcPr>
          <w:p w:rsidR="00872250" w:rsidRPr="00872250" w:rsidRDefault="00872250" w:rsidP="00DC1DAF">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Вид и сроки пользования</w:t>
            </w:r>
            <w:r w:rsidRPr="00872250">
              <w:rPr>
                <w:rFonts w:ascii="Times New Roman" w:eastAsia="Times New Roman" w:hAnsi="Times New Roman" w:cs="Times New Roman"/>
                <w:sz w:val="24"/>
                <w:szCs w:val="24"/>
                <w:vertAlign w:val="superscript"/>
                <w:lang w:eastAsia="ru-RU"/>
              </w:rPr>
              <w:t>3</w:t>
            </w:r>
          </w:p>
        </w:tc>
        <w:tc>
          <w:tcPr>
            <w:tcW w:w="2126"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Основание пользования</w:t>
            </w:r>
            <w:r w:rsidRPr="00872250">
              <w:rPr>
                <w:rFonts w:ascii="Times New Roman" w:eastAsia="Times New Roman" w:hAnsi="Times New Roman" w:cs="Times New Roman"/>
                <w:sz w:val="24"/>
                <w:szCs w:val="24"/>
                <w:vertAlign w:val="superscript"/>
                <w:lang w:eastAsia="ru-RU"/>
              </w:rPr>
              <w:t>4</w:t>
            </w:r>
          </w:p>
        </w:tc>
        <w:tc>
          <w:tcPr>
            <w:tcW w:w="2552"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Местонахождение (адрес)</w:t>
            </w:r>
          </w:p>
        </w:tc>
        <w:tc>
          <w:tcPr>
            <w:tcW w:w="1417"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Площадь</w:t>
            </w:r>
            <w:r w:rsidRPr="00872250">
              <w:rPr>
                <w:rFonts w:ascii="Times New Roman" w:eastAsia="Times New Roman" w:hAnsi="Times New Roman" w:cs="Times New Roman"/>
                <w:sz w:val="24"/>
                <w:szCs w:val="24"/>
                <w:lang w:eastAsia="ru-RU"/>
              </w:rPr>
              <w:br/>
              <w:t>(кв. м)</w:t>
            </w:r>
          </w:p>
        </w:tc>
      </w:tr>
      <w:tr w:rsidR="00872250" w:rsidRPr="00872250" w:rsidTr="000D6B8A">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1560"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2126"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2552"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1417"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DC1DAF" w:rsidRPr="00872250" w:rsidTr="000D6B8A">
        <w:trPr>
          <w:trHeight w:val="376"/>
        </w:trPr>
        <w:tc>
          <w:tcPr>
            <w:tcW w:w="595" w:type="dxa"/>
          </w:tcPr>
          <w:p w:rsidR="00DC1DAF" w:rsidRPr="00872250" w:rsidRDefault="00DC1DAF"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1560"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Земельный участок</w:t>
            </w:r>
          </w:p>
        </w:tc>
        <w:tc>
          <w:tcPr>
            <w:tcW w:w="1701"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Аренда</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на 5 лет</w:t>
            </w:r>
          </w:p>
        </w:tc>
        <w:tc>
          <w:tcPr>
            <w:tcW w:w="2126"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Договор аренды</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земельного участка</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от 01.05.2010</w:t>
            </w:r>
            <w:r>
              <w:rPr>
                <w:rFonts w:ascii="Times New Roman" w:hAnsi="Times New Roman" w:cs="Times New Roman"/>
                <w:sz w:val="24"/>
                <w:szCs w:val="28"/>
              </w:rPr>
              <w:t xml:space="preserve"> г.</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 134</w:t>
            </w:r>
            <w:r w:rsidRPr="00DC1DAF">
              <w:rPr>
                <w:rFonts w:ascii="Times New Roman" w:hAnsi="Times New Roman" w:cs="Times New Roman"/>
                <w:sz w:val="24"/>
                <w:szCs w:val="28"/>
                <w:lang w:val="en-US"/>
              </w:rPr>
              <w:t>/567</w:t>
            </w:r>
          </w:p>
        </w:tc>
        <w:tc>
          <w:tcPr>
            <w:tcW w:w="2552" w:type="dxa"/>
          </w:tcPr>
          <w:p w:rsidR="00DC1DAF" w:rsidRDefault="000D6B8A" w:rsidP="00DC1DAF">
            <w:pPr>
              <w:pStyle w:val="ConsPlusNormal"/>
              <w:suppressAutoHyphens/>
              <w:ind w:firstLine="0"/>
              <w:jc w:val="center"/>
              <w:rPr>
                <w:rFonts w:ascii="Times New Roman" w:hAnsi="Times New Roman" w:cs="Times New Roman"/>
                <w:sz w:val="24"/>
                <w:szCs w:val="28"/>
              </w:rPr>
            </w:pPr>
            <w:r>
              <w:rPr>
                <w:rFonts w:ascii="Times New Roman" w:hAnsi="Times New Roman" w:cs="Times New Roman"/>
                <w:sz w:val="24"/>
                <w:szCs w:val="28"/>
              </w:rPr>
              <w:t>Свердловская обл.</w:t>
            </w:r>
            <w:r w:rsidR="00DC1DAF" w:rsidRPr="00DC1DAF">
              <w:rPr>
                <w:rFonts w:ascii="Times New Roman" w:hAnsi="Times New Roman" w:cs="Times New Roman"/>
                <w:sz w:val="24"/>
                <w:szCs w:val="28"/>
              </w:rPr>
              <w:t>,</w:t>
            </w:r>
          </w:p>
          <w:p w:rsidR="000D6B8A" w:rsidRPr="00DC1DAF" w:rsidRDefault="000D6B8A" w:rsidP="00DC1DAF">
            <w:pPr>
              <w:pStyle w:val="ConsPlusNormal"/>
              <w:suppressAutoHyphens/>
              <w:ind w:firstLine="0"/>
              <w:jc w:val="center"/>
              <w:rPr>
                <w:rFonts w:ascii="Times New Roman" w:hAnsi="Times New Roman" w:cs="Times New Roman"/>
                <w:sz w:val="24"/>
                <w:szCs w:val="28"/>
              </w:rPr>
            </w:pPr>
            <w:r>
              <w:rPr>
                <w:rFonts w:ascii="Times New Roman" w:hAnsi="Times New Roman" w:cs="Times New Roman"/>
                <w:sz w:val="24"/>
                <w:szCs w:val="28"/>
              </w:rPr>
              <w:t>г. Краснотурьинск,</w:t>
            </w:r>
          </w:p>
          <w:p w:rsidR="00DC1DAF" w:rsidRPr="00DC1DAF" w:rsidRDefault="000D6B8A" w:rsidP="00DC1DAF">
            <w:pPr>
              <w:pStyle w:val="ConsPlusNormal"/>
              <w:suppressAutoHyphens/>
              <w:ind w:firstLine="0"/>
              <w:jc w:val="center"/>
              <w:rPr>
                <w:rFonts w:ascii="Times New Roman" w:hAnsi="Times New Roman" w:cs="Times New Roman"/>
                <w:sz w:val="24"/>
                <w:szCs w:val="28"/>
              </w:rPr>
            </w:pPr>
            <w:r w:rsidRPr="000D6B8A">
              <w:rPr>
                <w:rFonts w:ascii="Times New Roman" w:hAnsi="Times New Roman" w:cs="Times New Roman"/>
                <w:sz w:val="24"/>
                <w:szCs w:val="28"/>
              </w:rPr>
              <w:t>ул. Степная, д. 5, кв. 10</w:t>
            </w:r>
          </w:p>
        </w:tc>
        <w:tc>
          <w:tcPr>
            <w:tcW w:w="1417" w:type="dxa"/>
          </w:tcPr>
          <w:p w:rsidR="00DC1DAF" w:rsidRPr="00DC1DAF"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1000</w:t>
            </w:r>
          </w:p>
        </w:tc>
      </w:tr>
      <w:tr w:rsidR="00DC1DAF" w:rsidRPr="00872250" w:rsidTr="000D6B8A">
        <w:trPr>
          <w:trHeight w:val="423"/>
        </w:trPr>
        <w:tc>
          <w:tcPr>
            <w:tcW w:w="595" w:type="dxa"/>
          </w:tcPr>
          <w:p w:rsidR="00DC1DAF" w:rsidRPr="00872250" w:rsidRDefault="00DC1DAF"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1560" w:type="dxa"/>
          </w:tcPr>
          <w:p w:rsidR="000D6B8A"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 xml:space="preserve">Комната </w:t>
            </w:r>
          </w:p>
          <w:p w:rsidR="00DC1DAF" w:rsidRPr="00DC1DAF"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 xml:space="preserve">в </w:t>
            </w:r>
            <w:r w:rsidR="000D6B8A">
              <w:rPr>
                <w:rFonts w:ascii="Times New Roman" w:hAnsi="Times New Roman" w:cs="Times New Roman"/>
                <w:sz w:val="24"/>
                <w:szCs w:val="28"/>
              </w:rPr>
              <w:t>2-</w:t>
            </w:r>
            <w:r w:rsidRPr="00DC1DAF">
              <w:rPr>
                <w:rFonts w:ascii="Times New Roman" w:hAnsi="Times New Roman" w:cs="Times New Roman"/>
                <w:sz w:val="24"/>
                <w:szCs w:val="28"/>
              </w:rPr>
              <w:t>комнатной квартире</w:t>
            </w:r>
          </w:p>
        </w:tc>
        <w:tc>
          <w:tcPr>
            <w:tcW w:w="1701"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Социальный</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найм</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(бессрочный)</w:t>
            </w:r>
          </w:p>
        </w:tc>
        <w:tc>
          <w:tcPr>
            <w:tcW w:w="2126"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Договор социального найма жилого помещения</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от 21.09.2009</w:t>
            </w:r>
            <w:r w:rsidR="000D6B8A">
              <w:rPr>
                <w:rFonts w:ascii="Times New Roman" w:hAnsi="Times New Roman" w:cs="Times New Roman"/>
                <w:sz w:val="24"/>
                <w:szCs w:val="28"/>
              </w:rPr>
              <w:t xml:space="preserve"> г.</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 5678</w:t>
            </w:r>
          </w:p>
        </w:tc>
        <w:tc>
          <w:tcPr>
            <w:tcW w:w="2552" w:type="dxa"/>
          </w:tcPr>
          <w:p w:rsidR="000D6B8A" w:rsidRPr="000D6B8A" w:rsidRDefault="000D6B8A" w:rsidP="000D6B8A">
            <w:pPr>
              <w:pStyle w:val="ConsPlusNormal"/>
              <w:suppressAutoHyphens/>
              <w:ind w:firstLine="0"/>
              <w:jc w:val="center"/>
              <w:rPr>
                <w:rFonts w:ascii="Times New Roman" w:hAnsi="Times New Roman" w:cs="Times New Roman"/>
                <w:sz w:val="24"/>
                <w:szCs w:val="28"/>
              </w:rPr>
            </w:pPr>
            <w:r w:rsidRPr="000D6B8A">
              <w:rPr>
                <w:rFonts w:ascii="Times New Roman" w:hAnsi="Times New Roman" w:cs="Times New Roman"/>
                <w:sz w:val="24"/>
                <w:szCs w:val="28"/>
              </w:rPr>
              <w:t>Свердловская обл.,</w:t>
            </w:r>
          </w:p>
          <w:p w:rsidR="000D6B8A" w:rsidRDefault="000D6B8A" w:rsidP="000D6B8A">
            <w:pPr>
              <w:pStyle w:val="ConsPlusNormal"/>
              <w:suppressAutoHyphens/>
              <w:ind w:firstLine="0"/>
              <w:jc w:val="center"/>
              <w:rPr>
                <w:rFonts w:ascii="Times New Roman" w:hAnsi="Times New Roman" w:cs="Times New Roman"/>
                <w:sz w:val="24"/>
                <w:szCs w:val="28"/>
              </w:rPr>
            </w:pPr>
            <w:r w:rsidRPr="000D6B8A">
              <w:rPr>
                <w:rFonts w:ascii="Times New Roman" w:hAnsi="Times New Roman" w:cs="Times New Roman"/>
                <w:sz w:val="24"/>
                <w:szCs w:val="28"/>
              </w:rPr>
              <w:t>г. Краснотурьинск,</w:t>
            </w:r>
          </w:p>
          <w:p w:rsidR="00DC1DAF" w:rsidRPr="00DC1DAF"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ул. Ильюшина,</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д. 4, кв. 10</w:t>
            </w:r>
          </w:p>
        </w:tc>
        <w:tc>
          <w:tcPr>
            <w:tcW w:w="1417" w:type="dxa"/>
          </w:tcPr>
          <w:p w:rsidR="00DC1DAF" w:rsidRPr="00DC1DAF" w:rsidRDefault="00DC1DAF" w:rsidP="000D6B8A">
            <w:pPr>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36,6</w:t>
            </w:r>
          </w:p>
        </w:tc>
      </w:tr>
      <w:tr w:rsidR="00DC1DAF" w:rsidRPr="00872250" w:rsidTr="000D6B8A">
        <w:trPr>
          <w:trHeight w:val="460"/>
        </w:trPr>
        <w:tc>
          <w:tcPr>
            <w:tcW w:w="595" w:type="dxa"/>
          </w:tcPr>
          <w:p w:rsidR="00DC1DAF" w:rsidRPr="00872250" w:rsidRDefault="00DC1DAF"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3</w:t>
            </w:r>
          </w:p>
        </w:tc>
        <w:tc>
          <w:tcPr>
            <w:tcW w:w="1560"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Жилой дом</w:t>
            </w:r>
          </w:p>
        </w:tc>
        <w:tc>
          <w:tcPr>
            <w:tcW w:w="1701"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Найм</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на 3 года</w:t>
            </w:r>
          </w:p>
        </w:tc>
        <w:tc>
          <w:tcPr>
            <w:tcW w:w="2126" w:type="dxa"/>
          </w:tcPr>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Договор найма</w:t>
            </w:r>
          </w:p>
          <w:p w:rsidR="00DC1DAF" w:rsidRPr="00DC1DAF" w:rsidRDefault="00DC1DAF" w:rsidP="00DC1DAF">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жилого помещения</w:t>
            </w:r>
          </w:p>
          <w:p w:rsidR="000D6B8A"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от 21.09.2009</w:t>
            </w:r>
            <w:r w:rsidR="000D6B8A">
              <w:rPr>
                <w:rFonts w:ascii="Times New Roman" w:hAnsi="Times New Roman" w:cs="Times New Roman"/>
                <w:sz w:val="24"/>
                <w:szCs w:val="28"/>
              </w:rPr>
              <w:t xml:space="preserve"> г.</w:t>
            </w:r>
          </w:p>
          <w:p w:rsidR="00DC1DAF" w:rsidRPr="00DC1DAF" w:rsidRDefault="00DC1DAF" w:rsidP="000D6B8A">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 5678</w:t>
            </w:r>
          </w:p>
        </w:tc>
        <w:tc>
          <w:tcPr>
            <w:tcW w:w="2552" w:type="dxa"/>
          </w:tcPr>
          <w:p w:rsidR="00C01357" w:rsidRPr="00C01357" w:rsidRDefault="00C01357" w:rsidP="00C01357">
            <w:pPr>
              <w:pStyle w:val="ConsPlusNormal"/>
              <w:suppressAutoHyphens/>
              <w:ind w:firstLine="0"/>
              <w:jc w:val="center"/>
              <w:rPr>
                <w:rFonts w:ascii="Times New Roman" w:hAnsi="Times New Roman" w:cs="Times New Roman"/>
                <w:sz w:val="24"/>
                <w:szCs w:val="28"/>
              </w:rPr>
            </w:pPr>
            <w:r w:rsidRPr="00C01357">
              <w:rPr>
                <w:rFonts w:ascii="Times New Roman" w:hAnsi="Times New Roman" w:cs="Times New Roman"/>
                <w:sz w:val="24"/>
                <w:szCs w:val="28"/>
              </w:rPr>
              <w:t>Свердловская обл.,</w:t>
            </w:r>
          </w:p>
          <w:p w:rsidR="00C01357" w:rsidRDefault="00C01357" w:rsidP="00C01357">
            <w:pPr>
              <w:pStyle w:val="ConsPlusNormal"/>
              <w:suppressAutoHyphens/>
              <w:ind w:firstLine="0"/>
              <w:jc w:val="center"/>
              <w:rPr>
                <w:rFonts w:ascii="Times New Roman" w:hAnsi="Times New Roman" w:cs="Times New Roman"/>
                <w:sz w:val="24"/>
                <w:szCs w:val="28"/>
              </w:rPr>
            </w:pPr>
            <w:r w:rsidRPr="00C01357">
              <w:rPr>
                <w:rFonts w:ascii="Times New Roman" w:hAnsi="Times New Roman" w:cs="Times New Roman"/>
                <w:sz w:val="24"/>
                <w:szCs w:val="28"/>
              </w:rPr>
              <w:t>г. Краснотурьинск,</w:t>
            </w:r>
          </w:p>
          <w:p w:rsidR="00DC1DAF" w:rsidRPr="00DC1DAF" w:rsidRDefault="00DC1DAF" w:rsidP="00C01357">
            <w:pPr>
              <w:pStyle w:val="ConsPlusNormal"/>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ул. Полевая,</w:t>
            </w:r>
            <w:r w:rsidR="008B24B5">
              <w:rPr>
                <w:rFonts w:ascii="Times New Roman" w:hAnsi="Times New Roman" w:cs="Times New Roman"/>
                <w:sz w:val="24"/>
                <w:szCs w:val="28"/>
              </w:rPr>
              <w:t xml:space="preserve"> </w:t>
            </w:r>
            <w:r w:rsidRPr="00DC1DAF">
              <w:rPr>
                <w:rFonts w:ascii="Times New Roman" w:hAnsi="Times New Roman" w:cs="Times New Roman"/>
                <w:sz w:val="24"/>
                <w:szCs w:val="28"/>
              </w:rPr>
              <w:t>д. 15</w:t>
            </w:r>
          </w:p>
        </w:tc>
        <w:tc>
          <w:tcPr>
            <w:tcW w:w="1417" w:type="dxa"/>
          </w:tcPr>
          <w:p w:rsidR="00DC1DAF" w:rsidRPr="00DC1DAF" w:rsidRDefault="00DC1DAF" w:rsidP="000D6B8A">
            <w:pPr>
              <w:suppressAutoHyphens/>
              <w:ind w:firstLine="0"/>
              <w:jc w:val="center"/>
              <w:rPr>
                <w:rFonts w:ascii="Times New Roman" w:hAnsi="Times New Roman" w:cs="Times New Roman"/>
                <w:sz w:val="24"/>
                <w:szCs w:val="28"/>
              </w:rPr>
            </w:pPr>
            <w:r w:rsidRPr="00DC1DAF">
              <w:rPr>
                <w:rFonts w:ascii="Times New Roman" w:hAnsi="Times New Roman" w:cs="Times New Roman"/>
                <w:sz w:val="24"/>
                <w:szCs w:val="28"/>
              </w:rPr>
              <w:t>102,3</w:t>
            </w:r>
          </w:p>
        </w:tc>
      </w:tr>
    </w:tbl>
    <w:p w:rsidR="00872250" w:rsidRPr="00872250" w:rsidRDefault="00872250" w:rsidP="00872250">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_________________</w:t>
      </w:r>
    </w:p>
    <w:p w:rsidR="00872250" w:rsidRPr="001212CF" w:rsidRDefault="00872250" w:rsidP="00E8372C">
      <w:pPr>
        <w:autoSpaceDE w:val="0"/>
        <w:autoSpaceDN w:val="0"/>
        <w:ind w:right="-569" w:firstLine="142"/>
        <w:rPr>
          <w:rFonts w:ascii="Times New Roman" w:eastAsia="Times New Roman" w:hAnsi="Times New Roman" w:cs="Times New Roman"/>
          <w:sz w:val="14"/>
          <w:szCs w:val="20"/>
          <w:lang w:eastAsia="ru-RU"/>
        </w:rPr>
      </w:pPr>
      <w:r w:rsidRPr="001212CF">
        <w:rPr>
          <w:rFonts w:ascii="Times New Roman" w:eastAsia="Times New Roman" w:hAnsi="Times New Roman" w:cs="Times New Roman"/>
          <w:sz w:val="14"/>
          <w:szCs w:val="20"/>
          <w:vertAlign w:val="superscript"/>
          <w:lang w:eastAsia="ru-RU"/>
        </w:rPr>
        <w:t>1</w:t>
      </w:r>
      <w:r w:rsidRPr="001212CF">
        <w:rPr>
          <w:rFonts w:ascii="Times New Roman" w:eastAsia="Times New Roman" w:hAnsi="Times New Roman" w:cs="Times New Roman"/>
          <w:sz w:val="14"/>
          <w:szCs w:val="20"/>
          <w:lang w:eastAsia="ru-RU"/>
        </w:rPr>
        <w:t> Указываются по состоянию на отчетную дату.</w:t>
      </w:r>
    </w:p>
    <w:p w:rsidR="00872250" w:rsidRPr="001212CF" w:rsidRDefault="00872250" w:rsidP="00E8372C">
      <w:pPr>
        <w:autoSpaceDE w:val="0"/>
        <w:autoSpaceDN w:val="0"/>
        <w:ind w:right="-569" w:firstLine="142"/>
        <w:rPr>
          <w:rFonts w:ascii="Times New Roman" w:eastAsia="Times New Roman" w:hAnsi="Times New Roman" w:cs="Times New Roman"/>
          <w:sz w:val="14"/>
          <w:szCs w:val="20"/>
          <w:lang w:eastAsia="ru-RU"/>
        </w:rPr>
      </w:pPr>
      <w:r w:rsidRPr="001212CF">
        <w:rPr>
          <w:rFonts w:ascii="Times New Roman" w:eastAsia="Times New Roman" w:hAnsi="Times New Roman" w:cs="Times New Roman"/>
          <w:sz w:val="14"/>
          <w:szCs w:val="20"/>
          <w:vertAlign w:val="superscript"/>
          <w:lang w:eastAsia="ru-RU"/>
        </w:rPr>
        <w:t>2</w:t>
      </w:r>
      <w:r w:rsidRPr="001212CF">
        <w:rPr>
          <w:rFonts w:ascii="Times New Roman" w:eastAsia="Times New Roman" w:hAnsi="Times New Roman" w:cs="Times New Roman"/>
          <w:sz w:val="14"/>
          <w:szCs w:val="20"/>
          <w:lang w:eastAsia="ru-RU"/>
        </w:rPr>
        <w:t> Указывается вид недвижимого имущества (земельный участок, жилой дом, дача и другие).</w:t>
      </w:r>
    </w:p>
    <w:p w:rsidR="00872250" w:rsidRPr="001212CF" w:rsidRDefault="00872250" w:rsidP="00E8372C">
      <w:pPr>
        <w:autoSpaceDE w:val="0"/>
        <w:autoSpaceDN w:val="0"/>
        <w:ind w:right="-569" w:firstLine="142"/>
        <w:rPr>
          <w:rFonts w:ascii="Times New Roman" w:eastAsia="Times New Roman" w:hAnsi="Times New Roman" w:cs="Times New Roman"/>
          <w:sz w:val="14"/>
          <w:szCs w:val="20"/>
          <w:lang w:eastAsia="ru-RU"/>
        </w:rPr>
      </w:pPr>
      <w:r w:rsidRPr="001212CF">
        <w:rPr>
          <w:rFonts w:ascii="Times New Roman" w:eastAsia="Times New Roman" w:hAnsi="Times New Roman" w:cs="Times New Roman"/>
          <w:sz w:val="14"/>
          <w:szCs w:val="20"/>
          <w:vertAlign w:val="superscript"/>
          <w:lang w:eastAsia="ru-RU"/>
        </w:rPr>
        <w:t>3</w:t>
      </w:r>
      <w:r w:rsidRPr="001212CF">
        <w:rPr>
          <w:rFonts w:ascii="Times New Roman" w:eastAsia="Times New Roman" w:hAnsi="Times New Roman" w:cs="Times New Roman"/>
          <w:sz w:val="14"/>
          <w:szCs w:val="20"/>
          <w:lang w:eastAsia="ru-RU"/>
        </w:rPr>
        <w:t> Указываются вид пользования (аренда, безвозмездное пользование и другие) и сроки пользования.</w:t>
      </w:r>
    </w:p>
    <w:p w:rsidR="00872250" w:rsidRPr="001212CF" w:rsidRDefault="00872250" w:rsidP="00E8372C">
      <w:pPr>
        <w:autoSpaceDE w:val="0"/>
        <w:autoSpaceDN w:val="0"/>
        <w:ind w:right="-569" w:firstLine="142"/>
        <w:rPr>
          <w:rFonts w:ascii="Times New Roman" w:eastAsia="Times New Roman" w:hAnsi="Times New Roman" w:cs="Times New Roman"/>
          <w:sz w:val="14"/>
          <w:szCs w:val="20"/>
          <w:lang w:eastAsia="ru-RU"/>
        </w:rPr>
      </w:pPr>
      <w:r w:rsidRPr="001212CF">
        <w:rPr>
          <w:rFonts w:ascii="Times New Roman" w:eastAsia="Times New Roman" w:hAnsi="Times New Roman" w:cs="Times New Roman"/>
          <w:sz w:val="14"/>
          <w:szCs w:val="20"/>
          <w:vertAlign w:val="superscript"/>
          <w:lang w:eastAsia="ru-RU"/>
        </w:rPr>
        <w:t>4</w:t>
      </w:r>
      <w:r w:rsidRPr="001212CF">
        <w:rPr>
          <w:rFonts w:ascii="Times New Roman" w:eastAsia="Times New Roman" w:hAnsi="Times New Roman" w:cs="Times New Roman"/>
          <w:sz w:val="14"/>
          <w:szCs w:val="20"/>
          <w:lang w:eastAsia="ru-RU"/>
        </w:rPr>
        <w:t xml:space="preserve"> Указываются основание пользования (договор, фактическое предоставление и другие), а также реквизиты (дата, номер) соответствующего договора или акта. </w:t>
      </w:r>
    </w:p>
    <w:p w:rsidR="00872250" w:rsidRPr="00872250" w:rsidRDefault="00872250" w:rsidP="00872250">
      <w:pPr>
        <w:autoSpaceDE w:val="0"/>
        <w:autoSpaceDN w:val="0"/>
        <w:ind w:firstLine="567"/>
        <w:rPr>
          <w:rFonts w:ascii="Times New Roman" w:eastAsia="Times New Roman" w:hAnsi="Times New Roman" w:cs="Times New Roman"/>
          <w:b/>
          <w:bCs/>
          <w:sz w:val="12"/>
          <w:szCs w:val="24"/>
          <w:lang w:eastAsia="ru-RU"/>
        </w:rPr>
      </w:pPr>
    </w:p>
    <w:p w:rsidR="00872250" w:rsidRPr="00872250" w:rsidRDefault="00872250" w:rsidP="00872250">
      <w:pPr>
        <w:autoSpaceDE w:val="0"/>
        <w:autoSpaceDN w:val="0"/>
        <w:ind w:firstLine="567"/>
        <w:rPr>
          <w:rFonts w:ascii="Times New Roman" w:eastAsia="Times New Roman" w:hAnsi="Times New Roman" w:cs="Times New Roman"/>
          <w:b/>
          <w:bCs/>
          <w:sz w:val="24"/>
          <w:szCs w:val="24"/>
          <w:lang w:eastAsia="ru-RU"/>
        </w:rPr>
      </w:pPr>
      <w:r w:rsidRPr="00872250">
        <w:rPr>
          <w:rFonts w:ascii="Times New Roman" w:eastAsia="Times New Roman" w:hAnsi="Times New Roman" w:cs="Times New Roman"/>
          <w:b/>
          <w:bCs/>
          <w:sz w:val="24"/>
          <w:szCs w:val="24"/>
          <w:lang w:eastAsia="ru-RU"/>
        </w:rPr>
        <w:t>6.2. Срочные обязательства финансового характера</w:t>
      </w:r>
      <w:r w:rsidRPr="00872250">
        <w:rPr>
          <w:rFonts w:ascii="Times New Roman" w:eastAsia="Times New Roman" w:hAnsi="Times New Roman" w:cs="Times New Roman"/>
          <w:b/>
          <w:bCs/>
          <w:sz w:val="24"/>
          <w:szCs w:val="24"/>
          <w:vertAlign w:val="superscript"/>
          <w:lang w:eastAsia="ru-RU"/>
        </w:rPr>
        <w:t>1</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701"/>
        <w:gridCol w:w="1985"/>
        <w:gridCol w:w="1843"/>
        <w:gridCol w:w="2409"/>
        <w:gridCol w:w="1702"/>
      </w:tblGrid>
      <w:tr w:rsidR="00872250" w:rsidRPr="00872250" w:rsidTr="00314C34">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r w:rsidRPr="00872250">
              <w:rPr>
                <w:rFonts w:ascii="Times New Roman" w:eastAsia="Times New Roman" w:hAnsi="Times New Roman" w:cs="Times New Roman"/>
                <w:sz w:val="24"/>
                <w:szCs w:val="24"/>
                <w:lang w:eastAsia="ru-RU"/>
              </w:rPr>
              <w:br/>
              <w:t>п/п</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Содержание обязательства</w:t>
            </w:r>
            <w:r w:rsidRPr="00872250">
              <w:rPr>
                <w:rFonts w:ascii="Times New Roman" w:eastAsia="Times New Roman" w:hAnsi="Times New Roman" w:cs="Times New Roman"/>
                <w:sz w:val="24"/>
                <w:szCs w:val="24"/>
                <w:vertAlign w:val="superscript"/>
                <w:lang w:eastAsia="ru-RU"/>
              </w:rPr>
              <w:t>2</w:t>
            </w:r>
          </w:p>
        </w:tc>
        <w:tc>
          <w:tcPr>
            <w:tcW w:w="1985"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Кредитор (должник)</w:t>
            </w:r>
            <w:r w:rsidRPr="00872250">
              <w:rPr>
                <w:rFonts w:ascii="Times New Roman" w:eastAsia="Times New Roman" w:hAnsi="Times New Roman" w:cs="Times New Roman"/>
                <w:sz w:val="24"/>
                <w:szCs w:val="24"/>
                <w:vertAlign w:val="superscript"/>
                <w:lang w:eastAsia="ru-RU"/>
              </w:rPr>
              <w:t>3</w:t>
            </w:r>
          </w:p>
        </w:tc>
        <w:tc>
          <w:tcPr>
            <w:tcW w:w="1843"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Основание возникновения</w:t>
            </w:r>
            <w:r w:rsidRPr="00872250">
              <w:rPr>
                <w:rFonts w:ascii="Times New Roman" w:eastAsia="Times New Roman" w:hAnsi="Times New Roman" w:cs="Times New Roman"/>
                <w:sz w:val="24"/>
                <w:szCs w:val="24"/>
                <w:vertAlign w:val="superscript"/>
                <w:lang w:eastAsia="ru-RU"/>
              </w:rPr>
              <w:t>4</w:t>
            </w:r>
          </w:p>
        </w:tc>
        <w:tc>
          <w:tcPr>
            <w:tcW w:w="2409" w:type="dxa"/>
          </w:tcPr>
          <w:p w:rsidR="00872250" w:rsidRPr="00872250" w:rsidRDefault="00872250"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 xml:space="preserve">Сумма обязательства/размер обязательства по состоянию на отчетную дату </w:t>
            </w:r>
            <w:r w:rsidRPr="00872250">
              <w:rPr>
                <w:rFonts w:ascii="Times New Roman" w:eastAsia="Times New Roman" w:hAnsi="Times New Roman" w:cs="Times New Roman"/>
                <w:sz w:val="24"/>
                <w:szCs w:val="24"/>
                <w:vertAlign w:val="superscript"/>
                <w:lang w:eastAsia="ru-RU"/>
              </w:rPr>
              <w:t>5</w:t>
            </w:r>
            <w:r w:rsidRPr="00872250">
              <w:rPr>
                <w:rFonts w:ascii="Times New Roman" w:eastAsia="Times New Roman" w:hAnsi="Times New Roman" w:cs="Times New Roman"/>
                <w:sz w:val="24"/>
                <w:szCs w:val="24"/>
                <w:lang w:eastAsia="ru-RU"/>
              </w:rPr>
              <w:t xml:space="preserve"> (руб.)</w:t>
            </w:r>
          </w:p>
        </w:tc>
        <w:tc>
          <w:tcPr>
            <w:tcW w:w="1702" w:type="dxa"/>
          </w:tcPr>
          <w:p w:rsidR="00872250" w:rsidRPr="00872250" w:rsidRDefault="00872250" w:rsidP="008B24B5">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Условия обязательства</w:t>
            </w:r>
            <w:r w:rsidRPr="00872250">
              <w:rPr>
                <w:rFonts w:ascii="Times New Roman" w:eastAsia="Times New Roman" w:hAnsi="Times New Roman" w:cs="Times New Roman"/>
                <w:sz w:val="24"/>
                <w:szCs w:val="24"/>
                <w:vertAlign w:val="superscript"/>
                <w:lang w:eastAsia="ru-RU"/>
              </w:rPr>
              <w:t>6</w:t>
            </w:r>
          </w:p>
        </w:tc>
      </w:tr>
      <w:tr w:rsidR="00872250" w:rsidRPr="00872250" w:rsidTr="00314C34">
        <w:tc>
          <w:tcPr>
            <w:tcW w:w="59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1</w:t>
            </w:r>
          </w:p>
        </w:tc>
        <w:tc>
          <w:tcPr>
            <w:tcW w:w="1701"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2</w:t>
            </w:r>
          </w:p>
        </w:tc>
        <w:tc>
          <w:tcPr>
            <w:tcW w:w="1985"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3</w:t>
            </w:r>
          </w:p>
        </w:tc>
        <w:tc>
          <w:tcPr>
            <w:tcW w:w="1843"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4</w:t>
            </w:r>
          </w:p>
        </w:tc>
        <w:tc>
          <w:tcPr>
            <w:tcW w:w="2409"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5</w:t>
            </w:r>
          </w:p>
        </w:tc>
        <w:tc>
          <w:tcPr>
            <w:tcW w:w="1702" w:type="dxa"/>
          </w:tcPr>
          <w:p w:rsidR="00872250" w:rsidRPr="00872250" w:rsidRDefault="00872250" w:rsidP="00872250">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6</w:t>
            </w:r>
          </w:p>
        </w:tc>
      </w:tr>
      <w:tr w:rsidR="008B24B5" w:rsidRPr="00872250" w:rsidTr="00314C34">
        <w:trPr>
          <w:trHeight w:val="388"/>
        </w:trPr>
        <w:tc>
          <w:tcPr>
            <w:tcW w:w="595" w:type="dxa"/>
          </w:tcPr>
          <w:p w:rsidR="008B24B5" w:rsidRPr="00872250" w:rsidRDefault="008B24B5"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1</w:t>
            </w:r>
          </w:p>
        </w:tc>
        <w:tc>
          <w:tcPr>
            <w:tcW w:w="1701" w:type="dxa"/>
          </w:tcPr>
          <w:p w:rsidR="008B24B5" w:rsidRPr="008B24B5" w:rsidRDefault="008B24B5" w:rsidP="008B24B5">
            <w:pPr>
              <w:snapToGrid w:val="0"/>
              <w:ind w:firstLine="0"/>
              <w:jc w:val="center"/>
              <w:rPr>
                <w:rFonts w:ascii="Times New Roman" w:hAnsi="Times New Roman" w:cs="Times New Roman"/>
                <w:sz w:val="24"/>
              </w:rPr>
            </w:pPr>
            <w:r w:rsidRPr="008B24B5">
              <w:rPr>
                <w:rFonts w:ascii="Times New Roman" w:hAnsi="Times New Roman" w:cs="Times New Roman"/>
                <w:sz w:val="24"/>
              </w:rPr>
              <w:t>кредит</w:t>
            </w:r>
          </w:p>
        </w:tc>
        <w:tc>
          <w:tcPr>
            <w:tcW w:w="1985" w:type="dxa"/>
          </w:tcPr>
          <w:p w:rsidR="00C31A7E" w:rsidRPr="0091278E" w:rsidRDefault="00C31A7E" w:rsidP="008B24B5">
            <w:pPr>
              <w:snapToGrid w:val="0"/>
              <w:ind w:firstLine="0"/>
              <w:jc w:val="center"/>
              <w:rPr>
                <w:rFonts w:ascii="Times New Roman" w:hAnsi="Times New Roman" w:cs="Times New Roman"/>
              </w:rPr>
            </w:pPr>
            <w:r w:rsidRPr="0091278E">
              <w:rPr>
                <w:rFonts w:ascii="Times New Roman" w:hAnsi="Times New Roman" w:cs="Times New Roman"/>
              </w:rPr>
              <w:t xml:space="preserve">Кредитор </w:t>
            </w:r>
          </w:p>
          <w:p w:rsidR="008B24B5" w:rsidRPr="0091278E" w:rsidRDefault="008B24B5" w:rsidP="008B24B5">
            <w:pPr>
              <w:snapToGrid w:val="0"/>
              <w:ind w:firstLine="0"/>
              <w:jc w:val="center"/>
              <w:rPr>
                <w:rFonts w:ascii="Times New Roman" w:hAnsi="Times New Roman" w:cs="Times New Roman"/>
              </w:rPr>
            </w:pPr>
            <w:r w:rsidRPr="0091278E">
              <w:rPr>
                <w:rFonts w:ascii="Times New Roman" w:hAnsi="Times New Roman" w:cs="Times New Roman"/>
              </w:rPr>
              <w:t>ЗАО ВТБ24,</w:t>
            </w:r>
          </w:p>
          <w:p w:rsidR="008B24B5" w:rsidRPr="0091278E" w:rsidRDefault="008B24B5" w:rsidP="008B24B5">
            <w:pPr>
              <w:ind w:firstLine="0"/>
              <w:jc w:val="center"/>
              <w:rPr>
                <w:rFonts w:ascii="Times New Roman" w:hAnsi="Times New Roman" w:cs="Times New Roman"/>
              </w:rPr>
            </w:pPr>
            <w:r w:rsidRPr="0091278E">
              <w:rPr>
                <w:rFonts w:ascii="Times New Roman" w:hAnsi="Times New Roman" w:cs="Times New Roman"/>
              </w:rPr>
              <w:t>г. Екатеринбург,</w:t>
            </w:r>
          </w:p>
          <w:p w:rsidR="008B24B5" w:rsidRPr="0091278E" w:rsidRDefault="008B24B5" w:rsidP="008B24B5">
            <w:pPr>
              <w:ind w:firstLine="0"/>
              <w:jc w:val="center"/>
              <w:rPr>
                <w:rFonts w:ascii="Times New Roman" w:hAnsi="Times New Roman" w:cs="Times New Roman"/>
              </w:rPr>
            </w:pPr>
            <w:r w:rsidRPr="0091278E">
              <w:rPr>
                <w:rFonts w:ascii="Times New Roman" w:hAnsi="Times New Roman" w:cs="Times New Roman"/>
              </w:rPr>
              <w:t>ул. Маршала Жукова, д. 5</w:t>
            </w:r>
          </w:p>
        </w:tc>
        <w:tc>
          <w:tcPr>
            <w:tcW w:w="1843" w:type="dxa"/>
          </w:tcPr>
          <w:p w:rsidR="008B24B5" w:rsidRPr="0091278E" w:rsidRDefault="008B24B5" w:rsidP="008B24B5">
            <w:pPr>
              <w:snapToGrid w:val="0"/>
              <w:ind w:firstLine="0"/>
              <w:jc w:val="center"/>
              <w:rPr>
                <w:rFonts w:ascii="Times New Roman" w:hAnsi="Times New Roman" w:cs="Times New Roman"/>
              </w:rPr>
            </w:pPr>
            <w:r w:rsidRPr="0091278E">
              <w:rPr>
                <w:rFonts w:ascii="Times New Roman" w:hAnsi="Times New Roman" w:cs="Times New Roman"/>
              </w:rPr>
              <w:t xml:space="preserve">договор ипотечного кредитования </w:t>
            </w:r>
          </w:p>
          <w:p w:rsidR="008B24B5" w:rsidRPr="0091278E" w:rsidRDefault="008B24B5" w:rsidP="008B24B5">
            <w:pPr>
              <w:snapToGrid w:val="0"/>
              <w:ind w:firstLine="0"/>
              <w:jc w:val="center"/>
              <w:rPr>
                <w:rFonts w:ascii="Times New Roman" w:hAnsi="Times New Roman" w:cs="Times New Roman"/>
              </w:rPr>
            </w:pPr>
            <w:r w:rsidRPr="0091278E">
              <w:rPr>
                <w:rFonts w:ascii="Times New Roman" w:hAnsi="Times New Roman" w:cs="Times New Roman"/>
              </w:rPr>
              <w:t xml:space="preserve">от 14.03.2014 г. </w:t>
            </w:r>
          </w:p>
          <w:p w:rsidR="008B24B5" w:rsidRPr="0091278E" w:rsidRDefault="008B24B5" w:rsidP="008B24B5">
            <w:pPr>
              <w:snapToGrid w:val="0"/>
              <w:ind w:firstLine="0"/>
              <w:jc w:val="center"/>
              <w:rPr>
                <w:rFonts w:ascii="Times New Roman" w:hAnsi="Times New Roman" w:cs="Times New Roman"/>
              </w:rPr>
            </w:pPr>
            <w:r w:rsidRPr="0091278E">
              <w:rPr>
                <w:rFonts w:ascii="Times New Roman" w:hAnsi="Times New Roman" w:cs="Times New Roman"/>
              </w:rPr>
              <w:t>№ 146/85</w:t>
            </w:r>
          </w:p>
        </w:tc>
        <w:tc>
          <w:tcPr>
            <w:tcW w:w="2409" w:type="dxa"/>
          </w:tcPr>
          <w:p w:rsidR="008B24B5" w:rsidRPr="0091278E" w:rsidRDefault="008B24B5" w:rsidP="008B24B5">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3 500 000/3 459 000</w:t>
            </w:r>
          </w:p>
        </w:tc>
        <w:tc>
          <w:tcPr>
            <w:tcW w:w="1702" w:type="dxa"/>
          </w:tcPr>
          <w:p w:rsidR="00E8372C" w:rsidRPr="0091278E" w:rsidRDefault="008B24B5" w:rsidP="008B24B5">
            <w:pPr>
              <w:autoSpaceDE w:val="0"/>
              <w:autoSpaceDN w:val="0"/>
              <w:ind w:firstLine="0"/>
              <w:jc w:val="center"/>
              <w:rPr>
                <w:rFonts w:ascii="Times New Roman" w:hAnsi="Times New Roman" w:cs="Times New Roman"/>
              </w:rPr>
            </w:pPr>
            <w:r w:rsidRPr="0091278E">
              <w:rPr>
                <w:rFonts w:ascii="Times New Roman" w:hAnsi="Times New Roman" w:cs="Times New Roman"/>
              </w:rPr>
              <w:t xml:space="preserve">12,7% </w:t>
            </w:r>
          </w:p>
          <w:p w:rsidR="008B24B5" w:rsidRPr="0091278E" w:rsidRDefault="008B24B5" w:rsidP="008B24B5">
            <w:pPr>
              <w:autoSpaceDE w:val="0"/>
              <w:autoSpaceDN w:val="0"/>
              <w:ind w:firstLine="0"/>
              <w:jc w:val="center"/>
              <w:rPr>
                <w:rFonts w:ascii="Times New Roman" w:eastAsia="Times New Roman" w:hAnsi="Times New Roman" w:cs="Times New Roman"/>
                <w:szCs w:val="24"/>
                <w:lang w:eastAsia="ru-RU"/>
              </w:rPr>
            </w:pPr>
            <w:r w:rsidRPr="0091278E">
              <w:rPr>
                <w:rFonts w:ascii="Times New Roman" w:hAnsi="Times New Roman" w:cs="Times New Roman"/>
              </w:rPr>
              <w:t>годовых</w:t>
            </w:r>
          </w:p>
        </w:tc>
      </w:tr>
      <w:tr w:rsidR="008B24B5" w:rsidRPr="00872250" w:rsidTr="00314C34">
        <w:trPr>
          <w:trHeight w:val="436"/>
        </w:trPr>
        <w:tc>
          <w:tcPr>
            <w:tcW w:w="595" w:type="dxa"/>
          </w:tcPr>
          <w:p w:rsidR="008B24B5" w:rsidRPr="00872250" w:rsidRDefault="008B24B5" w:rsidP="00872250">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w:t>
            </w:r>
          </w:p>
        </w:tc>
        <w:tc>
          <w:tcPr>
            <w:tcW w:w="1701" w:type="dxa"/>
          </w:tcPr>
          <w:p w:rsidR="008B24B5" w:rsidRPr="00872250" w:rsidRDefault="008B24B5" w:rsidP="00872250">
            <w:pPr>
              <w:autoSpaceDE w:val="0"/>
              <w:autoSpaceDN w:val="0"/>
              <w:ind w:firstLine="0"/>
              <w:jc w:val="center"/>
              <w:rPr>
                <w:rFonts w:ascii="Times New Roman" w:eastAsia="Times New Roman" w:hAnsi="Times New Roman" w:cs="Times New Roman"/>
                <w:sz w:val="24"/>
                <w:szCs w:val="24"/>
                <w:lang w:eastAsia="ru-RU"/>
              </w:rPr>
            </w:pPr>
            <w:r w:rsidRPr="008B24B5">
              <w:rPr>
                <w:rFonts w:ascii="Times New Roman" w:eastAsia="Times New Roman" w:hAnsi="Times New Roman" w:cs="Times New Roman"/>
                <w:sz w:val="24"/>
                <w:szCs w:val="24"/>
                <w:lang w:eastAsia="ru-RU"/>
              </w:rPr>
              <w:t>кредит</w:t>
            </w:r>
          </w:p>
        </w:tc>
        <w:tc>
          <w:tcPr>
            <w:tcW w:w="1985" w:type="dxa"/>
          </w:tcPr>
          <w:p w:rsidR="00C31A7E"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 xml:space="preserve">Кредитор </w:t>
            </w:r>
          </w:p>
          <w:p w:rsidR="008B24B5" w:rsidRPr="0091278E" w:rsidRDefault="008B24B5"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ООО «Мазда Мотор Рус»</w:t>
            </w:r>
          </w:p>
        </w:tc>
        <w:tc>
          <w:tcPr>
            <w:tcW w:w="1843" w:type="dxa"/>
          </w:tcPr>
          <w:p w:rsidR="008B24B5" w:rsidRPr="0091278E" w:rsidRDefault="008B24B5"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 xml:space="preserve">кредитный договор от 14.06.2014 г. </w:t>
            </w:r>
          </w:p>
          <w:p w:rsidR="008B24B5" w:rsidRPr="0091278E" w:rsidRDefault="008B24B5" w:rsidP="008B24B5">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 111/К</w:t>
            </w:r>
          </w:p>
        </w:tc>
        <w:tc>
          <w:tcPr>
            <w:tcW w:w="2409" w:type="dxa"/>
          </w:tcPr>
          <w:p w:rsidR="008B24B5"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1 000 000</w:t>
            </w:r>
            <w:r w:rsidR="008B24B5" w:rsidRPr="0091278E">
              <w:rPr>
                <w:rFonts w:ascii="Times New Roman" w:eastAsia="Times New Roman" w:hAnsi="Times New Roman" w:cs="Times New Roman"/>
                <w:szCs w:val="24"/>
                <w:lang w:eastAsia="ru-RU"/>
              </w:rPr>
              <w:t>/</w:t>
            </w:r>
            <w:r w:rsidRPr="0091278E">
              <w:rPr>
                <w:rFonts w:ascii="Times New Roman" w:eastAsia="Times New Roman" w:hAnsi="Times New Roman" w:cs="Times New Roman"/>
                <w:szCs w:val="24"/>
                <w:lang w:eastAsia="ru-RU"/>
              </w:rPr>
              <w:t>759 675</w:t>
            </w:r>
          </w:p>
        </w:tc>
        <w:tc>
          <w:tcPr>
            <w:tcW w:w="1702" w:type="dxa"/>
          </w:tcPr>
          <w:p w:rsidR="00E8372C"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 xml:space="preserve">12,7% </w:t>
            </w:r>
          </w:p>
          <w:p w:rsidR="008B24B5"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годовых</w:t>
            </w:r>
          </w:p>
        </w:tc>
      </w:tr>
      <w:tr w:rsidR="00C31A7E" w:rsidRPr="00872250" w:rsidTr="00314C34">
        <w:trPr>
          <w:trHeight w:val="436"/>
        </w:trPr>
        <w:tc>
          <w:tcPr>
            <w:tcW w:w="595" w:type="dxa"/>
          </w:tcPr>
          <w:p w:rsidR="00C31A7E" w:rsidRPr="00872250" w:rsidRDefault="00C31A7E"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01" w:type="dxa"/>
          </w:tcPr>
          <w:p w:rsidR="00C31A7E" w:rsidRPr="008B24B5" w:rsidRDefault="00C31A7E" w:rsidP="00872250">
            <w:pPr>
              <w:autoSpaceDE w:val="0"/>
              <w:autoSpaceDN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займ</w:t>
            </w:r>
          </w:p>
        </w:tc>
        <w:tc>
          <w:tcPr>
            <w:tcW w:w="1985" w:type="dxa"/>
          </w:tcPr>
          <w:p w:rsidR="00C31A7E" w:rsidRPr="0091278E" w:rsidRDefault="00C31A7E" w:rsidP="00C31A7E">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должник</w:t>
            </w:r>
            <w:r w:rsidRPr="0091278E">
              <w:t xml:space="preserve"> </w:t>
            </w:r>
            <w:r w:rsidRPr="0091278E">
              <w:rPr>
                <w:rFonts w:ascii="Times New Roman" w:eastAsia="Times New Roman" w:hAnsi="Times New Roman" w:cs="Times New Roman"/>
                <w:szCs w:val="24"/>
                <w:lang w:eastAsia="ru-RU"/>
              </w:rPr>
              <w:t>Иванова Мария Ивановна</w:t>
            </w:r>
          </w:p>
          <w:p w:rsidR="00314C34" w:rsidRPr="001212CF" w:rsidRDefault="00314C34" w:rsidP="00314C34">
            <w:pPr>
              <w:tabs>
                <w:tab w:val="right" w:pos="9921"/>
              </w:tabs>
              <w:autoSpaceDE w:val="0"/>
              <w:autoSpaceDN w:val="0"/>
              <w:ind w:right="-28" w:firstLine="0"/>
              <w:jc w:val="center"/>
              <w:rPr>
                <w:rFonts w:ascii="Times New Roman" w:eastAsia="Times New Roman" w:hAnsi="Times New Roman" w:cs="Times New Roman"/>
                <w:sz w:val="20"/>
                <w:szCs w:val="23"/>
                <w:lang w:eastAsia="ru-RU"/>
              </w:rPr>
            </w:pPr>
            <w:r w:rsidRPr="001212CF">
              <w:rPr>
                <w:rFonts w:ascii="Times New Roman" w:eastAsia="Times New Roman" w:hAnsi="Times New Roman" w:cs="Times New Roman"/>
                <w:sz w:val="20"/>
                <w:szCs w:val="23"/>
                <w:lang w:eastAsia="ru-RU"/>
              </w:rPr>
              <w:t>(620034,</w:t>
            </w:r>
          </w:p>
          <w:p w:rsidR="00314C34" w:rsidRPr="001212CF" w:rsidRDefault="00314C34" w:rsidP="00314C34">
            <w:pPr>
              <w:tabs>
                <w:tab w:val="right" w:pos="9921"/>
              </w:tabs>
              <w:autoSpaceDE w:val="0"/>
              <w:autoSpaceDN w:val="0"/>
              <w:ind w:right="-28" w:firstLine="0"/>
              <w:jc w:val="center"/>
              <w:rPr>
                <w:rFonts w:ascii="Times New Roman" w:eastAsia="Times New Roman" w:hAnsi="Times New Roman" w:cs="Times New Roman"/>
                <w:sz w:val="20"/>
                <w:szCs w:val="23"/>
                <w:lang w:eastAsia="ru-RU"/>
              </w:rPr>
            </w:pPr>
            <w:r w:rsidRPr="001212CF">
              <w:rPr>
                <w:rFonts w:ascii="Times New Roman" w:eastAsia="Times New Roman" w:hAnsi="Times New Roman" w:cs="Times New Roman"/>
                <w:sz w:val="20"/>
                <w:szCs w:val="23"/>
                <w:lang w:eastAsia="ru-RU"/>
              </w:rPr>
              <w:t xml:space="preserve">Свердловская обл., г.Екатеринбург, </w:t>
            </w:r>
          </w:p>
          <w:p w:rsidR="00314C34" w:rsidRPr="001212CF" w:rsidRDefault="00314C34" w:rsidP="00314C34">
            <w:pPr>
              <w:tabs>
                <w:tab w:val="right" w:pos="9921"/>
              </w:tabs>
              <w:autoSpaceDE w:val="0"/>
              <w:autoSpaceDN w:val="0"/>
              <w:ind w:right="-28" w:firstLine="0"/>
              <w:jc w:val="center"/>
              <w:rPr>
                <w:rFonts w:ascii="Times New Roman" w:eastAsia="Times New Roman" w:hAnsi="Times New Roman" w:cs="Times New Roman"/>
                <w:sz w:val="20"/>
                <w:szCs w:val="23"/>
                <w:lang w:eastAsia="ru-RU"/>
              </w:rPr>
            </w:pPr>
            <w:r w:rsidRPr="001212CF">
              <w:rPr>
                <w:rFonts w:ascii="Times New Roman" w:eastAsia="Times New Roman" w:hAnsi="Times New Roman" w:cs="Times New Roman"/>
                <w:sz w:val="20"/>
                <w:szCs w:val="23"/>
                <w:lang w:eastAsia="ru-RU"/>
              </w:rPr>
              <w:t xml:space="preserve">ул. Малышева, </w:t>
            </w:r>
          </w:p>
          <w:p w:rsidR="00314C34" w:rsidRPr="0091278E" w:rsidRDefault="00314C34" w:rsidP="00314C34">
            <w:pPr>
              <w:tabs>
                <w:tab w:val="right" w:pos="9921"/>
              </w:tabs>
              <w:autoSpaceDE w:val="0"/>
              <w:autoSpaceDN w:val="0"/>
              <w:ind w:right="-28" w:firstLine="0"/>
              <w:jc w:val="center"/>
              <w:rPr>
                <w:rFonts w:ascii="Times New Roman" w:eastAsia="Times New Roman" w:hAnsi="Times New Roman" w:cs="Times New Roman"/>
                <w:szCs w:val="23"/>
                <w:lang w:eastAsia="ru-RU"/>
              </w:rPr>
            </w:pPr>
            <w:r w:rsidRPr="001212CF">
              <w:rPr>
                <w:rFonts w:ascii="Times New Roman" w:eastAsia="Times New Roman" w:hAnsi="Times New Roman" w:cs="Times New Roman"/>
                <w:sz w:val="20"/>
                <w:szCs w:val="23"/>
                <w:lang w:eastAsia="ru-RU"/>
              </w:rPr>
              <w:t>д. 128, кв. 30)</w:t>
            </w:r>
          </w:p>
        </w:tc>
        <w:tc>
          <w:tcPr>
            <w:tcW w:w="1843" w:type="dxa"/>
          </w:tcPr>
          <w:p w:rsidR="00C31A7E"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договор займа</w:t>
            </w:r>
          </w:p>
          <w:p w:rsidR="00C31A7E"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от 30.12.2014 г.</w:t>
            </w:r>
          </w:p>
        </w:tc>
        <w:tc>
          <w:tcPr>
            <w:tcW w:w="2409" w:type="dxa"/>
          </w:tcPr>
          <w:p w:rsidR="00C31A7E"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700 000/700 000</w:t>
            </w:r>
          </w:p>
        </w:tc>
        <w:tc>
          <w:tcPr>
            <w:tcW w:w="1702" w:type="dxa"/>
          </w:tcPr>
          <w:p w:rsidR="00C31A7E" w:rsidRPr="0091278E" w:rsidRDefault="00C31A7E" w:rsidP="00872250">
            <w:pPr>
              <w:autoSpaceDE w:val="0"/>
              <w:autoSpaceDN w:val="0"/>
              <w:ind w:firstLine="0"/>
              <w:jc w:val="center"/>
              <w:rPr>
                <w:rFonts w:ascii="Times New Roman" w:eastAsia="Times New Roman" w:hAnsi="Times New Roman" w:cs="Times New Roman"/>
                <w:szCs w:val="24"/>
                <w:lang w:eastAsia="ru-RU"/>
              </w:rPr>
            </w:pPr>
            <w:r w:rsidRPr="0091278E">
              <w:rPr>
                <w:rFonts w:ascii="Times New Roman" w:eastAsia="Times New Roman" w:hAnsi="Times New Roman" w:cs="Times New Roman"/>
                <w:szCs w:val="24"/>
                <w:lang w:eastAsia="ru-RU"/>
              </w:rPr>
              <w:t>без процентов</w:t>
            </w:r>
          </w:p>
        </w:tc>
      </w:tr>
    </w:tbl>
    <w:p w:rsidR="00872250" w:rsidRPr="00872250" w:rsidRDefault="00872250" w:rsidP="00872250">
      <w:pPr>
        <w:autoSpaceDE w:val="0"/>
        <w:autoSpaceDN w:val="0"/>
        <w:ind w:firstLine="567"/>
        <w:jc w:val="left"/>
        <w:rPr>
          <w:rFonts w:ascii="Times New Roman" w:eastAsia="Times New Roman" w:hAnsi="Times New Roman" w:cs="Times New Roman"/>
          <w:sz w:val="24"/>
          <w:szCs w:val="24"/>
          <w:lang w:eastAsia="ru-RU"/>
        </w:rPr>
      </w:pPr>
    </w:p>
    <w:p w:rsidR="00872250" w:rsidRPr="00872250" w:rsidRDefault="00872250" w:rsidP="00E8372C">
      <w:pPr>
        <w:autoSpaceDE w:val="0"/>
        <w:autoSpaceDN w:val="0"/>
        <w:ind w:firstLine="567"/>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Достоверность и полноту настоящих сведений подтверждаю.</w:t>
      </w:r>
    </w:p>
    <w:tbl>
      <w:tblPr>
        <w:tblW w:w="10234" w:type="dxa"/>
        <w:tblLayout w:type="fixed"/>
        <w:tblCellMar>
          <w:left w:w="28" w:type="dxa"/>
          <w:right w:w="28" w:type="dxa"/>
        </w:tblCellMar>
        <w:tblLook w:val="0000" w:firstRow="0" w:lastRow="0" w:firstColumn="0" w:lastColumn="0" w:noHBand="0" w:noVBand="0"/>
      </w:tblPr>
      <w:tblGrid>
        <w:gridCol w:w="187"/>
        <w:gridCol w:w="567"/>
        <w:gridCol w:w="284"/>
        <w:gridCol w:w="1842"/>
        <w:gridCol w:w="426"/>
        <w:gridCol w:w="550"/>
        <w:gridCol w:w="283"/>
        <w:gridCol w:w="6095"/>
      </w:tblGrid>
      <w:tr w:rsidR="00872250" w:rsidRPr="00872250" w:rsidTr="00E8372C">
        <w:tc>
          <w:tcPr>
            <w:tcW w:w="187" w:type="dxa"/>
            <w:tcBorders>
              <w:top w:val="nil"/>
              <w:left w:val="nil"/>
              <w:bottom w:val="nil"/>
              <w:right w:val="nil"/>
            </w:tcBorders>
            <w:vAlign w:val="bottom"/>
          </w:tcPr>
          <w:p w:rsidR="00872250" w:rsidRPr="00872250" w:rsidRDefault="00872250" w:rsidP="00E8372C">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rsidR="00872250" w:rsidRPr="00872250" w:rsidRDefault="00872250" w:rsidP="00E8372C">
            <w:pPr>
              <w:autoSpaceDE w:val="0"/>
              <w:autoSpaceDN w:val="0"/>
              <w:ind w:firstLine="0"/>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872250" w:rsidRPr="00872250" w:rsidRDefault="00872250" w:rsidP="00E8372C">
            <w:pPr>
              <w:autoSpaceDE w:val="0"/>
              <w:autoSpaceDN w:val="0"/>
              <w:ind w:firstLine="0"/>
              <w:jc w:val="lef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872250" w:rsidRPr="00872250" w:rsidRDefault="00872250" w:rsidP="00E8372C">
            <w:pPr>
              <w:autoSpaceDE w:val="0"/>
              <w:autoSpaceDN w:val="0"/>
              <w:ind w:firstLine="0"/>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872250" w:rsidRPr="00872250" w:rsidRDefault="00872250" w:rsidP="00E8372C">
            <w:pPr>
              <w:autoSpaceDE w:val="0"/>
              <w:autoSpaceDN w:val="0"/>
              <w:ind w:firstLine="0"/>
              <w:jc w:val="right"/>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20</w:t>
            </w:r>
          </w:p>
        </w:tc>
        <w:tc>
          <w:tcPr>
            <w:tcW w:w="550" w:type="dxa"/>
            <w:tcBorders>
              <w:top w:val="nil"/>
              <w:left w:val="nil"/>
              <w:bottom w:val="single" w:sz="4" w:space="0" w:color="auto"/>
              <w:right w:val="nil"/>
            </w:tcBorders>
            <w:vAlign w:val="bottom"/>
          </w:tcPr>
          <w:p w:rsidR="00872250" w:rsidRPr="00872250" w:rsidRDefault="00872250" w:rsidP="00E8372C">
            <w:pPr>
              <w:autoSpaceDE w:val="0"/>
              <w:autoSpaceDN w:val="0"/>
              <w:ind w:firstLine="0"/>
              <w:jc w:val="left"/>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rsidR="00872250" w:rsidRPr="00872250" w:rsidRDefault="00872250" w:rsidP="00E8372C">
            <w:pPr>
              <w:autoSpaceDE w:val="0"/>
              <w:autoSpaceDN w:val="0"/>
              <w:ind w:firstLine="0"/>
              <w:jc w:val="center"/>
              <w:rPr>
                <w:rFonts w:ascii="Times New Roman" w:eastAsia="Times New Roman" w:hAnsi="Times New Roman" w:cs="Times New Roman"/>
                <w:sz w:val="24"/>
                <w:szCs w:val="24"/>
                <w:lang w:eastAsia="ru-RU"/>
              </w:rPr>
            </w:pPr>
            <w:r w:rsidRPr="00872250">
              <w:rPr>
                <w:rFonts w:ascii="Times New Roman" w:eastAsia="Times New Roman" w:hAnsi="Times New Roman" w:cs="Times New Roman"/>
                <w:sz w:val="24"/>
                <w:szCs w:val="24"/>
                <w:lang w:eastAsia="ru-RU"/>
              </w:rPr>
              <w:t>г.</w:t>
            </w:r>
          </w:p>
        </w:tc>
        <w:tc>
          <w:tcPr>
            <w:tcW w:w="6095" w:type="dxa"/>
            <w:tcBorders>
              <w:top w:val="nil"/>
              <w:left w:val="nil"/>
              <w:bottom w:val="single" w:sz="4" w:space="0" w:color="auto"/>
              <w:right w:val="nil"/>
            </w:tcBorders>
            <w:vAlign w:val="bottom"/>
          </w:tcPr>
          <w:p w:rsidR="00872250" w:rsidRPr="00872250" w:rsidRDefault="00872250" w:rsidP="00E8372C">
            <w:pPr>
              <w:autoSpaceDE w:val="0"/>
              <w:autoSpaceDN w:val="0"/>
              <w:ind w:firstLine="0"/>
              <w:jc w:val="center"/>
              <w:rPr>
                <w:rFonts w:ascii="Times New Roman" w:eastAsia="Times New Roman" w:hAnsi="Times New Roman" w:cs="Times New Roman"/>
                <w:sz w:val="24"/>
                <w:szCs w:val="24"/>
                <w:lang w:eastAsia="ru-RU"/>
              </w:rPr>
            </w:pPr>
          </w:p>
        </w:tc>
      </w:tr>
      <w:tr w:rsidR="00872250" w:rsidRPr="00872250" w:rsidTr="00E8372C">
        <w:tc>
          <w:tcPr>
            <w:tcW w:w="187"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567"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284"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1842"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426"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550"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283" w:type="dxa"/>
            <w:tcBorders>
              <w:top w:val="nil"/>
              <w:left w:val="nil"/>
              <w:bottom w:val="nil"/>
              <w:right w:val="nil"/>
            </w:tcBorders>
          </w:tcPr>
          <w:p w:rsidR="00872250" w:rsidRPr="00872250" w:rsidRDefault="00872250" w:rsidP="00E8372C">
            <w:pPr>
              <w:autoSpaceDE w:val="0"/>
              <w:autoSpaceDN w:val="0"/>
              <w:ind w:firstLine="0"/>
              <w:jc w:val="left"/>
              <w:rPr>
                <w:rFonts w:ascii="Times New Roman" w:eastAsia="Times New Roman" w:hAnsi="Times New Roman" w:cs="Times New Roman"/>
                <w:sz w:val="20"/>
                <w:szCs w:val="20"/>
                <w:lang w:eastAsia="ru-RU"/>
              </w:rPr>
            </w:pPr>
          </w:p>
        </w:tc>
        <w:tc>
          <w:tcPr>
            <w:tcW w:w="6095" w:type="dxa"/>
            <w:tcBorders>
              <w:top w:val="nil"/>
              <w:left w:val="nil"/>
              <w:bottom w:val="nil"/>
              <w:right w:val="nil"/>
            </w:tcBorders>
          </w:tcPr>
          <w:p w:rsidR="00872250" w:rsidRPr="00872250" w:rsidRDefault="00872250" w:rsidP="00E8372C">
            <w:pP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(подпись лица, представляющего сведения)</w:t>
            </w:r>
          </w:p>
        </w:tc>
      </w:tr>
    </w:tbl>
    <w:p w:rsidR="00872250" w:rsidRPr="00872250" w:rsidRDefault="00872250" w:rsidP="00E8372C">
      <w:pPr>
        <w:autoSpaceDE w:val="0"/>
        <w:autoSpaceDN w:val="0"/>
        <w:ind w:firstLine="0"/>
        <w:jc w:val="left"/>
        <w:rPr>
          <w:rFonts w:ascii="Times New Roman" w:eastAsia="Times New Roman" w:hAnsi="Times New Roman" w:cs="Times New Roman"/>
          <w:sz w:val="24"/>
          <w:szCs w:val="24"/>
          <w:lang w:eastAsia="ru-RU"/>
        </w:rPr>
      </w:pPr>
    </w:p>
    <w:p w:rsidR="00872250" w:rsidRPr="00872250" w:rsidRDefault="00872250" w:rsidP="00E8372C">
      <w:pPr>
        <w:pBdr>
          <w:top w:val="single" w:sz="4" w:space="1" w:color="auto"/>
        </w:pBdr>
        <w:autoSpaceDE w:val="0"/>
        <w:autoSpaceDN w:val="0"/>
        <w:ind w:firstLine="0"/>
        <w:jc w:val="center"/>
        <w:rPr>
          <w:rFonts w:ascii="Times New Roman" w:eastAsia="Times New Roman" w:hAnsi="Times New Roman" w:cs="Times New Roman"/>
          <w:sz w:val="20"/>
          <w:szCs w:val="20"/>
          <w:lang w:eastAsia="ru-RU"/>
        </w:rPr>
      </w:pPr>
      <w:r w:rsidRPr="00872250">
        <w:rPr>
          <w:rFonts w:ascii="Times New Roman" w:eastAsia="Times New Roman" w:hAnsi="Times New Roman" w:cs="Times New Roman"/>
          <w:sz w:val="20"/>
          <w:szCs w:val="20"/>
          <w:lang w:eastAsia="ru-RU"/>
        </w:rPr>
        <w:t>(Ф.И.О. и подпись лица, принявшего справку)</w:t>
      </w:r>
    </w:p>
    <w:p w:rsidR="00872250" w:rsidRPr="0091278E" w:rsidRDefault="00872250" w:rsidP="00E8372C">
      <w:pPr>
        <w:autoSpaceDE w:val="0"/>
        <w:autoSpaceDN w:val="0"/>
        <w:ind w:right="-852" w:firstLine="142"/>
        <w:rPr>
          <w:rFonts w:ascii="Times New Roman" w:eastAsia="Times New Roman" w:hAnsi="Times New Roman" w:cs="Times New Roman"/>
          <w:sz w:val="14"/>
          <w:szCs w:val="20"/>
          <w:lang w:eastAsia="ru-RU"/>
        </w:rPr>
      </w:pPr>
      <w:r w:rsidRPr="0091278E">
        <w:rPr>
          <w:rFonts w:ascii="Times New Roman" w:eastAsia="Times New Roman" w:hAnsi="Times New Roman" w:cs="Times New Roman"/>
          <w:sz w:val="14"/>
          <w:szCs w:val="20"/>
          <w:vertAlign w:val="superscript"/>
          <w:lang w:eastAsia="ru-RU"/>
        </w:rPr>
        <w:t>1</w:t>
      </w:r>
      <w:r w:rsidRPr="0091278E">
        <w:rPr>
          <w:rFonts w:ascii="Times New Roman" w:eastAsia="Times New Roman" w:hAnsi="Times New Roman" w:cs="Times New Roman"/>
          <w:sz w:val="14"/>
          <w:szCs w:val="20"/>
          <w:lang w:eastAsia="ru-RU"/>
        </w:rPr>
        <w:t> Указываются имеющиеся на отчетную дату срочные обязательства финансового характера на сумму, равную или превышающую 500 000 рублей, кредитором или должником по которым является лицо, сведения об обязательствах которого представляются.</w:t>
      </w:r>
    </w:p>
    <w:p w:rsidR="00872250" w:rsidRPr="0091278E" w:rsidRDefault="00872250" w:rsidP="00E8372C">
      <w:pPr>
        <w:autoSpaceDE w:val="0"/>
        <w:autoSpaceDN w:val="0"/>
        <w:ind w:right="-852" w:firstLine="142"/>
        <w:rPr>
          <w:rFonts w:ascii="Times New Roman" w:eastAsia="Times New Roman" w:hAnsi="Times New Roman" w:cs="Times New Roman"/>
          <w:sz w:val="14"/>
          <w:szCs w:val="20"/>
          <w:lang w:eastAsia="ru-RU"/>
        </w:rPr>
      </w:pPr>
      <w:r w:rsidRPr="0091278E">
        <w:rPr>
          <w:rFonts w:ascii="Times New Roman" w:eastAsia="Times New Roman" w:hAnsi="Times New Roman" w:cs="Times New Roman"/>
          <w:sz w:val="14"/>
          <w:szCs w:val="20"/>
          <w:vertAlign w:val="superscript"/>
          <w:lang w:eastAsia="ru-RU"/>
        </w:rPr>
        <w:t>2</w:t>
      </w:r>
      <w:r w:rsidRPr="0091278E">
        <w:rPr>
          <w:rFonts w:ascii="Times New Roman" w:eastAsia="Times New Roman" w:hAnsi="Times New Roman" w:cs="Times New Roman"/>
          <w:sz w:val="14"/>
          <w:szCs w:val="20"/>
          <w:lang w:eastAsia="ru-RU"/>
        </w:rPr>
        <w:t> Указывается существо обязательства (заем, кредит и другие).</w:t>
      </w:r>
    </w:p>
    <w:p w:rsidR="00872250" w:rsidRPr="0091278E" w:rsidRDefault="00872250" w:rsidP="00E8372C">
      <w:pPr>
        <w:autoSpaceDE w:val="0"/>
        <w:autoSpaceDN w:val="0"/>
        <w:ind w:right="-852" w:firstLine="142"/>
        <w:rPr>
          <w:rFonts w:ascii="Times New Roman" w:eastAsia="Times New Roman" w:hAnsi="Times New Roman" w:cs="Times New Roman"/>
          <w:sz w:val="14"/>
          <w:szCs w:val="20"/>
          <w:lang w:eastAsia="ru-RU"/>
        </w:rPr>
      </w:pPr>
      <w:r w:rsidRPr="0091278E">
        <w:rPr>
          <w:rFonts w:ascii="Times New Roman" w:eastAsia="Times New Roman" w:hAnsi="Times New Roman" w:cs="Times New Roman"/>
          <w:sz w:val="14"/>
          <w:szCs w:val="20"/>
          <w:vertAlign w:val="superscript"/>
          <w:lang w:eastAsia="ru-RU"/>
        </w:rPr>
        <w:t>3</w:t>
      </w:r>
      <w:r w:rsidRPr="0091278E">
        <w:rPr>
          <w:rFonts w:ascii="Times New Roman" w:eastAsia="Times New Roman" w:hAnsi="Times New Roman" w:cs="Times New Roman"/>
          <w:sz w:val="14"/>
          <w:szCs w:val="20"/>
          <w:lang w:eastAsia="ru-RU"/>
        </w:rPr>
        <w:t> Указывается вторая сторона обязательства: кредитор или должник, его фамилия, имя и отчество (наименование юридического лица), адрес.</w:t>
      </w:r>
    </w:p>
    <w:p w:rsidR="00872250" w:rsidRPr="0091278E" w:rsidRDefault="00872250" w:rsidP="00E8372C">
      <w:pPr>
        <w:autoSpaceDE w:val="0"/>
        <w:autoSpaceDN w:val="0"/>
        <w:ind w:right="-852" w:firstLine="142"/>
        <w:rPr>
          <w:rFonts w:ascii="Times New Roman" w:eastAsia="Times New Roman" w:hAnsi="Times New Roman" w:cs="Times New Roman"/>
          <w:sz w:val="14"/>
          <w:szCs w:val="20"/>
          <w:lang w:eastAsia="ru-RU"/>
        </w:rPr>
      </w:pPr>
      <w:r w:rsidRPr="0091278E">
        <w:rPr>
          <w:rFonts w:ascii="Times New Roman" w:eastAsia="Times New Roman" w:hAnsi="Times New Roman" w:cs="Times New Roman"/>
          <w:sz w:val="14"/>
          <w:szCs w:val="20"/>
          <w:vertAlign w:val="superscript"/>
          <w:lang w:eastAsia="ru-RU"/>
        </w:rPr>
        <w:t>4</w:t>
      </w:r>
      <w:r w:rsidRPr="0091278E">
        <w:rPr>
          <w:rFonts w:ascii="Times New Roman" w:eastAsia="Times New Roman" w:hAnsi="Times New Roman" w:cs="Times New Roman"/>
          <w:sz w:val="14"/>
          <w:szCs w:val="20"/>
          <w:lang w:eastAsia="ru-RU"/>
        </w:rPr>
        <w: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872250" w:rsidRPr="0091278E" w:rsidRDefault="00872250" w:rsidP="00E8372C">
      <w:pPr>
        <w:autoSpaceDE w:val="0"/>
        <w:autoSpaceDN w:val="0"/>
        <w:ind w:right="-852" w:firstLine="142"/>
        <w:rPr>
          <w:rFonts w:ascii="Times New Roman" w:eastAsia="Times New Roman" w:hAnsi="Times New Roman" w:cs="Times New Roman"/>
          <w:sz w:val="14"/>
          <w:szCs w:val="20"/>
          <w:lang w:eastAsia="ru-RU"/>
        </w:rPr>
      </w:pPr>
      <w:r w:rsidRPr="0091278E">
        <w:rPr>
          <w:rFonts w:ascii="Times New Roman" w:eastAsia="Times New Roman" w:hAnsi="Times New Roman" w:cs="Times New Roman"/>
          <w:sz w:val="14"/>
          <w:szCs w:val="20"/>
          <w:vertAlign w:val="superscript"/>
          <w:lang w:eastAsia="ru-RU"/>
        </w:rPr>
        <w:t>5</w:t>
      </w:r>
      <w:r w:rsidRPr="0091278E">
        <w:rPr>
          <w:rFonts w:ascii="Times New Roman" w:eastAsia="Times New Roman" w:hAnsi="Times New Roman" w:cs="Times New Roman"/>
          <w:sz w:val="14"/>
          <w:szCs w:val="20"/>
          <w:lang w:eastAsia="ru-RU"/>
        </w:rPr>
        <w:t> Указывается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4B511A" w:rsidRPr="0091278E" w:rsidRDefault="00872250" w:rsidP="00E8372C">
      <w:pPr>
        <w:autoSpaceDE w:val="0"/>
        <w:autoSpaceDN w:val="0"/>
        <w:ind w:right="-852" w:firstLine="142"/>
        <w:rPr>
          <w:rFonts w:ascii="Times New Roman" w:hAnsi="Times New Roman" w:cs="Times New Roman"/>
          <w:b/>
          <w:sz w:val="24"/>
          <w:szCs w:val="28"/>
        </w:rPr>
      </w:pPr>
      <w:r w:rsidRPr="0091278E">
        <w:rPr>
          <w:rFonts w:ascii="Times New Roman" w:eastAsia="Times New Roman" w:hAnsi="Times New Roman" w:cs="Times New Roman"/>
          <w:sz w:val="14"/>
          <w:szCs w:val="20"/>
          <w:vertAlign w:val="superscript"/>
          <w:lang w:eastAsia="ru-RU"/>
        </w:rPr>
        <w:t>6</w:t>
      </w:r>
      <w:r w:rsidRPr="0091278E">
        <w:rPr>
          <w:rFonts w:ascii="Times New Roman" w:eastAsia="Times New Roman" w:hAnsi="Times New Roman" w:cs="Times New Roman"/>
          <w:sz w:val="14"/>
          <w:szCs w:val="20"/>
          <w:lang w:eastAsia="ru-RU"/>
        </w:rP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sectPr w:rsidR="004B511A" w:rsidRPr="0091278E" w:rsidSect="00E8372C">
      <w:headerReference w:type="first" r:id="rId29"/>
      <w:pgSz w:w="11906" w:h="16838"/>
      <w:pgMar w:top="851" w:right="1134"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F82" w:rsidRDefault="00293F82" w:rsidP="00204BB5">
      <w:r>
        <w:separator/>
      </w:r>
    </w:p>
  </w:endnote>
  <w:endnote w:type="continuationSeparator" w:id="0">
    <w:p w:rsidR="00293F82" w:rsidRDefault="00293F82"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F82" w:rsidRDefault="00293F82" w:rsidP="00204BB5">
      <w:r>
        <w:separator/>
      </w:r>
    </w:p>
  </w:footnote>
  <w:footnote w:type="continuationSeparator" w:id="0">
    <w:p w:rsidR="00293F82" w:rsidRDefault="00293F82" w:rsidP="00204BB5">
      <w:r>
        <w:continuationSeparator/>
      </w:r>
    </w:p>
  </w:footnote>
  <w:footnote w:id="1">
    <w:p w:rsidR="00DE044B" w:rsidRPr="00C87A38" w:rsidRDefault="00DE044B" w:rsidP="004B511A">
      <w:pPr>
        <w:pStyle w:val="ac"/>
        <w:ind w:firstLine="567"/>
        <w:rPr>
          <w:sz w:val="16"/>
        </w:rPr>
      </w:pPr>
      <w:r w:rsidRPr="00C87A38">
        <w:rPr>
          <w:rStyle w:val="ae"/>
          <w:sz w:val="16"/>
        </w:rPr>
        <w:footnoteRef/>
      </w:r>
      <w:r w:rsidRPr="00C87A38">
        <w:rPr>
          <w:sz w:val="16"/>
        </w:rPr>
        <w:t xml:space="preserve">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footnote>
  <w:footnote w:id="2">
    <w:p w:rsidR="00DE044B" w:rsidRPr="00C87A38" w:rsidRDefault="00DE044B" w:rsidP="004B511A">
      <w:pPr>
        <w:pStyle w:val="ac"/>
        <w:ind w:firstLine="567"/>
        <w:rPr>
          <w:sz w:val="16"/>
        </w:rPr>
      </w:pPr>
      <w:r w:rsidRPr="00C87A38">
        <w:rPr>
          <w:rStyle w:val="ae"/>
          <w:sz w:val="16"/>
        </w:rPr>
        <w:footnoteRef/>
      </w:r>
      <w:r w:rsidRPr="00C87A38">
        <w:rPr>
          <w:sz w:val="16"/>
        </w:rPr>
        <w:t xml:space="preserve">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202870"/>
      <w:docPartObj>
        <w:docPartGallery w:val="Page Numbers (Top of Page)"/>
        <w:docPartUnique/>
      </w:docPartObj>
    </w:sdtPr>
    <w:sdtEndPr/>
    <w:sdtContent>
      <w:p w:rsidR="00DE044B" w:rsidRDefault="00DE044B" w:rsidP="00FD62F8">
        <w:pPr>
          <w:pStyle w:val="a3"/>
          <w:jc w:val="center"/>
        </w:pPr>
        <w:r w:rsidRPr="00204BB5">
          <w:rPr>
            <w:rFonts w:ascii="Times New Roman" w:hAnsi="Times New Roman" w:cs="Times New Roman"/>
            <w:sz w:val="28"/>
            <w:szCs w:val="28"/>
          </w:rPr>
          <w:fldChar w:fldCharType="begin"/>
        </w:r>
        <w:r w:rsidRPr="00204BB5">
          <w:rPr>
            <w:rFonts w:ascii="Times New Roman" w:hAnsi="Times New Roman" w:cs="Times New Roman"/>
            <w:sz w:val="28"/>
            <w:szCs w:val="28"/>
          </w:rPr>
          <w:instrText xml:space="preserve"> PAGE   \* MERGEFORMAT </w:instrText>
        </w:r>
        <w:r w:rsidRPr="00204BB5">
          <w:rPr>
            <w:rFonts w:ascii="Times New Roman" w:hAnsi="Times New Roman" w:cs="Times New Roman"/>
            <w:sz w:val="28"/>
            <w:szCs w:val="28"/>
          </w:rPr>
          <w:fldChar w:fldCharType="separate"/>
        </w:r>
        <w:r w:rsidR="00F87AB9">
          <w:rPr>
            <w:rFonts w:ascii="Times New Roman" w:hAnsi="Times New Roman" w:cs="Times New Roman"/>
            <w:noProof/>
            <w:sz w:val="28"/>
            <w:szCs w:val="28"/>
          </w:rPr>
          <w:t>2</w:t>
        </w:r>
        <w:r w:rsidRPr="00204BB5">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4B" w:rsidRPr="0081222A" w:rsidRDefault="00DE044B" w:rsidP="00B47498">
    <w:pPr>
      <w:pStyle w:val="a3"/>
      <w:jc w:val="center"/>
      <w:rPr>
        <w:rFonts w:ascii="Times New Roman" w:hAnsi="Times New Roman" w:cs="Times New Roman"/>
        <w:color w:val="FFFFFF" w:themeColor="background1"/>
        <w:sz w:val="28"/>
        <w:szCs w:val="28"/>
      </w:rPr>
    </w:pPr>
    <w:r w:rsidRPr="0081222A">
      <w:rPr>
        <w:rFonts w:ascii="Times New Roman" w:hAnsi="Times New Roman" w:cs="Times New Roman"/>
        <w:color w:val="FFFFFF" w:themeColor="background1"/>
        <w:sz w:val="28"/>
        <w:szCs w:val="28"/>
      </w:rPr>
      <w:t>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4B" w:rsidRPr="00B47498" w:rsidRDefault="00DE044B" w:rsidP="00B47498">
    <w:pPr>
      <w:pStyle w:val="a3"/>
      <w:jc w:val="center"/>
      <w:rPr>
        <w:rFonts w:ascii="Times New Roman" w:hAnsi="Times New Roman" w:cs="Times New Roman"/>
        <w:sz w:val="28"/>
        <w:szCs w:val="28"/>
      </w:rPr>
    </w:pPr>
    <w:r w:rsidRPr="00B47498">
      <w:rPr>
        <w:rFonts w:ascii="Times New Roman" w:hAnsi="Times New Roman" w:cs="Times New Roman"/>
        <w:sz w:val="28"/>
        <w:szCs w:val="28"/>
      </w:rPr>
      <w:t>3</w:t>
    </w:r>
    <w:r>
      <w:rPr>
        <w:rFonts w:ascii="Times New Roman" w:hAnsi="Times New Roman" w:cs="Times New Roman"/>
        <w:sz w:val="28"/>
        <w:szCs w:val="2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3B3"/>
    <w:multiLevelType w:val="hybridMultilevel"/>
    <w:tmpl w:val="7764D422"/>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2F0558"/>
    <w:multiLevelType w:val="hybridMultilevel"/>
    <w:tmpl w:val="A216AFD2"/>
    <w:lvl w:ilvl="0" w:tplc="AC5CE24A">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0B75A6"/>
    <w:multiLevelType w:val="hybridMultilevel"/>
    <w:tmpl w:val="61A680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1E407E"/>
    <w:multiLevelType w:val="hybridMultilevel"/>
    <w:tmpl w:val="F23C9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2A7C32"/>
    <w:multiLevelType w:val="hybridMultilevel"/>
    <w:tmpl w:val="9166A244"/>
    <w:lvl w:ilvl="0" w:tplc="B0425FD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0A0B0BF5"/>
    <w:multiLevelType w:val="hybridMultilevel"/>
    <w:tmpl w:val="B6B8544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8D61B6"/>
    <w:multiLevelType w:val="hybridMultilevel"/>
    <w:tmpl w:val="ACE8C89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0733216"/>
    <w:multiLevelType w:val="hybridMultilevel"/>
    <w:tmpl w:val="88E64DC6"/>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1B4309"/>
    <w:multiLevelType w:val="hybridMultilevel"/>
    <w:tmpl w:val="CBD435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7B6307"/>
    <w:multiLevelType w:val="hybridMultilevel"/>
    <w:tmpl w:val="B69056A2"/>
    <w:lvl w:ilvl="0" w:tplc="5ECC18F4">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0B0A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C73451"/>
    <w:multiLevelType w:val="hybridMultilevel"/>
    <w:tmpl w:val="6C0EE1EE"/>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6B621B"/>
    <w:multiLevelType w:val="hybridMultilevel"/>
    <w:tmpl w:val="C2AE1BFC"/>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E774CAC"/>
    <w:multiLevelType w:val="hybridMultilevel"/>
    <w:tmpl w:val="406CD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EC755AD"/>
    <w:multiLevelType w:val="hybridMultilevel"/>
    <w:tmpl w:val="0EE236CA"/>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7A8"/>
    <w:multiLevelType w:val="hybridMultilevel"/>
    <w:tmpl w:val="D0B42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217E3C"/>
    <w:multiLevelType w:val="hybridMultilevel"/>
    <w:tmpl w:val="48F65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00387E"/>
    <w:multiLevelType w:val="hybridMultilevel"/>
    <w:tmpl w:val="FEDE4E4A"/>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7713F8"/>
    <w:multiLevelType w:val="hybridMultilevel"/>
    <w:tmpl w:val="8D0EE582"/>
    <w:lvl w:ilvl="0" w:tplc="C510914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D7019D"/>
    <w:multiLevelType w:val="multilevel"/>
    <w:tmpl w:val="4464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655D2A"/>
    <w:multiLevelType w:val="hybridMultilevel"/>
    <w:tmpl w:val="C8609ACA"/>
    <w:lvl w:ilvl="0" w:tplc="1D1879A6">
      <w:start w:val="1"/>
      <w:numFmt w:val="decimal"/>
      <w:lvlText w:val="%1."/>
      <w:lvlJc w:val="left"/>
      <w:pPr>
        <w:ind w:left="1429" w:hanging="36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0706D2"/>
    <w:multiLevelType w:val="hybridMultilevel"/>
    <w:tmpl w:val="C4D81D88"/>
    <w:lvl w:ilvl="0" w:tplc="1FB4A98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5A53DF"/>
    <w:multiLevelType w:val="hybridMultilevel"/>
    <w:tmpl w:val="9A20596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1BE5E98"/>
    <w:multiLevelType w:val="hybridMultilevel"/>
    <w:tmpl w:val="549E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290B59"/>
    <w:multiLevelType w:val="hybridMultilevel"/>
    <w:tmpl w:val="23468A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D0F08DA"/>
    <w:multiLevelType w:val="hybridMultilevel"/>
    <w:tmpl w:val="A32EB1F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0215B1A"/>
    <w:multiLevelType w:val="hybridMultilevel"/>
    <w:tmpl w:val="61A679BE"/>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0F348DC"/>
    <w:multiLevelType w:val="hybridMultilevel"/>
    <w:tmpl w:val="B19AF260"/>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A5100D"/>
    <w:multiLevelType w:val="hybridMultilevel"/>
    <w:tmpl w:val="E638A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5AC5EB1"/>
    <w:multiLevelType w:val="hybridMultilevel"/>
    <w:tmpl w:val="0262C8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83530FA"/>
    <w:multiLevelType w:val="hybridMultilevel"/>
    <w:tmpl w:val="44BA19BA"/>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A29129B"/>
    <w:multiLevelType w:val="hybridMultilevel"/>
    <w:tmpl w:val="EFBCA5A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4C1B5C"/>
    <w:multiLevelType w:val="hybridMultilevel"/>
    <w:tmpl w:val="7868D002"/>
    <w:lvl w:ilvl="0" w:tplc="91D2B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E97C30"/>
    <w:multiLevelType w:val="hybridMultilevel"/>
    <w:tmpl w:val="1908B38C"/>
    <w:lvl w:ilvl="0" w:tplc="0419000F">
      <w:start w:val="1"/>
      <w:numFmt w:val="decimal"/>
      <w:lvlText w:val="%1."/>
      <w:lvlJc w:val="left"/>
      <w:pPr>
        <w:ind w:left="2498"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nsid w:val="64E854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A383C82"/>
    <w:multiLevelType w:val="hybridMultilevel"/>
    <w:tmpl w:val="FC7A69C0"/>
    <w:lvl w:ilvl="0" w:tplc="0419000F">
      <w:start w:val="1"/>
      <w:numFmt w:val="decimal"/>
      <w:lvlText w:val="%1."/>
      <w:lvlJc w:val="left"/>
      <w:pPr>
        <w:ind w:left="199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BF72B93"/>
    <w:multiLevelType w:val="hybridMultilevel"/>
    <w:tmpl w:val="DD70B0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1F20F86"/>
    <w:multiLevelType w:val="hybridMultilevel"/>
    <w:tmpl w:val="651C72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2306C41"/>
    <w:multiLevelType w:val="hybridMultilevel"/>
    <w:tmpl w:val="AAA4C3AC"/>
    <w:lvl w:ilvl="0" w:tplc="1FB4A98A">
      <w:start w:val="1"/>
      <w:numFmt w:val="bullet"/>
      <w:lvlText w:val="-"/>
      <w:lvlJc w:val="left"/>
      <w:pPr>
        <w:tabs>
          <w:tab w:val="num" w:pos="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37927D9"/>
    <w:multiLevelType w:val="multilevel"/>
    <w:tmpl w:val="E2F8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816265"/>
    <w:multiLevelType w:val="hybridMultilevel"/>
    <w:tmpl w:val="2A80F6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634703D"/>
    <w:multiLevelType w:val="hybridMultilevel"/>
    <w:tmpl w:val="4D2AD72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B6D5AB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9525EC"/>
    <w:multiLevelType w:val="hybridMultilevel"/>
    <w:tmpl w:val="074ADAFC"/>
    <w:lvl w:ilvl="0" w:tplc="32E62F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0"/>
  </w:num>
  <w:num w:numId="3">
    <w:abstractNumId w:val="7"/>
  </w:num>
  <w:num w:numId="4">
    <w:abstractNumId w:val="38"/>
  </w:num>
  <w:num w:numId="5">
    <w:abstractNumId w:val="27"/>
  </w:num>
  <w:num w:numId="6">
    <w:abstractNumId w:val="21"/>
  </w:num>
  <w:num w:numId="7">
    <w:abstractNumId w:val="17"/>
  </w:num>
  <w:num w:numId="8">
    <w:abstractNumId w:val="26"/>
  </w:num>
  <w:num w:numId="9">
    <w:abstractNumId w:val="4"/>
  </w:num>
  <w:num w:numId="10">
    <w:abstractNumId w:val="10"/>
  </w:num>
  <w:num w:numId="11">
    <w:abstractNumId w:val="34"/>
  </w:num>
  <w:num w:numId="12">
    <w:abstractNumId w:val="42"/>
  </w:num>
  <w:num w:numId="13">
    <w:abstractNumId w:val="8"/>
  </w:num>
  <w:num w:numId="14">
    <w:abstractNumId w:val="28"/>
  </w:num>
  <w:num w:numId="15">
    <w:abstractNumId w:val="36"/>
  </w:num>
  <w:num w:numId="16">
    <w:abstractNumId w:val="40"/>
  </w:num>
  <w:num w:numId="17">
    <w:abstractNumId w:val="16"/>
  </w:num>
  <w:num w:numId="18">
    <w:abstractNumId w:val="13"/>
  </w:num>
  <w:num w:numId="19">
    <w:abstractNumId w:val="37"/>
  </w:num>
  <w:num w:numId="20">
    <w:abstractNumId w:val="23"/>
  </w:num>
  <w:num w:numId="21">
    <w:abstractNumId w:val="15"/>
  </w:num>
  <w:num w:numId="22">
    <w:abstractNumId w:val="39"/>
  </w:num>
  <w:num w:numId="23">
    <w:abstractNumId w:val="19"/>
  </w:num>
  <w:num w:numId="24">
    <w:abstractNumId w:val="43"/>
  </w:num>
  <w:num w:numId="25">
    <w:abstractNumId w:val="32"/>
  </w:num>
  <w:num w:numId="26">
    <w:abstractNumId w:val="9"/>
  </w:num>
  <w:num w:numId="27">
    <w:abstractNumId w:val="1"/>
  </w:num>
  <w:num w:numId="28">
    <w:abstractNumId w:val="18"/>
  </w:num>
  <w:num w:numId="29">
    <w:abstractNumId w:val="20"/>
  </w:num>
  <w:num w:numId="30">
    <w:abstractNumId w:val="14"/>
  </w:num>
  <w:num w:numId="31">
    <w:abstractNumId w:val="6"/>
  </w:num>
  <w:num w:numId="32">
    <w:abstractNumId w:val="31"/>
  </w:num>
  <w:num w:numId="33">
    <w:abstractNumId w:val="29"/>
  </w:num>
  <w:num w:numId="34">
    <w:abstractNumId w:val="35"/>
  </w:num>
  <w:num w:numId="35">
    <w:abstractNumId w:val="24"/>
  </w:num>
  <w:num w:numId="36">
    <w:abstractNumId w:val="33"/>
  </w:num>
  <w:num w:numId="37">
    <w:abstractNumId w:val="5"/>
  </w:num>
  <w:num w:numId="38">
    <w:abstractNumId w:val="22"/>
  </w:num>
  <w:num w:numId="39">
    <w:abstractNumId w:val="41"/>
  </w:num>
  <w:num w:numId="40">
    <w:abstractNumId w:val="11"/>
  </w:num>
  <w:num w:numId="41">
    <w:abstractNumId w:val="0"/>
  </w:num>
  <w:num w:numId="42">
    <w:abstractNumId w:val="12"/>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9072"/>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4C69"/>
    <w:rsid w:val="0001025E"/>
    <w:rsid w:val="00011EEF"/>
    <w:rsid w:val="000151D0"/>
    <w:rsid w:val="00015574"/>
    <w:rsid w:val="00016177"/>
    <w:rsid w:val="00023E4A"/>
    <w:rsid w:val="000245BE"/>
    <w:rsid w:val="0003512D"/>
    <w:rsid w:val="000441D6"/>
    <w:rsid w:val="00054600"/>
    <w:rsid w:val="00060D58"/>
    <w:rsid w:val="000619E2"/>
    <w:rsid w:val="0007184E"/>
    <w:rsid w:val="0007553A"/>
    <w:rsid w:val="0008360A"/>
    <w:rsid w:val="000861F4"/>
    <w:rsid w:val="00091168"/>
    <w:rsid w:val="000A1112"/>
    <w:rsid w:val="000A3A5F"/>
    <w:rsid w:val="000A68B5"/>
    <w:rsid w:val="000B4758"/>
    <w:rsid w:val="000B56DB"/>
    <w:rsid w:val="000C2507"/>
    <w:rsid w:val="000C2C5B"/>
    <w:rsid w:val="000D1CD1"/>
    <w:rsid w:val="000D213E"/>
    <w:rsid w:val="000D6B8A"/>
    <w:rsid w:val="000E10B8"/>
    <w:rsid w:val="000F399C"/>
    <w:rsid w:val="00104FB7"/>
    <w:rsid w:val="00115469"/>
    <w:rsid w:val="001212CF"/>
    <w:rsid w:val="00123DC4"/>
    <w:rsid w:val="0012570F"/>
    <w:rsid w:val="0013219C"/>
    <w:rsid w:val="00132994"/>
    <w:rsid w:val="00134420"/>
    <w:rsid w:val="00134A0E"/>
    <w:rsid w:val="00134B12"/>
    <w:rsid w:val="00161029"/>
    <w:rsid w:val="001717D9"/>
    <w:rsid w:val="001742EE"/>
    <w:rsid w:val="00181587"/>
    <w:rsid w:val="001850FB"/>
    <w:rsid w:val="00187BED"/>
    <w:rsid w:val="00187F3E"/>
    <w:rsid w:val="001918F1"/>
    <w:rsid w:val="001A01E2"/>
    <w:rsid w:val="001A6A6D"/>
    <w:rsid w:val="001B0D02"/>
    <w:rsid w:val="001B276D"/>
    <w:rsid w:val="001B6BD9"/>
    <w:rsid w:val="001C10B1"/>
    <w:rsid w:val="001D66AF"/>
    <w:rsid w:val="001E0466"/>
    <w:rsid w:val="001E2F54"/>
    <w:rsid w:val="001F6D43"/>
    <w:rsid w:val="00204BB5"/>
    <w:rsid w:val="00221F38"/>
    <w:rsid w:val="002240E0"/>
    <w:rsid w:val="002273C7"/>
    <w:rsid w:val="002320A3"/>
    <w:rsid w:val="0023577A"/>
    <w:rsid w:val="00245B4A"/>
    <w:rsid w:val="0025079F"/>
    <w:rsid w:val="002609AB"/>
    <w:rsid w:val="0026228F"/>
    <w:rsid w:val="00262A70"/>
    <w:rsid w:val="00262B25"/>
    <w:rsid w:val="002633CC"/>
    <w:rsid w:val="00264554"/>
    <w:rsid w:val="00265A97"/>
    <w:rsid w:val="002665CF"/>
    <w:rsid w:val="00270866"/>
    <w:rsid w:val="00274118"/>
    <w:rsid w:val="00275602"/>
    <w:rsid w:val="0028591F"/>
    <w:rsid w:val="00290257"/>
    <w:rsid w:val="002922EE"/>
    <w:rsid w:val="002930FC"/>
    <w:rsid w:val="00293F82"/>
    <w:rsid w:val="002A4BCB"/>
    <w:rsid w:val="002A7CBE"/>
    <w:rsid w:val="002B2302"/>
    <w:rsid w:val="002B7364"/>
    <w:rsid w:val="002C454B"/>
    <w:rsid w:val="002C6483"/>
    <w:rsid w:val="002D2A54"/>
    <w:rsid w:val="002D3D42"/>
    <w:rsid w:val="002D7EEE"/>
    <w:rsid w:val="002E10AA"/>
    <w:rsid w:val="002E30A9"/>
    <w:rsid w:val="002E53FD"/>
    <w:rsid w:val="002F0702"/>
    <w:rsid w:val="002F46BB"/>
    <w:rsid w:val="002F6A0C"/>
    <w:rsid w:val="00302D2C"/>
    <w:rsid w:val="003108EC"/>
    <w:rsid w:val="00310E87"/>
    <w:rsid w:val="003129BB"/>
    <w:rsid w:val="00314064"/>
    <w:rsid w:val="00314C34"/>
    <w:rsid w:val="00323977"/>
    <w:rsid w:val="003262A8"/>
    <w:rsid w:val="00326CD9"/>
    <w:rsid w:val="00332E1D"/>
    <w:rsid w:val="00336738"/>
    <w:rsid w:val="003372D5"/>
    <w:rsid w:val="00341F86"/>
    <w:rsid w:val="00345FD8"/>
    <w:rsid w:val="00351641"/>
    <w:rsid w:val="00354B3F"/>
    <w:rsid w:val="00366FAD"/>
    <w:rsid w:val="003705D8"/>
    <w:rsid w:val="0038153E"/>
    <w:rsid w:val="003833C2"/>
    <w:rsid w:val="00387CCB"/>
    <w:rsid w:val="0039062A"/>
    <w:rsid w:val="00392894"/>
    <w:rsid w:val="003A15DF"/>
    <w:rsid w:val="003A1652"/>
    <w:rsid w:val="003A3540"/>
    <w:rsid w:val="003A6014"/>
    <w:rsid w:val="003A6CEF"/>
    <w:rsid w:val="003A6F1E"/>
    <w:rsid w:val="003B00B7"/>
    <w:rsid w:val="003C4FAD"/>
    <w:rsid w:val="003D4392"/>
    <w:rsid w:val="003D4D3E"/>
    <w:rsid w:val="003F13A1"/>
    <w:rsid w:val="003F1AF8"/>
    <w:rsid w:val="003F4F50"/>
    <w:rsid w:val="003F5B42"/>
    <w:rsid w:val="00403005"/>
    <w:rsid w:val="00403A15"/>
    <w:rsid w:val="00407D45"/>
    <w:rsid w:val="004103D8"/>
    <w:rsid w:val="004145DC"/>
    <w:rsid w:val="004150E8"/>
    <w:rsid w:val="0042043F"/>
    <w:rsid w:val="00421B3A"/>
    <w:rsid w:val="00426987"/>
    <w:rsid w:val="00426A98"/>
    <w:rsid w:val="00444886"/>
    <w:rsid w:val="00445383"/>
    <w:rsid w:val="00446F68"/>
    <w:rsid w:val="00447ACA"/>
    <w:rsid w:val="004566BE"/>
    <w:rsid w:val="004603B2"/>
    <w:rsid w:val="004618A5"/>
    <w:rsid w:val="004656D9"/>
    <w:rsid w:val="004678E6"/>
    <w:rsid w:val="00474C01"/>
    <w:rsid w:val="00477C1B"/>
    <w:rsid w:val="00485F6F"/>
    <w:rsid w:val="0049643E"/>
    <w:rsid w:val="004A3F8D"/>
    <w:rsid w:val="004A7F05"/>
    <w:rsid w:val="004B511A"/>
    <w:rsid w:val="004C5DC7"/>
    <w:rsid w:val="004D5C83"/>
    <w:rsid w:val="004D7D7F"/>
    <w:rsid w:val="004E4A70"/>
    <w:rsid w:val="004E7145"/>
    <w:rsid w:val="004F3DFB"/>
    <w:rsid w:val="004F4FE2"/>
    <w:rsid w:val="004F5242"/>
    <w:rsid w:val="004F5D90"/>
    <w:rsid w:val="004F6C51"/>
    <w:rsid w:val="005046EA"/>
    <w:rsid w:val="00515A09"/>
    <w:rsid w:val="0052647E"/>
    <w:rsid w:val="005267A8"/>
    <w:rsid w:val="00537982"/>
    <w:rsid w:val="00541B47"/>
    <w:rsid w:val="00541F16"/>
    <w:rsid w:val="005465BB"/>
    <w:rsid w:val="00547926"/>
    <w:rsid w:val="00547A81"/>
    <w:rsid w:val="005503D6"/>
    <w:rsid w:val="00555A97"/>
    <w:rsid w:val="0056101C"/>
    <w:rsid w:val="0057416D"/>
    <w:rsid w:val="00576E9C"/>
    <w:rsid w:val="005918C3"/>
    <w:rsid w:val="00593C9B"/>
    <w:rsid w:val="00596DBF"/>
    <w:rsid w:val="005A7083"/>
    <w:rsid w:val="005B3E58"/>
    <w:rsid w:val="005B6184"/>
    <w:rsid w:val="005C2E5E"/>
    <w:rsid w:val="005C5D45"/>
    <w:rsid w:val="005D38F9"/>
    <w:rsid w:val="005D5022"/>
    <w:rsid w:val="005D5CB2"/>
    <w:rsid w:val="005E16A8"/>
    <w:rsid w:val="005E2B54"/>
    <w:rsid w:val="005F5810"/>
    <w:rsid w:val="006002D9"/>
    <w:rsid w:val="00606976"/>
    <w:rsid w:val="00610B93"/>
    <w:rsid w:val="00621A11"/>
    <w:rsid w:val="006242B5"/>
    <w:rsid w:val="006326CE"/>
    <w:rsid w:val="00637E02"/>
    <w:rsid w:val="0064442C"/>
    <w:rsid w:val="00644A8B"/>
    <w:rsid w:val="00647CDF"/>
    <w:rsid w:val="00652523"/>
    <w:rsid w:val="006548C8"/>
    <w:rsid w:val="00655578"/>
    <w:rsid w:val="006561DD"/>
    <w:rsid w:val="0065650B"/>
    <w:rsid w:val="00656692"/>
    <w:rsid w:val="006628A3"/>
    <w:rsid w:val="00663C15"/>
    <w:rsid w:val="0067274F"/>
    <w:rsid w:val="00674499"/>
    <w:rsid w:val="006769CA"/>
    <w:rsid w:val="00681A13"/>
    <w:rsid w:val="00684AAD"/>
    <w:rsid w:val="0069346A"/>
    <w:rsid w:val="006A1E31"/>
    <w:rsid w:val="006A6531"/>
    <w:rsid w:val="006B4E29"/>
    <w:rsid w:val="006B6230"/>
    <w:rsid w:val="006B70C2"/>
    <w:rsid w:val="006C1ECE"/>
    <w:rsid w:val="006C20E2"/>
    <w:rsid w:val="006C52E8"/>
    <w:rsid w:val="006C7BC6"/>
    <w:rsid w:val="006D0EC2"/>
    <w:rsid w:val="006D3B4F"/>
    <w:rsid w:val="006E0504"/>
    <w:rsid w:val="006E7C1A"/>
    <w:rsid w:val="006F12E3"/>
    <w:rsid w:val="006F1682"/>
    <w:rsid w:val="006F718E"/>
    <w:rsid w:val="00707F78"/>
    <w:rsid w:val="00723135"/>
    <w:rsid w:val="00724463"/>
    <w:rsid w:val="00725A6F"/>
    <w:rsid w:val="00727D5F"/>
    <w:rsid w:val="00732D3A"/>
    <w:rsid w:val="007365C5"/>
    <w:rsid w:val="0073672D"/>
    <w:rsid w:val="0073745C"/>
    <w:rsid w:val="007378E4"/>
    <w:rsid w:val="00737F65"/>
    <w:rsid w:val="00747039"/>
    <w:rsid w:val="007503B6"/>
    <w:rsid w:val="007560E3"/>
    <w:rsid w:val="0076096E"/>
    <w:rsid w:val="007653A4"/>
    <w:rsid w:val="00766307"/>
    <w:rsid w:val="007675AC"/>
    <w:rsid w:val="00771987"/>
    <w:rsid w:val="007744B2"/>
    <w:rsid w:val="00774752"/>
    <w:rsid w:val="0077477C"/>
    <w:rsid w:val="00784153"/>
    <w:rsid w:val="00785EFC"/>
    <w:rsid w:val="00786BF4"/>
    <w:rsid w:val="007913DC"/>
    <w:rsid w:val="007B1F6A"/>
    <w:rsid w:val="007B34F0"/>
    <w:rsid w:val="007B5536"/>
    <w:rsid w:val="007C4735"/>
    <w:rsid w:val="007C7C72"/>
    <w:rsid w:val="007D0CC9"/>
    <w:rsid w:val="007E1831"/>
    <w:rsid w:val="007E34CC"/>
    <w:rsid w:val="007E6895"/>
    <w:rsid w:val="00803F68"/>
    <w:rsid w:val="00807D4E"/>
    <w:rsid w:val="0081222A"/>
    <w:rsid w:val="00821E14"/>
    <w:rsid w:val="00825C12"/>
    <w:rsid w:val="00826B85"/>
    <w:rsid w:val="00827D4C"/>
    <w:rsid w:val="00840912"/>
    <w:rsid w:val="00844AC8"/>
    <w:rsid w:val="00846FD7"/>
    <w:rsid w:val="0085402F"/>
    <w:rsid w:val="00864F1E"/>
    <w:rsid w:val="00872250"/>
    <w:rsid w:val="008725AE"/>
    <w:rsid w:val="008755E0"/>
    <w:rsid w:val="00877CC0"/>
    <w:rsid w:val="0088155E"/>
    <w:rsid w:val="0089307B"/>
    <w:rsid w:val="00893364"/>
    <w:rsid w:val="008A0D43"/>
    <w:rsid w:val="008A62E0"/>
    <w:rsid w:val="008B24B5"/>
    <w:rsid w:val="008B6BE1"/>
    <w:rsid w:val="008C23B3"/>
    <w:rsid w:val="008C3C32"/>
    <w:rsid w:val="008E1B6E"/>
    <w:rsid w:val="008F2525"/>
    <w:rsid w:val="008F2E9B"/>
    <w:rsid w:val="008F3758"/>
    <w:rsid w:val="008F7117"/>
    <w:rsid w:val="008F7A0B"/>
    <w:rsid w:val="00902EB7"/>
    <w:rsid w:val="00912068"/>
    <w:rsid w:val="0091278E"/>
    <w:rsid w:val="00914721"/>
    <w:rsid w:val="00921097"/>
    <w:rsid w:val="00923D47"/>
    <w:rsid w:val="00936A15"/>
    <w:rsid w:val="0096270E"/>
    <w:rsid w:val="009723A3"/>
    <w:rsid w:val="009736F1"/>
    <w:rsid w:val="00975D9A"/>
    <w:rsid w:val="00982E73"/>
    <w:rsid w:val="00983A55"/>
    <w:rsid w:val="00987BCA"/>
    <w:rsid w:val="00990868"/>
    <w:rsid w:val="00991564"/>
    <w:rsid w:val="00994C3F"/>
    <w:rsid w:val="00996E1B"/>
    <w:rsid w:val="009A0670"/>
    <w:rsid w:val="009A06E7"/>
    <w:rsid w:val="009B0CE0"/>
    <w:rsid w:val="009B221A"/>
    <w:rsid w:val="009B4440"/>
    <w:rsid w:val="009B4564"/>
    <w:rsid w:val="009C44DA"/>
    <w:rsid w:val="009C595C"/>
    <w:rsid w:val="009C678F"/>
    <w:rsid w:val="009D04A9"/>
    <w:rsid w:val="009D2120"/>
    <w:rsid w:val="009E0CE7"/>
    <w:rsid w:val="009E20CE"/>
    <w:rsid w:val="009E5B5D"/>
    <w:rsid w:val="009E71D7"/>
    <w:rsid w:val="009F2114"/>
    <w:rsid w:val="009F459E"/>
    <w:rsid w:val="009F6FFC"/>
    <w:rsid w:val="00A00E72"/>
    <w:rsid w:val="00A12539"/>
    <w:rsid w:val="00A1464E"/>
    <w:rsid w:val="00A15B6A"/>
    <w:rsid w:val="00A15C5B"/>
    <w:rsid w:val="00A24B4A"/>
    <w:rsid w:val="00A25628"/>
    <w:rsid w:val="00A26B59"/>
    <w:rsid w:val="00A27D97"/>
    <w:rsid w:val="00A319BC"/>
    <w:rsid w:val="00A33FC4"/>
    <w:rsid w:val="00A35B3F"/>
    <w:rsid w:val="00A43324"/>
    <w:rsid w:val="00A549FD"/>
    <w:rsid w:val="00A54D11"/>
    <w:rsid w:val="00A607A4"/>
    <w:rsid w:val="00A62BE4"/>
    <w:rsid w:val="00A62C1A"/>
    <w:rsid w:val="00A672C0"/>
    <w:rsid w:val="00A728C8"/>
    <w:rsid w:val="00A7388A"/>
    <w:rsid w:val="00A7665F"/>
    <w:rsid w:val="00A84DA2"/>
    <w:rsid w:val="00AA4287"/>
    <w:rsid w:val="00AA5FE6"/>
    <w:rsid w:val="00AB7B10"/>
    <w:rsid w:val="00AC0C38"/>
    <w:rsid w:val="00AE2567"/>
    <w:rsid w:val="00AE63A4"/>
    <w:rsid w:val="00AE7238"/>
    <w:rsid w:val="00AF27A7"/>
    <w:rsid w:val="00AF3313"/>
    <w:rsid w:val="00B039CF"/>
    <w:rsid w:val="00B14637"/>
    <w:rsid w:val="00B15775"/>
    <w:rsid w:val="00B16575"/>
    <w:rsid w:val="00B23E1E"/>
    <w:rsid w:val="00B24701"/>
    <w:rsid w:val="00B30448"/>
    <w:rsid w:val="00B41DAF"/>
    <w:rsid w:val="00B458E8"/>
    <w:rsid w:val="00B46D5B"/>
    <w:rsid w:val="00B47498"/>
    <w:rsid w:val="00B74994"/>
    <w:rsid w:val="00B74C5A"/>
    <w:rsid w:val="00B77947"/>
    <w:rsid w:val="00B829B6"/>
    <w:rsid w:val="00B857D8"/>
    <w:rsid w:val="00B85D9A"/>
    <w:rsid w:val="00B9038F"/>
    <w:rsid w:val="00B92E3E"/>
    <w:rsid w:val="00B93D9D"/>
    <w:rsid w:val="00B942B7"/>
    <w:rsid w:val="00B94A46"/>
    <w:rsid w:val="00B955BB"/>
    <w:rsid w:val="00B97FBA"/>
    <w:rsid w:val="00BB5591"/>
    <w:rsid w:val="00BB564C"/>
    <w:rsid w:val="00BC1297"/>
    <w:rsid w:val="00BC5508"/>
    <w:rsid w:val="00BC582A"/>
    <w:rsid w:val="00BC5E07"/>
    <w:rsid w:val="00BD55BF"/>
    <w:rsid w:val="00BD7731"/>
    <w:rsid w:val="00BD7EBB"/>
    <w:rsid w:val="00BE0C2F"/>
    <w:rsid w:val="00BE62CC"/>
    <w:rsid w:val="00BE6792"/>
    <w:rsid w:val="00BF2B3F"/>
    <w:rsid w:val="00BF5FD0"/>
    <w:rsid w:val="00BF7DF5"/>
    <w:rsid w:val="00C00E5D"/>
    <w:rsid w:val="00C00EE7"/>
    <w:rsid w:val="00C01357"/>
    <w:rsid w:val="00C036E8"/>
    <w:rsid w:val="00C037E5"/>
    <w:rsid w:val="00C04C66"/>
    <w:rsid w:val="00C1192E"/>
    <w:rsid w:val="00C132C3"/>
    <w:rsid w:val="00C26415"/>
    <w:rsid w:val="00C26C8C"/>
    <w:rsid w:val="00C26CE3"/>
    <w:rsid w:val="00C275F8"/>
    <w:rsid w:val="00C31A7E"/>
    <w:rsid w:val="00C33BEB"/>
    <w:rsid w:val="00C34AE0"/>
    <w:rsid w:val="00C356C4"/>
    <w:rsid w:val="00C41324"/>
    <w:rsid w:val="00C4463F"/>
    <w:rsid w:val="00C451BF"/>
    <w:rsid w:val="00C5767A"/>
    <w:rsid w:val="00C61BBD"/>
    <w:rsid w:val="00C74387"/>
    <w:rsid w:val="00C74689"/>
    <w:rsid w:val="00C8257C"/>
    <w:rsid w:val="00C868EB"/>
    <w:rsid w:val="00C87A38"/>
    <w:rsid w:val="00C9001A"/>
    <w:rsid w:val="00C930F0"/>
    <w:rsid w:val="00CA0EA0"/>
    <w:rsid w:val="00CB0912"/>
    <w:rsid w:val="00CC2342"/>
    <w:rsid w:val="00CC5D67"/>
    <w:rsid w:val="00CD0CE9"/>
    <w:rsid w:val="00CD0EC7"/>
    <w:rsid w:val="00CD1619"/>
    <w:rsid w:val="00CD27BA"/>
    <w:rsid w:val="00CD4E5C"/>
    <w:rsid w:val="00CD73DD"/>
    <w:rsid w:val="00CE5142"/>
    <w:rsid w:val="00CE5E09"/>
    <w:rsid w:val="00CE6297"/>
    <w:rsid w:val="00CE7B0F"/>
    <w:rsid w:val="00CF27B8"/>
    <w:rsid w:val="00CF54EF"/>
    <w:rsid w:val="00D073D1"/>
    <w:rsid w:val="00D17060"/>
    <w:rsid w:val="00D26DF1"/>
    <w:rsid w:val="00D3710C"/>
    <w:rsid w:val="00D4399B"/>
    <w:rsid w:val="00D46207"/>
    <w:rsid w:val="00D51227"/>
    <w:rsid w:val="00D54078"/>
    <w:rsid w:val="00D60C53"/>
    <w:rsid w:val="00D70798"/>
    <w:rsid w:val="00D72383"/>
    <w:rsid w:val="00D75888"/>
    <w:rsid w:val="00D805AA"/>
    <w:rsid w:val="00D80E79"/>
    <w:rsid w:val="00DA0A63"/>
    <w:rsid w:val="00DA1458"/>
    <w:rsid w:val="00DA3849"/>
    <w:rsid w:val="00DA52C6"/>
    <w:rsid w:val="00DA5983"/>
    <w:rsid w:val="00DC1DAF"/>
    <w:rsid w:val="00DC4669"/>
    <w:rsid w:val="00DC4C50"/>
    <w:rsid w:val="00DC50A1"/>
    <w:rsid w:val="00DC6304"/>
    <w:rsid w:val="00DC78EA"/>
    <w:rsid w:val="00DD6243"/>
    <w:rsid w:val="00DE044B"/>
    <w:rsid w:val="00DE1194"/>
    <w:rsid w:val="00DE7BAA"/>
    <w:rsid w:val="00DF4A14"/>
    <w:rsid w:val="00E03A3A"/>
    <w:rsid w:val="00E15531"/>
    <w:rsid w:val="00E15ACE"/>
    <w:rsid w:val="00E23F70"/>
    <w:rsid w:val="00E25A57"/>
    <w:rsid w:val="00E30309"/>
    <w:rsid w:val="00E3791B"/>
    <w:rsid w:val="00E42CCA"/>
    <w:rsid w:val="00E447DC"/>
    <w:rsid w:val="00E448ED"/>
    <w:rsid w:val="00E5214C"/>
    <w:rsid w:val="00E54BF0"/>
    <w:rsid w:val="00E6133C"/>
    <w:rsid w:val="00E62E6D"/>
    <w:rsid w:val="00E6520F"/>
    <w:rsid w:val="00E71847"/>
    <w:rsid w:val="00E810CF"/>
    <w:rsid w:val="00E834E4"/>
    <w:rsid w:val="00E8372C"/>
    <w:rsid w:val="00E85E0C"/>
    <w:rsid w:val="00E92225"/>
    <w:rsid w:val="00E9328D"/>
    <w:rsid w:val="00E952D0"/>
    <w:rsid w:val="00E96D3B"/>
    <w:rsid w:val="00EA4702"/>
    <w:rsid w:val="00EA6CB2"/>
    <w:rsid w:val="00EB4A64"/>
    <w:rsid w:val="00EC008B"/>
    <w:rsid w:val="00EC024F"/>
    <w:rsid w:val="00EC696A"/>
    <w:rsid w:val="00ED2C6C"/>
    <w:rsid w:val="00EE292D"/>
    <w:rsid w:val="00EE6B18"/>
    <w:rsid w:val="00EF1123"/>
    <w:rsid w:val="00EF7705"/>
    <w:rsid w:val="00F0718B"/>
    <w:rsid w:val="00F142D8"/>
    <w:rsid w:val="00F15512"/>
    <w:rsid w:val="00F16FF0"/>
    <w:rsid w:val="00F2161F"/>
    <w:rsid w:val="00F24858"/>
    <w:rsid w:val="00F26730"/>
    <w:rsid w:val="00F33D13"/>
    <w:rsid w:val="00F34C1F"/>
    <w:rsid w:val="00F3647C"/>
    <w:rsid w:val="00F3687A"/>
    <w:rsid w:val="00F46C3C"/>
    <w:rsid w:val="00F542DD"/>
    <w:rsid w:val="00F608DA"/>
    <w:rsid w:val="00F62AF4"/>
    <w:rsid w:val="00F64BFA"/>
    <w:rsid w:val="00F65308"/>
    <w:rsid w:val="00F7184E"/>
    <w:rsid w:val="00F71F33"/>
    <w:rsid w:val="00F723D1"/>
    <w:rsid w:val="00F74A72"/>
    <w:rsid w:val="00F8622B"/>
    <w:rsid w:val="00F87AB9"/>
    <w:rsid w:val="00F907C8"/>
    <w:rsid w:val="00F920A3"/>
    <w:rsid w:val="00F940DF"/>
    <w:rsid w:val="00FA0D9B"/>
    <w:rsid w:val="00FB4AF6"/>
    <w:rsid w:val="00FB795C"/>
    <w:rsid w:val="00FC429E"/>
    <w:rsid w:val="00FC77D0"/>
    <w:rsid w:val="00FD108B"/>
    <w:rsid w:val="00FD62F8"/>
    <w:rsid w:val="00FE2044"/>
    <w:rsid w:val="00FE249C"/>
    <w:rsid w:val="00FE39CC"/>
    <w:rsid w:val="00FE438D"/>
    <w:rsid w:val="00FE7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5BB"/>
  </w:style>
  <w:style w:type="paragraph" w:styleId="2">
    <w:name w:val="heading 2"/>
    <w:basedOn w:val="a"/>
    <w:next w:val="a"/>
    <w:link w:val="20"/>
    <w:qFormat/>
    <w:rsid w:val="004F5242"/>
    <w:pPr>
      <w:keepNext/>
      <w:spacing w:before="240" w:after="60"/>
      <w:ind w:firstLine="0"/>
      <w:jc w:val="left"/>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unhideWhenUsed/>
    <w:rsid w:val="00204BB5"/>
    <w:pPr>
      <w:tabs>
        <w:tab w:val="center" w:pos="4677"/>
        <w:tab w:val="right" w:pos="9355"/>
      </w:tabs>
    </w:pPr>
  </w:style>
  <w:style w:type="character" w:customStyle="1" w:styleId="a6">
    <w:name w:val="Нижний колонтитул Знак"/>
    <w:basedOn w:val="a0"/>
    <w:link w:val="a5"/>
    <w:uiPriority w:val="99"/>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table" w:customStyle="1" w:styleId="12">
    <w:name w:val="Сетка таблицы1"/>
    <w:basedOn w:val="a1"/>
    <w:next w:val="a7"/>
    <w:uiPriority w:val="59"/>
    <w:rsid w:val="006C7BC6"/>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C7BC6"/>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rsid w:val="00302D2C"/>
    <w:rPr>
      <w:color w:val="0000FF"/>
      <w:u w:val="single"/>
    </w:rPr>
  </w:style>
  <w:style w:type="paragraph" w:styleId="af8">
    <w:name w:val="endnote text"/>
    <w:basedOn w:val="a"/>
    <w:link w:val="af9"/>
    <w:uiPriority w:val="99"/>
    <w:semiHidden/>
    <w:unhideWhenUsed/>
    <w:rsid w:val="009B4440"/>
    <w:rPr>
      <w:sz w:val="20"/>
      <w:szCs w:val="20"/>
    </w:rPr>
  </w:style>
  <w:style w:type="character" w:customStyle="1" w:styleId="af9">
    <w:name w:val="Текст концевой сноски Знак"/>
    <w:basedOn w:val="a0"/>
    <w:link w:val="af8"/>
    <w:uiPriority w:val="99"/>
    <w:semiHidden/>
    <w:rsid w:val="009B4440"/>
    <w:rPr>
      <w:sz w:val="20"/>
      <w:szCs w:val="20"/>
    </w:rPr>
  </w:style>
  <w:style w:type="character" w:styleId="afa">
    <w:name w:val="endnote reference"/>
    <w:basedOn w:val="a0"/>
    <w:uiPriority w:val="99"/>
    <w:semiHidden/>
    <w:unhideWhenUsed/>
    <w:rsid w:val="009B4440"/>
    <w:rPr>
      <w:vertAlign w:val="superscript"/>
    </w:rPr>
  </w:style>
  <w:style w:type="character" w:customStyle="1" w:styleId="20">
    <w:name w:val="Заголовок 2 Знак"/>
    <w:basedOn w:val="a0"/>
    <w:link w:val="2"/>
    <w:rsid w:val="004F5242"/>
    <w:rPr>
      <w:rFonts w:ascii="Arial" w:eastAsia="Times New Roman" w:hAnsi="Arial" w:cs="Arial"/>
      <w:b/>
      <w:bCs/>
      <w:i/>
      <w:iCs/>
      <w:sz w:val="28"/>
      <w:szCs w:val="28"/>
      <w:lang w:eastAsia="ru-RU"/>
    </w:rPr>
  </w:style>
  <w:style w:type="paragraph" w:customStyle="1" w:styleId="ConsPlusNormal">
    <w:name w:val="ConsPlusNormal"/>
    <w:rsid w:val="004150E8"/>
    <w:pPr>
      <w:autoSpaceDE w:val="0"/>
      <w:autoSpaceDN w:val="0"/>
      <w:adjustRightInd w:val="0"/>
      <w:ind w:firstLine="720"/>
      <w:jc w:val="left"/>
    </w:pPr>
    <w:rPr>
      <w:rFonts w:ascii="Arial" w:eastAsia="Times New Roman" w:hAnsi="Arial" w:cs="Arial"/>
      <w:sz w:val="20"/>
      <w:szCs w:val="20"/>
      <w:lang w:eastAsia="ru-RU"/>
    </w:rPr>
  </w:style>
  <w:style w:type="character" w:customStyle="1" w:styleId="SUBST">
    <w:name w:val="__SUBST"/>
    <w:rsid w:val="00DC1DAF"/>
    <w:rPr>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5BB"/>
  </w:style>
  <w:style w:type="paragraph" w:styleId="2">
    <w:name w:val="heading 2"/>
    <w:basedOn w:val="a"/>
    <w:next w:val="a"/>
    <w:link w:val="20"/>
    <w:qFormat/>
    <w:rsid w:val="004F5242"/>
    <w:pPr>
      <w:keepNext/>
      <w:spacing w:before="240" w:after="60"/>
      <w:ind w:firstLine="0"/>
      <w:jc w:val="left"/>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unhideWhenUsed/>
    <w:rsid w:val="00204BB5"/>
    <w:pPr>
      <w:tabs>
        <w:tab w:val="center" w:pos="4677"/>
        <w:tab w:val="right" w:pos="9355"/>
      </w:tabs>
    </w:pPr>
  </w:style>
  <w:style w:type="character" w:customStyle="1" w:styleId="a6">
    <w:name w:val="Нижний колонтитул Знак"/>
    <w:basedOn w:val="a0"/>
    <w:link w:val="a5"/>
    <w:uiPriority w:val="99"/>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A4287"/>
    <w:pPr>
      <w:autoSpaceDE w:val="0"/>
      <w:autoSpaceDN w:val="0"/>
      <w:adjustRightInd w:val="0"/>
    </w:pPr>
    <w:rPr>
      <w:rFonts w:ascii="Courier New" w:hAnsi="Courier New" w:cs="Courier New"/>
      <w:sz w:val="20"/>
      <w:szCs w:val="20"/>
    </w:rPr>
  </w:style>
  <w:style w:type="character" w:customStyle="1" w:styleId="a8">
    <w:name w:val="Основной текст Знак"/>
    <w:basedOn w:val="a0"/>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ascii="Calibri" w:hAnsi="Calibri"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cs="Times New Roman"/>
      <w:sz w:val="24"/>
      <w:szCs w:val="24"/>
      <w:lang w:eastAsia="ru-RU"/>
    </w:rPr>
  </w:style>
  <w:style w:type="paragraph" w:styleId="ac">
    <w:name w:val="footnote text"/>
    <w:basedOn w:val="a"/>
    <w:link w:val="ad"/>
    <w:uiPriority w:val="99"/>
    <w:rsid w:val="006F1682"/>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basedOn w:val="a0"/>
    <w:rsid w:val="006E0504"/>
    <w:rPr>
      <w:rFonts w:ascii="Times New Roman" w:hAnsi="Times New Roman" w:cs="Times New Roman" w:hint="default"/>
      <w:sz w:val="24"/>
      <w:szCs w:val="24"/>
    </w:rPr>
  </w:style>
  <w:style w:type="character" w:customStyle="1" w:styleId="af">
    <w:name w:val="Основной текст_"/>
    <w:basedOn w:val="a0"/>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basedOn w:val="a0"/>
    <w:link w:val="af0"/>
    <w:uiPriority w:val="99"/>
    <w:semiHidden/>
    <w:rsid w:val="00C33BEB"/>
    <w:rPr>
      <w:rFonts w:ascii="Tahoma" w:hAnsi="Tahoma" w:cs="Tahoma"/>
      <w:sz w:val="16"/>
      <w:szCs w:val="16"/>
    </w:rPr>
  </w:style>
  <w:style w:type="character" w:styleId="af2">
    <w:name w:val="annotation reference"/>
    <w:basedOn w:val="a0"/>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basedOn w:val="a0"/>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basedOn w:val="af4"/>
    <w:link w:val="af5"/>
    <w:uiPriority w:val="99"/>
    <w:semiHidden/>
    <w:rsid w:val="003372D5"/>
    <w:rPr>
      <w:b/>
      <w:bCs/>
      <w:sz w:val="20"/>
      <w:szCs w:val="20"/>
    </w:rPr>
  </w:style>
  <w:style w:type="character" w:customStyle="1" w:styleId="11">
    <w:name w:val="Основной текст Знак11"/>
    <w:basedOn w:val="a0"/>
    <w:uiPriority w:val="99"/>
    <w:semiHidden/>
    <w:rsid w:val="00ED2C6C"/>
    <w:rPr>
      <w:rFonts w:cs="Times New Roman"/>
    </w:rPr>
  </w:style>
  <w:style w:type="table" w:customStyle="1" w:styleId="12">
    <w:name w:val="Сетка таблицы1"/>
    <w:basedOn w:val="a1"/>
    <w:next w:val="a7"/>
    <w:uiPriority w:val="59"/>
    <w:rsid w:val="006C7BC6"/>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59"/>
    <w:rsid w:val="006C7BC6"/>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59"/>
    <w:rsid w:val="002B7364"/>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rsid w:val="00302D2C"/>
    <w:rPr>
      <w:color w:val="0000FF"/>
      <w:u w:val="single"/>
    </w:rPr>
  </w:style>
  <w:style w:type="paragraph" w:styleId="af8">
    <w:name w:val="endnote text"/>
    <w:basedOn w:val="a"/>
    <w:link w:val="af9"/>
    <w:uiPriority w:val="99"/>
    <w:semiHidden/>
    <w:unhideWhenUsed/>
    <w:rsid w:val="009B4440"/>
    <w:rPr>
      <w:sz w:val="20"/>
      <w:szCs w:val="20"/>
    </w:rPr>
  </w:style>
  <w:style w:type="character" w:customStyle="1" w:styleId="af9">
    <w:name w:val="Текст концевой сноски Знак"/>
    <w:basedOn w:val="a0"/>
    <w:link w:val="af8"/>
    <w:uiPriority w:val="99"/>
    <w:semiHidden/>
    <w:rsid w:val="009B4440"/>
    <w:rPr>
      <w:sz w:val="20"/>
      <w:szCs w:val="20"/>
    </w:rPr>
  </w:style>
  <w:style w:type="character" w:styleId="afa">
    <w:name w:val="endnote reference"/>
    <w:basedOn w:val="a0"/>
    <w:uiPriority w:val="99"/>
    <w:semiHidden/>
    <w:unhideWhenUsed/>
    <w:rsid w:val="009B4440"/>
    <w:rPr>
      <w:vertAlign w:val="superscript"/>
    </w:rPr>
  </w:style>
  <w:style w:type="character" w:customStyle="1" w:styleId="20">
    <w:name w:val="Заголовок 2 Знак"/>
    <w:basedOn w:val="a0"/>
    <w:link w:val="2"/>
    <w:rsid w:val="004F5242"/>
    <w:rPr>
      <w:rFonts w:ascii="Arial" w:eastAsia="Times New Roman" w:hAnsi="Arial" w:cs="Arial"/>
      <w:b/>
      <w:bCs/>
      <w:i/>
      <w:iCs/>
      <w:sz w:val="28"/>
      <w:szCs w:val="28"/>
      <w:lang w:eastAsia="ru-RU"/>
    </w:rPr>
  </w:style>
  <w:style w:type="paragraph" w:customStyle="1" w:styleId="ConsPlusNormal">
    <w:name w:val="ConsPlusNormal"/>
    <w:rsid w:val="004150E8"/>
    <w:pPr>
      <w:autoSpaceDE w:val="0"/>
      <w:autoSpaceDN w:val="0"/>
      <w:adjustRightInd w:val="0"/>
      <w:ind w:firstLine="720"/>
      <w:jc w:val="left"/>
    </w:pPr>
    <w:rPr>
      <w:rFonts w:ascii="Arial" w:eastAsia="Times New Roman" w:hAnsi="Arial" w:cs="Arial"/>
      <w:sz w:val="20"/>
      <w:szCs w:val="20"/>
      <w:lang w:eastAsia="ru-RU"/>
    </w:rPr>
  </w:style>
  <w:style w:type="character" w:customStyle="1" w:styleId="SUBST">
    <w:name w:val="__SUBST"/>
    <w:rsid w:val="00DC1DAF"/>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2071532222">
                                  <w:marLeft w:val="0"/>
                                  <w:marRight w:val="0"/>
                                  <w:marTop w:val="0"/>
                                  <w:marBottom w:val="0"/>
                                  <w:divBdr>
                                    <w:top w:val="none" w:sz="0" w:space="0" w:color="auto"/>
                                    <w:left w:val="none" w:sz="0" w:space="0" w:color="auto"/>
                                    <w:bottom w:val="none" w:sz="0" w:space="0" w:color="auto"/>
                                    <w:right w:val="none" w:sz="0" w:space="0" w:color="auto"/>
                                  </w:divBdr>
                                </w:div>
                                <w:div w:id="4895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3301871">
                              <w:marLeft w:val="0"/>
                              <w:marRight w:val="0"/>
                              <w:marTop w:val="0"/>
                              <w:marBottom w:val="0"/>
                              <w:divBdr>
                                <w:top w:val="none" w:sz="0" w:space="0" w:color="auto"/>
                                <w:left w:val="none" w:sz="0" w:space="0" w:color="auto"/>
                                <w:bottom w:val="none" w:sz="0" w:space="0" w:color="auto"/>
                                <w:right w:val="none" w:sz="0" w:space="0" w:color="auto"/>
                              </w:divBdr>
                              <w:divsChild>
                                <w:div w:id="1399014523">
                                  <w:marLeft w:val="0"/>
                                  <w:marRight w:val="0"/>
                                  <w:marTop w:val="0"/>
                                  <w:marBottom w:val="0"/>
                                  <w:divBdr>
                                    <w:top w:val="none" w:sz="0" w:space="0" w:color="auto"/>
                                    <w:left w:val="none" w:sz="0" w:space="0" w:color="auto"/>
                                    <w:bottom w:val="none" w:sz="0" w:space="0" w:color="auto"/>
                                    <w:right w:val="none" w:sz="0" w:space="0" w:color="auto"/>
                                  </w:divBdr>
                                </w:div>
                                <w:div w:id="772096849">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2040935972">
                                  <w:marLeft w:val="0"/>
                                  <w:marRight w:val="0"/>
                                  <w:marTop w:val="0"/>
                                  <w:marBottom w:val="0"/>
                                  <w:divBdr>
                                    <w:top w:val="none" w:sz="0" w:space="0" w:color="auto"/>
                                    <w:left w:val="none" w:sz="0" w:space="0" w:color="auto"/>
                                    <w:bottom w:val="none" w:sz="0" w:space="0" w:color="auto"/>
                                    <w:right w:val="none" w:sz="0" w:space="0" w:color="auto"/>
                                  </w:divBdr>
                                </w:div>
                                <w:div w:id="731807350">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668096094">
                                  <w:marLeft w:val="0"/>
                                  <w:marRight w:val="0"/>
                                  <w:marTop w:val="0"/>
                                  <w:marBottom w:val="0"/>
                                  <w:divBdr>
                                    <w:top w:val="none" w:sz="0" w:space="0" w:color="auto"/>
                                    <w:left w:val="none" w:sz="0" w:space="0" w:color="auto"/>
                                    <w:bottom w:val="none" w:sz="0" w:space="0" w:color="auto"/>
                                    <w:right w:val="none" w:sz="0" w:space="0" w:color="auto"/>
                                  </w:divBdr>
                                </w:div>
                                <w:div w:id="1101101460">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41DFA6DFA37D81192D8E8914A3E181315036EAF8D6959583FB31B2B797E4C0B9ECFF511E44B645h0yAO" TargetMode="External"/><Relationship Id="rId18" Type="http://schemas.openxmlformats.org/officeDocument/2006/relationships/hyperlink" Target="http://www.cbr.ru/hd_base/?PrtId=metall_base_new" TargetMode="External"/><Relationship Id="rId26" Type="http://schemas.openxmlformats.org/officeDocument/2006/relationships/hyperlink" Target="http://text.document.kremlin.ru/document?id=70171682&amp;sub=3" TargetMode="Externa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footnotes" Target="footnotes.xml"/><Relationship Id="rId12" Type="http://schemas.openxmlformats.org/officeDocument/2006/relationships/hyperlink" Target="mailto:govdish@gov66.ru" TargetMode="External"/><Relationship Id="rId17" Type="http://schemas.openxmlformats.org/officeDocument/2006/relationships/hyperlink" Target="https://www.gibdd.ru/r/66/contacts/div116504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ibdd.ru/r/66/contacts/div1165058/" TargetMode="External"/><Relationship Id="rId20" Type="http://schemas.openxmlformats.org/officeDocument/2006/relationships/hyperlink" Target="http://www.cbr.ru/currency_base/daily.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rdaladze@gov66.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ibdd.ru/r/77/contacts/div1145039/" TargetMode="External"/><Relationship Id="rId23" Type="http://schemas.openxmlformats.org/officeDocument/2006/relationships/hyperlink" Target="http://www.cbr.ru/currency_base/daily.aspx" TargetMode="External"/><Relationship Id="rId28" Type="http://schemas.openxmlformats.org/officeDocument/2006/relationships/hyperlink" Target="http://www.force-marine.ru/kater/2008/amt-200-dc.php" TargetMode="External"/><Relationship Id="rId10" Type="http://schemas.openxmlformats.org/officeDocument/2006/relationships/hyperlink" Target="mailto:govdish@gov66.ru" TargetMode="External"/><Relationship Id="rId19" Type="http://schemas.openxmlformats.org/officeDocument/2006/relationships/hyperlink" Target="consultantplus://offline/ref=4BC6814DDC56B9B1ED04E47954C025460615ECC74F14F649C2C82A9D5718F7703D27FC49DDA3FC0Da9xC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irdaladze@gov66.ru" TargetMode="External"/><Relationship Id="rId14" Type="http://schemas.openxmlformats.org/officeDocument/2006/relationships/hyperlink" Target="http://www.cbr.ru/currency_base/daily.aspx" TargetMode="External"/><Relationship Id="rId22" Type="http://schemas.openxmlformats.org/officeDocument/2006/relationships/hyperlink" Target="http://www.cbr.ru/currency_base/daily.aspx" TargetMode="External"/><Relationship Id="rId27" Type="http://schemas.openxmlformats.org/officeDocument/2006/relationships/hyperlink" Target="http://text.document.kremlin.ru/document?id=70272954&amp;sub=41"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D29D1C9-CA19-47E9-92BA-00BCDE19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13673</Words>
  <Characters>77940</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Серебрякова Евгения</cp:lastModifiedBy>
  <cp:revision>2</cp:revision>
  <cp:lastPrinted>2015-02-26T11:14:00Z</cp:lastPrinted>
  <dcterms:created xsi:type="dcterms:W3CDTF">2015-03-03T03:51:00Z</dcterms:created>
  <dcterms:modified xsi:type="dcterms:W3CDTF">2015-03-03T03:51:00Z</dcterms:modified>
</cp:coreProperties>
</file>