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18" w:rsidRDefault="00AA3818" w:rsidP="005403B4">
      <w:pPr>
        <w:pStyle w:val="ConsPlusNormal"/>
        <w:ind w:firstLine="540"/>
        <w:jc w:val="center"/>
      </w:pPr>
    </w:p>
    <w:p w:rsidR="00AA3818" w:rsidRDefault="00AA3818" w:rsidP="00AA3818">
      <w:pPr>
        <w:pStyle w:val="ConsPlusNormal"/>
        <w:ind w:firstLine="5245"/>
        <w:jc w:val="both"/>
      </w:pPr>
      <w:r>
        <w:t>Утвержден</w:t>
      </w:r>
    </w:p>
    <w:p w:rsidR="00AA3818" w:rsidRDefault="00AA3818" w:rsidP="00AA3818">
      <w:pPr>
        <w:pStyle w:val="ConsPlusNormal"/>
        <w:ind w:firstLine="5245"/>
        <w:jc w:val="both"/>
      </w:pPr>
      <w:r>
        <w:t>постановлением администрации</w:t>
      </w:r>
    </w:p>
    <w:p w:rsidR="00AA3818" w:rsidRDefault="00AA3818" w:rsidP="00AA3818">
      <w:pPr>
        <w:pStyle w:val="ConsPlusNormal"/>
        <w:ind w:firstLine="5245"/>
        <w:jc w:val="both"/>
      </w:pPr>
      <w:r>
        <w:t>Березовского городского округа</w:t>
      </w:r>
    </w:p>
    <w:p w:rsidR="00AA3818" w:rsidRDefault="00AA3818" w:rsidP="00AA3818">
      <w:pPr>
        <w:pStyle w:val="ConsPlusNormal"/>
        <w:ind w:firstLine="5245"/>
        <w:jc w:val="both"/>
      </w:pPr>
      <w:r>
        <w:t>от 23.12.2015 №755</w:t>
      </w:r>
    </w:p>
    <w:p w:rsidR="00AA3818" w:rsidRDefault="00AA3818" w:rsidP="00AA3818">
      <w:pPr>
        <w:pStyle w:val="ConsPlusNormal"/>
        <w:ind w:firstLine="5245"/>
        <w:jc w:val="both"/>
      </w:pPr>
    </w:p>
    <w:p w:rsidR="00AA3818" w:rsidRDefault="00AA3818" w:rsidP="00AA3818">
      <w:pPr>
        <w:pStyle w:val="ConsPlusNormal"/>
        <w:ind w:firstLine="5245"/>
        <w:jc w:val="both"/>
      </w:pPr>
    </w:p>
    <w:p w:rsidR="00AA3818" w:rsidRDefault="00AA3818" w:rsidP="00AA3818">
      <w:pPr>
        <w:pStyle w:val="ConsPlusNormal"/>
        <w:ind w:firstLine="5245"/>
        <w:jc w:val="both"/>
      </w:pPr>
    </w:p>
    <w:p w:rsidR="005403B4" w:rsidRDefault="005403B4" w:rsidP="005403B4">
      <w:pPr>
        <w:pStyle w:val="ConsPlusNormal"/>
        <w:ind w:firstLine="540"/>
        <w:jc w:val="center"/>
      </w:pPr>
    </w:p>
    <w:p w:rsidR="00AA3818" w:rsidRDefault="00051CDF" w:rsidP="00AA3818">
      <w:pPr>
        <w:pStyle w:val="ConsPlusNormal"/>
        <w:ind w:firstLine="540"/>
        <w:jc w:val="center"/>
      </w:pPr>
      <w:hyperlink r:id="rId7" w:history="1">
        <w:r w:rsidR="005403B4">
          <w:rPr>
            <w:rStyle w:val="a3"/>
            <w:color w:val="auto"/>
            <w:u w:val="none"/>
          </w:rPr>
          <w:t>Порядок</w:t>
        </w:r>
      </w:hyperlink>
      <w:r w:rsidR="005403B4">
        <w:t xml:space="preserve"> </w:t>
      </w:r>
    </w:p>
    <w:p w:rsidR="005403B4" w:rsidRDefault="005403B4" w:rsidP="00AA3818">
      <w:pPr>
        <w:pStyle w:val="ConsPlusNormal"/>
        <w:ind w:firstLine="540"/>
        <w:jc w:val="center"/>
        <w:rPr>
          <w:rFonts w:eastAsia="Times New Roman"/>
          <w:color w:val="2D3038"/>
          <w:kern w:val="36"/>
          <w:lang w:eastAsia="ru-RU"/>
        </w:rPr>
      </w:pPr>
      <w:r>
        <w:t>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земельных участков на территории Березовского городского округа</w:t>
      </w:r>
    </w:p>
    <w:p w:rsidR="005403B4" w:rsidRDefault="005403B4" w:rsidP="00AA3818">
      <w:pPr>
        <w:pStyle w:val="ConsPlusNormal"/>
        <w:ind w:firstLine="540"/>
        <w:rPr>
          <w:rFonts w:eastAsia="Times New Roman"/>
          <w:color w:val="2D3038"/>
          <w:kern w:val="36"/>
          <w:lang w:eastAsia="ru-RU"/>
        </w:rPr>
      </w:pPr>
    </w:p>
    <w:p w:rsidR="005403B4" w:rsidRDefault="005403B4" w:rsidP="00AA3818">
      <w:pPr>
        <w:pStyle w:val="ConsPlusNormal"/>
        <w:ind w:firstLine="540"/>
        <w:jc w:val="center"/>
        <w:rPr>
          <w:rFonts w:eastAsia="Times New Roman"/>
          <w:color w:val="2D3038"/>
          <w:kern w:val="36"/>
          <w:lang w:eastAsia="ru-RU"/>
        </w:rPr>
      </w:pPr>
      <w:r>
        <w:rPr>
          <w:rFonts w:eastAsia="Times New Roman"/>
          <w:color w:val="2D3038"/>
          <w:kern w:val="36"/>
          <w:lang w:eastAsia="ru-RU"/>
        </w:rPr>
        <w:t xml:space="preserve"> </w:t>
      </w:r>
      <w:r w:rsidR="00AA3818">
        <w:rPr>
          <w:rFonts w:eastAsia="Times New Roman"/>
          <w:color w:val="2D3038"/>
          <w:kern w:val="36"/>
          <w:lang w:eastAsia="ru-RU"/>
        </w:rPr>
        <w:t>1.</w:t>
      </w:r>
      <w:r>
        <w:rPr>
          <w:rFonts w:eastAsia="Times New Roman"/>
          <w:color w:val="2D3038"/>
          <w:kern w:val="36"/>
          <w:lang w:eastAsia="ru-RU"/>
        </w:rPr>
        <w:t>Общие положения</w:t>
      </w:r>
    </w:p>
    <w:p w:rsidR="005403B4" w:rsidRDefault="005403B4" w:rsidP="00AA3818">
      <w:pPr>
        <w:pStyle w:val="ConsPlusNormal"/>
        <w:ind w:firstLine="540"/>
        <w:rPr>
          <w:rFonts w:eastAsia="Times New Roman"/>
          <w:color w:val="2D3038"/>
          <w:kern w:val="36"/>
          <w:lang w:eastAsia="ru-RU"/>
        </w:rPr>
      </w:pPr>
    </w:p>
    <w:p w:rsidR="005403B4" w:rsidRDefault="005403B4" w:rsidP="00AA3818">
      <w:pPr>
        <w:pStyle w:val="ConsPlusNormal"/>
        <w:ind w:firstLine="540"/>
        <w:jc w:val="both"/>
      </w:pPr>
      <w:r>
        <w:rPr>
          <w:rFonts w:eastAsia="Times New Roman"/>
          <w:color w:val="2D3038"/>
          <w:kern w:val="36"/>
          <w:lang w:eastAsia="ru-RU"/>
        </w:rPr>
        <w:tab/>
      </w:r>
      <w:r>
        <w:t xml:space="preserve"> Настоящий Порядок разработан в соответствии с Федеральным </w:t>
      </w:r>
      <w:hyperlink r:id="rId8" w:history="1">
        <w:r>
          <w:rPr>
            <w:rStyle w:val="a3"/>
            <w:color w:val="auto"/>
            <w:u w:val="none"/>
          </w:rPr>
          <w:t>законом</w:t>
        </w:r>
      </w:hyperlink>
      <w:r w:rsidR="00AA3818">
        <w:t xml:space="preserve"> </w:t>
      </w:r>
      <w:r>
        <w:t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№294-ФЗ), Порядком осуществления муниципального земельного контроля на территории Березовского городского округа», утвержденн</w:t>
      </w:r>
      <w:r w:rsidR="00AA3818">
        <w:t>ым</w:t>
      </w:r>
      <w:r>
        <w:t xml:space="preserve"> постановлением правительства Свердловской области от 15.07.2015 №586-ПП (далее</w:t>
      </w:r>
      <w:r w:rsidR="00AA3818">
        <w:t>-</w:t>
      </w:r>
      <w:r>
        <w:t>постановление №586-ПП) и регламентирует процедуру оформления плановых (рейдовых) заданий на проведение должностными лицами органа муниципального контроля – в лице отдела муниципального земельного и лесного контроляадминистрации Березовского городского округа плановых (рейдовых) осмотров, обследований, содержание плановых (рейдовых) заданий и процедуру оформления результатов плановых (рейдовых) осмотров, обследований земельных участков на территории Березовского городского округа.</w:t>
      </w:r>
    </w:p>
    <w:p w:rsidR="005403B4" w:rsidRDefault="005403B4" w:rsidP="00AA3818">
      <w:pPr>
        <w:pStyle w:val="ConsPlusNormal"/>
        <w:ind w:firstLine="540"/>
        <w:jc w:val="both"/>
      </w:pPr>
    </w:p>
    <w:p w:rsidR="005403B4" w:rsidRDefault="00AA3818" w:rsidP="00AA3818">
      <w:pPr>
        <w:pStyle w:val="ConsPlusNormal"/>
        <w:ind w:firstLine="540"/>
        <w:jc w:val="center"/>
      </w:pPr>
      <w:r>
        <w:t>2.</w:t>
      </w:r>
      <w:r w:rsidR="005403B4">
        <w:t>Оформление и содержание плановых (рейдовых) заданий</w:t>
      </w:r>
    </w:p>
    <w:p w:rsidR="005403B4" w:rsidRDefault="005403B4" w:rsidP="00AA3818">
      <w:pPr>
        <w:pStyle w:val="ConsPlusNormal"/>
        <w:ind w:firstLine="540"/>
        <w:jc w:val="center"/>
      </w:pPr>
    </w:p>
    <w:p w:rsidR="005403B4" w:rsidRDefault="005403B4" w:rsidP="00AA3818">
      <w:pPr>
        <w:pStyle w:val="ConsPlusNormal"/>
        <w:ind w:firstLine="540"/>
        <w:jc w:val="both"/>
      </w:pPr>
      <w:r>
        <w:t>2.</w:t>
      </w:r>
      <w:r w:rsidR="00AA3818">
        <w:t>1.</w:t>
      </w:r>
      <w:r>
        <w:t xml:space="preserve">Плановые (рейдовые) задания администрации Березовского городского округа оформляются в соответствии с формой планового (рейдового) задания </w:t>
      </w:r>
      <w:r w:rsidR="00AA3818">
        <w:t xml:space="preserve">по форме согласно </w:t>
      </w:r>
      <w:r>
        <w:t>приложени</w:t>
      </w:r>
      <w:r w:rsidR="00AA3818">
        <w:t>ю к настоящему Порядку</w:t>
      </w:r>
      <w:r>
        <w:t>.</w:t>
      </w:r>
    </w:p>
    <w:p w:rsidR="005403B4" w:rsidRDefault="00AA3818" w:rsidP="00AA3818">
      <w:pPr>
        <w:pStyle w:val="ConsPlusNormal"/>
        <w:ind w:firstLine="540"/>
        <w:jc w:val="both"/>
      </w:pPr>
      <w:r>
        <w:t>2.2.</w:t>
      </w:r>
      <w:r w:rsidR="005403B4">
        <w:t xml:space="preserve"> Плановое (рейдовое) задание</w:t>
      </w:r>
      <w:r>
        <w:t xml:space="preserve"> </w:t>
      </w:r>
      <w:r w:rsidR="005403B4">
        <w:t>содержит следующие данные: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фамилия, имя, отчество (при наличии), должность лица (лиц), уполномоченного на проведение осмотра (обследования);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территория (адрес), на которой проводится плановое обследование, с указанием конкретного</w:t>
      </w:r>
      <w:r w:rsidR="00AA3818">
        <w:t xml:space="preserve"> </w:t>
      </w:r>
      <w:r>
        <w:t>участка (при наличии);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дата проведения мероприятий по контролю;</w:t>
      </w:r>
    </w:p>
    <w:p w:rsidR="005403B4" w:rsidRDefault="005403B4" w:rsidP="00AA3818">
      <w:pPr>
        <w:pStyle w:val="ConsPlusNormal"/>
        <w:ind w:firstLine="540"/>
        <w:jc w:val="both"/>
      </w:pPr>
      <w:r>
        <w:lastRenderedPageBreak/>
        <w:t>фамилии, имена, отчества (при наличии) привлекаемых к проведению мероприятий по контролю специалистов, экспертов, представителей экспертных организаций с указанием должности, иных лиц, либо наименования организаций.</w:t>
      </w:r>
    </w:p>
    <w:p w:rsidR="005403B4" w:rsidRDefault="005403B4" w:rsidP="00AA3818">
      <w:pPr>
        <w:pStyle w:val="ConsPlusNormal"/>
        <w:jc w:val="center"/>
        <w:outlineLvl w:val="0"/>
      </w:pPr>
    </w:p>
    <w:p w:rsidR="005403B4" w:rsidRDefault="00AA3818" w:rsidP="00AA3818">
      <w:pPr>
        <w:pStyle w:val="ConsPlusNormal"/>
        <w:jc w:val="center"/>
        <w:outlineLvl w:val="0"/>
      </w:pPr>
      <w:r>
        <w:t>3.</w:t>
      </w:r>
      <w:r w:rsidR="005403B4">
        <w:t>О</w:t>
      </w:r>
      <w:r>
        <w:t xml:space="preserve">формление результатов плановых (рейдовых) осмотров, обследований  </w:t>
      </w:r>
    </w:p>
    <w:p w:rsidR="005403B4" w:rsidRDefault="005403B4" w:rsidP="00AA3818">
      <w:pPr>
        <w:pStyle w:val="ConsPlusNormal"/>
        <w:ind w:firstLine="540"/>
        <w:jc w:val="both"/>
      </w:pPr>
    </w:p>
    <w:p w:rsidR="005403B4" w:rsidRDefault="00AA3818" w:rsidP="00AA3818">
      <w:pPr>
        <w:pStyle w:val="ConsPlusNormal"/>
        <w:jc w:val="both"/>
      </w:pPr>
      <w:r>
        <w:t xml:space="preserve">         3.1.</w:t>
      </w:r>
      <w:r w:rsidR="005403B4">
        <w:t>После проведения плановых (рейдовых) осмотров, обследований должностное лицо оформляет результаты плановых (рейдовых) осмотров, обследований актом планового (рейдового) осмотра, обследования земельного участка.</w:t>
      </w:r>
    </w:p>
    <w:p w:rsidR="005403B4" w:rsidRDefault="00AA3818" w:rsidP="00AA3818">
      <w:pPr>
        <w:pStyle w:val="ConsPlusNormal"/>
        <w:jc w:val="both"/>
      </w:pPr>
      <w:r>
        <w:t xml:space="preserve">         3.2.</w:t>
      </w:r>
      <w:r w:rsidR="005403B4">
        <w:t>Акт планового (рейдового)осмотра, обследования земельного участкаоформляется в течение 2 рабочих дней после завершения осмотра, обследования в 1 экземпляре.</w:t>
      </w:r>
    </w:p>
    <w:p w:rsidR="005403B4" w:rsidRDefault="00AA3818" w:rsidP="00AA3818">
      <w:pPr>
        <w:pStyle w:val="ConsPlusNormal"/>
        <w:jc w:val="both"/>
      </w:pPr>
      <w:r>
        <w:t xml:space="preserve">         3.3.</w:t>
      </w:r>
      <w:r w:rsidR="005403B4">
        <w:t>В акте указываются: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дата, время и место составления акта обследования;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наименование органа муниципального контроля;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фамилия, имя, отчество (при наличии), должность лица (лиц), проводившего обследование;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территория (адрес), на которой проводилсяосмотр (обследование);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сведения о результатах обследования: о выявленных нарушениях требований об их характере и о лицах, допустивших указанные нарушения;</w:t>
      </w:r>
    </w:p>
    <w:p w:rsidR="005403B4" w:rsidRDefault="005403B4" w:rsidP="00AA3818">
      <w:pPr>
        <w:pStyle w:val="ConsPlusNormal"/>
        <w:ind w:firstLine="540"/>
        <w:jc w:val="both"/>
      </w:pPr>
      <w:r>
        <w:t xml:space="preserve"> подпись должностного лица (лиц), проводившего мероприятие по контролю.</w:t>
      </w:r>
    </w:p>
    <w:p w:rsidR="005403B4" w:rsidRDefault="00AA3818" w:rsidP="00AA3818">
      <w:pPr>
        <w:pStyle w:val="ConsPlusNormal"/>
        <w:jc w:val="both"/>
      </w:pPr>
      <w:r>
        <w:t xml:space="preserve">        3.4.</w:t>
      </w:r>
      <w:r w:rsidR="005403B4">
        <w:t>К акту планового (рейдового)осмотра, обследования земельного участка</w:t>
      </w:r>
      <w:r>
        <w:t xml:space="preserve"> </w:t>
      </w:r>
      <w:r w:rsidR="005403B4">
        <w:t>прилагаются фотоматериалы.</w:t>
      </w:r>
    </w:p>
    <w:p w:rsidR="005403B4" w:rsidRDefault="00AA3818" w:rsidP="00AA3818">
      <w:pPr>
        <w:pStyle w:val="3"/>
        <w:tabs>
          <w:tab w:val="left" w:pos="-142"/>
        </w:tabs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3.5.</w:t>
      </w:r>
      <w:r w:rsidR="005403B4">
        <w:rPr>
          <w:bCs/>
          <w:iCs/>
          <w:sz w:val="28"/>
          <w:szCs w:val="28"/>
        </w:rPr>
        <w:t xml:space="preserve">В случае отсутствия нарушений земельного законодательства составляется акт </w:t>
      </w:r>
      <w:r w:rsidR="005403B4">
        <w:rPr>
          <w:sz w:val="28"/>
          <w:szCs w:val="28"/>
        </w:rPr>
        <w:t>планового (рейдового)</w:t>
      </w:r>
      <w:r w:rsidR="005403B4">
        <w:rPr>
          <w:bCs/>
          <w:iCs/>
          <w:sz w:val="28"/>
          <w:szCs w:val="28"/>
        </w:rPr>
        <w:t xml:space="preserve">осмотра, обследования земельных участков, к которому прилагаются фотоматериалы, свидетельствующие об отсутствии нарушений, при необходимости иные материалы. </w:t>
      </w:r>
    </w:p>
    <w:p w:rsidR="005403B4" w:rsidRDefault="00AA3818" w:rsidP="00AA3818">
      <w:pPr>
        <w:pStyle w:val="ConsPlusNormal"/>
        <w:jc w:val="both"/>
      </w:pPr>
      <w:r>
        <w:t xml:space="preserve">         3.6.</w:t>
      </w:r>
      <w:r w:rsidR="005403B4">
        <w:t>Результаты плановых (рейдовых) осмотров, обследований земельных участков используются при составлении ежегодных планов проведения плановых проверок юридических лиц и индивидуальных предпринимателей</w:t>
      </w:r>
    </w:p>
    <w:p w:rsidR="00D3042D" w:rsidRDefault="00AA3818" w:rsidP="00AA3818">
      <w:pPr>
        <w:pStyle w:val="ConsPlusNormal"/>
        <w:jc w:val="both"/>
      </w:pPr>
      <w:r>
        <w:t xml:space="preserve">         3.7.</w:t>
      </w:r>
      <w:r w:rsidR="005403B4">
        <w:t xml:space="preserve">В случае выявления при проведении плановых (рейдовых) обследований нарушений обязательных требований должностные лица принимают в пределах своей компетенции меры по пресечению таких нарушений, а также доводят в письменной форме до сведения руководителя органа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 </w:t>
      </w:r>
      <w:hyperlink r:id="rId9" w:history="1">
        <w:r w:rsidR="005403B4">
          <w:rPr>
            <w:rStyle w:val="a3"/>
            <w:color w:val="auto"/>
            <w:u w:val="none"/>
          </w:rPr>
          <w:t>п.2 ч.2 ст.10</w:t>
        </w:r>
      </w:hyperlink>
      <w:r w:rsidR="005403B4">
        <w:t>Федерального закона №294-ФЗ, органа государственной власти, органа местного самоуправления, гражданина по основаниям, указанным в п.7 постановления №586-ПП.</w:t>
      </w:r>
    </w:p>
    <w:sectPr w:rsidR="00D3042D" w:rsidSect="00AA3818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331" w:rsidRDefault="00D47331" w:rsidP="00AA3818">
      <w:pPr>
        <w:spacing w:after="0" w:line="240" w:lineRule="auto"/>
      </w:pPr>
      <w:r>
        <w:separator/>
      </w:r>
    </w:p>
  </w:endnote>
  <w:endnote w:type="continuationSeparator" w:id="1">
    <w:p w:rsidR="00D47331" w:rsidRDefault="00D47331" w:rsidP="00AA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331" w:rsidRDefault="00D47331" w:rsidP="00AA3818">
      <w:pPr>
        <w:spacing w:after="0" w:line="240" w:lineRule="auto"/>
      </w:pPr>
      <w:r>
        <w:separator/>
      </w:r>
    </w:p>
  </w:footnote>
  <w:footnote w:type="continuationSeparator" w:id="1">
    <w:p w:rsidR="00D47331" w:rsidRDefault="00D47331" w:rsidP="00AA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6657"/>
      <w:docPartObj>
        <w:docPartGallery w:val="Page Numbers (Top of Page)"/>
        <w:docPartUnique/>
      </w:docPartObj>
    </w:sdtPr>
    <w:sdtContent>
      <w:p w:rsidR="00AA3818" w:rsidRDefault="00AA3818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A3818" w:rsidRDefault="00AA38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2B72"/>
    <w:multiLevelType w:val="hybridMultilevel"/>
    <w:tmpl w:val="1016759C"/>
    <w:lvl w:ilvl="0" w:tplc="98EC066C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03B4"/>
    <w:rsid w:val="00051CDF"/>
    <w:rsid w:val="005403B4"/>
    <w:rsid w:val="00AA3818"/>
    <w:rsid w:val="00D3042D"/>
    <w:rsid w:val="00D4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5403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403B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5403B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5403B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818"/>
  </w:style>
  <w:style w:type="paragraph" w:styleId="a6">
    <w:name w:val="footer"/>
    <w:basedOn w:val="a"/>
    <w:link w:val="a7"/>
    <w:uiPriority w:val="99"/>
    <w:semiHidden/>
    <w:unhideWhenUsed/>
    <w:rsid w:val="00AA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3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A6B5CE80B625660394F9940479D074F2FF42150AA5D01D55006DF006A20B4AFF6A2DE586QD03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4D6324D948EA4055B79AB0A8F0DF29923709B9CE8E83844587EF04A2AF5992F9613E7B35DFF006AE8D2376n00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9F5CD3311BE5AB35FEBD8004DAF1ED14A02D0CED22AB2CB8A6AE39D1C71B0BD25B8E90F425D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3</cp:revision>
  <dcterms:created xsi:type="dcterms:W3CDTF">2015-12-25T06:50:00Z</dcterms:created>
  <dcterms:modified xsi:type="dcterms:W3CDTF">2015-12-25T07:01:00Z</dcterms:modified>
</cp:coreProperties>
</file>