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F5" w:rsidRPr="00C234F5" w:rsidRDefault="00C234F5" w:rsidP="00C234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4F5">
        <w:rPr>
          <w:rFonts w:ascii="Times New Roman" w:hAnsi="Times New Roman"/>
          <w:b/>
          <w:sz w:val="28"/>
          <w:szCs w:val="28"/>
          <w:lang w:eastAsia="ru-RU"/>
        </w:rPr>
        <w:t xml:space="preserve">Перечень нормативных правовых актов, непосредственно регулирующих предоставление муниципальной услуги </w:t>
      </w:r>
      <w:r w:rsidRPr="00C234F5">
        <w:rPr>
          <w:rFonts w:ascii="Times New Roman" w:hAnsi="Times New Roman"/>
          <w:b/>
          <w:sz w:val="28"/>
          <w:szCs w:val="28"/>
        </w:rPr>
        <w:t xml:space="preserve">«Включение мест </w:t>
      </w:r>
    </w:p>
    <w:p w:rsidR="00C234F5" w:rsidRPr="00C234F5" w:rsidRDefault="00C234F5" w:rsidP="00C234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34F5">
        <w:rPr>
          <w:rFonts w:ascii="Times New Roman" w:hAnsi="Times New Roman"/>
          <w:b/>
          <w:sz w:val="28"/>
          <w:szCs w:val="28"/>
        </w:rPr>
        <w:t xml:space="preserve">размещения ярмарок на земельных участках, в зданиях, строениях, сооружениях, находящихся в частной собственности, в план организации и проведения ярмарок на территории Березовского городского округа»  </w:t>
      </w:r>
    </w:p>
    <w:p w:rsidR="00C234F5" w:rsidRPr="00C234F5" w:rsidRDefault="00C234F5" w:rsidP="00C23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Федеральный </w:t>
      </w:r>
      <w:hyperlink r:id="rId4" w:history="1">
        <w:r>
          <w:rPr>
            <w:rStyle w:val="a3"/>
            <w:sz w:val="28"/>
            <w:szCs w:val="28"/>
            <w:lang w:eastAsia="ru-RU"/>
          </w:rPr>
          <w:t>Закон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от 28.12.2009 № 381-ФЗ "Об основах государственного регулирования торговой деятельности в Российской Федерации"; 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5" w:history="1">
        <w:r>
          <w:rPr>
            <w:rStyle w:val="a3"/>
            <w:color w:val="auto"/>
            <w:sz w:val="28"/>
            <w:szCs w:val="28"/>
            <w:u w:val="none"/>
            <w:lang w:eastAsia="ru-RU"/>
          </w:rPr>
          <w:t>постановление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Свердловской области от 07.12.2017   № 908-ПП «Об утверждении Порядка организации ярмарок на территории Свердловской области и продажи товаров (выполнения работ, оказания услуг) на них»;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Березовского городского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округа 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10.12.2013 № 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округе»:  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администрации Березовского городского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округа  от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06.03.2012 № 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административных регламентов»;</w:t>
      </w:r>
    </w:p>
    <w:p w:rsidR="00C234F5" w:rsidRDefault="00C234F5" w:rsidP="00C23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администрации Березовского городс</w:t>
      </w:r>
      <w:r w:rsidR="00D568F5">
        <w:rPr>
          <w:rFonts w:ascii="Times New Roman" w:hAnsi="Times New Roman"/>
          <w:sz w:val="28"/>
          <w:szCs w:val="28"/>
          <w:lang w:eastAsia="ru-RU"/>
        </w:rPr>
        <w:t>кого округа от 06.12.2019</w:t>
      </w:r>
      <w:bookmarkStart w:id="0" w:name="_GoBack"/>
      <w:bookmarkEnd w:id="0"/>
      <w:r w:rsidR="00D568F5">
        <w:rPr>
          <w:rFonts w:ascii="Times New Roman" w:hAnsi="Times New Roman"/>
          <w:sz w:val="28"/>
          <w:szCs w:val="28"/>
          <w:lang w:eastAsia="ru-RU"/>
        </w:rPr>
        <w:t xml:space="preserve"> № 1127</w:t>
      </w:r>
      <w:r>
        <w:rPr>
          <w:rFonts w:ascii="Times New Roman" w:hAnsi="Times New Roman"/>
          <w:sz w:val="28"/>
          <w:szCs w:val="28"/>
          <w:lang w:eastAsia="ru-RU"/>
        </w:rPr>
        <w:t xml:space="preserve"> «О проведении ярмарок на территории Берез</w:t>
      </w:r>
      <w:r w:rsidR="00D568F5">
        <w:rPr>
          <w:rFonts w:ascii="Times New Roman" w:hAnsi="Times New Roman"/>
          <w:sz w:val="28"/>
          <w:szCs w:val="28"/>
          <w:lang w:eastAsia="ru-RU"/>
        </w:rPr>
        <w:t>овского городского округа в 2020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году».</w:t>
      </w:r>
    </w:p>
    <w:p w:rsidR="001504F2" w:rsidRDefault="001504F2"/>
    <w:sectPr w:rsidR="00150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9B"/>
    <w:rsid w:val="001504F2"/>
    <w:rsid w:val="00583E9B"/>
    <w:rsid w:val="00C234F5"/>
    <w:rsid w:val="00D5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CC97F-642C-4543-BC0E-7FC436FB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4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34F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8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1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EA1FC640770B9BEE63024A8FEB6E4285483F920FA1E629162A22DF66D74F7CI5d6J" TargetMode="External"/><Relationship Id="rId4" Type="http://schemas.openxmlformats.org/officeDocument/2006/relationships/hyperlink" Target="consultantplus://offline/ref=45EA1FC640770B9BEE631C47998730488543699C01AFEC7D4275798231IDd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Дунаевская И.В.</dc:creator>
  <cp:keywords/>
  <dc:description/>
  <cp:lastModifiedBy>Дунаевская И.В.</cp:lastModifiedBy>
  <cp:revision>3</cp:revision>
  <cp:lastPrinted>2020-01-27T07:13:00Z</cp:lastPrinted>
  <dcterms:created xsi:type="dcterms:W3CDTF">2019-11-25T03:51:00Z</dcterms:created>
  <dcterms:modified xsi:type="dcterms:W3CDTF">2020-01-27T07:14:00Z</dcterms:modified>
</cp:coreProperties>
</file>