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F" w:rsidRDefault="00186CEF" w:rsidP="00186CEF">
      <w:pPr>
        <w:jc w:val="center"/>
        <w:rPr>
          <w:b/>
        </w:rPr>
      </w:pPr>
      <w:r>
        <w:rPr>
          <w:b/>
        </w:rPr>
        <w:t>Информация о работе комиссии по соблюдению требований к служебному поведению муниципальных служащих органов местного самоуправления Березовского городского  округа и урегулированию конфликта интересов</w:t>
      </w:r>
    </w:p>
    <w:p w:rsidR="00186CEF" w:rsidRDefault="00F07C89" w:rsidP="00186CEF">
      <w:pPr>
        <w:jc w:val="center"/>
        <w:rPr>
          <w:b/>
        </w:rPr>
      </w:pPr>
      <w:r>
        <w:rPr>
          <w:b/>
        </w:rPr>
        <w:t xml:space="preserve">в </w:t>
      </w:r>
      <w:bookmarkStart w:id="0" w:name="_GoBack"/>
      <w:bookmarkEnd w:id="0"/>
      <w:r w:rsidR="00C67CA4">
        <w:rPr>
          <w:b/>
        </w:rPr>
        <w:t>2015</w:t>
      </w:r>
      <w:r w:rsidR="00186CEF">
        <w:rPr>
          <w:b/>
        </w:rPr>
        <w:t xml:space="preserve"> г.</w:t>
      </w:r>
    </w:p>
    <w:p w:rsidR="00186CEF" w:rsidRDefault="00186CEF" w:rsidP="00186CEF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7941"/>
      </w:tblGrid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186CEF" w:rsidRDefault="00186CEF">
            <w:pPr>
              <w:jc w:val="center"/>
              <w:rPr>
                <w:b/>
              </w:rPr>
            </w:pPr>
            <w:r>
              <w:rPr>
                <w:b/>
              </w:rPr>
              <w:t>заседания</w:t>
            </w:r>
          </w:p>
          <w:p w:rsidR="00186CEF" w:rsidRDefault="00186CEF">
            <w:pPr>
              <w:jc w:val="center"/>
              <w:rPr>
                <w:b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9053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вопросов, выносимых на рассмотрение комиссии</w:t>
            </w:r>
          </w:p>
          <w:p w:rsidR="00186CEF" w:rsidRDefault="00186CEF">
            <w:pPr>
              <w:jc w:val="center"/>
              <w:rPr>
                <w:b/>
              </w:rPr>
            </w:pPr>
          </w:p>
        </w:tc>
      </w:tr>
      <w:tr w:rsidR="00186CEF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F" w:rsidRDefault="00186CE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9053C5" w:rsidRDefault="009053C5" w:rsidP="005470DF">
            <w:pPr>
              <w:jc w:val="center"/>
              <w:rPr>
                <w:b/>
                <w:i/>
              </w:rPr>
            </w:pPr>
          </w:p>
          <w:p w:rsidR="00186CEF" w:rsidRDefault="00C67CA4" w:rsidP="005470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186CEF">
              <w:rPr>
                <w:b/>
                <w:i/>
              </w:rPr>
              <w:t>.0</w:t>
            </w:r>
            <w:r>
              <w:rPr>
                <w:b/>
                <w:i/>
              </w:rPr>
              <w:t>2</w:t>
            </w:r>
            <w:r w:rsidR="00186CEF">
              <w:rPr>
                <w:b/>
                <w:i/>
              </w:rPr>
              <w:t>.201</w:t>
            </w:r>
            <w:r>
              <w:rPr>
                <w:b/>
                <w:i/>
              </w:rPr>
              <w:t>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A4" w:rsidRPr="00C67CA4" w:rsidRDefault="00C67CA4" w:rsidP="00C67CA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1)</w:t>
            </w:r>
            <w:r w:rsidRPr="00C67CA4">
              <w:rPr>
                <w:b/>
                <w:i/>
              </w:rPr>
              <w:t xml:space="preserve"> Утверждение плана работы Единой комиссии по соблюдению требований к служебному поведению муниципальных служащих органов местного самоуправления Березовского городского  округа и урегулированию конфликта интересов.</w:t>
            </w:r>
          </w:p>
          <w:p w:rsidR="00C67CA4" w:rsidRPr="00C67CA4" w:rsidRDefault="00C67CA4" w:rsidP="00C67CA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2)</w:t>
            </w:r>
            <w:r w:rsidRPr="00C67CA4">
              <w:rPr>
                <w:b/>
                <w:i/>
              </w:rPr>
              <w:t xml:space="preserve"> Утверждение Плана - графика по </w:t>
            </w:r>
            <w:r w:rsidRPr="00C67CA4">
              <w:rPr>
                <w:rFonts w:eastAsia="Calibri"/>
                <w:b/>
                <w:i/>
                <w:lang w:eastAsia="en-US"/>
              </w:rPr>
              <w:t xml:space="preserve"> проведению разъяснительных мероприятий и принятию мер по вопросам предоставления сведений о доходах, расходах, имуществе и обязательствах имущественного характера за 2014 год муниципальными служащими</w:t>
            </w:r>
            <w:r w:rsidRPr="00C67CA4">
              <w:rPr>
                <w:b/>
                <w:i/>
              </w:rPr>
              <w:t xml:space="preserve"> органов местного самоуправления Березовского городского  округа. </w:t>
            </w:r>
          </w:p>
          <w:p w:rsidR="00186CEF" w:rsidRDefault="00186CEF" w:rsidP="00C67CA4">
            <w:pPr>
              <w:rPr>
                <w:b/>
              </w:rPr>
            </w:pPr>
          </w:p>
        </w:tc>
      </w:tr>
      <w:tr w:rsidR="004032F8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F8" w:rsidRDefault="004032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25.05.2015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F8" w:rsidRPr="00F07C89" w:rsidRDefault="00F07C89" w:rsidP="004032F8">
            <w:pPr>
              <w:tabs>
                <w:tab w:val="left" w:pos="6521"/>
              </w:tabs>
              <w:rPr>
                <w:b/>
                <w:i/>
              </w:rPr>
            </w:pPr>
            <w:r w:rsidRPr="00F07C89">
              <w:rPr>
                <w:b/>
                <w:i/>
              </w:rPr>
              <w:t xml:space="preserve">1) </w:t>
            </w:r>
            <w:r w:rsidR="004032F8" w:rsidRPr="00F07C89">
              <w:rPr>
                <w:b/>
                <w:i/>
              </w:rPr>
              <w:t xml:space="preserve">Рассмотрение </w:t>
            </w:r>
            <w:proofErr w:type="gramStart"/>
            <w:r w:rsidR="004032F8" w:rsidRPr="00F07C89">
              <w:rPr>
                <w:b/>
                <w:i/>
              </w:rPr>
              <w:t>результатов анализа соблюдения сроков предоставления сведений</w:t>
            </w:r>
            <w:proofErr w:type="gramEnd"/>
            <w:r w:rsidR="004032F8" w:rsidRPr="00F07C89">
              <w:rPr>
                <w:b/>
                <w:i/>
              </w:rPr>
              <w:t xml:space="preserve"> о доходах, расходах, об имуществе и обязательствах имущественного характера по завершению отчетного периода. </w:t>
            </w:r>
          </w:p>
          <w:p w:rsidR="004032F8" w:rsidRPr="00F07C89" w:rsidRDefault="00F07C89" w:rsidP="004032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F07C89">
              <w:rPr>
                <w:b/>
                <w:i/>
              </w:rPr>
              <w:t xml:space="preserve">2) </w:t>
            </w:r>
            <w:r w:rsidR="004032F8" w:rsidRPr="00F07C89">
              <w:rPr>
                <w:b/>
                <w:i/>
              </w:rPr>
              <w:t>Рассмотрения вопроса по выявлению фактов нахождения лиц состоящих в отношениях родства (свойства), на должностях муниципальной службы в органе местного самоуправления.</w:t>
            </w:r>
          </w:p>
          <w:p w:rsidR="004032F8" w:rsidRPr="00F07C89" w:rsidRDefault="004032F8" w:rsidP="00C67CA4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4032F8" w:rsidTr="005470DF">
        <w:trPr>
          <w:trHeight w:val="3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F8" w:rsidRDefault="00F07C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07.09.205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F8" w:rsidRPr="00F07C89" w:rsidRDefault="004032F8" w:rsidP="004032F8">
            <w:pPr>
              <w:rPr>
                <w:b/>
                <w:i/>
              </w:rPr>
            </w:pPr>
            <w:r w:rsidRPr="00F07C89">
              <w:rPr>
                <w:b/>
                <w:i/>
              </w:rPr>
              <w:t>О результатах проверки сведений о доходах, имуществе муниципальных служащих, их супругов и несовершеннолетних детей за 2014 год.</w:t>
            </w:r>
          </w:p>
          <w:p w:rsidR="004032F8" w:rsidRDefault="004032F8" w:rsidP="004032F8">
            <w:pPr>
              <w:rPr>
                <w:sz w:val="28"/>
                <w:szCs w:val="28"/>
              </w:rPr>
            </w:pPr>
          </w:p>
        </w:tc>
      </w:tr>
    </w:tbl>
    <w:p w:rsidR="00186CEF" w:rsidRDefault="00186CEF" w:rsidP="00186CEF">
      <w:pPr>
        <w:rPr>
          <w:b/>
          <w:i/>
        </w:rPr>
      </w:pPr>
    </w:p>
    <w:p w:rsidR="008B77AD" w:rsidRDefault="008B77AD"/>
    <w:sectPr w:rsidR="008B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03"/>
    <w:rsid w:val="00186CEF"/>
    <w:rsid w:val="00274A87"/>
    <w:rsid w:val="004032F8"/>
    <w:rsid w:val="005470DF"/>
    <w:rsid w:val="008B77AD"/>
    <w:rsid w:val="009053C5"/>
    <w:rsid w:val="00971F8A"/>
    <w:rsid w:val="009E1753"/>
    <w:rsid w:val="00C67CA4"/>
    <w:rsid w:val="00DE3B53"/>
    <w:rsid w:val="00F07C89"/>
    <w:rsid w:val="00F1461D"/>
    <w:rsid w:val="00F53A03"/>
    <w:rsid w:val="00F617C9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Серебрякова Евгения</cp:lastModifiedBy>
  <cp:revision>8</cp:revision>
  <cp:lastPrinted>2015-03-15T11:09:00Z</cp:lastPrinted>
  <dcterms:created xsi:type="dcterms:W3CDTF">2015-02-16T04:10:00Z</dcterms:created>
  <dcterms:modified xsi:type="dcterms:W3CDTF">2015-12-07T11:38:00Z</dcterms:modified>
</cp:coreProperties>
</file>