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7E" w:rsidRPr="003009AC" w:rsidRDefault="00FD027E" w:rsidP="00FD027E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FD027E" w:rsidRPr="003009AC" w:rsidRDefault="00FD027E" w:rsidP="00FD027E">
      <w:pPr>
        <w:pStyle w:val="ConsNonformat"/>
        <w:widowControl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«УПРАВЛЕНИЕ ПО ОБЕСПЕЧЕНИЮ ДЕЯТЕЛЬНОСТИ ОРГАНОВ МЕСТНОГО САМОУПРАВЛЕНИЯ БЕРЕЗОВСКОГО ГОРОДСКОГО ОКРУГА</w:t>
      </w:r>
      <w:r w:rsidRPr="003009AC">
        <w:rPr>
          <w:rFonts w:ascii="Times New Roman" w:hAnsi="Times New Roman"/>
          <w:b/>
          <w:sz w:val="24"/>
          <w:szCs w:val="24"/>
        </w:rPr>
        <w:t>»</w:t>
      </w:r>
    </w:p>
    <w:p w:rsidR="00E20049" w:rsidRDefault="00E20049" w:rsidP="00E20049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2959D5" w:rsidRPr="00D05035" w:rsidRDefault="002959D5" w:rsidP="00E20049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27E" w:rsidRPr="00D05035" w:rsidRDefault="00FD027E" w:rsidP="00FD02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5035">
        <w:rPr>
          <w:rFonts w:ascii="Times New Roman" w:hAnsi="Times New Roman" w:cs="Times New Roman"/>
          <w:b/>
          <w:i/>
          <w:sz w:val="28"/>
          <w:szCs w:val="28"/>
        </w:rPr>
        <w:t>ПРИКАЗ</w:t>
      </w:r>
    </w:p>
    <w:p w:rsidR="00FD027E" w:rsidRPr="00D05035" w:rsidRDefault="00FD027E" w:rsidP="00FD027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0503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04035" w:rsidRPr="00D0503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D05035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704035" w:rsidRPr="00D0503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05035">
        <w:rPr>
          <w:rFonts w:ascii="Times New Roman" w:hAnsi="Times New Roman" w:cs="Times New Roman"/>
          <w:b/>
          <w:i/>
          <w:sz w:val="28"/>
          <w:szCs w:val="28"/>
        </w:rPr>
        <w:t xml:space="preserve">.2016                             </w:t>
      </w:r>
      <w:r w:rsidR="00D050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Pr="00D050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2D4F18" w:rsidRPr="00D05035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D0503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2D4F18" w:rsidRPr="00D0503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D05035">
        <w:rPr>
          <w:rFonts w:ascii="Times New Roman" w:hAnsi="Times New Roman" w:cs="Times New Roman"/>
          <w:b/>
          <w:i/>
          <w:sz w:val="28"/>
          <w:szCs w:val="28"/>
        </w:rPr>
        <w:t xml:space="preserve">                № </w:t>
      </w:r>
      <w:r w:rsidR="00704035" w:rsidRPr="00D0503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7649A" w:rsidRPr="00D05035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E20049" w:rsidRPr="00D05035" w:rsidRDefault="00FD027E" w:rsidP="002D4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035"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2959D5" w:rsidRPr="00D05035" w:rsidRDefault="002959D5" w:rsidP="002D4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035" w:rsidRDefault="002475B0" w:rsidP="00E20049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05035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="00F52ACC">
        <w:rPr>
          <w:rFonts w:ascii="Times New Roman" w:hAnsi="Times New Roman" w:cs="Times New Roman"/>
          <w:b/>
          <w:bCs/>
          <w:i/>
          <w:sz w:val="28"/>
          <w:szCs w:val="28"/>
        </w:rPr>
        <w:t>б</w:t>
      </w:r>
      <w:r w:rsidRPr="00D050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52A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утверждении плана </w:t>
      </w:r>
      <w:r w:rsidRPr="00D050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04035" w:rsidRPr="00D050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 минимизации установленных </w:t>
      </w:r>
      <w:r w:rsidR="00E20049" w:rsidRPr="00D050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коррупци</w:t>
      </w:r>
      <w:r w:rsidR="00704035" w:rsidRPr="00D05035">
        <w:rPr>
          <w:rFonts w:ascii="Times New Roman" w:hAnsi="Times New Roman" w:cs="Times New Roman"/>
          <w:b/>
          <w:bCs/>
          <w:i/>
          <w:sz w:val="28"/>
          <w:szCs w:val="28"/>
        </w:rPr>
        <w:t>онных рисков в муниципальном казенном учреждении « Управление по обеспечению деятельности органов местного самоуправления</w:t>
      </w:r>
    </w:p>
    <w:p w:rsidR="00E20049" w:rsidRPr="00D05035" w:rsidRDefault="00704035" w:rsidP="00E20049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050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Березовского городского округа»</w:t>
      </w:r>
      <w:r w:rsidR="00E20049" w:rsidRPr="00D050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959D5" w:rsidRPr="002D4F18" w:rsidRDefault="002959D5" w:rsidP="00E20049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7D3A8B" w:rsidRPr="00D05035" w:rsidRDefault="00183CCA" w:rsidP="007D3A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035">
        <w:rPr>
          <w:rFonts w:ascii="Times New Roman" w:hAnsi="Times New Roman" w:cs="Times New Roman"/>
          <w:sz w:val="28"/>
          <w:szCs w:val="28"/>
        </w:rPr>
        <w:t xml:space="preserve">Согласно статье 13.3 Федерального закона от 25 декабря 2008 года </w:t>
      </w:r>
      <w:r w:rsidRPr="00D05035">
        <w:rPr>
          <w:rFonts w:ascii="Times New Roman" w:hAnsi="Times New Roman" w:cs="Times New Roman"/>
          <w:sz w:val="28"/>
          <w:szCs w:val="28"/>
        </w:rPr>
        <w:br/>
        <w:t>№ 273-ФЗ «О противодействии коррупции»</w:t>
      </w:r>
      <w:r w:rsidR="007D3A8B" w:rsidRPr="00D05035">
        <w:rPr>
          <w:rFonts w:ascii="Times New Roman" w:hAnsi="Times New Roman" w:cs="Times New Roman"/>
          <w:sz w:val="28"/>
          <w:szCs w:val="28"/>
        </w:rPr>
        <w:t xml:space="preserve">, </w:t>
      </w:r>
      <w:r w:rsidRPr="00D05035">
        <w:rPr>
          <w:rFonts w:ascii="Times New Roman" w:hAnsi="Times New Roman" w:cs="Times New Roman"/>
          <w:sz w:val="28"/>
          <w:szCs w:val="28"/>
        </w:rPr>
        <w:t xml:space="preserve"> в</w:t>
      </w:r>
      <w:r w:rsidR="00E20049" w:rsidRPr="00D05035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A0703E" w:rsidRPr="00D05035">
        <w:rPr>
          <w:rFonts w:ascii="Times New Roman" w:hAnsi="Times New Roman" w:cs="Times New Roman"/>
          <w:sz w:val="28"/>
          <w:szCs w:val="28"/>
        </w:rPr>
        <w:t xml:space="preserve">с </w:t>
      </w:r>
      <w:r w:rsidR="00E20049" w:rsidRPr="00D05035">
        <w:rPr>
          <w:rFonts w:ascii="Times New Roman" w:hAnsi="Times New Roman" w:cs="Times New Roman"/>
          <w:sz w:val="28"/>
          <w:szCs w:val="28"/>
        </w:rPr>
        <w:t>Указом Президента Российской Фе</w:t>
      </w:r>
      <w:r w:rsidR="00B375AF" w:rsidRPr="00D05035">
        <w:rPr>
          <w:rFonts w:ascii="Times New Roman" w:hAnsi="Times New Roman" w:cs="Times New Roman"/>
          <w:sz w:val="28"/>
          <w:szCs w:val="28"/>
        </w:rPr>
        <w:t>дерации от 15.07.2015 № 364 «О мерах по совершенствованию организации деятельности в области противодействия коррупции»</w:t>
      </w:r>
      <w:r w:rsidR="00E20049" w:rsidRPr="00D05035">
        <w:rPr>
          <w:rFonts w:ascii="Times New Roman" w:hAnsi="Times New Roman" w:cs="Times New Roman"/>
          <w:sz w:val="28"/>
          <w:szCs w:val="28"/>
        </w:rPr>
        <w:t>,</w:t>
      </w:r>
      <w:r w:rsidR="00E164AC" w:rsidRPr="00D05035">
        <w:rPr>
          <w:rFonts w:ascii="Times New Roman" w:hAnsi="Times New Roman" w:cs="Times New Roman"/>
          <w:sz w:val="28"/>
          <w:szCs w:val="28"/>
        </w:rPr>
        <w:t xml:space="preserve"> </w:t>
      </w:r>
      <w:r w:rsidR="00E20049" w:rsidRPr="00D05035">
        <w:rPr>
          <w:rFonts w:ascii="Times New Roman" w:hAnsi="Times New Roman" w:cs="Times New Roman"/>
          <w:sz w:val="28"/>
          <w:szCs w:val="28"/>
        </w:rPr>
        <w:t>в целях реализации норм законодательства Российской Федерации и Свердловской области о противодействии коррупции</w:t>
      </w:r>
      <w:r w:rsidR="007D3A8B" w:rsidRPr="00D05035">
        <w:rPr>
          <w:rFonts w:ascii="Times New Roman" w:hAnsi="Times New Roman" w:cs="Times New Roman"/>
          <w:sz w:val="28"/>
          <w:szCs w:val="28"/>
        </w:rPr>
        <w:t xml:space="preserve">, </w:t>
      </w:r>
      <w:r w:rsidR="007D3A8B" w:rsidRPr="00D0503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Постановлением администрации </w:t>
      </w:r>
      <w:r w:rsidR="007D3A8B" w:rsidRPr="00D05035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 от 25.01.2016 г. № 33 «Об утверждении Плана противодействия коррупции в Березовском городском округе на 2016-2017 годы»</w:t>
      </w:r>
    </w:p>
    <w:p w:rsidR="002959D5" w:rsidRPr="00D05035" w:rsidRDefault="002959D5" w:rsidP="007D3A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7D66" w:rsidRPr="00D05035" w:rsidRDefault="000E7D66" w:rsidP="000E7D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D0503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ПРИКАЗЫВАЮ:</w:t>
      </w:r>
    </w:p>
    <w:p w:rsidR="002959D5" w:rsidRPr="00D05035" w:rsidRDefault="002959D5" w:rsidP="000E7D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</w:pPr>
    </w:p>
    <w:p w:rsidR="002D4F18" w:rsidRPr="00D05035" w:rsidRDefault="002D4F18" w:rsidP="002D4F1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0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Утвердить </w:t>
      </w:r>
      <w:hyperlink w:anchor="Par32" w:history="1">
        <w:r w:rsidRPr="00D05035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D05035">
        <w:rPr>
          <w:rFonts w:ascii="Times New Roman" w:hAnsi="Times New Roman" w:cs="Times New Roman"/>
          <w:sz w:val="28"/>
          <w:szCs w:val="28"/>
        </w:rPr>
        <w:t xml:space="preserve"> по минимизации установленных коррупционных рисков в МКУ «Управление по обеспечению деятельности в Березовском городском округе» (прилагается).</w:t>
      </w:r>
    </w:p>
    <w:p w:rsidR="002D4F18" w:rsidRPr="00D05035" w:rsidRDefault="002D4F18" w:rsidP="002D4F1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035">
        <w:rPr>
          <w:rFonts w:ascii="Times New Roman" w:hAnsi="Times New Roman" w:cs="Times New Roman"/>
          <w:sz w:val="28"/>
          <w:szCs w:val="28"/>
        </w:rPr>
        <w:t xml:space="preserve">Ответственным исполнителям мероприятий утвержденного </w:t>
      </w:r>
      <w:hyperlink w:anchor="Par32" w:history="1">
        <w:r w:rsidRPr="00D05035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D05035">
        <w:rPr>
          <w:rFonts w:ascii="Times New Roman" w:hAnsi="Times New Roman" w:cs="Times New Roman"/>
          <w:sz w:val="28"/>
          <w:szCs w:val="28"/>
        </w:rPr>
        <w:t xml:space="preserve"> обеспечить своевременное выполнение мероприятий и представление информационно-аналитических материалов специалисту по кадровой работе С.А.Грабовской ежеквартально до 5 числа месяца, следующего </w:t>
      </w:r>
      <w:proofErr w:type="gramStart"/>
      <w:r w:rsidRPr="00D0503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05035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0E7D66" w:rsidRPr="00D05035" w:rsidRDefault="000E7D66" w:rsidP="000E7D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03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над исполнением настоящего приказа оставляю  за собой.</w:t>
      </w:r>
    </w:p>
    <w:p w:rsidR="002D4F18" w:rsidRPr="002D4F18" w:rsidRDefault="002D4F18" w:rsidP="000E7D6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D4F18" w:rsidRDefault="002D4F18" w:rsidP="000E7D6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959D5" w:rsidRDefault="002959D5" w:rsidP="000E7D6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959D5" w:rsidRDefault="002959D5" w:rsidP="000E7D6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959D5" w:rsidRDefault="002959D5" w:rsidP="000E7D6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959D5" w:rsidRPr="002D4F18" w:rsidRDefault="002959D5" w:rsidP="000E7D6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E7D66" w:rsidRPr="00D05035" w:rsidRDefault="000E7D66" w:rsidP="000E7D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5035">
        <w:rPr>
          <w:rFonts w:ascii="Times New Roman" w:hAnsi="Times New Roman" w:cs="Times New Roman"/>
          <w:sz w:val="28"/>
          <w:szCs w:val="28"/>
        </w:rPr>
        <w:t>Начальник  МКУ «Управление</w:t>
      </w:r>
    </w:p>
    <w:p w:rsidR="000E7D66" w:rsidRPr="00D05035" w:rsidRDefault="000E7D66" w:rsidP="002D4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035">
        <w:rPr>
          <w:rFonts w:ascii="Times New Roman" w:hAnsi="Times New Roman" w:cs="Times New Roman"/>
          <w:sz w:val="28"/>
          <w:szCs w:val="28"/>
        </w:rPr>
        <w:t xml:space="preserve">по обеспечению ДОМС БГО»                          </w:t>
      </w:r>
      <w:r w:rsidR="00D0503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05035">
        <w:rPr>
          <w:rFonts w:ascii="Times New Roman" w:hAnsi="Times New Roman" w:cs="Times New Roman"/>
          <w:sz w:val="28"/>
          <w:szCs w:val="28"/>
        </w:rPr>
        <w:t xml:space="preserve">                              Д.Ю. Якимов</w:t>
      </w:r>
    </w:p>
    <w:p w:rsidR="002D4F18" w:rsidRDefault="002D4F18" w:rsidP="00FD0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959D5" w:rsidRDefault="002959D5" w:rsidP="00FD0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959D5" w:rsidRDefault="002959D5" w:rsidP="00FD0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A71FE" w:rsidRPr="001849B1" w:rsidRDefault="00EA71FE" w:rsidP="00EA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EA71FE" w:rsidRDefault="00EA71FE" w:rsidP="00EA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КОМИССИИ ПО КООРДИНАЦИИ РАБОТЫ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A71FE" w:rsidRPr="001849B1" w:rsidRDefault="00EA71FE" w:rsidP="00EA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ПРОТИВОДЕЙСТВИЮ КОРРУПЦИИ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КАЗЕННОГО УЧРЕЖДЕНИЯ «УПРАВЛЕНИЕ ПО ОБЕСПЕЧЕНИЮ ДЕЯТЕЛЬНОСТИ ОРГАНОВ МЕСТНОГО САМОУПРАВЛЕНИЯ БЕРЕЗОВСКОГО ГОРОДСКОГО ОКРУГА</w:t>
      </w:r>
    </w:p>
    <w:p w:rsidR="00EA71FE" w:rsidRPr="001849B1" w:rsidRDefault="00EA71FE" w:rsidP="00EA7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71FE" w:rsidRPr="001849B1" w:rsidRDefault="00EA71FE" w:rsidP="00EA71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1. ОБЩИЕ ПОЛОЖЕНИЯ</w:t>
      </w:r>
    </w:p>
    <w:p w:rsidR="00EA71FE" w:rsidRPr="001849B1" w:rsidRDefault="00EA71FE" w:rsidP="00EA7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71FE" w:rsidRPr="00052833" w:rsidRDefault="00EA71FE" w:rsidP="00EA71F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Комиссия по координации работы по противодействию коррупции в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муниципальном казенном учреждении «Управление по обеспечению деятельности органов местного самоуправления»</w:t>
      </w: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(далее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Учреждение</w:t>
      </w: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), является постоянно действующим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совещательным органом,</w:t>
      </w:r>
      <w:r w:rsidRPr="007D6DE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9355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созданная </w:t>
      </w:r>
      <w:r w:rsidRPr="00052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целях:</w:t>
      </w:r>
    </w:p>
    <w:p w:rsidR="00EA71FE" w:rsidRPr="00C47B0E" w:rsidRDefault="00EA71FE" w:rsidP="00EA71FE">
      <w:pPr>
        <w:shd w:val="clear" w:color="auto" w:fill="FFFFFF"/>
        <w:spacing w:after="0" w:line="240" w:lineRule="auto"/>
        <w:ind w:firstLine="871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осуществления в пределах своих полномочий деятельности, 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направленной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координацию работы по противодействию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коррупции в Учреждении;</w:t>
      </w:r>
    </w:p>
    <w:p w:rsidR="00EA71FE" w:rsidRPr="00C47B0E" w:rsidRDefault="00EA71FE" w:rsidP="00EA71FE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EA71FE" w:rsidRPr="00C47B0E" w:rsidRDefault="00EA71FE" w:rsidP="00EA71FE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создания системы противодействия коррупции в деятельности </w:t>
      </w:r>
      <w:r w:rsidRPr="00C47B0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Учреждения;</w:t>
      </w:r>
    </w:p>
    <w:p w:rsidR="00EA71FE" w:rsidRPr="00C47B0E" w:rsidRDefault="00EA71FE" w:rsidP="00EA71FE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повышения эффективности функционирования Учреждения за счет 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снижения рисков проявления коррупции.</w:t>
      </w:r>
    </w:p>
    <w:p w:rsidR="00EA71FE" w:rsidRPr="001849B1" w:rsidRDefault="00EA71FE" w:rsidP="00EA7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Pr="001849B1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5" w:history="1">
        <w:r w:rsidRPr="001849B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849B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6" w:history="1">
        <w:r w:rsidRPr="001849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849B1">
        <w:rPr>
          <w:rFonts w:ascii="Times New Roman" w:hAnsi="Times New Roman" w:cs="Times New Roman"/>
          <w:sz w:val="28"/>
          <w:szCs w:val="28"/>
        </w:rPr>
        <w:t xml:space="preserve"> Свердловской области от 20 февраля 2009 года № 2-ОЗ «О противодействии коррупции в Свердловской области», Указом Губернатора Свердловской области от 09 октября 2015 года № 449-УГ «О комиссии по координации</w:t>
      </w:r>
      <w:proofErr w:type="gramEnd"/>
      <w:r w:rsidRPr="001849B1">
        <w:rPr>
          <w:rFonts w:ascii="Times New Roman" w:hAnsi="Times New Roman" w:cs="Times New Roman"/>
          <w:sz w:val="28"/>
          <w:szCs w:val="28"/>
        </w:rPr>
        <w:t xml:space="preserve"> работы по противодействию коррупции в Свердловской области», иными нормативными правовыми актами Свердловской области, нормативными правовыми актами муниципального образования, а также настоящим Положением.</w:t>
      </w:r>
    </w:p>
    <w:p w:rsidR="00EA71FE" w:rsidRPr="001849B1" w:rsidRDefault="00EA71FE" w:rsidP="00EA7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1849B1">
        <w:rPr>
          <w:rFonts w:ascii="Times New Roman" w:hAnsi="Times New Roman" w:cs="Times New Roman"/>
          <w:sz w:val="28"/>
          <w:szCs w:val="28"/>
        </w:rPr>
        <w:t>Комиссия осуществляет свою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во взаимодействии </w:t>
      </w:r>
      <w:r w:rsidRPr="001849B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администрацией Березовского городского округа.</w:t>
      </w:r>
    </w:p>
    <w:p w:rsidR="00EA71FE" w:rsidRPr="001849B1" w:rsidRDefault="00EA71FE" w:rsidP="00EA71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71FE" w:rsidRDefault="00EA71FE" w:rsidP="00EA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2</w:t>
      </w: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ПОРЯДОК ОБРАЗОВАНИЯ И РАБОТЫ КОМИССИИ</w:t>
      </w:r>
    </w:p>
    <w:p w:rsidR="00EA71FE" w:rsidRPr="00C47B0E" w:rsidRDefault="00EA71FE" w:rsidP="00EA71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1FE" w:rsidRPr="00C47B0E" w:rsidRDefault="00EA71FE" w:rsidP="00EA71FE">
      <w:pPr>
        <w:shd w:val="clear" w:color="auto" w:fill="FFFFFF"/>
        <w:tabs>
          <w:tab w:val="left" w:pos="1015"/>
        </w:tabs>
        <w:spacing w:after="0" w:line="240" w:lineRule="auto"/>
        <w:ind w:firstLine="526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B0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Комиссия является  постоянно действующим органом,  который</w:t>
      </w:r>
      <w:r w:rsidRPr="00C47B0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 для реализации целей, указанных в пункте 1 Положения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C47B0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омиссии.</w:t>
      </w:r>
    </w:p>
    <w:p w:rsidR="00EA71FE" w:rsidRPr="00C47B0E" w:rsidRDefault="00EA71FE" w:rsidP="00EA71FE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526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Заседания Комиссии проводятся по мере необходимости, но не реже</w:t>
      </w:r>
      <w:r w:rsidRPr="00C47B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одного раза в квартал.</w:t>
      </w:r>
    </w:p>
    <w:p w:rsidR="00EA71FE" w:rsidRPr="00C47B0E" w:rsidRDefault="00EA71FE" w:rsidP="00EA71FE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Комиссия состоит из председателя, секретаря и членов Комиссии.</w:t>
      </w:r>
    </w:p>
    <w:p w:rsidR="00EA71FE" w:rsidRPr="00C47B0E" w:rsidRDefault="00EA71FE" w:rsidP="00EA71FE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Председателем Комиссии является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начальник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Учреждения.</w:t>
      </w:r>
    </w:p>
    <w:p w:rsidR="00EA71FE" w:rsidRPr="00C47B0E" w:rsidRDefault="00EA71FE" w:rsidP="00EA71FE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Состав Комиссии утверждается приказом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начальника 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Учреждения.</w:t>
      </w:r>
    </w:p>
    <w:p w:rsidR="00EA71FE" w:rsidRPr="00C47B0E" w:rsidRDefault="00EA71FE" w:rsidP="00EA71FE">
      <w:pPr>
        <w:shd w:val="clear" w:color="auto" w:fill="FFFFFF"/>
        <w:tabs>
          <w:tab w:val="left" w:pos="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C47B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47B0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Председатель Комиссии осуществляет руководство деятельностью</w:t>
      </w:r>
      <w:r w:rsidRPr="00C47B0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  <w:t>Комиссии,   созывает   и   проводит   заседания   Комиссии,   представляет</w:t>
      </w:r>
    </w:p>
    <w:p w:rsidR="00EA71FE" w:rsidRPr="00C47B0E" w:rsidRDefault="00EA71FE" w:rsidP="00EA71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Комиссию в отношениях с федеральными органами государственной власти, 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органами государственной власти Свердловской области, органами местного </w:t>
      </w:r>
      <w:r w:rsidRPr="00C47B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самоуправления.</w:t>
      </w:r>
    </w:p>
    <w:p w:rsidR="00EA71FE" w:rsidRPr="00C47B0E" w:rsidRDefault="00EA71FE" w:rsidP="00EA71FE">
      <w:pPr>
        <w:shd w:val="clear" w:color="auto" w:fill="FFFFFF"/>
        <w:tabs>
          <w:tab w:val="left" w:pos="1001"/>
        </w:tabs>
        <w:spacing w:after="0" w:line="240" w:lineRule="auto"/>
        <w:ind w:firstLine="554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C47B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47B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 период временного отсутствия председателя Комиссии (отпуск,</w:t>
      </w:r>
      <w:r w:rsidRPr="00C47B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временная нетрудоспособность, командировка и т.п.) его обязанности</w:t>
      </w:r>
      <w:r w:rsidRPr="00C47B0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исполняет   лицо,   являющееся   исполняющим   обязанности  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начальника </w:t>
      </w:r>
      <w:r w:rsidRPr="00C47B0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Учреждения.</w:t>
      </w:r>
    </w:p>
    <w:p w:rsidR="00EA71FE" w:rsidRPr="00C47B0E" w:rsidRDefault="00EA71FE" w:rsidP="00EA71FE">
      <w:pPr>
        <w:shd w:val="clear" w:color="auto" w:fill="FFFFFF"/>
        <w:tabs>
          <w:tab w:val="left" w:pos="1159"/>
        </w:tabs>
        <w:spacing w:after="0" w:line="240" w:lineRule="auto"/>
        <w:ind w:firstLine="562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C47B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47B0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Секретарь   Комиссии  отвечает  за  подготовку  документов  к</w:t>
      </w:r>
      <w:r w:rsidRPr="00C47B0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заседаниям  Комиссии,  ведение</w:t>
      </w:r>
      <w:r w:rsidRPr="00C47B0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протоколов заседаний  Комиссии, учет</w:t>
      </w:r>
      <w:r w:rsidRPr="00C47B0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поступивших докладных записок, доведение копий протоколов заседаний</w:t>
      </w:r>
      <w:r w:rsidRPr="00C47B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  <w:t>Комиссии до ее состава, а также выполняет иные поручения председателя</w:t>
      </w:r>
      <w:r w:rsidRPr="00C47B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Комиссии, данные в пределах его полномочий.</w:t>
      </w:r>
    </w:p>
    <w:p w:rsidR="00EA71FE" w:rsidRPr="00C47B0E" w:rsidRDefault="00EA71FE" w:rsidP="00EA71FE">
      <w:pPr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 период временного отсутствия секретаря Комиссии (отпуск,</w:t>
      </w:r>
      <w:r w:rsidRPr="00C47B0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  <w:t>временная  нетрудоспособность,  командировка  и  т.п.) его обязанности</w:t>
      </w:r>
      <w:r w:rsidRPr="00C47B0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возлагаются на одного из членов Комиссии.</w:t>
      </w:r>
    </w:p>
    <w:p w:rsidR="00EA71FE" w:rsidRPr="00C47B0E" w:rsidRDefault="00EA71FE" w:rsidP="00EA71FE">
      <w:pPr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 осуществляют свои полномочия непосредственно,</w:t>
      </w:r>
      <w:r w:rsidRPr="00C47B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то есть без права их передачи иным лицам, в том числе и на время своего</w:t>
      </w:r>
      <w:r w:rsidRPr="00C47B0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отсутствия.</w:t>
      </w:r>
    </w:p>
    <w:p w:rsidR="00EA71FE" w:rsidRPr="00C47B0E" w:rsidRDefault="00EA71FE" w:rsidP="00EA71FE">
      <w:pPr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Заседание Комиссии правомочно, если на нем присутствуют более</w:t>
      </w:r>
      <w:r w:rsidRPr="00C47B0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половины от общего числа членов Комиссии.</w:t>
      </w:r>
    </w:p>
    <w:p w:rsidR="00EA71FE" w:rsidRPr="00C47B0E" w:rsidRDefault="00EA71FE" w:rsidP="00EA71FE">
      <w:pPr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Решения Комиссии принимаются простым большинством голосов</w:t>
      </w:r>
      <w:r w:rsidRPr="00C47B0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присутствующих на заседании членов Комиссии.</w:t>
      </w:r>
    </w:p>
    <w:p w:rsidR="00EA71FE" w:rsidRPr="00C47B0E" w:rsidRDefault="00EA71FE" w:rsidP="00EA71FE">
      <w:pPr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Члены Комиссии при принятии решений обладают равными правами.</w:t>
      </w:r>
    </w:p>
    <w:p w:rsidR="00EA71FE" w:rsidRPr="00C47B0E" w:rsidRDefault="00EA71FE" w:rsidP="00EA71FE">
      <w:pPr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562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 равенстве числа голосов голос председателя Комиссии является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решающим.</w:t>
      </w:r>
    </w:p>
    <w:p w:rsidR="00EA71FE" w:rsidRPr="00C47B0E" w:rsidRDefault="00EA71FE" w:rsidP="00EA71FE">
      <w:pPr>
        <w:shd w:val="clear" w:color="auto" w:fill="FFFFFF"/>
        <w:tabs>
          <w:tab w:val="left" w:pos="1296"/>
        </w:tabs>
        <w:spacing w:after="0" w:line="240" w:lineRule="auto"/>
        <w:ind w:firstLine="554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Pr="00C47B0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47B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Решения    Комиссии    оформляются    протоколами,    которые</w:t>
      </w:r>
      <w:r w:rsidRPr="00C47B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подписывают   председатель   Комиссии,   секретарь   Комиссии,   члены</w:t>
      </w:r>
      <w:r w:rsidRPr="00C47B0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Комиссии, принявшие участие в заседании.</w:t>
      </w:r>
    </w:p>
    <w:p w:rsidR="00EA71FE" w:rsidRPr="00C47B0E" w:rsidRDefault="00EA71FE" w:rsidP="00EA71FE">
      <w:pPr>
        <w:widowControl w:val="0"/>
        <w:numPr>
          <w:ilvl w:val="0"/>
          <w:numId w:val="7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firstLine="533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Член Комиссии, не согласный с решением Комиссии, вправе в</w:t>
      </w:r>
      <w:r w:rsidRPr="00C47B0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письменном виде изложить свое особое мнение, которое подлежит к</w:t>
      </w:r>
      <w:r w:rsidRPr="00C47B0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обязательному приобщению к протоколу заседания Комиссии.</w:t>
      </w:r>
    </w:p>
    <w:p w:rsidR="00EA71FE" w:rsidRPr="00C47B0E" w:rsidRDefault="00EA71FE" w:rsidP="00EA71FE">
      <w:pPr>
        <w:widowControl w:val="0"/>
        <w:numPr>
          <w:ilvl w:val="0"/>
          <w:numId w:val="7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firstLine="533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Члены Комиссия добровольно принимают на себя обязательства о</w:t>
      </w:r>
      <w:r w:rsidRPr="00C47B0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неразглашении сведений, затрагивающих честь и достоинство граждан, и</w:t>
      </w:r>
      <w:r w:rsidRPr="00C47B0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другой    конфиденциальной    информации,    которая    рассматривается</w:t>
      </w:r>
      <w:r w:rsidRPr="00C47B0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(рассматривалась) Комиссией.</w:t>
      </w:r>
    </w:p>
    <w:p w:rsidR="00EA71FE" w:rsidRPr="00C47B0E" w:rsidRDefault="00EA71FE" w:rsidP="00EA71FE">
      <w:pPr>
        <w:widowControl w:val="0"/>
        <w:numPr>
          <w:ilvl w:val="0"/>
          <w:numId w:val="7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firstLine="533"/>
        <w:rPr>
          <w:rFonts w:ascii="Times New Roman" w:hAnsi="Times New Roman" w:cs="Times New Roman"/>
          <w:color w:val="000000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Организационно-техническое обеспечение деятельности комиссии</w:t>
      </w:r>
      <w:r w:rsidRPr="00C47B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осуществляется в рамках деятельности Учреждения.</w:t>
      </w:r>
    </w:p>
    <w:p w:rsidR="00EA71FE" w:rsidRDefault="00EA71FE" w:rsidP="00EA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71FE" w:rsidRPr="00C47B0E" w:rsidRDefault="00EA71FE" w:rsidP="00EA71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1849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C47B0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КОМИССИИ</w:t>
      </w:r>
    </w:p>
    <w:p w:rsidR="00EA71FE" w:rsidRDefault="00EA71FE" w:rsidP="00EA71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A71FE" w:rsidRPr="00C47B0E" w:rsidRDefault="00EA71FE" w:rsidP="00EA71FE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22</w:t>
      </w:r>
      <w:r w:rsidRPr="00C47B0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47B0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в пределах своих полномочий:</w:t>
      </w:r>
    </w:p>
    <w:p w:rsidR="00EA71FE" w:rsidRPr="00C47B0E" w:rsidRDefault="00EA71FE" w:rsidP="00EA71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координирует мероприятия по противодействию коррупции в </w:t>
      </w:r>
      <w:r w:rsidRPr="00C47B0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Учреждении;</w:t>
      </w:r>
    </w:p>
    <w:p w:rsidR="00EA71FE" w:rsidRPr="00C47B0E" w:rsidRDefault="00EA71FE" w:rsidP="00EA71FE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работу по разъяснению должностным лицам и рабочим </w:t>
      </w:r>
      <w:r w:rsidRPr="00C47B0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Учреждения  основных  положений действующего  законодательства </w:t>
      </w:r>
      <w:proofErr w:type="gramStart"/>
      <w:r w:rsidRPr="00C47B0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по</w:t>
      </w:r>
      <w:proofErr w:type="gramEnd"/>
    </w:p>
    <w:p w:rsidR="00EA71FE" w:rsidRPr="00C47B0E" w:rsidRDefault="00EA71FE" w:rsidP="00EA71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противодействию коррупции;</w:t>
      </w:r>
    </w:p>
    <w:p w:rsidR="00EA71FE" w:rsidRPr="00C47B0E" w:rsidRDefault="00EA71FE" w:rsidP="00EA71FE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рассматривает предложения должностных лиц Учреждения о мерах по противодействию коррупции;</w:t>
      </w:r>
    </w:p>
    <w:p w:rsidR="00EA71FE" w:rsidRPr="00C47B0E" w:rsidRDefault="00EA71FE" w:rsidP="00EA71FE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изучает, анализирует и обобщает поступающие в Комиссию документы 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иные материалы о коррупции и противодействии коррупции;</w:t>
      </w:r>
    </w:p>
    <w:p w:rsidR="00EA71FE" w:rsidRPr="00C47B0E" w:rsidRDefault="00EA71FE" w:rsidP="00EA71FE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изучает отечественный и зарубежный опыт в области противодействия </w:t>
      </w:r>
      <w:r w:rsidRPr="00C47B0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коррупции, подготавливает предложения по его использованию в 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деятельности Учреждения;</w:t>
      </w:r>
    </w:p>
    <w:p w:rsidR="00EA71FE" w:rsidRPr="00C47B0E" w:rsidRDefault="00EA71FE" w:rsidP="00EA71FE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обеспечивает </w:t>
      </w:r>
      <w:proofErr w:type="gramStart"/>
      <w:r w:rsidRPr="00C47B0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контроль за</w:t>
      </w:r>
      <w:proofErr w:type="gramEnd"/>
      <w:r w:rsidRPr="00C47B0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реализацией Плана работы по 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противодействию коррупции в Учреждении;</w:t>
      </w:r>
    </w:p>
    <w:p w:rsidR="00EA71FE" w:rsidRPr="00C47B0E" w:rsidRDefault="00EA71FE" w:rsidP="00EA71FE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C47B0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разрабатывает предложения по системе мер, направленных на </w:t>
      </w:r>
      <w:r w:rsidRPr="00C47B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ликвидацию (сокращение) условий, порождающих, провоцирующих и поддерживающих коррупцию.</w:t>
      </w:r>
    </w:p>
    <w:p w:rsidR="00EA71FE" w:rsidRDefault="00EA71FE" w:rsidP="00EA71FE"/>
    <w:p w:rsidR="00EA71FE" w:rsidRPr="001849B1" w:rsidRDefault="00EA71FE" w:rsidP="00EA7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1FE" w:rsidRDefault="00EA71FE" w:rsidP="00EA7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1FE" w:rsidRPr="002D4F18" w:rsidRDefault="00EA71FE" w:rsidP="00FD0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EA71FE" w:rsidRPr="002D4F18" w:rsidSect="00E2004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ACE"/>
    <w:multiLevelType w:val="multilevel"/>
    <w:tmpl w:val="E072F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607B33"/>
    <w:multiLevelType w:val="singleLevel"/>
    <w:tmpl w:val="633A324A"/>
    <w:lvl w:ilvl="0">
      <w:start w:val="1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22607619"/>
    <w:multiLevelType w:val="singleLevel"/>
    <w:tmpl w:val="DA0A5C62"/>
    <w:lvl w:ilvl="0">
      <w:start w:val="5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3">
    <w:nsid w:val="24725B00"/>
    <w:multiLevelType w:val="hybridMultilevel"/>
    <w:tmpl w:val="188C0572"/>
    <w:lvl w:ilvl="0" w:tplc="D68C6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754AA2"/>
    <w:multiLevelType w:val="hybridMultilevel"/>
    <w:tmpl w:val="CA34E7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591DC8"/>
    <w:multiLevelType w:val="hybridMultilevel"/>
    <w:tmpl w:val="64CC84F6"/>
    <w:lvl w:ilvl="0" w:tplc="D8E8C0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F29FB"/>
    <w:multiLevelType w:val="singleLevel"/>
    <w:tmpl w:val="952E6D5E"/>
    <w:lvl w:ilvl="0">
      <w:start w:val="19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049"/>
    <w:rsid w:val="000D43DB"/>
    <w:rsid w:val="000E7D66"/>
    <w:rsid w:val="00140C2B"/>
    <w:rsid w:val="00183CCA"/>
    <w:rsid w:val="001B539E"/>
    <w:rsid w:val="002475B0"/>
    <w:rsid w:val="0025340A"/>
    <w:rsid w:val="002959D5"/>
    <w:rsid w:val="002A685D"/>
    <w:rsid w:val="002D4F18"/>
    <w:rsid w:val="003313B5"/>
    <w:rsid w:val="003E0CC1"/>
    <w:rsid w:val="0047520B"/>
    <w:rsid w:val="00495C80"/>
    <w:rsid w:val="005567C6"/>
    <w:rsid w:val="005D46E1"/>
    <w:rsid w:val="0067649A"/>
    <w:rsid w:val="00704035"/>
    <w:rsid w:val="00706268"/>
    <w:rsid w:val="0071679E"/>
    <w:rsid w:val="00743E8E"/>
    <w:rsid w:val="007D3A8B"/>
    <w:rsid w:val="008643FB"/>
    <w:rsid w:val="009128FD"/>
    <w:rsid w:val="00923A51"/>
    <w:rsid w:val="00937020"/>
    <w:rsid w:val="009414C9"/>
    <w:rsid w:val="00964E58"/>
    <w:rsid w:val="009B7532"/>
    <w:rsid w:val="00A0703E"/>
    <w:rsid w:val="00B375AF"/>
    <w:rsid w:val="00B533FF"/>
    <w:rsid w:val="00C03ED7"/>
    <w:rsid w:val="00CA154D"/>
    <w:rsid w:val="00CF086B"/>
    <w:rsid w:val="00CF49E8"/>
    <w:rsid w:val="00D00013"/>
    <w:rsid w:val="00D05035"/>
    <w:rsid w:val="00E053CF"/>
    <w:rsid w:val="00E164AC"/>
    <w:rsid w:val="00E20049"/>
    <w:rsid w:val="00EA71FE"/>
    <w:rsid w:val="00F40DB3"/>
    <w:rsid w:val="00F52ACC"/>
    <w:rsid w:val="00F73B42"/>
    <w:rsid w:val="00F907E0"/>
    <w:rsid w:val="00FB4387"/>
    <w:rsid w:val="00FD027E"/>
    <w:rsid w:val="00FD3691"/>
    <w:rsid w:val="00FD5376"/>
    <w:rsid w:val="00FF4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49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0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9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C80"/>
    <w:rPr>
      <w:rFonts w:ascii="Tahoma" w:hAnsi="Tahoma" w:cs="Tahoma"/>
      <w:color w:val="auto"/>
      <w:sz w:val="16"/>
      <w:szCs w:val="16"/>
    </w:rPr>
  </w:style>
  <w:style w:type="paragraph" w:customStyle="1" w:styleId="ConsNonformat">
    <w:name w:val="ConsNonformat"/>
    <w:rsid w:val="00FD027E"/>
    <w:pPr>
      <w:widowControl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ru-RU"/>
    </w:rPr>
  </w:style>
  <w:style w:type="paragraph" w:customStyle="1" w:styleId="clstext">
    <w:name w:val="clstext"/>
    <w:basedOn w:val="a"/>
    <w:rsid w:val="00FD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D027E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E7D6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3DAEB03E69FC381CFCEDF361C94D01B97444EF4A5FE49DCD3A2743F987B3600DjDY6L" TargetMode="External"/><Relationship Id="rId5" Type="http://schemas.openxmlformats.org/officeDocument/2006/relationships/hyperlink" Target="consultantplus://offline/ref=743DAEB03E69FC381CFCF3FE77A5130BBA771DE7400FBBC9C23B2Fj1Y1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zaharova</cp:lastModifiedBy>
  <cp:revision>23</cp:revision>
  <cp:lastPrinted>2016-07-06T03:56:00Z</cp:lastPrinted>
  <dcterms:created xsi:type="dcterms:W3CDTF">2014-08-12T09:34:00Z</dcterms:created>
  <dcterms:modified xsi:type="dcterms:W3CDTF">2016-07-12T11:35:00Z</dcterms:modified>
</cp:coreProperties>
</file>