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D9" w:rsidRPr="00CE7016" w:rsidRDefault="00F97D0E" w:rsidP="00B226D9">
      <w:pPr>
        <w:ind w:left="1119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>Приложение</w:t>
      </w:r>
    </w:p>
    <w:p w:rsidR="00B226D9" w:rsidRPr="00CE7016" w:rsidRDefault="00F97D0E" w:rsidP="00B226D9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>к постановлению администрации</w:t>
      </w:r>
    </w:p>
    <w:p w:rsidR="00B226D9" w:rsidRPr="00CE7016" w:rsidRDefault="00F97D0E" w:rsidP="00B226D9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>Березовского городского округа</w:t>
      </w:r>
    </w:p>
    <w:p w:rsidR="00B226D9" w:rsidRPr="00CE7016" w:rsidRDefault="00F97D0E" w:rsidP="00B226D9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14.09</w:t>
      </w:r>
      <w:r w:rsidR="00B226D9" w:rsidRPr="00CE7016">
        <w:rPr>
          <w:color w:val="000000"/>
          <w:sz w:val="28"/>
          <w:szCs w:val="28"/>
        </w:rPr>
        <w:t>.202</w:t>
      </w:r>
      <w:r w:rsidR="00B226D9">
        <w:rPr>
          <w:color w:val="000000"/>
          <w:sz w:val="28"/>
          <w:szCs w:val="28"/>
        </w:rPr>
        <w:t>3</w:t>
      </w:r>
      <w:r w:rsidR="00B226D9" w:rsidRPr="00CE7016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972</w:t>
      </w:r>
    </w:p>
    <w:p w:rsidR="00B226D9" w:rsidRPr="00CE7016" w:rsidRDefault="00B226D9" w:rsidP="00B226D9">
      <w:pPr>
        <w:ind w:left="11199"/>
        <w:rPr>
          <w:sz w:val="28"/>
          <w:szCs w:val="28"/>
        </w:rPr>
      </w:pPr>
    </w:p>
    <w:p w:rsidR="00B226D9" w:rsidRPr="00CE7016" w:rsidRDefault="00F97D0E" w:rsidP="00B226D9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>Приложение №3</w:t>
      </w:r>
    </w:p>
    <w:p w:rsidR="00B226D9" w:rsidRPr="00CE7016" w:rsidRDefault="00F97D0E" w:rsidP="00F97D0E">
      <w:pPr>
        <w:tabs>
          <w:tab w:val="left" w:pos="11624"/>
        </w:tabs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6D9" w:rsidRPr="00CE7016">
        <w:rPr>
          <w:sz w:val="28"/>
          <w:szCs w:val="28"/>
        </w:rPr>
        <w:t>к муниципальной программе</w:t>
      </w:r>
    </w:p>
    <w:p w:rsidR="00B226D9" w:rsidRDefault="00B226D9" w:rsidP="00B226D9">
      <w:pPr>
        <w:rPr>
          <w:sz w:val="28"/>
          <w:szCs w:val="28"/>
        </w:rPr>
      </w:pPr>
    </w:p>
    <w:p w:rsidR="00B226D9" w:rsidRDefault="00B226D9" w:rsidP="00B226D9">
      <w:pPr>
        <w:rPr>
          <w:sz w:val="28"/>
          <w:szCs w:val="28"/>
        </w:rPr>
      </w:pPr>
    </w:p>
    <w:p w:rsidR="00B226D9" w:rsidRPr="00CE7016" w:rsidRDefault="00B226D9" w:rsidP="00B226D9">
      <w:pPr>
        <w:rPr>
          <w:sz w:val="28"/>
          <w:szCs w:val="28"/>
        </w:rPr>
      </w:pPr>
    </w:p>
    <w:p w:rsidR="00B226D9" w:rsidRPr="00CE7016" w:rsidRDefault="00B226D9" w:rsidP="00B226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E7016">
        <w:rPr>
          <w:color w:val="000000"/>
          <w:sz w:val="28"/>
          <w:szCs w:val="28"/>
        </w:rPr>
        <w:t>Перечень</w:t>
      </w:r>
    </w:p>
    <w:p w:rsidR="00B226D9" w:rsidRPr="00CE7016" w:rsidRDefault="00B226D9" w:rsidP="00B226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E7016">
        <w:rPr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F97D0E" w:rsidRDefault="00B226D9" w:rsidP="00B226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E7016">
        <w:rPr>
          <w:color w:val="000000"/>
          <w:sz w:val="28"/>
          <w:szCs w:val="28"/>
        </w:rPr>
        <w:t>Березовского городского округа «</w:t>
      </w:r>
      <w:r w:rsidRPr="00CC56E2">
        <w:rPr>
          <w:sz w:val="28"/>
          <w:szCs w:val="28"/>
        </w:rPr>
        <w:t xml:space="preserve">Развитие культуры, </w:t>
      </w:r>
      <w:r>
        <w:rPr>
          <w:sz w:val="28"/>
          <w:szCs w:val="28"/>
        </w:rPr>
        <w:t>искусства</w:t>
      </w:r>
      <w:r>
        <w:rPr>
          <w:color w:val="000000"/>
          <w:sz w:val="28"/>
          <w:szCs w:val="28"/>
        </w:rPr>
        <w:t xml:space="preserve"> и молодежной политики </w:t>
      </w:r>
      <w:r>
        <w:rPr>
          <w:sz w:val="28"/>
          <w:szCs w:val="28"/>
        </w:rPr>
        <w:t>в </w:t>
      </w:r>
    </w:p>
    <w:p w:rsidR="00B226D9" w:rsidRPr="00CE7016" w:rsidRDefault="00B226D9" w:rsidP="00B226D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Березовском городском округе до </w:t>
      </w:r>
      <w:r w:rsidRPr="00CC56E2">
        <w:rPr>
          <w:sz w:val="28"/>
          <w:szCs w:val="28"/>
        </w:rPr>
        <w:t>202</w:t>
      </w:r>
      <w:r>
        <w:rPr>
          <w:sz w:val="28"/>
          <w:szCs w:val="28"/>
        </w:rPr>
        <w:t>9</w:t>
      </w:r>
      <w:r w:rsidRPr="00CC56E2">
        <w:rPr>
          <w:sz w:val="28"/>
          <w:szCs w:val="28"/>
        </w:rPr>
        <w:t xml:space="preserve"> года</w:t>
      </w:r>
      <w:r w:rsidRPr="00CE7016">
        <w:rPr>
          <w:color w:val="000000"/>
          <w:sz w:val="28"/>
          <w:szCs w:val="28"/>
        </w:rPr>
        <w:t>»</w:t>
      </w:r>
    </w:p>
    <w:p w:rsidR="00B226D9" w:rsidRPr="00CE7016" w:rsidRDefault="00B226D9" w:rsidP="00B226D9">
      <w:pPr>
        <w:jc w:val="center"/>
        <w:rPr>
          <w:color w:val="000000"/>
          <w:sz w:val="28"/>
          <w:szCs w:val="28"/>
        </w:rPr>
      </w:pPr>
    </w:p>
    <w:tbl>
      <w:tblPr>
        <w:tblStyle w:val="af6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672"/>
        <w:gridCol w:w="1843"/>
        <w:gridCol w:w="1559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B226D9" w:rsidRPr="003E6908" w:rsidTr="00F97D0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 xml:space="preserve">№ </w:t>
            </w:r>
          </w:p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Объемы финансирования, тыс. рублей</w:t>
            </w:r>
          </w:p>
        </w:tc>
      </w:tr>
      <w:tr w:rsidR="00B226D9" w:rsidRPr="003E6908" w:rsidTr="00F97D0E">
        <w:trPr>
          <w:trHeight w:val="8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 ценах соот-ветствующих лет реалиизации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ввод (завер-шение)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2029 год</w:t>
            </w:r>
          </w:p>
        </w:tc>
      </w:tr>
      <w:tr w:rsidR="00B226D9" w:rsidRPr="003E6908" w:rsidTr="00F97D0E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226D9" w:rsidRPr="003E6908" w:rsidTr="00F97D0E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Всего по направлению «Капитальные вложения», 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 xml:space="preserve">Внебюджетные </w:t>
            </w:r>
          </w:p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1.</w:t>
            </w:r>
            <w:r w:rsidRPr="003E6908">
              <w:rPr>
                <w:color w:val="000000"/>
                <w:sz w:val="20"/>
                <w:szCs w:val="20"/>
                <w:lang w:val="en-US"/>
              </w:rPr>
              <w:t>5</w:t>
            </w:r>
            <w:r w:rsidRPr="003E690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 xml:space="preserve">Строительство, приобретение, </w:t>
            </w:r>
            <w:r w:rsidRPr="003E6908">
              <w:rPr>
                <w:color w:val="000000"/>
                <w:sz w:val="20"/>
                <w:szCs w:val="20"/>
              </w:rPr>
              <w:lastRenderedPageBreak/>
              <w:t>реконструкция, модернизация зданий муниципальных учреждений культуры всего, 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1.5.1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г.Березовский, п.Ключевск, ул.Строителей,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г.Березовский, п.Кедровка, ул.Школьная, 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6D9" w:rsidRPr="003E6908" w:rsidTr="00F97D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D9" w:rsidRPr="003E6908" w:rsidRDefault="00B226D9" w:rsidP="006C11B6">
            <w:pPr>
              <w:jc w:val="center"/>
              <w:rPr>
                <w:color w:val="000000"/>
                <w:sz w:val="20"/>
                <w:szCs w:val="20"/>
              </w:rPr>
            </w:pPr>
            <w:r w:rsidRPr="003E6908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226D9" w:rsidRPr="00CE7016" w:rsidRDefault="00B226D9" w:rsidP="00B226D9">
      <w:pPr>
        <w:rPr>
          <w:color w:val="000000"/>
          <w:sz w:val="28"/>
          <w:szCs w:val="28"/>
        </w:rPr>
      </w:pPr>
    </w:p>
    <w:p w:rsidR="00B226D9" w:rsidRPr="00CE7016" w:rsidRDefault="00B226D9" w:rsidP="00B226D9"/>
    <w:p w:rsidR="00B226D9" w:rsidRPr="00CE7016" w:rsidRDefault="00B226D9" w:rsidP="00B226D9"/>
    <w:p w:rsidR="00B80895" w:rsidRPr="0089262D" w:rsidRDefault="00B80895" w:rsidP="0089262D"/>
    <w:sectPr w:rsidR="00B80895" w:rsidRPr="0089262D" w:rsidSect="00F97D0E">
      <w:headerReference w:type="default" r:id="rId8"/>
      <w:pgSz w:w="16838" w:h="11906" w:orient="landscape"/>
      <w:pgMar w:top="1418" w:right="67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2D" w:rsidRDefault="00D3192D" w:rsidP="00102EBC">
      <w:r>
        <w:separator/>
      </w:r>
    </w:p>
  </w:endnote>
  <w:endnote w:type="continuationSeparator" w:id="0">
    <w:p w:rsidR="00D3192D" w:rsidRDefault="00D3192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2D" w:rsidRDefault="00D3192D" w:rsidP="00102EBC">
      <w:r>
        <w:separator/>
      </w:r>
    </w:p>
  </w:footnote>
  <w:footnote w:type="continuationSeparator" w:id="0">
    <w:p w:rsidR="00D3192D" w:rsidRDefault="00D3192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8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386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123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954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0A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7C0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FF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62D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467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D4"/>
    <w:rsid w:val="00AF3096"/>
    <w:rsid w:val="00AF38DD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6D9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549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192D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D0E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1667-E9EE-46C9-AA83-F7566E6D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Третьякова Е.С.</cp:lastModifiedBy>
  <cp:revision>2</cp:revision>
  <cp:lastPrinted>2023-09-18T05:12:00Z</cp:lastPrinted>
  <dcterms:created xsi:type="dcterms:W3CDTF">2023-09-19T12:07:00Z</dcterms:created>
  <dcterms:modified xsi:type="dcterms:W3CDTF">2023-09-19T12:07:00Z</dcterms:modified>
</cp:coreProperties>
</file>