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76" w:rsidRPr="009F54D3" w:rsidRDefault="009F54D3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49" w:rsidRPr="009F54D3">
        <w:rPr>
          <w:rFonts w:ascii="Times New Roman" w:hAnsi="Times New Roman" w:cs="Times New Roman"/>
          <w:sz w:val="28"/>
          <w:szCs w:val="28"/>
        </w:rPr>
        <w:t>Приложение</w:t>
      </w:r>
    </w:p>
    <w:p w:rsidR="00045649" w:rsidRPr="009F54D3" w:rsidRDefault="009F54D3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49" w:rsidRPr="009F54D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5649" w:rsidRPr="009F54D3" w:rsidRDefault="009F54D3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49" w:rsidRPr="009F54D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45649" w:rsidRPr="009F54D3" w:rsidRDefault="009F54D3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49" w:rsidRPr="009F54D3">
        <w:rPr>
          <w:rFonts w:ascii="Times New Roman" w:hAnsi="Times New Roman" w:cs="Times New Roman"/>
          <w:sz w:val="28"/>
          <w:szCs w:val="28"/>
        </w:rPr>
        <w:t>от 30.06.2022 №636-3</w:t>
      </w:r>
    </w:p>
    <w:p w:rsidR="00045649" w:rsidRPr="009F54D3" w:rsidRDefault="00045649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</w:p>
    <w:p w:rsidR="00045649" w:rsidRPr="009F54D3" w:rsidRDefault="009F54D3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49" w:rsidRPr="009F54D3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045649" w:rsidRPr="009F54D3" w:rsidRDefault="009F54D3" w:rsidP="009F54D3">
      <w:pPr>
        <w:spacing w:after="0" w:line="240" w:lineRule="auto"/>
        <w:ind w:left="11199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49" w:rsidRPr="009F54D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F54D3" w:rsidRPr="009F54D3" w:rsidRDefault="009F54D3" w:rsidP="009F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4D3" w:rsidRDefault="009F54D3" w:rsidP="009F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4D3" w:rsidRPr="009F54D3" w:rsidRDefault="009F54D3" w:rsidP="009F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4D3" w:rsidRPr="009F54D3" w:rsidRDefault="009F54D3" w:rsidP="009F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>План</w:t>
      </w:r>
    </w:p>
    <w:p w:rsidR="009F54D3" w:rsidRDefault="009F54D3" w:rsidP="009F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 xml:space="preserve">мероприятий по выполнению муниципальной программы «Развитие культуры, физической культуры и спорта, </w:t>
      </w:r>
    </w:p>
    <w:p w:rsidR="009F54D3" w:rsidRPr="009F54D3" w:rsidRDefault="009F54D3" w:rsidP="009F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4D3">
        <w:rPr>
          <w:rFonts w:ascii="Times New Roman" w:hAnsi="Times New Roman" w:cs="Times New Roman"/>
          <w:sz w:val="28"/>
          <w:szCs w:val="28"/>
        </w:rPr>
        <w:t>организация работы с молодежью Березовского городского округа до 2024 года»</w:t>
      </w:r>
    </w:p>
    <w:p w:rsidR="009F54D3" w:rsidRPr="009F54D3" w:rsidRDefault="009F54D3" w:rsidP="009F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393"/>
        <w:gridCol w:w="1261"/>
        <w:gridCol w:w="1151"/>
        <w:gridCol w:w="1151"/>
        <w:gridCol w:w="1277"/>
        <w:gridCol w:w="1189"/>
        <w:gridCol w:w="1151"/>
        <w:gridCol w:w="1151"/>
        <w:gridCol w:w="2581"/>
      </w:tblGrid>
      <w:tr w:rsidR="009F54D3" w:rsidRPr="009F54D3" w:rsidTr="00F01505">
        <w:trPr>
          <w:trHeight w:val="385"/>
        </w:trPr>
        <w:tc>
          <w:tcPr>
            <w:tcW w:w="855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4393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331" w:type="dxa"/>
            <w:gridSpan w:val="7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Объем расходов на выполнение мероприятия за счет всех источников ресурсного обеспечения, тыс.</w:t>
            </w:r>
            <w:r w:rsidR="00F015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581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9F54D3" w:rsidRPr="009F54D3" w:rsidTr="00F01505">
        <w:trPr>
          <w:trHeight w:val="315"/>
        </w:trPr>
        <w:tc>
          <w:tcPr>
            <w:tcW w:w="855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3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189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58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4D3" w:rsidRPr="009F54D3" w:rsidTr="00F01505">
        <w:trPr>
          <w:trHeight w:val="300"/>
        </w:trPr>
        <w:tc>
          <w:tcPr>
            <w:tcW w:w="855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3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1" w:type="dxa"/>
            <w:vMerge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2284283,60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418534,62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335278,47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361999,20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404498,92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92355,66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52791,80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22105,16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9830,48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2181745,80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365742,82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327650,25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329894,04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394486,30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Капитальные вложения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95660,59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56834,09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нужды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2188623,00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337251,53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323400,96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359499,20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404498,92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53529,16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13965,30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22105,16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9830,48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2124911,71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323286,23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315772,75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327394,04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394486,30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377863,27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386109,12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Подпрограмма 1 «Развитие культуры»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его по подпрограмме,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1075415,16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173462,30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153541,27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164655,76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202345,82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18394,76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11488,00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1046838,26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166788,60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153386,27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143167,76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202085,62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14377,50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1061037,66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173462,30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141663,77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162155,76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202345,82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18394,76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11488,00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1032460,76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166788,60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141508,77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140667,76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202085,62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190705,00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197236,38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25584,15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30492,55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36216,41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1.1.1., 1.1.2., 1.1.3., 1.1.4., 1.1.5., 1.1.6., 1.1.7., 1.1.8., 1.1.9., 1.1.10., 1.1.11.,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1.1.12., 1.2.13., 1.4.2., 1.5.1.,1.5.2., 1.5.3., 1.5.4.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197236,38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25584,15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30 492,55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36216,41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37460,00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670750,38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85678,90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102087,09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128301,89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670750,38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85678,90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102 087,09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128301,89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127615,00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58183,24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38904,70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3672,00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6668,10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1.2.11.,1.3.1.,1.3.2.,1.2.12.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58183,24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38904,70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3 672,00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6668,10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189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27264,96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4099,94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5912,17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27264,96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4 099,94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5912,17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1.2.10.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1.6.1, 1.6.2., 1.2.15.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2232,95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1708,38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249,91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  1.3.2., 1.7.1., 1.7.2., 1.7.3., 1.7.4., 1.7.5., 1.7.6.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2232,95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1708,38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249,91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1.2.11,1.3.1,1.2.12.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1.4.5., 1.6.7., 1.6.8., 1.2.15.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13044,70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11371,00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13044,70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1673,70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11 371,00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 1.14. Организация деятельности парка культу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>ры и отдыха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76053,14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316,19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24476,95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1.2.2., 1.2.4., 1.2.13, 1.3.2., 1.4.2., 1.5.1., 1.5.2., 1.5.3., 1.7.1., 1.7.2.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76053,14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316,19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24476,95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25630,00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1.15. Модернизация библиотек в части комплектования книжных фондов,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520,40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520,40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1.1.13.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78,06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260,20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260,20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EA6CAA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подпрограмме,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711995,90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122133,04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133566,39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683047,20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86822,19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114702,84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125285,79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711995,90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122133,04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133566,39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683047,20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86822,19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114702,84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125285,79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125605,26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133636,12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655510,88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84276,96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114534,27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117885,29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118619,62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126371,14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2.1.1., 2.1.2., 2.1.3., 2.1.4, 2.1.5, 2.1.6., 2.1.7.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655510,88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84276,96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114 534,27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117885,29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118619,62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126371,14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3761,14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1935,64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665,50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2.2.1, 2.2.2.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3761,14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1935,64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665,50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696,15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609,59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EA6CAA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2.1.2, 2.1.4.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696,15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609,59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2.2.2., 2.3.1., 2.3.2., 2.3.3., 2.3.4., 2.3.5., 2.3.6.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707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7430,20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2.2.2., 2.3.1., 2.3.2., 2.3.3., 2.3.4., 2.3.5., 2.3.6.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28948,70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6588,60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7 430,20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8280,60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20967,62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6717,00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6985,64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7264,98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3.2.1.,3.3.1.,3.3.2.,3.3.3., 3.3.4., 3.3.5., 3.3.6., 3.3.8.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20967,62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6717,00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6985,64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7264,98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156.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 xml:space="preserve">го по подпрограмме,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419527,26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138462,80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63289,54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54257,36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41002,10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378525,16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99636,30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61357,34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54133,46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162.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9F54D3" w:rsidRPr="009F54D3" w:rsidTr="00F01505">
        <w:trPr>
          <w:trHeight w:val="385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315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78283,09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183.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3.Прочие нужды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338244,17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63289,54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54257,36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2175,60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336068,57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61357,34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54133,46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49718,00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 xml:space="preserve">приятие 3.3.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249030,82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43904,39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44841,95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3.2.1.,3.3.1.,3.3.2.,3.3.3., 3.3.4., 3.3.5., 3.3.6., 3.3.8.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249030,82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43 904,39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44841,95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46118,00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9616,75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1426,00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3.3.1., 3.3.2., 3.3.3., 3.3.4., 3.3.5., 3.3.6., 3.3.8., 3.3.9., 3.3.10., 3.3.11.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9616,75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1 426,00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EA6CAA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3.5.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мероприятий по укреплению и развитию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материально-технической базы учреждений физической культуры и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30572,61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11007,25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3259,50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3.1.1., 3.1.2.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30572,61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11 007,25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3259,50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10753,87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3.1.1.,3.4.1.,3.4.2.,3.4.3., 3.4.4.,3.4.5.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10753,87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219.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20749,41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3161,90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3372,00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3.3.1., 3.3.2, 3.3.3., 3.3.5., 3.3.6., 3.3.7., 3.3.9., 3.3.10., 3.3.11.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20749,41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3 161,90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3372,00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540,90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170,70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186,30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183,90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3.3.1.,3.3.2, 3.3.3., 3.3.5., 3.3.6.,3.3.7., 3.3.9., 3.3.10., 3.3.11.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373,80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130,40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123,90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167,10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51,20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55,90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3.3.1.,3.3.2., 3.3.3.,3.3.4., 3.3.5., 3.3.6., 3.3.11.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3.11.  Внедрение механизмов инициативного бюджетирования на территори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«Хоккейной коробке - вторая жизнь» или «Трус не играет в хоккей»)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2328,00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2328,00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1164,00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1164,00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Обустройство спортивной площадк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>и на ул.Лермонтова в п.Монетный»)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1275,70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1275,70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  <w:r w:rsidR="00EA6C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637,80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637,80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165,50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165,50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472,40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472,40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251.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EA6CAA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подпрограмме,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47370,23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6881,26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9544,38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4010,10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1254,76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1347,92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43360,14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7646,51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5626,50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8196,46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257.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47370,23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6881,26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9544,38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4010,10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1254,76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1347,92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43360,14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7646,51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5626,50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8196,46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6859,00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6874,99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EA6CAA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4.1.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3161,88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224,25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191,89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4.1.1., 4.1.2., 4.4.1., 4.5.1., 4.5.2., 4.6.1., 4.1.3, 4.1.4, 4.2.3., 4.1.5.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3161,88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224,25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191,89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1384,89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245,38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175,63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394,99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4.3.1.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1384,89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245,38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175,63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379,00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394,99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2437,32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343,45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748,57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945,30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4.5.1., 4.5.2., 4.6.1., 4.1.4., 4.1.5.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1226,00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149,60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356,50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519,90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1211,32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193,85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392,07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425,40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278.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4.4. Трудоустройство несовершеннолетних граждан 14-18 лет, 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трудовых бригад,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7075,44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4.2.1., 4.3.2.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7075,44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D856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ровья,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2422,80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720,82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4.3.1.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2422,80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720,82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29426,90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4616,26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7025,63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4.1.1., 4.1.2., 4.4.1., 4.5.1.,  4.5.2., 4.6.1., 4.7.1., 4.1.3., 4.1.4., 4.1.5., 4.2.3.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289.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29426,90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4 616,26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7025,63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D85680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4.7.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290,20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4.7.1., 4.2.2., 4.2.3.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290,20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D85680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4.8.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</w:t>
            </w:r>
            <w:r w:rsidR="009F54D3"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представителям различных этносов, профилактику экстремизма, терроризма, всего, из них: 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299,76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1.6.7., 4.1.4., 4.1.3.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199,76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497,54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302,63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194,91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4.7.1., 4.2.2., 4.2.3.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261,30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154,10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107,20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236,24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148,53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87,71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308.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309.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314.</w:t>
            </w:r>
          </w:p>
        </w:tc>
        <w:tc>
          <w:tcPr>
            <w:tcW w:w="15305" w:type="dxa"/>
            <w:gridSpan w:val="9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29975,04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5039,60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4784,97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4976,01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5175,01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319.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320.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29431,86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4952,58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4691,97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4880,00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5075,00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321.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322.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323.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29431,86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4 952,58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4691,97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4880,00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5075,00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324.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325.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543,18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96,01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100,01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5.1.1.,5.1.2.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326.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327.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328.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543,18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96,01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100,01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54D3" w:rsidRPr="009F54D3" w:rsidTr="00F01505">
        <w:trPr>
          <w:trHeight w:val="60"/>
        </w:trPr>
        <w:tc>
          <w:tcPr>
            <w:tcW w:w="855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329.</w:t>
            </w:r>
          </w:p>
        </w:tc>
        <w:tc>
          <w:tcPr>
            <w:tcW w:w="4393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6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1" w:type="dxa"/>
            <w:shd w:val="clear" w:color="auto" w:fill="auto"/>
            <w:hideMark/>
          </w:tcPr>
          <w:p w:rsidR="009F54D3" w:rsidRPr="009F54D3" w:rsidRDefault="009F54D3" w:rsidP="009F5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4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F54D3" w:rsidRPr="009F54D3" w:rsidRDefault="009F54D3" w:rsidP="009F54D3">
      <w:pPr>
        <w:spacing w:after="0" w:line="240" w:lineRule="auto"/>
        <w:rPr>
          <w:rFonts w:ascii="Times New Roman" w:hAnsi="Times New Roman" w:cs="Times New Roman"/>
        </w:rPr>
      </w:pPr>
    </w:p>
    <w:p w:rsidR="00045649" w:rsidRPr="009F54D3" w:rsidRDefault="00045649" w:rsidP="009F54D3">
      <w:pPr>
        <w:spacing w:after="0" w:line="240" w:lineRule="auto"/>
        <w:rPr>
          <w:rFonts w:ascii="Times New Roman" w:hAnsi="Times New Roman" w:cs="Times New Roman"/>
        </w:rPr>
      </w:pPr>
    </w:p>
    <w:p w:rsidR="00045649" w:rsidRPr="009F54D3" w:rsidRDefault="00045649" w:rsidP="009F54D3">
      <w:pPr>
        <w:spacing w:after="0" w:line="240" w:lineRule="auto"/>
        <w:rPr>
          <w:rFonts w:ascii="Times New Roman" w:hAnsi="Times New Roman" w:cs="Times New Roman"/>
        </w:rPr>
      </w:pPr>
    </w:p>
    <w:p w:rsidR="00045649" w:rsidRPr="009F54D3" w:rsidRDefault="00045649" w:rsidP="009F54D3">
      <w:pPr>
        <w:spacing w:after="0" w:line="240" w:lineRule="auto"/>
        <w:rPr>
          <w:rFonts w:ascii="Times New Roman" w:hAnsi="Times New Roman" w:cs="Times New Roman"/>
        </w:rPr>
      </w:pPr>
    </w:p>
    <w:sectPr w:rsidR="00045649" w:rsidRPr="009F54D3" w:rsidSect="009F54D3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E7" w:rsidRDefault="009F4EE7" w:rsidP="009F54D3">
      <w:pPr>
        <w:spacing w:after="0" w:line="240" w:lineRule="auto"/>
      </w:pPr>
      <w:r>
        <w:separator/>
      </w:r>
    </w:p>
  </w:endnote>
  <w:endnote w:type="continuationSeparator" w:id="0">
    <w:p w:rsidR="009F4EE7" w:rsidRDefault="009F4EE7" w:rsidP="009F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E7" w:rsidRDefault="009F4EE7" w:rsidP="009F54D3">
      <w:pPr>
        <w:spacing w:after="0" w:line="240" w:lineRule="auto"/>
      </w:pPr>
      <w:r>
        <w:separator/>
      </w:r>
    </w:p>
  </w:footnote>
  <w:footnote w:type="continuationSeparator" w:id="0">
    <w:p w:rsidR="009F4EE7" w:rsidRDefault="009F4EE7" w:rsidP="009F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81086"/>
      <w:docPartObj>
        <w:docPartGallery w:val="Page Numbers (Top of Page)"/>
        <w:docPartUnique/>
      </w:docPartObj>
    </w:sdtPr>
    <w:sdtEndPr/>
    <w:sdtContent>
      <w:p w:rsidR="009F54D3" w:rsidRDefault="009F54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39">
          <w:rPr>
            <w:noProof/>
          </w:rPr>
          <w:t>16</w:t>
        </w:r>
        <w:r>
          <w:fldChar w:fldCharType="end"/>
        </w:r>
      </w:p>
    </w:sdtContent>
  </w:sdt>
  <w:p w:rsidR="009F54D3" w:rsidRDefault="009F54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4B"/>
    <w:rsid w:val="00045649"/>
    <w:rsid w:val="000C334B"/>
    <w:rsid w:val="00724939"/>
    <w:rsid w:val="00873D76"/>
    <w:rsid w:val="009F4EE7"/>
    <w:rsid w:val="009F54D3"/>
    <w:rsid w:val="00D85680"/>
    <w:rsid w:val="00EA6CAA"/>
    <w:rsid w:val="00F0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92035-0988-400D-A209-82829FB9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4D3"/>
  </w:style>
  <w:style w:type="paragraph" w:styleId="a5">
    <w:name w:val="footer"/>
    <w:basedOn w:val="a"/>
    <w:link w:val="a6"/>
    <w:uiPriority w:val="99"/>
    <w:unhideWhenUsed/>
    <w:rsid w:val="009F5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2022-07-26T12:52:00Z</dcterms:created>
  <dcterms:modified xsi:type="dcterms:W3CDTF">2022-07-26T12:52:00Z</dcterms:modified>
</cp:coreProperties>
</file>