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FF" w:rsidRPr="008F0EFF" w:rsidRDefault="008F0EFF" w:rsidP="008F0E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0EFF">
        <w:rPr>
          <w:rFonts w:ascii="Times New Roman" w:hAnsi="Times New Roman" w:cs="Times New Roman"/>
          <w:sz w:val="28"/>
          <w:szCs w:val="28"/>
        </w:rPr>
        <w:t>Социально значимые проекты, финансируемые Фондом президентских грантов</w:t>
      </w:r>
    </w:p>
    <w:p w:rsidR="008F0EFF" w:rsidRPr="008F0EFF" w:rsidRDefault="008F0EFF" w:rsidP="008F0E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</w:t>
      </w:r>
    </w:p>
    <w:tbl>
      <w:tblPr>
        <w:tblStyle w:val="a3"/>
        <w:tblW w:w="14223" w:type="dxa"/>
        <w:tblLook w:val="04A0" w:firstRow="1" w:lastRow="0" w:firstColumn="1" w:lastColumn="0" w:noHBand="0" w:noVBand="1"/>
      </w:tblPr>
      <w:tblGrid>
        <w:gridCol w:w="988"/>
        <w:gridCol w:w="5014"/>
        <w:gridCol w:w="3118"/>
        <w:gridCol w:w="3119"/>
        <w:gridCol w:w="1984"/>
      </w:tblGrid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Сумма гранта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поддержки семьи «</w:t>
            </w:r>
            <w:proofErr w:type="spellStart"/>
            <w:r w:rsidRPr="008F0EFF">
              <w:rPr>
                <w:rFonts w:ascii="Times New Roman" w:hAnsi="Times New Roman" w:cs="Times New Roman"/>
                <w:bCs/>
                <w:sz w:val="28"/>
                <w:szCs w:val="28"/>
              </w:rPr>
              <w:t>Сейчастье</w:t>
            </w:r>
            <w:proofErr w:type="spellEnd"/>
            <w:r w:rsidRPr="008F0EF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2 999 932,00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01.09.2022 - 31.05.2023</w:t>
            </w:r>
          </w:p>
        </w:tc>
      </w:tr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sz w:val="28"/>
                <w:szCs w:val="28"/>
              </w:rPr>
              <w:t>Растениеводческая экспериментальная площадка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2 992 748,00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01.07.2022 - 31.12.2023</w:t>
            </w:r>
          </w:p>
        </w:tc>
      </w:tr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Союз родителей и педагогов "Школа на твоем берегу"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sz w:val="28"/>
                <w:szCs w:val="28"/>
              </w:rPr>
              <w:t>Школа особых наук</w:t>
            </w:r>
          </w:p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2 832 652,00 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01.07.2022 - 31.12.2023</w:t>
            </w:r>
          </w:p>
        </w:tc>
      </w:tr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Молодежная особая студия творчества "Надежда"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Клуб патриотического воспитания детей и молодежи с инвалидностью "Патриот"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499 634,00 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01.09.2022 - 31.05.2023</w:t>
            </w:r>
          </w:p>
        </w:tc>
      </w:tr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Частное учреждение культуры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узей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усское золото"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sz w:val="28"/>
                <w:szCs w:val="28"/>
              </w:rPr>
              <w:t>Яркий свет моей малой Родины в воинской славе России</w:t>
            </w:r>
          </w:p>
          <w:p w:rsidR="008F0EFF" w:rsidRPr="008F0EFF" w:rsidRDefault="008F0EFF" w:rsidP="008F0E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375 604,02 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 xml:space="preserve">01.02.2023 - 29.12.2023   </w:t>
            </w:r>
          </w:p>
        </w:tc>
      </w:tr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Автономная некоммерческая организация социального обслуживания людей с инвалидностью "</w:t>
            </w:r>
            <w:proofErr w:type="spellStart"/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С</w:t>
            </w:r>
            <w:r w:rsidRPr="008F0EFF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ейчастье</w:t>
            </w:r>
            <w:proofErr w:type="spellEnd"/>
            <w:r w:rsidRPr="008F0EFF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  <w:shd w:val="clear" w:color="auto" w:fill="FFFFFF"/>
              </w:rPr>
              <w:t>Служба помощи семьям, воспитывающим детей с "тяжелым аутизмом"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  <w:shd w:val="clear" w:color="auto" w:fill="FFFFFF"/>
              </w:rPr>
              <w:t>1 054 011,00 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  <w:shd w:val="clear" w:color="auto" w:fill="FFFFFF"/>
              </w:rPr>
              <w:t xml:space="preserve">01.03.2023 - 31.07.2023  </w:t>
            </w:r>
          </w:p>
        </w:tc>
      </w:tr>
      <w:tr w:rsidR="008F0EFF" w:rsidRPr="008F0EFF" w:rsidTr="00FA51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7*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организация Благотворительный фонд помощи детям и взрослым до 25 лет с </w:t>
            </w:r>
            <w:proofErr w:type="spellStart"/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онкогематологическими</w:t>
            </w:r>
            <w:proofErr w:type="spellEnd"/>
            <w:r w:rsidRPr="008F0EFF">
              <w:rPr>
                <w:rFonts w:ascii="Times New Roman" w:hAnsi="Times New Roman" w:cs="Times New Roman"/>
                <w:sz w:val="28"/>
                <w:szCs w:val="28"/>
              </w:rPr>
              <w:t xml:space="preserve"> и иными тяжелыми заболеваниями "Верь и живи!"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bCs/>
                <w:sz w:val="28"/>
                <w:szCs w:val="28"/>
              </w:rPr>
              <w:t>Легче жить! Создание учебно-методического центра для родителей и волонтеров на базе Детского Хосписа ГАУЗ СО "Областная детская клиническая больница»</w:t>
            </w:r>
          </w:p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1 888 519,00 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F" w:rsidRPr="008F0EFF" w:rsidRDefault="008F0EFF" w:rsidP="008F0E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F">
              <w:rPr>
                <w:rFonts w:ascii="Times New Roman" w:hAnsi="Times New Roman" w:cs="Times New Roman"/>
                <w:sz w:val="28"/>
                <w:szCs w:val="28"/>
              </w:rPr>
              <w:t>01.08.2022 - 31.05.2023</w:t>
            </w:r>
          </w:p>
        </w:tc>
        <w:bookmarkStart w:id="0" w:name="_GoBack"/>
        <w:bookmarkEnd w:id="0"/>
      </w:tr>
    </w:tbl>
    <w:p w:rsidR="001D09FB" w:rsidRPr="008F0EFF" w:rsidRDefault="001D09FB" w:rsidP="008F0E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2F1" w:rsidRPr="008F0EFF" w:rsidRDefault="005E12F1" w:rsidP="008F0E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2F1" w:rsidRDefault="005E12F1"/>
    <w:sectPr w:rsidR="005E12F1" w:rsidSect="005E12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E2"/>
    <w:rsid w:val="001D09FB"/>
    <w:rsid w:val="005E12F1"/>
    <w:rsid w:val="006C1B46"/>
    <w:rsid w:val="00723CE2"/>
    <w:rsid w:val="008F0EFF"/>
    <w:rsid w:val="009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2A2C6-5A47-4807-9EED-D9C26220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12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8F0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3</cp:revision>
  <dcterms:created xsi:type="dcterms:W3CDTF">2023-01-19T07:36:00Z</dcterms:created>
  <dcterms:modified xsi:type="dcterms:W3CDTF">2023-01-19T09:24:00Z</dcterms:modified>
</cp:coreProperties>
</file>