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FF" w:rsidRDefault="00F402FF" w:rsidP="00F402F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  <w:r w:rsidRPr="00B867D1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АВТОНОМНАЯ НЕКОММЕРЧЕСКАЯ ОРГАНИЗАЦИЯ ПОМОЩИ ЛЮДЯМ С ОГРАНИЧЕННЫМИ ВОЗМОЖНОСТЯМИ ЗДОРОВЬЯ "СЕЙЧАСТЬЕ"</w:t>
      </w:r>
    </w:p>
    <w:p w:rsidR="00F402FF" w:rsidRPr="00B867D1" w:rsidRDefault="00F402FF" w:rsidP="00F402FF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</w:pPr>
      <w:r w:rsidRPr="00223A4D">
        <w:rPr>
          <w:rFonts w:ascii="Times New Roman" w:hAnsi="Times New Roman" w:cs="Times New Roman"/>
          <w:b/>
          <w:noProof/>
          <w:color w:val="282828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9F31E9D" wp14:editId="0EEA3EA3">
            <wp:extent cx="5895975" cy="3316485"/>
            <wp:effectExtent l="0" t="0" r="0" b="0"/>
            <wp:docPr id="1" name="Рисунок 1" descr="C:\Users\Anikina_TL\Downloads\Documents\ИНВАЛИДЫ\Социальный кластер\b-g82IUtk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kina_TL\Downloads\Documents\ИНВАЛИДЫ\Социальный кластер\b-g82IUtk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262" cy="332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2FF" w:rsidRPr="00F402FF" w:rsidRDefault="00F402FF" w:rsidP="00F402FF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F402FF">
        <w:rPr>
          <w:rFonts w:ascii="CeraPro" w:eastAsia="Times New Roman" w:hAnsi="CeraPro" w:cs="Times New Roman" w:hint="eastAsia"/>
          <w:b/>
          <w:bCs/>
          <w:color w:val="000000"/>
          <w:sz w:val="28"/>
          <w:szCs w:val="28"/>
          <w:lang w:eastAsia="ru-RU"/>
        </w:rPr>
        <w:t>П</w:t>
      </w:r>
      <w:r w:rsidRPr="00F402FF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роект  «</w:t>
      </w:r>
      <w:proofErr w:type="gramEnd"/>
      <w:r w:rsidRPr="00F402FF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Особый дом» </w:t>
      </w:r>
    </w:p>
    <w:p w:rsidR="00F402FF" w:rsidRPr="00F402FF" w:rsidRDefault="00F402FF" w:rsidP="00F402FF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Статус: </w:t>
      </w:r>
      <w:r w:rsidRPr="00F402FF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Готовый проект</w:t>
      </w:r>
    </w:p>
    <w:p w:rsidR="00F402FF" w:rsidRPr="00F402FF" w:rsidRDefault="00F402FF" w:rsidP="00F402FF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Тематика: </w:t>
      </w:r>
      <w:proofErr w:type="spellStart"/>
      <w:r w:rsidRPr="00F402FF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>Cоциальное</w:t>
      </w:r>
      <w:proofErr w:type="spellEnd"/>
      <w:r w:rsidRPr="00F402FF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 xml:space="preserve"> обслуживание и поддержка</w:t>
      </w:r>
    </w:p>
    <w:p w:rsidR="00F402FF" w:rsidRPr="00F402FF" w:rsidRDefault="00F402FF" w:rsidP="00F402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Целевая аудитория:  </w:t>
      </w:r>
    </w:p>
    <w:p w:rsidR="00F402FF" w:rsidRPr="00F402FF" w:rsidRDefault="00F402FF" w:rsidP="00F40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402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Подростки с ментальной инвалидностью 12-18 лет</w:t>
      </w:r>
    </w:p>
    <w:p w:rsidR="00F402FF" w:rsidRPr="00F402FF" w:rsidRDefault="00F402FF" w:rsidP="00F40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402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Молодежь с ментальной инвалидностью 18-24 года</w:t>
      </w:r>
      <w:bookmarkStart w:id="0" w:name="_GoBack"/>
      <w:bookmarkEnd w:id="0"/>
    </w:p>
    <w:p w:rsidR="00F402FF" w:rsidRPr="00F402FF" w:rsidRDefault="00F402FF" w:rsidP="00F40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402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Семьи, воспитывающие подростков и молодых людей с ментальной инвалидностью</w:t>
      </w:r>
    </w:p>
    <w:p w:rsidR="00F402FF" w:rsidRPr="00F402FF" w:rsidRDefault="00F402FF" w:rsidP="00F402FF">
      <w:pPr>
        <w:shd w:val="clear" w:color="auto" w:fill="FFFFFF"/>
        <w:spacing w:before="100" w:beforeAutospacing="1"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Рейтинг: </w:t>
      </w:r>
      <w:r w:rsidRPr="00F402FF">
        <w:rPr>
          <w:rFonts w:ascii="CeraPro" w:eastAsia="Times New Roman" w:hAnsi="CeraPro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402FF" w:rsidRPr="00F402FF" w:rsidRDefault="00F402FF" w:rsidP="00F402FF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Ссылка на сайт проекта или </w:t>
      </w:r>
      <w:proofErr w:type="spellStart"/>
      <w:proofErr w:type="gramStart"/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соцсети</w:t>
      </w:r>
      <w:proofErr w:type="spellEnd"/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:  </w:t>
      </w:r>
      <w:hyperlink r:id="rId6" w:history="1">
        <w:r w:rsidRPr="00F402FF">
          <w:rPr>
            <w:rStyle w:val="a3"/>
            <w:rFonts w:ascii="CeraPro" w:eastAsia="Times New Roman" w:hAnsi="CeraPro" w:cs="Times New Roman"/>
            <w:sz w:val="28"/>
            <w:szCs w:val="28"/>
            <w:lang w:eastAsia="ru-RU"/>
          </w:rPr>
          <w:t>https://vk.com/cityofhappiness</w:t>
        </w:r>
        <w:proofErr w:type="gramEnd"/>
      </w:hyperlink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  </w:t>
      </w:r>
      <w:hyperlink r:id="rId7" w:history="1">
        <w:r w:rsidRPr="00F402FF">
          <w:rPr>
            <w:rStyle w:val="a3"/>
            <w:rFonts w:ascii="CeraPro" w:eastAsia="Times New Roman" w:hAnsi="CeraPro" w:cs="Times New Roman"/>
            <w:sz w:val="28"/>
            <w:szCs w:val="28"/>
            <w:lang w:eastAsia="ru-RU"/>
          </w:rPr>
          <w:t>https://cityofhappiness.ru/</w:t>
        </w:r>
      </w:hyperlink>
    </w:p>
    <w:p w:rsidR="00F402FF" w:rsidRPr="00F402FF" w:rsidRDefault="00F402FF" w:rsidP="00F402FF">
      <w:pPr>
        <w:shd w:val="clear" w:color="auto" w:fill="FFFFFF"/>
        <w:spacing w:after="100" w:afterAutospacing="1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Цель проекта</w:t>
      </w: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: Создание системы социализации подростков и молодежи с ментальной инвалидностью посредством реализации эффективных социальных кейсов: тренировочная квартира, сопровождаемое трудоустройство, социокультурные программы.</w:t>
      </w:r>
    </w:p>
    <w:p w:rsidR="00F402FF" w:rsidRPr="00F402FF" w:rsidRDefault="00F402FF" w:rsidP="00F402FF">
      <w:pPr>
        <w:shd w:val="clear" w:color="auto" w:fill="FFFFFF"/>
        <w:spacing w:after="100" w:afterAutospacing="1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b/>
          <w:color w:val="000000"/>
          <w:sz w:val="28"/>
          <w:szCs w:val="28"/>
          <w:lang w:eastAsia="ru-RU"/>
        </w:rPr>
        <w:t>Задачи проекта</w:t>
      </w: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:</w:t>
      </w:r>
    </w:p>
    <w:p w:rsidR="00F402FF" w:rsidRPr="00F402FF" w:rsidRDefault="00F402FF" w:rsidP="00F402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402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Организация и проведение мероприятий, направленных на психологическую помощь родителям и улучшение внутрисемейных отношений.</w:t>
      </w:r>
    </w:p>
    <w:p w:rsidR="00F402FF" w:rsidRPr="00F402FF" w:rsidRDefault="00F402FF" w:rsidP="00F402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402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Организация и проведение регулярных занятий и встреч для подростков и молодежи с ментальной инвалидностью.</w:t>
      </w:r>
    </w:p>
    <w:p w:rsidR="00F402FF" w:rsidRPr="00F402FF" w:rsidRDefault="00F402FF" w:rsidP="00F402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402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Проведение </w:t>
      </w:r>
      <w:proofErr w:type="spellStart"/>
      <w:r w:rsidRPr="00F402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профориентированных</w:t>
      </w:r>
      <w:proofErr w:type="spellEnd"/>
      <w:r w:rsidRPr="00F402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мастер-классов с целью тестирования навыков и предпочтений участников проекта.</w:t>
      </w:r>
    </w:p>
    <w:p w:rsidR="00F402FF" w:rsidRPr="00F402FF" w:rsidRDefault="00F402FF" w:rsidP="00F402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402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Информационная поддержка проекта.</w:t>
      </w:r>
    </w:p>
    <w:p w:rsidR="00F402FF" w:rsidRPr="00F402FF" w:rsidRDefault="00F402FF" w:rsidP="00F402FF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Описание проекта.</w:t>
      </w:r>
    </w:p>
    <w:p w:rsidR="00F402FF" w:rsidRPr="00F402FF" w:rsidRDefault="00F402FF" w:rsidP="00F402FF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 Проект основан на объединении эффективных программ помощи: тренировочная квартира, сопровождаемое трудоустройство, интегративные выездные программы, </w:t>
      </w:r>
      <w:proofErr w:type="spellStart"/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социакультурная</w:t>
      </w:r>
      <w:proofErr w:type="spellEnd"/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инклюзия, с целью подготовки к самостоятельной жизни ребят с ментальной инвалидностью.</w:t>
      </w:r>
    </w:p>
    <w:p w:rsidR="00F402FF" w:rsidRPr="00F402FF" w:rsidRDefault="00F402FF" w:rsidP="00F402FF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В течение проекта проведены 3 программы обучения в тренировочной квартире (две в г. Березовском и одна в г Екатеринбурге) для участников с ментальными и множественными нарушениями необходимым навыкам самообслуживания, быта в повседневной жизни, </w:t>
      </w:r>
      <w:proofErr w:type="gramStart"/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общения..</w:t>
      </w:r>
      <w:proofErr w:type="gramEnd"/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Участники тренировочной квартиры проходят трудовую посильную практику на волонтерской основе в сопровождении ассистентов.</w:t>
      </w:r>
    </w:p>
    <w:p w:rsidR="00F402FF" w:rsidRPr="00F402FF" w:rsidRDefault="00F402FF" w:rsidP="00F402FF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  Для развития навыков, полученных в тренировочной квартире, организован Клуб Общения, где возможно приобрести или развить социальные навыки, найти пространство для общения и дружбы. Проектом предусмотрены занятия танцами. Семейный лагерь для многих участников проекта — это возможность получить новый опыт и навыки, интегрировать в жизнь наработанные в течение года умения. Для родителей это место, где можно вырваться из будничной рутины и почувствовать себя частью сообщества, а также получить, в непринужденной обстановке, необходимые знания от психолога, навыки организации семейного досуга.</w:t>
      </w:r>
    </w:p>
    <w:p w:rsidR="00F402FF" w:rsidRPr="00F402FF" w:rsidRDefault="00F402FF" w:rsidP="00F402FF">
      <w:pPr>
        <w:shd w:val="clear" w:color="auto" w:fill="FFFFFF"/>
        <w:spacing w:after="0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 Важная часть проекта - мастер-классы с </w:t>
      </w:r>
      <w:proofErr w:type="spellStart"/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направленностью.</w:t>
      </w:r>
    </w:p>
    <w:p w:rsidR="00F402FF" w:rsidRPr="00F402FF" w:rsidRDefault="00F402FF" w:rsidP="00F402FF">
      <w:pPr>
        <w:shd w:val="clear" w:color="auto" w:fill="FFFFFF"/>
        <w:spacing w:after="100" w:afterAutospacing="1" w:line="240" w:lineRule="auto"/>
        <w:jc w:val="both"/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</w:pPr>
      <w:r w:rsidRPr="00F402FF">
        <w:rPr>
          <w:rFonts w:ascii="CeraPro" w:eastAsia="Times New Roman" w:hAnsi="CeraPro" w:cs="Times New Roman"/>
          <w:color w:val="000000"/>
          <w:sz w:val="28"/>
          <w:szCs w:val="28"/>
          <w:lang w:eastAsia="ru-RU"/>
        </w:rPr>
        <w:t xml:space="preserve">  В результате реализации проекта   создана программа, направленная на комплексное жизнеустройство подростков и молодежи с ментальной инвалидностью, а также психологическую помощь их семьям.</w:t>
      </w:r>
    </w:p>
    <w:p w:rsidR="00F402FF" w:rsidRDefault="00F402FF" w:rsidP="00F402FF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4"/>
          <w:szCs w:val="24"/>
          <w:lang w:eastAsia="ru-RU"/>
        </w:rPr>
      </w:pPr>
    </w:p>
    <w:p w:rsidR="00F402FF" w:rsidRDefault="00F402FF" w:rsidP="00F402FF">
      <w:pPr>
        <w:shd w:val="clear" w:color="auto" w:fill="FFFFFF"/>
        <w:spacing w:after="100" w:afterAutospacing="1" w:line="240" w:lineRule="auto"/>
        <w:rPr>
          <w:rFonts w:ascii="CeraPro" w:eastAsia="Times New Roman" w:hAnsi="CeraPro" w:cs="Times New Roman"/>
          <w:color w:val="000000"/>
          <w:sz w:val="24"/>
          <w:szCs w:val="24"/>
          <w:lang w:eastAsia="ru-RU"/>
        </w:rPr>
      </w:pPr>
    </w:p>
    <w:p w:rsidR="00F402FF" w:rsidRPr="00693084" w:rsidRDefault="00F402FF" w:rsidP="00F402FF">
      <w:pPr>
        <w:rPr>
          <w:highlight w:val="yellow"/>
        </w:rPr>
      </w:pPr>
    </w:p>
    <w:p w:rsidR="00F402FF" w:rsidRDefault="00F402FF" w:rsidP="00F402FF">
      <w:pPr>
        <w:rPr>
          <w:highlight w:val="yellow"/>
        </w:rPr>
      </w:pPr>
    </w:p>
    <w:p w:rsidR="00F402FF" w:rsidRDefault="00F402FF" w:rsidP="00F402FF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D5069" w:rsidRDefault="004D5069"/>
    <w:sectPr w:rsidR="004D5069" w:rsidSect="00B867D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r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57031"/>
    <w:multiLevelType w:val="multilevel"/>
    <w:tmpl w:val="D3FE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6D7214"/>
    <w:multiLevelType w:val="multilevel"/>
    <w:tmpl w:val="7024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F7"/>
    <w:rsid w:val="004D5069"/>
    <w:rsid w:val="007160F7"/>
    <w:rsid w:val="00F4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B0303-1680-4DDC-A388-F724C08F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tyofhappine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ityofhappines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</cp:revision>
  <dcterms:created xsi:type="dcterms:W3CDTF">2022-08-03T06:21:00Z</dcterms:created>
  <dcterms:modified xsi:type="dcterms:W3CDTF">2022-08-03T06:22:00Z</dcterms:modified>
</cp:coreProperties>
</file>