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D08" w:rsidRDefault="00A50D08" w:rsidP="00A50D08">
      <w:pPr>
        <w:pStyle w:val="a3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Утвержден</w:t>
      </w:r>
    </w:p>
    <w:p w:rsidR="00A50D08" w:rsidRDefault="00A50D08" w:rsidP="00A50D08">
      <w:pPr>
        <w:pStyle w:val="a3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распоряжением администрации</w:t>
      </w:r>
    </w:p>
    <w:p w:rsidR="00A50D08" w:rsidRDefault="00A50D08" w:rsidP="00A50D08">
      <w:pPr>
        <w:pStyle w:val="a3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Березовского городского округа</w:t>
      </w:r>
    </w:p>
    <w:p w:rsidR="00A50D08" w:rsidRPr="00A50D08" w:rsidRDefault="00EA77CE" w:rsidP="00A50D08">
      <w:pPr>
        <w:pStyle w:val="a3"/>
        <w:spacing w:after="0" w:line="240" w:lineRule="auto"/>
        <w:ind w:left="111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 14.01</w:t>
      </w:r>
      <w:r w:rsidR="00A50D08">
        <w:rPr>
          <w:rFonts w:ascii="Times New Roman" w:hAnsi="Times New Roman"/>
          <w:sz w:val="28"/>
          <w:szCs w:val="28"/>
        </w:rPr>
        <w:t>.2022 №5</w:t>
      </w:r>
    </w:p>
    <w:p w:rsidR="00A50D08" w:rsidRPr="00A50D08" w:rsidRDefault="00A50D08" w:rsidP="00A50D0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50D08" w:rsidRPr="00A50D08" w:rsidRDefault="00A50D08" w:rsidP="00A50D0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50D08" w:rsidRPr="00A50D08" w:rsidRDefault="00A50D08" w:rsidP="00A50D0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50D08" w:rsidRPr="00A50D08" w:rsidRDefault="00A50D08" w:rsidP="00A50D0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50D08">
        <w:rPr>
          <w:rFonts w:ascii="Times New Roman" w:hAnsi="Times New Roman"/>
          <w:sz w:val="28"/>
          <w:szCs w:val="28"/>
        </w:rPr>
        <w:t xml:space="preserve">План мероприятий </w:t>
      </w:r>
    </w:p>
    <w:p w:rsidR="00A50D08" w:rsidRPr="00A50D08" w:rsidRDefault="00A50D08" w:rsidP="00A50D0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50D08">
        <w:rPr>
          <w:rFonts w:ascii="Times New Roman" w:hAnsi="Times New Roman"/>
          <w:sz w:val="28"/>
          <w:szCs w:val="28"/>
        </w:rPr>
        <w:t>по повышению качества и доступности предоставления муниципальных услуг</w:t>
      </w:r>
    </w:p>
    <w:p w:rsidR="00A50D08" w:rsidRPr="00A50D08" w:rsidRDefault="00A50D08" w:rsidP="00A50D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0D08">
        <w:rPr>
          <w:rFonts w:ascii="Times New Roman" w:hAnsi="Times New Roman"/>
          <w:sz w:val="28"/>
          <w:szCs w:val="28"/>
        </w:rPr>
        <w:t>в Березовском городском округе на 2022 год</w:t>
      </w:r>
    </w:p>
    <w:p w:rsidR="00A50D08" w:rsidRPr="00A50D08" w:rsidRDefault="00A50D08" w:rsidP="00A50D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529"/>
        <w:gridCol w:w="3685"/>
        <w:gridCol w:w="1560"/>
        <w:gridCol w:w="4535"/>
      </w:tblGrid>
      <w:tr w:rsidR="00A50D08" w:rsidRPr="00A50D08" w:rsidTr="00A50D08">
        <w:trPr>
          <w:trHeight w:val="114"/>
        </w:trPr>
        <w:tc>
          <w:tcPr>
            <w:tcW w:w="709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535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</w:tr>
      <w:tr w:rsidR="00A50D08" w:rsidRPr="00A50D08" w:rsidTr="00257F69">
        <w:trPr>
          <w:trHeight w:val="183"/>
        </w:trPr>
        <w:tc>
          <w:tcPr>
            <w:tcW w:w="709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Проведение заседаний комиссии по повышению качества и доступности муниципальных услуг в Березовском городском округе</w:t>
            </w:r>
          </w:p>
        </w:tc>
        <w:tc>
          <w:tcPr>
            <w:tcW w:w="3685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 Березовского городского округа</w:t>
            </w:r>
          </w:p>
        </w:tc>
        <w:tc>
          <w:tcPr>
            <w:tcW w:w="1560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4535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работы по повышению доступности и качества оказания муниципальных услуг на территории Березовского городского округа</w:t>
            </w:r>
          </w:p>
        </w:tc>
      </w:tr>
      <w:tr w:rsidR="00A50D08" w:rsidRPr="00A50D08" w:rsidTr="00A50D08">
        <w:trPr>
          <w:trHeight w:val="1367"/>
        </w:trPr>
        <w:tc>
          <w:tcPr>
            <w:tcW w:w="709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 xml:space="preserve">Установление контрольных показателей предоставления муниципальных услуг </w:t>
            </w:r>
            <w:r w:rsidRPr="00A50D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 электронной форме и </w:t>
            </w:r>
            <w:r w:rsidRPr="00A50D08">
              <w:rPr>
                <w:rFonts w:ascii="Times New Roman" w:hAnsi="Times New Roman"/>
                <w:color w:val="000000"/>
                <w:sz w:val="24"/>
                <w:szCs w:val="24"/>
              </w:rPr>
              <w:t>через многофункциональные центры</w:t>
            </w:r>
          </w:p>
        </w:tc>
        <w:tc>
          <w:tcPr>
            <w:tcW w:w="3685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органы администрации, отвечающие за предоставление муниципальных услуг, 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 xml:space="preserve"> отдел экономики и прогнозирования администрации Березовского городского округа</w:t>
            </w:r>
          </w:p>
        </w:tc>
        <w:tc>
          <w:tcPr>
            <w:tcW w:w="1560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>нварь февраль</w:t>
            </w:r>
          </w:p>
        </w:tc>
        <w:tc>
          <w:tcPr>
            <w:tcW w:w="4535" w:type="dxa"/>
          </w:tcPr>
          <w:p w:rsidR="00257F69" w:rsidRDefault="00A50D08" w:rsidP="00A50D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 xml:space="preserve">остижение контрольных показателей предоставления муниципальных </w:t>
            </w:r>
            <w:proofErr w:type="gramStart"/>
            <w:r w:rsidRPr="00A50D08">
              <w:rPr>
                <w:rFonts w:ascii="Times New Roman" w:hAnsi="Times New Roman"/>
                <w:sz w:val="24"/>
                <w:szCs w:val="24"/>
              </w:rPr>
              <w:t>услуг,  установленных</w:t>
            </w:r>
            <w:proofErr w:type="gramEnd"/>
            <w:r w:rsidRPr="00A50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Указом Президента Российской Федерации от 7 мая </w:t>
            </w:r>
          </w:p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2012 года №601 </w:t>
            </w:r>
          </w:p>
        </w:tc>
      </w:tr>
      <w:tr w:rsidR="00A50D08" w:rsidRPr="00A50D08" w:rsidTr="00257F69">
        <w:trPr>
          <w:trHeight w:val="411"/>
        </w:trPr>
        <w:tc>
          <w:tcPr>
            <w:tcW w:w="709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 xml:space="preserve">Обеспечение контроля за достижением контрольных показателей предоставления муниципальных услуг </w:t>
            </w:r>
            <w:r w:rsidRPr="00A50D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в электронной форме и </w:t>
            </w:r>
            <w:r w:rsidRPr="00A50D08">
              <w:rPr>
                <w:rFonts w:ascii="Times New Roman" w:hAnsi="Times New Roman"/>
                <w:color w:val="000000"/>
                <w:sz w:val="24"/>
                <w:szCs w:val="24"/>
              </w:rPr>
              <w:t>через многофункциональные центры</w:t>
            </w:r>
          </w:p>
        </w:tc>
        <w:tc>
          <w:tcPr>
            <w:tcW w:w="3685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 Березовского городского округа</w:t>
            </w:r>
          </w:p>
        </w:tc>
        <w:tc>
          <w:tcPr>
            <w:tcW w:w="1560" w:type="dxa"/>
          </w:tcPr>
          <w:p w:rsidR="00A50D08" w:rsidRPr="00A50D08" w:rsidRDefault="00C91CB1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>жеквар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>ально</w:t>
            </w:r>
          </w:p>
        </w:tc>
        <w:tc>
          <w:tcPr>
            <w:tcW w:w="4535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>ониторинг выполнения контрольных показателей, принятие мер направленных на их достижение</w:t>
            </w:r>
          </w:p>
        </w:tc>
      </w:tr>
      <w:tr w:rsidR="00A50D08" w:rsidRPr="00A50D08" w:rsidTr="00A50D08">
        <w:tc>
          <w:tcPr>
            <w:tcW w:w="709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Актуализация перечня муниципальных услуг, предоставляемых через ГБУ СО «Многофункциональный центр» в </w:t>
            </w:r>
            <w:proofErr w:type="spellStart"/>
            <w:r w:rsidR="00257F69">
              <w:rPr>
                <w:rFonts w:ascii="Times New Roman" w:hAnsi="Times New Roman"/>
                <w:sz w:val="24"/>
                <w:szCs w:val="24"/>
                <w:lang w:eastAsia="en-US"/>
              </w:rPr>
              <w:t>г.Березовском</w:t>
            </w:r>
            <w:proofErr w:type="spellEnd"/>
            <w:r w:rsidR="00257F6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(далее - 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ГБУ СО «МФЦ»)</w:t>
            </w:r>
          </w:p>
        </w:tc>
        <w:tc>
          <w:tcPr>
            <w:tcW w:w="3685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 Березовского городского округа</w:t>
            </w:r>
          </w:p>
        </w:tc>
        <w:tc>
          <w:tcPr>
            <w:tcW w:w="1560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535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доступности и повышение качества оказания муниципальных услуг на территории Березовского городского округа, предоставляемых в ГБУ СО «МФЦ»</w:t>
            </w:r>
          </w:p>
        </w:tc>
      </w:tr>
      <w:tr w:rsidR="00A50D08" w:rsidRPr="00A50D08" w:rsidTr="00A50D08">
        <w:tc>
          <w:tcPr>
            <w:tcW w:w="709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9" w:type="dxa"/>
          </w:tcPr>
          <w:p w:rsidR="00A50D08" w:rsidRPr="00A50D08" w:rsidRDefault="00A50D08" w:rsidP="00A50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Заключение дополнительных соглашений с ГБУ СО «МФЦ» по предоставлению муниципальных услуг в соответствии с изменениями в «П</w:t>
            </w:r>
            <w:r w:rsidRPr="00A50D08">
              <w:rPr>
                <w:rFonts w:ascii="Times New Roman" w:hAnsi="Times New Roman"/>
                <w:bCs/>
                <w:sz w:val="24"/>
                <w:szCs w:val="24"/>
              </w:rPr>
              <w:t xml:space="preserve">еречне муниципальных услуг, предоставляемых администрацией Березовского городского округа в отделе 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ГБУ СО «МФЦ»</w:t>
            </w:r>
          </w:p>
        </w:tc>
        <w:tc>
          <w:tcPr>
            <w:tcW w:w="3685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 Березовского городского округа</w:t>
            </w:r>
          </w:p>
        </w:tc>
        <w:tc>
          <w:tcPr>
            <w:tcW w:w="1560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при измене-</w:t>
            </w:r>
            <w:proofErr w:type="spellStart"/>
            <w:r w:rsidRPr="00A50D08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  <w:r w:rsidRPr="00A50D08">
              <w:rPr>
                <w:rFonts w:ascii="Times New Roman" w:hAnsi="Times New Roman"/>
                <w:sz w:val="24"/>
                <w:szCs w:val="24"/>
              </w:rPr>
              <w:t xml:space="preserve"> в Перечне</w:t>
            </w:r>
          </w:p>
        </w:tc>
        <w:tc>
          <w:tcPr>
            <w:tcW w:w="4535" w:type="dxa"/>
          </w:tcPr>
          <w:p w:rsidR="00A50D08" w:rsidRPr="00A50D08" w:rsidRDefault="00A50D08" w:rsidP="00257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выполнения контрольных показателей предоставления  муниципальных услуг через ГБУ СО «МФЦ» </w:t>
            </w:r>
          </w:p>
        </w:tc>
      </w:tr>
      <w:tr w:rsidR="00A50D08" w:rsidRPr="00A50D08" w:rsidTr="00A50D08">
        <w:tc>
          <w:tcPr>
            <w:tcW w:w="709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A50D08" w:rsidRPr="00A50D08" w:rsidRDefault="00A50D08" w:rsidP="00A50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Типизация административных регламентов предоставления муниципальных услуг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основании типовых административных регламентов, размещенных на официальном сайте «Административная реформа Свердловской области»</w:t>
            </w:r>
          </w:p>
        </w:tc>
        <w:tc>
          <w:tcPr>
            <w:tcW w:w="3685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специалисты, ответственные за разработку административных регламентов</w:t>
            </w:r>
          </w:p>
        </w:tc>
        <w:tc>
          <w:tcPr>
            <w:tcW w:w="1560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январь –декабрь</w:t>
            </w:r>
          </w:p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2022 года</w:t>
            </w:r>
          </w:p>
        </w:tc>
        <w:tc>
          <w:tcPr>
            <w:tcW w:w="4535" w:type="dxa"/>
          </w:tcPr>
          <w:p w:rsidR="00A50D08" w:rsidRPr="00A50D08" w:rsidRDefault="00A50D08" w:rsidP="0025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обеспечения процесса типизации муниципальных услуг</w:t>
            </w:r>
          </w:p>
        </w:tc>
      </w:tr>
      <w:tr w:rsidR="00A50D08" w:rsidRPr="00A50D08" w:rsidTr="00A50D08">
        <w:tc>
          <w:tcPr>
            <w:tcW w:w="709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 xml:space="preserve">Актуализация сведений в РГУ  на основании принятых административных регламентов, а так же изменений в них,  в течение 10 рабочих дней с даты вступления в силу нормативного правового акта, утвержденного администрацией Березовского городского округа </w:t>
            </w:r>
          </w:p>
        </w:tc>
        <w:tc>
          <w:tcPr>
            <w:tcW w:w="3685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специалисты, ответственные за разработку административных регламентов,</w:t>
            </w:r>
          </w:p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</w:t>
            </w:r>
          </w:p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560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535" w:type="dxa"/>
          </w:tcPr>
          <w:p w:rsidR="00A50D08" w:rsidRPr="00A50D08" w:rsidRDefault="00A50D08" w:rsidP="00257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ыполнение постановления Правительства Свердловской области от 19.01.2021 №17-ПП «О региональной государственной информационной системе «Реестр государственных и муниципальных услуг (функций) Свердловской области»</w:t>
            </w:r>
          </w:p>
        </w:tc>
      </w:tr>
      <w:tr w:rsidR="00A50D08" w:rsidRPr="00A50D08" w:rsidTr="00A50D08">
        <w:tc>
          <w:tcPr>
            <w:tcW w:w="709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Предоставление декларации о качестве размещаемых на Едином портале сведений о муниципальных услугах в Министерство экономики и территориального развития Свердловской области</w:t>
            </w:r>
          </w:p>
        </w:tc>
        <w:tc>
          <w:tcPr>
            <w:tcW w:w="3685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органы администрации, отвечающие за предоставление муниципальных услуг,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 xml:space="preserve"> отдел экономики и прогнозирования администрации</w:t>
            </w:r>
          </w:p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560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4535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п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ротокола оперативного совещания Правительства Свердловской области от 21.08.2020 №17-ОП, обеспечение качества информации 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>размещаемой на Едином портале сведений о муниципальных услугах</w:t>
            </w:r>
          </w:p>
        </w:tc>
      </w:tr>
      <w:tr w:rsidR="00A50D08" w:rsidRPr="00A50D08" w:rsidTr="00A50D08">
        <w:trPr>
          <w:trHeight w:val="1421"/>
        </w:trPr>
        <w:tc>
          <w:tcPr>
            <w:tcW w:w="709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29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Проведения мониторинга качества предоставления муниципальных услуг в части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 xml:space="preserve"> контроля показателей и мероприятий, направленных на снижение количества приостановленных услуг и отказов (отрицательных решений)</w:t>
            </w:r>
            <w:r w:rsidRPr="00A50D08">
              <w:rPr>
                <w:rFonts w:ascii="Times New Roman" w:hAnsi="Times New Roman"/>
              </w:rPr>
              <w:t xml:space="preserve"> 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>в отношении заяви</w:t>
            </w:r>
            <w:r w:rsidR="00257F69">
              <w:rPr>
                <w:rFonts w:ascii="Times New Roman" w:hAnsi="Times New Roman"/>
                <w:sz w:val="24"/>
                <w:szCs w:val="24"/>
              </w:rPr>
              <w:t>телей</w:t>
            </w:r>
          </w:p>
        </w:tc>
        <w:tc>
          <w:tcPr>
            <w:tcW w:w="3685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органы администрации, отвечающие за предоставление муниципальных услуг,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 xml:space="preserve"> отдел экономики и прогнозирования администрации</w:t>
            </w:r>
          </w:p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560" w:type="dxa"/>
          </w:tcPr>
          <w:p w:rsidR="00A50D08" w:rsidRPr="00A50D08" w:rsidRDefault="00A02CF2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4535" w:type="dxa"/>
          </w:tcPr>
          <w:p w:rsidR="00A50D08" w:rsidRDefault="00A50D08" w:rsidP="00A50D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 xml:space="preserve">остижение контрольных показателей предоставления муниципальных </w:t>
            </w:r>
            <w:proofErr w:type="gramStart"/>
            <w:r w:rsidRPr="00A50D08">
              <w:rPr>
                <w:rFonts w:ascii="Times New Roman" w:hAnsi="Times New Roman"/>
                <w:sz w:val="24"/>
                <w:szCs w:val="24"/>
              </w:rPr>
              <w:t>услуг,  установленных</w:t>
            </w:r>
            <w:proofErr w:type="gramEnd"/>
            <w:r w:rsidRPr="00A50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Указом Президента Российской Федерации от 7 мая </w:t>
            </w:r>
          </w:p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 года №</w:t>
            </w:r>
            <w:r w:rsidRPr="00A50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601 </w:t>
            </w:r>
          </w:p>
        </w:tc>
      </w:tr>
      <w:tr w:rsidR="00A50D08" w:rsidRPr="00A50D08" w:rsidTr="00A50D08">
        <w:trPr>
          <w:trHeight w:val="1421"/>
        </w:trPr>
        <w:tc>
          <w:tcPr>
            <w:tcW w:w="709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29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 xml:space="preserve">Составление графика проведения мероприятий, направленных на организацию предоставления муниципальных услуг через 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ГБУ СО «МФЦ» 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>в части услуг правления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7F69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</w:t>
            </w:r>
          </w:p>
          <w:p w:rsidR="00A50D08" w:rsidRPr="00A50D08" w:rsidRDefault="00A50D08" w:rsidP="00257F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Б</w:t>
            </w:r>
            <w:r w:rsidR="00257F69">
              <w:rPr>
                <w:rFonts w:ascii="Times New Roman" w:hAnsi="Times New Roman"/>
                <w:sz w:val="24"/>
                <w:szCs w:val="24"/>
              </w:rPr>
              <w:t>ерезовского городского округа, у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 xml:space="preserve">правление образования </w:t>
            </w:r>
            <w:r w:rsidR="00257F69">
              <w:rPr>
                <w:rFonts w:ascii="Times New Roman" w:hAnsi="Times New Roman"/>
                <w:sz w:val="24"/>
                <w:szCs w:val="24"/>
              </w:rPr>
              <w:t xml:space="preserve"> Березовского городского округа 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>(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совместно с ГБУ СО «МФЦ») </w:t>
            </w:r>
          </w:p>
        </w:tc>
        <w:tc>
          <w:tcPr>
            <w:tcW w:w="1560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535" w:type="dxa"/>
          </w:tcPr>
          <w:p w:rsidR="00257F69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достижение выполнения контрольных показателей предоставления муниципальных услуг через МФЦ в части услуг:</w:t>
            </w:r>
          </w:p>
          <w:p w:rsidR="00A50D08" w:rsidRPr="00A50D08" w:rsidRDefault="00257F69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50D08" w:rsidRPr="00A50D08">
              <w:rPr>
                <w:rFonts w:ascii="Times New Roman" w:hAnsi="Times New Roman"/>
                <w:sz w:val="24"/>
                <w:szCs w:val="24"/>
              </w:rPr>
              <w:t>зачисление в образовательное учреждение;</w:t>
            </w:r>
          </w:p>
          <w:p w:rsidR="00A50D08" w:rsidRPr="00A50D08" w:rsidRDefault="00257F69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50D08" w:rsidRPr="00A50D08">
              <w:rPr>
                <w:rFonts w:ascii="Times New Roman" w:hAnsi="Times New Roman"/>
                <w:sz w:val="24"/>
                <w:szCs w:val="24"/>
              </w:rPr>
              <w:t>предоставление путевок детям в организации отдыха в дневных и загородных лагерях;</w:t>
            </w:r>
          </w:p>
          <w:p w:rsidR="00A50D08" w:rsidRPr="00A50D08" w:rsidRDefault="00257F69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50D08" w:rsidRPr="00A50D08">
              <w:rPr>
                <w:rFonts w:ascii="Times New Roman" w:hAnsi="Times New Roman"/>
                <w:sz w:val="24"/>
                <w:szCs w:val="24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 находящихся в трудной жизненной ситуации</w:t>
            </w:r>
          </w:p>
        </w:tc>
      </w:tr>
      <w:tr w:rsidR="00A50D08" w:rsidRPr="00A50D08" w:rsidTr="00A50D08">
        <w:tc>
          <w:tcPr>
            <w:tcW w:w="709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29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 xml:space="preserve">Разработка (актуализация), утверждение 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технологических схем по всем услугам, предоставляемым через ГБУ СО «МФЦ» 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 xml:space="preserve">для включения в соглашение с 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ГБУ СО «МФЦ» </w:t>
            </w:r>
          </w:p>
        </w:tc>
        <w:tc>
          <w:tcPr>
            <w:tcW w:w="3685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специалисты, отвечающие за предоставление муниципальных услуг через ГБУ СО «МФЦ»,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 xml:space="preserve"> отдел экономики и прогнозирования администрации</w:t>
            </w:r>
          </w:p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560" w:type="dxa"/>
          </w:tcPr>
          <w:p w:rsidR="00A50D08" w:rsidRPr="00A50D08" w:rsidRDefault="00A50D08" w:rsidP="00A5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при измене-</w:t>
            </w:r>
            <w:proofErr w:type="spellStart"/>
            <w:r w:rsidRPr="00A50D08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  <w:r w:rsidRPr="00A50D08">
              <w:rPr>
                <w:rFonts w:ascii="Times New Roman" w:hAnsi="Times New Roman"/>
                <w:sz w:val="24"/>
                <w:szCs w:val="24"/>
              </w:rPr>
              <w:t xml:space="preserve"> административных </w:t>
            </w:r>
            <w:proofErr w:type="spellStart"/>
            <w:r w:rsidRPr="00A50D08">
              <w:rPr>
                <w:rFonts w:ascii="Times New Roman" w:hAnsi="Times New Roman"/>
                <w:sz w:val="24"/>
                <w:szCs w:val="24"/>
              </w:rPr>
              <w:t>регламен-тов</w:t>
            </w:r>
            <w:proofErr w:type="spellEnd"/>
          </w:p>
        </w:tc>
        <w:tc>
          <w:tcPr>
            <w:tcW w:w="4535" w:type="dxa"/>
          </w:tcPr>
          <w:p w:rsidR="00A50D08" w:rsidRPr="00A50D08" w:rsidRDefault="00A50D08" w:rsidP="00A5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оказания муниципальных услуг через ГБУ СО «МФЦ» </w:t>
            </w:r>
          </w:p>
        </w:tc>
      </w:tr>
      <w:tr w:rsidR="00596CD4" w:rsidRPr="00A50D08" w:rsidTr="00257F69">
        <w:trPr>
          <w:trHeight w:val="846"/>
        </w:trPr>
        <w:tc>
          <w:tcPr>
            <w:tcW w:w="709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Информирование получателей муниципальных услуг о сроках, порядке и ходе оказания государственных и муниципальных услуг, в том числе о возможности их предоставления в ГБУ СО «МФЦ» и в электронном виде путем:</w:t>
            </w:r>
          </w:p>
        </w:tc>
        <w:tc>
          <w:tcPr>
            <w:tcW w:w="3685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</w:t>
            </w:r>
          </w:p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органы администрации, отвечающие за предоставление муниципальных услуг</w:t>
            </w:r>
          </w:p>
        </w:tc>
        <w:tc>
          <w:tcPr>
            <w:tcW w:w="1560" w:type="dxa"/>
          </w:tcPr>
          <w:p w:rsidR="00596CD4" w:rsidRPr="003B7E72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4535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популяризация предоставления муниципальных услуг</w:t>
            </w:r>
          </w:p>
        </w:tc>
      </w:tr>
      <w:tr w:rsidR="00596CD4" w:rsidRPr="00A50D08" w:rsidTr="00A50D08">
        <w:trPr>
          <w:trHeight w:val="1124"/>
        </w:trPr>
        <w:tc>
          <w:tcPr>
            <w:tcW w:w="709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5529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Размещения памяток для получателей муниципальных услуг в организациях, куда потенциальные заявители обращаются за получением сопутствующих  услуг </w:t>
            </w:r>
          </w:p>
        </w:tc>
        <w:tc>
          <w:tcPr>
            <w:tcW w:w="3685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</w:t>
            </w:r>
          </w:p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560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535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популяризация предоставления муниципальных услуг в электронном виде и в ГБУ СО «МФЦ», в </w:t>
            </w:r>
            <w:proofErr w:type="spellStart"/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. через ЗАГС, органы социальной защиты населения, МКУ БГО «Центр субсидий и компенсаций» и т.д.</w:t>
            </w:r>
          </w:p>
        </w:tc>
      </w:tr>
      <w:tr w:rsidR="00596CD4" w:rsidRPr="00A50D08" w:rsidTr="00257F69">
        <w:trPr>
          <w:trHeight w:val="991"/>
        </w:trPr>
        <w:tc>
          <w:tcPr>
            <w:tcW w:w="709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lastRenderedPageBreak/>
              <w:t>12.2.</w:t>
            </w:r>
          </w:p>
        </w:tc>
        <w:tc>
          <w:tcPr>
            <w:tcW w:w="5529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Размещения информации о муниципальных услугах на электронных сервисах управлений, отделов, комитетов администрации Березовского городского округа, предоставляющих услуги, на официальном сайте администрации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Березовского городского округа (</w:t>
            </w:r>
            <w:proofErr w:type="spellStart"/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березо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вский.рф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5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органы администрации, отвечающие за предоставление муниципальных услуг</w:t>
            </w:r>
          </w:p>
        </w:tc>
        <w:tc>
          <w:tcPr>
            <w:tcW w:w="1560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535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популяризация предоставления муниципальных услуг в электронном виде и в ГБУ СО «МФЦ»</w:t>
            </w:r>
          </w:p>
        </w:tc>
      </w:tr>
      <w:tr w:rsidR="00596CD4" w:rsidRPr="00A50D08" w:rsidTr="00A50D08">
        <w:trPr>
          <w:trHeight w:val="738"/>
        </w:trPr>
        <w:tc>
          <w:tcPr>
            <w:tcW w:w="709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12.3.</w:t>
            </w:r>
          </w:p>
        </w:tc>
        <w:tc>
          <w:tcPr>
            <w:tcW w:w="5529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Опубликования в печатных средствах массовой информации материалов о преимуществах получения муниципальной услуги в электронном виде и в ГБУ СО «МФЦ»</w:t>
            </w:r>
          </w:p>
        </w:tc>
        <w:tc>
          <w:tcPr>
            <w:tcW w:w="3685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</w:t>
            </w:r>
          </w:p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560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не реже двух раз в год</w:t>
            </w:r>
          </w:p>
        </w:tc>
        <w:tc>
          <w:tcPr>
            <w:tcW w:w="4535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популяризация предоставления муниципальных услуг в электронном виде и в ГБУ СО «МФЦ»</w:t>
            </w:r>
          </w:p>
        </w:tc>
      </w:tr>
      <w:tr w:rsidR="00596CD4" w:rsidRPr="00A50D08" w:rsidTr="00257F69">
        <w:trPr>
          <w:trHeight w:val="1413"/>
        </w:trPr>
        <w:tc>
          <w:tcPr>
            <w:tcW w:w="709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29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выездных приемов сотрудниками мобильного офиса  ГБУ СО «МФЦ» совместно с МКУ БГО «Центр субсидий и компенсаций» в поселки городского округа для оказания муниципальных услуг</w:t>
            </w:r>
            <w:r w:rsidRPr="00A50D08">
              <w:rPr>
                <w:rFonts w:ascii="Times New Roman" w:hAnsi="Times New Roman"/>
              </w:rPr>
              <w:t xml:space="preserve"> 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предоставлению гражданам субсидий и компенсаций расходов на оплату жилого помещения и коммунальных услуг  </w:t>
            </w:r>
          </w:p>
        </w:tc>
        <w:tc>
          <w:tcPr>
            <w:tcW w:w="3685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МКУ БГО «Центр субсидий и компенсаций» совместно с ГБУ СО «МФЦ» </w:t>
            </w:r>
          </w:p>
        </w:tc>
        <w:tc>
          <w:tcPr>
            <w:tcW w:w="1560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не реже 2 раз в год</w:t>
            </w:r>
          </w:p>
        </w:tc>
        <w:tc>
          <w:tcPr>
            <w:tcW w:w="4535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качества и доступности  услуг по предоставлению субсидий и компенсаций расходов на оплату жилого помещения и коммунальных услуг для граждан, проживающих в поселках</w:t>
            </w:r>
          </w:p>
        </w:tc>
      </w:tr>
      <w:tr w:rsidR="00596CD4" w:rsidRPr="00A50D08" w:rsidTr="00257F69">
        <w:trPr>
          <w:trHeight w:val="1457"/>
        </w:trPr>
        <w:tc>
          <w:tcPr>
            <w:tcW w:w="709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Организация выездов сотрудников мобильного офиса ГБУ СО «МФЦ» для проведения приемов в поселках городского округа по утвержденному графику. </w:t>
            </w:r>
          </w:p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Анализ удовлетворенности населения 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качеством предоставления услуг на выездных приемах ГБУ СО «МФЦ»</w:t>
            </w:r>
            <w:r w:rsidRPr="00A50D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в поселках</w:t>
            </w:r>
          </w:p>
        </w:tc>
        <w:tc>
          <w:tcPr>
            <w:tcW w:w="3685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территориальные отделы по поселкам Монетном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у, Лосиному,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Ключевску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Кедровка,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Сарапулка</w:t>
            </w:r>
            <w:proofErr w:type="spellEnd"/>
          </w:p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ГБУ СО «МФЦ» </w:t>
            </w:r>
            <w:r w:rsidRPr="00A50D08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</w:t>
            </w:r>
          </w:p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</w:tc>
        <w:tc>
          <w:tcPr>
            <w:tcW w:w="1560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огласно утвержденному графику</w:t>
            </w:r>
          </w:p>
        </w:tc>
        <w:tc>
          <w:tcPr>
            <w:tcW w:w="4535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беспечение доступности и повышения качества предоставления услуг для граждан, проживающих в поселках</w:t>
            </w:r>
          </w:p>
        </w:tc>
      </w:tr>
      <w:tr w:rsidR="00596CD4" w:rsidRPr="00A50D08" w:rsidTr="00A50D08">
        <w:tc>
          <w:tcPr>
            <w:tcW w:w="709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29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мероприятий, направленных на повышение доступности </w:t>
            </w:r>
            <w:proofErr w:type="gramStart"/>
            <w:r w:rsidRPr="00A50D08">
              <w:rPr>
                <w:rFonts w:ascii="Times New Roman" w:hAnsi="Times New Roman"/>
                <w:color w:val="000000"/>
                <w:sz w:val="24"/>
                <w:szCs w:val="24"/>
              </w:rPr>
              <w:t>для граждан</w:t>
            </w:r>
            <w:proofErr w:type="gramEnd"/>
            <w:r w:rsidRPr="00A50D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0D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наиболее востребованных населением муниципальных услуг в ГБУ СО «МФЦ». </w:t>
            </w:r>
          </w:p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Открытие дополнительного филиала ГБУ СО «МФЦ» по адресу </w:t>
            </w:r>
            <w:proofErr w:type="spellStart"/>
            <w:r w:rsidRPr="00A50D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г.Березо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50D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ул.Театральная</w:t>
            </w:r>
            <w:proofErr w:type="spellEnd"/>
            <w:r w:rsidRPr="00A50D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6</w:t>
            </w:r>
          </w:p>
        </w:tc>
        <w:tc>
          <w:tcPr>
            <w:tcW w:w="3685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</w:t>
            </w:r>
          </w:p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совместно с ГБУ СО «МФЦ»</w:t>
            </w:r>
          </w:p>
        </w:tc>
        <w:tc>
          <w:tcPr>
            <w:tcW w:w="1560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535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обеспечение доступности оказания муниципальных услуг и повышения качества оказания услуг  ГБУ СО «МФЦ» в </w:t>
            </w:r>
            <w:proofErr w:type="spellStart"/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г.Березовском</w:t>
            </w:r>
            <w:proofErr w:type="spellEnd"/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96CD4" w:rsidRPr="00A50D08" w:rsidTr="00A50D08">
        <w:tc>
          <w:tcPr>
            <w:tcW w:w="709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29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разъяснительной работы с юридическими лицами – получателями муниципальных услуг по преимуществам </w:t>
            </w:r>
            <w:r w:rsidRPr="00A50D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получения услуг в электронном виде через Г</w:t>
            </w:r>
            <w:bookmarkStart w:id="0" w:name="_GoBack"/>
            <w:bookmarkEnd w:id="0"/>
            <w:r w:rsidRPr="00A50D0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БУ СО «МФЦ» </w:t>
            </w:r>
          </w:p>
        </w:tc>
        <w:tc>
          <w:tcPr>
            <w:tcW w:w="3685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специалисты, отвечающие за предоставление муниципальных услуг</w:t>
            </w:r>
          </w:p>
        </w:tc>
        <w:tc>
          <w:tcPr>
            <w:tcW w:w="1560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535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увеличение доли оказания муниципальных услуг юридическим лицам без обращения в органы, </w:t>
            </w: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предоставляющие услуги, снижение коррупционной составляющей при предоставлении услуг</w:t>
            </w:r>
          </w:p>
        </w:tc>
      </w:tr>
      <w:tr w:rsidR="00596CD4" w:rsidRPr="00A50D08" w:rsidTr="00A50D08">
        <w:tc>
          <w:tcPr>
            <w:tcW w:w="709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D08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529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мероприятий, направленных на работу с использованием «Платформы государственных сервисов», для оказания массовых социально-значимых муниципальных услуг в электронном формате на территории Березовского городского округа</w:t>
            </w:r>
          </w:p>
        </w:tc>
        <w:tc>
          <w:tcPr>
            <w:tcW w:w="3685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органы администрации, отвечающие за предоставление массовых социально-значимых муниципальных услуг</w:t>
            </w:r>
          </w:p>
        </w:tc>
        <w:tc>
          <w:tcPr>
            <w:tcW w:w="1560" w:type="dxa"/>
          </w:tcPr>
          <w:p w:rsidR="00596CD4" w:rsidRPr="00A50D08" w:rsidRDefault="00596CD4" w:rsidP="00596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4535" w:type="dxa"/>
          </w:tcPr>
          <w:p w:rsidR="00596CD4" w:rsidRPr="00A50D08" w:rsidRDefault="00596CD4" w:rsidP="00596C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D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поручения Президента РФ от 10.10.2020 №Пр-1648 обеспечение перевода в электронный формат массовых социально значимых государственных и муниципальных услуг; доступность оказания муниципальных услуг </w:t>
            </w:r>
          </w:p>
        </w:tc>
      </w:tr>
    </w:tbl>
    <w:p w:rsidR="00A50D08" w:rsidRPr="00A50D08" w:rsidRDefault="00A50D08" w:rsidP="00A50D08">
      <w:pPr>
        <w:spacing w:after="0" w:line="240" w:lineRule="auto"/>
        <w:rPr>
          <w:rFonts w:ascii="Times New Roman" w:hAnsi="Times New Roman"/>
        </w:rPr>
      </w:pPr>
    </w:p>
    <w:p w:rsidR="008055C1" w:rsidRPr="00A50D08" w:rsidRDefault="008055C1" w:rsidP="00A50D08">
      <w:pPr>
        <w:spacing w:after="0" w:line="240" w:lineRule="auto"/>
        <w:rPr>
          <w:rFonts w:ascii="Times New Roman" w:hAnsi="Times New Roman"/>
        </w:rPr>
      </w:pPr>
    </w:p>
    <w:sectPr w:rsidR="008055C1" w:rsidRPr="00A50D08" w:rsidSect="00A50D08">
      <w:headerReference w:type="default" r:id="rId6"/>
      <w:pgSz w:w="16838" w:h="11906" w:orient="landscape" w:code="9"/>
      <w:pgMar w:top="1418" w:right="39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833" w:rsidRDefault="00EB1833">
      <w:pPr>
        <w:spacing w:after="0" w:line="240" w:lineRule="auto"/>
      </w:pPr>
      <w:r>
        <w:separator/>
      </w:r>
    </w:p>
  </w:endnote>
  <w:endnote w:type="continuationSeparator" w:id="0">
    <w:p w:rsidR="00EB1833" w:rsidRDefault="00EB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833" w:rsidRDefault="00EB1833">
      <w:pPr>
        <w:spacing w:after="0" w:line="240" w:lineRule="auto"/>
      </w:pPr>
      <w:r>
        <w:separator/>
      </w:r>
    </w:p>
  </w:footnote>
  <w:footnote w:type="continuationSeparator" w:id="0">
    <w:p w:rsidR="00EB1833" w:rsidRDefault="00EB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2E8" w:rsidRDefault="00257F69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E0E80">
      <w:rPr>
        <w:noProof/>
      </w:rPr>
      <w:t>3</w:t>
    </w:r>
    <w:r>
      <w:rPr>
        <w:noProof/>
      </w:rPr>
      <w:fldChar w:fldCharType="end"/>
    </w:r>
  </w:p>
  <w:p w:rsidR="00E102E8" w:rsidRDefault="00EB18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4D"/>
    <w:rsid w:val="00257F69"/>
    <w:rsid w:val="00283080"/>
    <w:rsid w:val="00596CD4"/>
    <w:rsid w:val="008055C1"/>
    <w:rsid w:val="009F5E6F"/>
    <w:rsid w:val="00A02CF2"/>
    <w:rsid w:val="00A50D08"/>
    <w:rsid w:val="00AE0E80"/>
    <w:rsid w:val="00BA144D"/>
    <w:rsid w:val="00C91CB1"/>
    <w:rsid w:val="00CC612B"/>
    <w:rsid w:val="00EA77CE"/>
    <w:rsid w:val="00E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8CD64-6BA5-4015-A665-A48F9F73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D0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0D08"/>
    <w:pPr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rsid w:val="00A50D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50D08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Жданова Валентина Юрьевна</cp:lastModifiedBy>
  <cp:revision>3</cp:revision>
  <dcterms:created xsi:type="dcterms:W3CDTF">2022-01-18T06:13:00Z</dcterms:created>
  <dcterms:modified xsi:type="dcterms:W3CDTF">2022-01-18T07:31:00Z</dcterms:modified>
</cp:coreProperties>
</file>