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8" w:type="dxa"/>
        <w:tblLayout w:type="fixed"/>
        <w:tblLook w:val="0000"/>
      </w:tblPr>
      <w:tblGrid>
        <w:gridCol w:w="6948"/>
        <w:gridCol w:w="840"/>
        <w:gridCol w:w="1498"/>
      </w:tblGrid>
      <w:tr w:rsidR="00C84084">
        <w:tc>
          <w:tcPr>
            <w:tcW w:w="9286" w:type="dxa"/>
            <w:gridSpan w:val="3"/>
          </w:tcPr>
          <w:p w:rsidR="00C84084" w:rsidRDefault="007B2481">
            <w:pPr>
              <w:spacing w:before="120" w:line="240" w:lineRule="exact"/>
              <w:rPr>
                <w:sz w:val="22"/>
              </w:rPr>
            </w:pPr>
            <w:r>
              <w:rPr>
                <w:sz w:val="22"/>
                <w:u w:val="single"/>
              </w:rPr>
              <w:t>Статус муниципального образования</w:t>
            </w:r>
            <w:r>
              <w:rPr>
                <w:sz w:val="22"/>
              </w:rPr>
              <w:t xml:space="preserve"> (нужное отметить):</w:t>
            </w:r>
          </w:p>
        </w:tc>
      </w:tr>
      <w:tr w:rsidR="00C84084">
        <w:trPr>
          <w:gridAfter w:val="1"/>
          <w:wAfter w:w="1498" w:type="dxa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4084" w:rsidRDefault="007B2481">
            <w:pPr>
              <w:spacing w:before="120" w:line="240" w:lineRule="exact"/>
              <w:rPr>
                <w:sz w:val="22"/>
              </w:rPr>
            </w:pPr>
            <w:r>
              <w:rPr>
                <w:sz w:val="22"/>
              </w:rPr>
              <w:t>муниципальный район ………………………………………………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4" w:rsidRDefault="00C84084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C84084">
        <w:trPr>
          <w:gridAfter w:val="1"/>
          <w:wAfter w:w="1498" w:type="dxa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4084" w:rsidRDefault="00B37313" w:rsidP="00B37313">
            <w:pPr>
              <w:spacing w:before="120" w:line="240" w:lineRule="exact"/>
              <w:rPr>
                <w:sz w:val="22"/>
              </w:rPr>
            </w:pPr>
            <w:r>
              <w:rPr>
                <w:sz w:val="22"/>
              </w:rPr>
              <w:t>городской  о</w:t>
            </w:r>
            <w:r w:rsidR="007B2481">
              <w:rPr>
                <w:sz w:val="22"/>
              </w:rPr>
              <w:t xml:space="preserve">круг </w:t>
            </w:r>
            <w:r>
              <w:rPr>
                <w:sz w:val="22"/>
              </w:rPr>
              <w:t xml:space="preserve"> </w:t>
            </w:r>
            <w:r w:rsidRPr="00B37313">
              <w:rPr>
                <w:i/>
                <w:sz w:val="22"/>
                <w:lang w:val="en-US"/>
              </w:rPr>
              <w:t>Березовский</w:t>
            </w:r>
            <w:r w:rsidR="007B2481" w:rsidRPr="00B37313">
              <w:rPr>
                <w:i/>
                <w:sz w:val="22"/>
              </w:rPr>
              <w:t>…</w:t>
            </w:r>
            <w:r w:rsidR="007B2481">
              <w:rPr>
                <w:sz w:val="22"/>
              </w:rPr>
              <w:t>…………………………………...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4" w:rsidRDefault="00DE01CD">
            <w:pPr>
              <w:spacing w:before="12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</w:tr>
      <w:tr w:rsidR="00C84084">
        <w:trPr>
          <w:gridAfter w:val="1"/>
          <w:wAfter w:w="1498" w:type="dxa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4084" w:rsidRDefault="007B2481">
            <w:pPr>
              <w:spacing w:before="120" w:line="240" w:lineRule="exact"/>
              <w:rPr>
                <w:sz w:val="22"/>
              </w:rPr>
            </w:pPr>
            <w:r>
              <w:rPr>
                <w:sz w:val="22"/>
              </w:rPr>
              <w:t>внутригородская территория города федерального значения…….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4" w:rsidRDefault="00C84084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C84084">
        <w:trPr>
          <w:gridAfter w:val="1"/>
          <w:wAfter w:w="1498" w:type="dxa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4084" w:rsidRDefault="007B2481">
            <w:pPr>
              <w:spacing w:before="120" w:line="240" w:lineRule="exact"/>
              <w:rPr>
                <w:sz w:val="22"/>
              </w:rPr>
            </w:pPr>
            <w:r>
              <w:rPr>
                <w:sz w:val="22"/>
              </w:rPr>
              <w:t>городское поселение…………………………………………………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4" w:rsidRDefault="00C84084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  <w:tr w:rsidR="00C84084">
        <w:trPr>
          <w:gridAfter w:val="1"/>
          <w:wAfter w:w="1498" w:type="dxa"/>
        </w:trPr>
        <w:tc>
          <w:tcPr>
            <w:tcW w:w="69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84084" w:rsidRDefault="007B2481">
            <w:pPr>
              <w:spacing w:before="120" w:line="240" w:lineRule="exact"/>
              <w:rPr>
                <w:sz w:val="22"/>
              </w:rPr>
            </w:pPr>
            <w:r>
              <w:rPr>
                <w:sz w:val="22"/>
              </w:rPr>
              <w:t>сельское поселение…………………………………………………..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084" w:rsidRDefault="00C84084">
            <w:pPr>
              <w:spacing w:before="120" w:line="240" w:lineRule="exact"/>
              <w:jc w:val="center"/>
              <w:rPr>
                <w:sz w:val="20"/>
              </w:rPr>
            </w:pPr>
          </w:p>
        </w:tc>
      </w:tr>
    </w:tbl>
    <w:p w:rsidR="00C84084" w:rsidRDefault="00C84084">
      <w:pPr>
        <w:jc w:val="center"/>
        <w:rPr>
          <w:b/>
          <w:sz w:val="2"/>
        </w:rPr>
      </w:pPr>
    </w:p>
    <w:p w:rsidR="00C84084" w:rsidRDefault="00C84084">
      <w:pPr>
        <w:jc w:val="right"/>
        <w:rPr>
          <w:sz w:val="20"/>
        </w:rPr>
      </w:pPr>
    </w:p>
    <w:p w:rsidR="00C84084" w:rsidRDefault="00C84084">
      <w:pPr>
        <w:ind w:left="708"/>
        <w:jc w:val="right"/>
        <w:rPr>
          <w:sz w:val="20"/>
        </w:rPr>
      </w:pPr>
    </w:p>
    <w:tbl>
      <w:tblPr>
        <w:tblW w:w="0" w:type="auto"/>
        <w:tblInd w:w="7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828"/>
        <w:gridCol w:w="5400"/>
        <w:gridCol w:w="1500"/>
        <w:gridCol w:w="1500"/>
      </w:tblGrid>
      <w:tr w:rsidR="00C84084">
        <w:trPr>
          <w:tblHeader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084" w:rsidRDefault="007B2481">
            <w:pPr>
              <w:spacing w:before="60" w:after="60" w:line="20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84084" w:rsidRDefault="007B2481">
            <w:pPr>
              <w:spacing w:before="60" w:after="60" w:line="20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C84084" w:rsidRDefault="007B2481">
            <w:pPr>
              <w:spacing w:before="60" w:after="6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</w:t>
            </w:r>
            <w:r>
              <w:rPr>
                <w:sz w:val="20"/>
              </w:rPr>
              <w:br/>
              <w:t>измерения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4084" w:rsidRDefault="00C84084">
            <w:pPr>
              <w:spacing w:before="60" w:after="60" w:line="20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rPr>
          <w:tblHeader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084" w:rsidRDefault="007B248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84084" w:rsidRDefault="007B248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C84084" w:rsidRDefault="007B248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084" w:rsidRDefault="007B248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84084" w:rsidTr="00DE01CD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br/>
              <w:t>1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after="60"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Территория</w:t>
            </w:r>
          </w:p>
          <w:p w:rsidR="00C84084" w:rsidRDefault="007B2481">
            <w:pPr>
              <w:pStyle w:val="a8"/>
              <w:spacing w:before="60" w:after="60" w:line="220" w:lineRule="exact"/>
              <w:rPr>
                <w:b/>
                <w:sz w:val="20"/>
              </w:rPr>
            </w:pPr>
            <w:r>
              <w:rPr>
                <w:sz w:val="20"/>
              </w:rPr>
              <w:t>Общая  площадь земель муниципального образования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га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bottom"/>
          </w:tcPr>
          <w:p w:rsidR="00C84084" w:rsidRDefault="00DE01CD" w:rsidP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112547</w:t>
            </w:r>
          </w:p>
        </w:tc>
      </w:tr>
      <w:tr w:rsidR="00C84084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</w:tcPr>
          <w:p w:rsidR="00C84084" w:rsidRDefault="00C84084">
            <w:pPr>
              <w:pStyle w:val="a8"/>
              <w:spacing w:before="60" w:line="22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2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бытового обслуживания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60" w:line="22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</w:tcPr>
          <w:p w:rsidR="00C84084" w:rsidRDefault="00C84084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pStyle w:val="a8"/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Число объектов бытового обслуживания населения, </w:t>
            </w:r>
            <w:r>
              <w:rPr>
                <w:sz w:val="20"/>
              </w:rPr>
              <w:br/>
              <w:t xml:space="preserve">оказывающих услуги 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116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C84084" w:rsidRDefault="00C84084">
            <w:pPr>
              <w:pStyle w:val="a8"/>
              <w:spacing w:before="60" w:line="22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7B2481">
            <w:pPr>
              <w:pStyle w:val="a8"/>
              <w:spacing w:before="60"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60" w:line="22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C84084" w:rsidRDefault="00C84084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  по  ремонту, окраске и пошиву обуви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  по ремонту и пошиву швейных, меховых и кожаных</w:t>
            </w:r>
            <w:r>
              <w:rPr>
                <w:sz w:val="20"/>
              </w:rPr>
              <w:br/>
              <w:t xml:space="preserve">  изделий, головных уборов и изделий текстильной </w:t>
            </w:r>
            <w:r>
              <w:rPr>
                <w:sz w:val="20"/>
              </w:rPr>
              <w:br/>
              <w:t xml:space="preserve">  галантереи, ремонту, пошиву и вязанию трикотажных</w:t>
            </w:r>
            <w:r>
              <w:rPr>
                <w:sz w:val="20"/>
              </w:rPr>
              <w:br/>
              <w:t xml:space="preserve">  изделий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pStyle w:val="10"/>
              <w:widowControl/>
              <w:spacing w:before="60" w:line="220" w:lineRule="exact"/>
            </w:pPr>
            <w:r>
              <w:t xml:space="preserve">  по ремонту и техническому обслуживанию бытовой </w:t>
            </w:r>
            <w:r>
              <w:br/>
              <w:t xml:space="preserve">  радиоэлектронной аппаратуры, бытовых машин и </w:t>
            </w:r>
            <w:r>
              <w:br/>
              <w:t xml:space="preserve">  приборов и изготовлению металлоизделий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  по техническому обслуживанию и ремонту транспортных</w:t>
            </w:r>
            <w:r>
              <w:rPr>
                <w:sz w:val="20"/>
              </w:rPr>
              <w:br/>
              <w:t xml:space="preserve">  средств, машин и оборудования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  по изготовлению и ремонту мебели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  химической чистки и крашения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2.6.1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ind w:left="340"/>
              <w:rPr>
                <w:sz w:val="20"/>
              </w:rPr>
            </w:pPr>
            <w:r>
              <w:rPr>
                <w:sz w:val="20"/>
              </w:rPr>
              <w:t>их установленная мощность в 8-часовую смену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кг вещей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  прачечных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2.7.1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340"/>
              <w:rPr>
                <w:sz w:val="20"/>
              </w:rPr>
            </w:pPr>
            <w:r>
              <w:rPr>
                <w:sz w:val="20"/>
              </w:rPr>
              <w:t>их установленная мощность в 8-часовую смену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кг сухого </w:t>
            </w:r>
            <w:r>
              <w:rPr>
                <w:sz w:val="20"/>
              </w:rPr>
              <w:br/>
              <w:t>белья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  по ремонту и строительству жилья и других построек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  бань, душевых и саун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2.9.1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ind w:left="340"/>
              <w:rPr>
                <w:sz w:val="20"/>
              </w:rPr>
            </w:pPr>
            <w:r>
              <w:rPr>
                <w:sz w:val="20"/>
              </w:rPr>
              <w:t>в них мест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212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2.10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  парикмахерские и косметические услуги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2.10.1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ind w:left="340"/>
              <w:rPr>
                <w:sz w:val="20"/>
              </w:rPr>
            </w:pPr>
            <w:r>
              <w:rPr>
                <w:sz w:val="20"/>
              </w:rPr>
              <w:t>в них число кресел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2.11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  фотоателье, фото- и кинолабораторий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2.12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  ритуальные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2.13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  прочие услуги бытового характера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Число приемных пунктов бытового обслуживания, </w:t>
            </w:r>
            <w:r>
              <w:rPr>
                <w:sz w:val="20"/>
              </w:rPr>
              <w:br/>
              <w:t xml:space="preserve"> принимающих заказы от населения на оказание услуг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C84084" w:rsidRDefault="00C84084">
            <w:pPr>
              <w:spacing w:before="60" w:line="22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ind w:left="284"/>
              <w:rPr>
                <w:sz w:val="20"/>
              </w:rPr>
            </w:pPr>
            <w:r>
              <w:rPr>
                <w:sz w:val="20"/>
              </w:rPr>
              <w:t>в том числе: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60" w:line="22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C84084" w:rsidRDefault="00C84084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rPr>
                <w:sz w:val="20"/>
              </w:rPr>
            </w:pPr>
            <w:r>
              <w:rPr>
                <w:sz w:val="20"/>
              </w:rPr>
              <w:t xml:space="preserve">  по  ремонту, окраске и пошиву обуви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2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20" w:line="240" w:lineRule="exact"/>
              <w:rPr>
                <w:sz w:val="20"/>
              </w:rPr>
            </w:pPr>
            <w:r>
              <w:rPr>
                <w:sz w:val="20"/>
              </w:rPr>
              <w:t xml:space="preserve">  по ремонту и пошиву швейных, меховых и кожаных</w:t>
            </w:r>
            <w:r>
              <w:rPr>
                <w:sz w:val="20"/>
              </w:rPr>
              <w:br/>
              <w:t xml:space="preserve">  изделий, головных уборов и изделий текстильной </w:t>
            </w:r>
            <w:r>
              <w:rPr>
                <w:sz w:val="20"/>
              </w:rPr>
              <w:br/>
              <w:t xml:space="preserve">  галантереи, ремонту, пошиву и вязанию трикотажных </w:t>
            </w:r>
            <w:r>
              <w:rPr>
                <w:sz w:val="20"/>
              </w:rPr>
              <w:br/>
              <w:t xml:space="preserve">  изделий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2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по ремонту и техническому обслуживанию бытовой </w:t>
            </w:r>
            <w:r>
              <w:rPr>
                <w:sz w:val="20"/>
              </w:rPr>
              <w:br/>
              <w:t xml:space="preserve">  радиоэлектронной аппаратуры, бытовых машин и </w:t>
            </w:r>
            <w:r>
              <w:rPr>
                <w:sz w:val="20"/>
              </w:rPr>
              <w:br/>
              <w:t xml:space="preserve">  приборов и изготовлению металлоизделий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3.4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по изготовлению и ремонту мебели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химической чистки и крашения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прачечных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по ремонту и строительству жилья и других построек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фотоателье, фото- и кинолабораторий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ритуальных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прочих услуг бытового характера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6" w:space="0" w:color="auto"/>
            </w:tcBorders>
            <w:vAlign w:val="bottom"/>
          </w:tcPr>
          <w:p w:rsidR="00C84084" w:rsidRDefault="00DE01C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</w:tcPr>
          <w:p w:rsidR="00C84084" w:rsidRDefault="00C84084">
            <w:pPr>
              <w:pStyle w:val="a8"/>
              <w:spacing w:before="60" w:line="24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Объекты розничной торговли </w:t>
            </w:r>
            <w:r>
              <w:rPr>
                <w:b/>
                <w:sz w:val="20"/>
              </w:rPr>
              <w:br/>
              <w:t>и общественного питания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Количество объектов розничной торговли и общественного питания: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C84084" w:rsidRDefault="007B2481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b"/>
              <w:spacing w:before="60" w:line="240" w:lineRule="exact"/>
            </w:pPr>
            <w:r>
              <w:t xml:space="preserve">магазины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DE01C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278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70"/>
              <w:rPr>
                <w:sz w:val="20"/>
              </w:rPr>
            </w:pPr>
            <w:r>
              <w:rPr>
                <w:sz w:val="20"/>
              </w:rPr>
              <w:t>площадь торгового зала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F20BD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34536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C84084">
            <w:pPr>
              <w:spacing w:before="60" w:line="24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Из строки 4.1.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гипермаркеты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F20BD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4.2.1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70"/>
              <w:rPr>
                <w:sz w:val="20"/>
              </w:rPr>
            </w:pPr>
            <w:r>
              <w:rPr>
                <w:sz w:val="20"/>
              </w:rPr>
              <w:t>площадь торгового зала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F20BD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супермаркеты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F20BD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70"/>
              <w:rPr>
                <w:sz w:val="20"/>
              </w:rPr>
            </w:pPr>
            <w:r>
              <w:rPr>
                <w:sz w:val="20"/>
              </w:rPr>
              <w:t>площадь торгового зала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F20BD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3957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специализированные продовольственные магазины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F20BD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70"/>
              <w:rPr>
                <w:sz w:val="20"/>
              </w:rPr>
            </w:pPr>
            <w:r>
              <w:rPr>
                <w:sz w:val="20"/>
              </w:rPr>
              <w:t>площадь торгового зала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F20BD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специализированные непродовольственные магазины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F20BDD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70"/>
              <w:rPr>
                <w:sz w:val="20"/>
              </w:rPr>
            </w:pPr>
            <w:r>
              <w:rPr>
                <w:sz w:val="20"/>
              </w:rPr>
              <w:t>площадь торгового зала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B0476B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8400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магазины товаров повседневного спроса, минимаркеты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B0476B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4.6.1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70"/>
              <w:rPr>
                <w:sz w:val="20"/>
              </w:rPr>
            </w:pPr>
            <w:r>
              <w:rPr>
                <w:sz w:val="20"/>
              </w:rPr>
              <w:t>площадь торгового зала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B0476B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5781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универмаги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4.7.1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70"/>
              <w:rPr>
                <w:sz w:val="20"/>
              </w:rPr>
            </w:pPr>
            <w:r>
              <w:rPr>
                <w:sz w:val="20"/>
              </w:rPr>
              <w:t>площадь торгового зала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 w:rsidTr="00B0476B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неспециализированные непродовольственные магазины </w:t>
            </w:r>
            <w:r>
              <w:rPr>
                <w:sz w:val="20"/>
              </w:rPr>
              <w:br/>
              <w:t>и прочие магазины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B0476B" w:rsidP="00B0476B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4.8.1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70"/>
              <w:rPr>
                <w:sz w:val="20"/>
              </w:rPr>
            </w:pPr>
            <w:r>
              <w:rPr>
                <w:sz w:val="20"/>
              </w:rPr>
              <w:t>площадь торгового зала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B0476B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16278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из строки 4.1 магазины - дискаунтеры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4.9.1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70"/>
              <w:rPr>
                <w:sz w:val="20"/>
              </w:rPr>
            </w:pPr>
            <w:r>
              <w:rPr>
                <w:sz w:val="20"/>
              </w:rPr>
              <w:t>площадь торгового зала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павильоны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B0476B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4.10.1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70"/>
              <w:rPr>
                <w:sz w:val="20"/>
              </w:rPr>
            </w:pPr>
            <w:r>
              <w:rPr>
                <w:sz w:val="20"/>
              </w:rPr>
              <w:t>площадь торгового зала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B0476B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564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11"/>
              <w:spacing w:before="6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палатки, киоски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B0476B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аптеки и аптечные магазины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B0476B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4.12.1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70"/>
              <w:rPr>
                <w:sz w:val="20"/>
              </w:rPr>
            </w:pPr>
            <w:r>
              <w:rPr>
                <w:sz w:val="20"/>
              </w:rPr>
              <w:t>площадь торгового зала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B0476B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442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аптечные киоски и пункты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B0476B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b"/>
              <w:spacing w:before="60" w:line="240" w:lineRule="exact"/>
            </w:pPr>
            <w:r>
              <w:t>общедоступные столовые, закусочные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B0476B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4.14.1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в них мест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B0476B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698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4.14.2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площадь зала обслуживания посетителей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327</w:t>
            </w:r>
          </w:p>
        </w:tc>
      </w:tr>
      <w:tr w:rsidR="00C84084" w:rsidTr="002D2512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6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b"/>
              <w:spacing w:line="260" w:lineRule="exact"/>
            </w:pPr>
            <w:r>
              <w:t>столовые учебных заведений, организаций, промышленных предприятий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2D2512" w:rsidP="002D2512">
            <w:pPr>
              <w:spacing w:line="26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4.15.1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в них мест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2291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4.15.2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площадь зала обслуживания посетителей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1398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рестораны, кафе, бары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4.16.1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в них мест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4.16.2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площадь зала обслуживания посетителей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903</w:t>
            </w:r>
          </w:p>
        </w:tc>
      </w:tr>
      <w:tr w:rsidR="00C84084" w:rsidTr="002D2512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автозаправочные станции (АЗС), расположенные на автомобильных дорогах общего пользования местного значения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2D2512" w:rsidP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C84084" w:rsidTr="002D2512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C84084">
            <w:pPr>
              <w:spacing w:before="60" w:line="240" w:lineRule="exact"/>
              <w:ind w:left="1"/>
              <w:jc w:val="center"/>
              <w:rPr>
                <w:sz w:val="20"/>
              </w:rPr>
            </w:pPr>
          </w:p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4.17.1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  <w:p w:rsidR="00C84084" w:rsidRDefault="007B2481">
            <w:pPr>
              <w:pStyle w:val="a8"/>
              <w:spacing w:before="60" w:line="240" w:lineRule="exact"/>
              <w:ind w:left="23"/>
              <w:rPr>
                <w:sz w:val="20"/>
              </w:rPr>
            </w:pPr>
            <w:r>
              <w:rPr>
                <w:sz w:val="20"/>
              </w:rPr>
              <w:t>многотопливные заправочные станции (МТЗС)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2D2512" w:rsidP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</w:tr>
      <w:tr w:rsidR="00C84084" w:rsidTr="002D2512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4.17.2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napToGrid w:val="0"/>
                <w:sz w:val="20"/>
              </w:rPr>
            </w:pPr>
            <w:r>
              <w:rPr>
                <w:sz w:val="20"/>
              </w:rPr>
              <w:t>автомобильные газонаполнительные компрессорные станции (АГНКС)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jc w:val="center"/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2D2512" w:rsidP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4.17.3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автомобильные газозаправочные станции (АГЗС)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jc w:val="center"/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4.17.4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криогенные газозаправочные станции (КриоГЗС)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jc w:val="center"/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C84084" w:rsidRDefault="00C84084">
            <w:pPr>
              <w:spacing w:before="60" w:line="24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Спортивные сооружения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4084" w:rsidRDefault="00C84084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спортивных сооружений - всего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190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pStyle w:val="a8"/>
              <w:spacing w:before="60"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из них муниципальных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170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C84084" w:rsidRDefault="00C84084">
            <w:pPr>
              <w:spacing w:before="60" w:line="24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из общего числа спортивных сооружений: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C84084" w:rsidRDefault="00C84084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стадионы с трибунами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5.2.1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pStyle w:val="a8"/>
              <w:spacing w:before="60"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из них муниципальные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плоскостные спортивные сооружения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123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5.3.1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pStyle w:val="a8"/>
              <w:spacing w:before="60"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из них муниципальные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121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спортивные залы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5.4.1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pStyle w:val="a8"/>
              <w:spacing w:before="60"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из них муниципальные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5.5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плавательные бассейны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5.5.1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pStyle w:val="a8"/>
              <w:spacing w:before="60"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из них муниципальные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84084" w:rsidTr="002D2512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Число детско-юношеских спортивных школ (включая </w:t>
            </w:r>
            <w:r>
              <w:rPr>
                <w:sz w:val="20"/>
              </w:rPr>
              <w:br/>
              <w:t>филиалы)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2D2512" w:rsidP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из них самостоятельные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84084" w:rsidTr="002D2512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Численность занимающихся в детско-юношеских </w:t>
            </w:r>
            <w:r>
              <w:rPr>
                <w:sz w:val="20"/>
              </w:rPr>
              <w:br/>
              <w:t>спортивных школах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2D2512" w:rsidP="002D2512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1404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C84084" w:rsidRDefault="00C84084">
            <w:pPr>
              <w:spacing w:before="60" w:line="24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4084" w:rsidRDefault="007B2481">
            <w:pPr>
              <w:pStyle w:val="21"/>
              <w:keepNext w:val="0"/>
              <w:spacing w:before="60" w:line="240" w:lineRule="exact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Переработка и вывоз отходов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spacing w:line="26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pStyle w:val="a8"/>
              <w:spacing w:line="260" w:lineRule="exact"/>
              <w:rPr>
                <w:sz w:val="20"/>
              </w:rPr>
            </w:pPr>
            <w:r>
              <w:rPr>
                <w:sz w:val="20"/>
              </w:rPr>
              <w:t xml:space="preserve">Количество предприятий по утилизации и переработке </w:t>
            </w:r>
            <w:r>
              <w:rPr>
                <w:sz w:val="20"/>
              </w:rPr>
              <w:br/>
              <w:t>бытовых и промышленных отходов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:rsidR="00C84084" w:rsidRDefault="00C84084">
            <w:pPr>
              <w:spacing w:line="260" w:lineRule="exact"/>
              <w:ind w:left="-113" w:right="-113"/>
              <w:jc w:val="center"/>
              <w:rPr>
                <w:sz w:val="20"/>
              </w:rPr>
            </w:pPr>
          </w:p>
          <w:p w:rsidR="002D2512" w:rsidRDefault="002D2512">
            <w:pPr>
              <w:spacing w:line="26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pStyle w:val="a8"/>
              <w:spacing w:before="60" w:line="240" w:lineRule="exact"/>
              <w:ind w:left="340"/>
              <w:rPr>
                <w:sz w:val="20"/>
              </w:rPr>
            </w:pPr>
            <w:r>
              <w:rPr>
                <w:sz w:val="20"/>
              </w:rPr>
              <w:t>из них муниципальных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rPr>
                <w:sz w:val="20"/>
              </w:rPr>
            </w:pPr>
            <w:r>
              <w:rPr>
                <w:sz w:val="20"/>
              </w:rPr>
              <w:t>Вывезено за год твердых бытовых отходов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тыс.куб.м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69,8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rPr>
                <w:sz w:val="20"/>
              </w:rPr>
            </w:pPr>
            <w:r>
              <w:rPr>
                <w:sz w:val="20"/>
              </w:rPr>
              <w:t>Вывезено за год жидких отходов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тыс.куб.м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4084" w:rsidRDefault="00C84084">
            <w:pPr>
              <w:pStyle w:val="a8"/>
              <w:spacing w:before="60" w:line="24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after="60" w:line="24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Коммунальная сфера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6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rPr>
                <w:sz w:val="20"/>
              </w:rPr>
            </w:pPr>
            <w:r>
              <w:rPr>
                <w:sz w:val="20"/>
              </w:rPr>
              <w:t>Общая площадь жилых помещений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тыс. м</w:t>
            </w:r>
            <w:r>
              <w:rPr>
                <w:sz w:val="20"/>
                <w:vertAlign w:val="superscript"/>
              </w:rPr>
              <w:t>2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line="26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1727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rPr>
                <w:sz w:val="20"/>
              </w:rPr>
            </w:pPr>
            <w:r>
              <w:rPr>
                <w:sz w:val="20"/>
              </w:rPr>
              <w:t>Число проживающих в ветхих жилых домах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6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592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rPr>
                <w:sz w:val="20"/>
              </w:rPr>
            </w:pPr>
            <w:r>
              <w:rPr>
                <w:sz w:val="20"/>
              </w:rPr>
              <w:t xml:space="preserve">Число проживающих в аварийных жилых домах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6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806</w:t>
            </w:r>
          </w:p>
        </w:tc>
      </w:tr>
      <w:tr w:rsidR="00C84084" w:rsidTr="002D2512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rPr>
                <w:sz w:val="20"/>
              </w:rPr>
            </w:pPr>
            <w:r>
              <w:rPr>
                <w:sz w:val="20"/>
              </w:rPr>
              <w:t xml:space="preserve">Переселено из ветхих  и аварийных жилых домов за </w:t>
            </w:r>
            <w:r>
              <w:rPr>
                <w:sz w:val="20"/>
              </w:rPr>
              <w:br/>
              <w:t>отчетный год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2D2512" w:rsidP="002D2512">
            <w:pPr>
              <w:spacing w:before="60" w:line="26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266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rPr>
                <w:sz w:val="20"/>
              </w:rPr>
            </w:pPr>
            <w:r>
              <w:rPr>
                <w:sz w:val="20"/>
              </w:rPr>
              <w:t xml:space="preserve">Одиночное протяжение уличной газовой сети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385FE5">
            <w:pPr>
              <w:spacing w:before="60" w:line="26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506699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15.1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340"/>
              <w:rPr>
                <w:sz w:val="20"/>
              </w:rPr>
            </w:pPr>
            <w:r>
              <w:rPr>
                <w:sz w:val="20"/>
              </w:rPr>
              <w:t xml:space="preserve">в том числе нуждающейся в замене и ремонте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2D2512">
            <w:pPr>
              <w:spacing w:before="60" w:line="260" w:lineRule="exact"/>
              <w:ind w:left="-113" w:right="-113"/>
              <w:jc w:val="center"/>
              <w:rPr>
                <w:sz w:val="20"/>
              </w:rPr>
            </w:pPr>
            <w:r w:rsidRPr="00385FE5">
              <w:rPr>
                <w:sz w:val="20"/>
              </w:rPr>
              <w:t>9000</w:t>
            </w:r>
          </w:p>
        </w:tc>
      </w:tr>
      <w:tr w:rsidR="00C84084" w:rsidTr="002D2512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6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15.2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60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заменено и отремонтировано уличной газовой сети за </w:t>
            </w:r>
            <w:r>
              <w:rPr>
                <w:sz w:val="20"/>
              </w:rPr>
              <w:br/>
              <w:t xml:space="preserve">отчетный год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385FE5" w:rsidP="002D2512">
            <w:pPr>
              <w:spacing w:line="26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500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rPr>
                <w:sz w:val="20"/>
              </w:rPr>
            </w:pPr>
            <w:r>
              <w:rPr>
                <w:sz w:val="20"/>
              </w:rPr>
              <w:t>Количество негазифицированных населенных пунктов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2C37">
            <w:pPr>
              <w:spacing w:before="60" w:line="26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70" w:lineRule="exact"/>
              <w:rPr>
                <w:sz w:val="20"/>
              </w:rPr>
            </w:pPr>
            <w:r>
              <w:rPr>
                <w:sz w:val="20"/>
              </w:rPr>
              <w:t xml:space="preserve">Число источников теплоснабжения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30748D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17.1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rPr>
                <w:sz w:val="20"/>
              </w:rPr>
            </w:pPr>
            <w:r>
              <w:rPr>
                <w:sz w:val="20"/>
              </w:rPr>
              <w:t xml:space="preserve">      из них мощностью до 3 Гкал/ч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30748D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C84084" w:rsidTr="0030748D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rPr>
                <w:sz w:val="20"/>
              </w:rPr>
            </w:pPr>
            <w:r>
              <w:rPr>
                <w:sz w:val="20"/>
              </w:rPr>
              <w:t xml:space="preserve">Протяженность тепловых и паровых сетей </w:t>
            </w:r>
            <w:r>
              <w:rPr>
                <w:sz w:val="20"/>
              </w:rPr>
              <w:br/>
              <w:t xml:space="preserve">в двухтрубном исчислении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C84084" w:rsidRDefault="0030748D" w:rsidP="0030748D">
            <w:pPr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142508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18.1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340"/>
              <w:rPr>
                <w:sz w:val="20"/>
              </w:rPr>
            </w:pPr>
            <w:r>
              <w:rPr>
                <w:sz w:val="20"/>
              </w:rPr>
              <w:t>в том числе нуждающихся в замене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30748D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30815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18.2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ind w:left="113"/>
              <w:rPr>
                <w:sz w:val="20"/>
              </w:rPr>
            </w:pPr>
            <w:r>
              <w:rPr>
                <w:sz w:val="20"/>
              </w:rPr>
              <w:t>протяженность тепловых и паровых сетей, которые были</w:t>
            </w:r>
            <w:r>
              <w:rPr>
                <w:sz w:val="20"/>
              </w:rPr>
              <w:br/>
              <w:t xml:space="preserve">заменены и отремонтированы за отчетный год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C84084">
            <w:pPr>
              <w:ind w:left="-113" w:right="-113"/>
              <w:jc w:val="center"/>
              <w:rPr>
                <w:sz w:val="20"/>
              </w:rPr>
            </w:pPr>
          </w:p>
          <w:p w:rsidR="0030748D" w:rsidRDefault="0030748D">
            <w:pPr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2571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rPr>
                <w:sz w:val="20"/>
              </w:rPr>
            </w:pPr>
            <w:r>
              <w:rPr>
                <w:sz w:val="20"/>
              </w:rPr>
              <w:t xml:space="preserve">Одиночное протяжение уличной водопроводной  сети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30748D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239440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19.1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340"/>
              <w:rPr>
                <w:sz w:val="20"/>
              </w:rPr>
            </w:pPr>
            <w:r>
              <w:rPr>
                <w:sz w:val="20"/>
              </w:rPr>
              <w:t>в том числе нуждающейся в замене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30748D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172280</w:t>
            </w:r>
          </w:p>
        </w:tc>
      </w:tr>
      <w:tr w:rsidR="00C84084" w:rsidTr="0030748D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19.2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11"/>
              <w:ind w:left="1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одиночное протяжение уличной водопроводной сети, </w:t>
            </w:r>
            <w:r>
              <w:rPr>
                <w:rFonts w:ascii="Times New Roman" w:hAnsi="Times New Roman"/>
              </w:rPr>
              <w:br/>
              <w:t xml:space="preserve">которая заменена и отремонтирована за отчетный год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Pr="00890A9E" w:rsidRDefault="00890A9E" w:rsidP="0030748D">
            <w:pPr>
              <w:ind w:left="-113" w:right="-113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4940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rPr>
                <w:sz w:val="20"/>
              </w:rPr>
            </w:pPr>
            <w:r>
              <w:rPr>
                <w:sz w:val="20"/>
              </w:rPr>
              <w:t xml:space="preserve">Одиночное протяжение уличной канализационной сети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30748D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105120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20.1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340"/>
              <w:rPr>
                <w:sz w:val="20"/>
              </w:rPr>
            </w:pPr>
            <w:r>
              <w:rPr>
                <w:sz w:val="20"/>
              </w:rPr>
              <w:t>в том числе нуждающейся в замене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30748D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49380</w:t>
            </w:r>
          </w:p>
        </w:tc>
      </w:tr>
      <w:tr w:rsidR="00C84084" w:rsidTr="00C5453F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20.2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13"/>
              <w:rPr>
                <w:sz w:val="20"/>
              </w:rPr>
            </w:pPr>
            <w:r>
              <w:rPr>
                <w:sz w:val="20"/>
              </w:rPr>
              <w:t xml:space="preserve">одиночное протяжение уличной канализационной сети, которая заменена и отремонтирована за отчетный  год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 w:rsidP="00C5453F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2721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C84084" w:rsidRDefault="00C84084">
            <w:pPr>
              <w:spacing w:before="20" w:after="20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4084" w:rsidRDefault="007B2481">
            <w:pPr>
              <w:pStyle w:val="6"/>
              <w:spacing w:line="240" w:lineRule="auto"/>
            </w:pPr>
            <w:r>
              <w:t>Учреждения социального обслуживания населения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20" w:after="20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</w:tcPr>
          <w:p w:rsidR="00C84084" w:rsidRDefault="00C84084">
            <w:pPr>
              <w:spacing w:before="20" w:after="20"/>
              <w:rPr>
                <w:sz w:val="20"/>
              </w:rPr>
            </w:pPr>
          </w:p>
        </w:tc>
      </w:tr>
      <w:tr w:rsidR="00C84084" w:rsidTr="00C5453F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rPr>
                <w:sz w:val="20"/>
              </w:rPr>
            </w:pPr>
            <w:r>
              <w:rPr>
                <w:sz w:val="20"/>
              </w:rPr>
              <w:t>Число стационарных учреждений социального обслуживания для граждан пожилого возраста и инвалидов (взрослых)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Pr="00C5453F" w:rsidRDefault="00C5453F" w:rsidP="00C5453F">
            <w:pPr>
              <w:jc w:val="center"/>
              <w:rPr>
                <w:sz w:val="20"/>
                <w:highlight w:val="yellow"/>
              </w:rPr>
            </w:pPr>
            <w:r w:rsidRPr="00621213">
              <w:rPr>
                <w:sz w:val="20"/>
              </w:rPr>
              <w:t>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21.1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284"/>
              <w:rPr>
                <w:sz w:val="20"/>
              </w:rPr>
            </w:pPr>
            <w:r>
              <w:rPr>
                <w:sz w:val="20"/>
              </w:rPr>
              <w:t>в них мест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Pr="00621213" w:rsidRDefault="00C5453F" w:rsidP="00621213">
            <w:pPr>
              <w:spacing w:before="60" w:line="270" w:lineRule="exact"/>
              <w:jc w:val="center"/>
              <w:rPr>
                <w:sz w:val="20"/>
                <w:highlight w:val="yellow"/>
                <w:lang w:val="en-US"/>
              </w:rPr>
            </w:pPr>
            <w:r w:rsidRPr="00621213">
              <w:rPr>
                <w:sz w:val="20"/>
              </w:rPr>
              <w:t>25</w:t>
            </w:r>
            <w:r w:rsidR="00621213">
              <w:rPr>
                <w:sz w:val="20"/>
                <w:lang w:val="en-US"/>
              </w:rPr>
              <w:t>1</w:t>
            </w:r>
          </w:p>
        </w:tc>
      </w:tr>
      <w:tr w:rsidR="00C84084" w:rsidTr="00C5453F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8"/>
              <w:rPr>
                <w:sz w:val="20"/>
              </w:rPr>
            </w:pPr>
            <w:r>
              <w:rPr>
                <w:sz w:val="20"/>
              </w:rPr>
              <w:t xml:space="preserve">Численность граждан пожилого возраста и инвалидов (взрослых) по списку в стационарных учреждениях </w:t>
            </w:r>
            <w:r>
              <w:rPr>
                <w:sz w:val="20"/>
              </w:rPr>
              <w:br/>
              <w:t>социального обслуживания (на конец года)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Pr="00621213" w:rsidRDefault="00C5453F" w:rsidP="00621213">
            <w:pPr>
              <w:ind w:left="-113" w:right="-113"/>
              <w:jc w:val="center"/>
              <w:rPr>
                <w:sz w:val="20"/>
                <w:highlight w:val="yellow"/>
                <w:lang w:val="en-US"/>
              </w:rPr>
            </w:pPr>
            <w:r w:rsidRPr="00621213">
              <w:rPr>
                <w:sz w:val="20"/>
              </w:rPr>
              <w:t>25</w:t>
            </w:r>
            <w:r w:rsidR="00621213">
              <w:rPr>
                <w:sz w:val="20"/>
                <w:lang w:val="en-US"/>
              </w:rPr>
              <w:t>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rPr>
                <w:sz w:val="20"/>
              </w:rPr>
            </w:pPr>
            <w:r>
              <w:rPr>
                <w:sz w:val="20"/>
              </w:rPr>
              <w:t>Число учреждений для детей-инвалидов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C5453F" w:rsidP="00C5453F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23.1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284"/>
              <w:rPr>
                <w:sz w:val="20"/>
              </w:rPr>
            </w:pPr>
            <w:r>
              <w:rPr>
                <w:sz w:val="20"/>
              </w:rPr>
              <w:t>в них мест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C5453F" w:rsidP="00C5453F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 w:rsidTr="00C5453F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6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60" w:lineRule="exact"/>
              <w:rPr>
                <w:sz w:val="20"/>
              </w:rPr>
            </w:pPr>
            <w:r>
              <w:rPr>
                <w:sz w:val="20"/>
              </w:rPr>
              <w:t>Число центров социального обслуживания граждан пожилого возраста и инвалидов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 w:rsidP="00C5453F">
            <w:pPr>
              <w:spacing w:line="26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84084" w:rsidTr="00C5453F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6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24.1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60" w:lineRule="exact"/>
              <w:ind w:left="444"/>
              <w:rPr>
                <w:sz w:val="20"/>
              </w:rPr>
            </w:pPr>
            <w:r>
              <w:rPr>
                <w:sz w:val="20"/>
              </w:rPr>
              <w:t>при них отделений:</w:t>
            </w:r>
          </w:p>
          <w:p w:rsidR="00C84084" w:rsidRDefault="007B2481">
            <w:pPr>
              <w:spacing w:line="260" w:lineRule="exact"/>
              <w:ind w:left="264"/>
              <w:rPr>
                <w:sz w:val="20"/>
              </w:rPr>
            </w:pPr>
            <w:r>
              <w:rPr>
                <w:sz w:val="20"/>
              </w:rPr>
              <w:t>временного проживания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 w:rsidP="00C5453F">
            <w:pPr>
              <w:spacing w:line="26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24.2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264"/>
              <w:rPr>
                <w:sz w:val="20"/>
              </w:rPr>
            </w:pPr>
            <w:r>
              <w:rPr>
                <w:sz w:val="20"/>
              </w:rPr>
              <w:t>дневного пребывания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C5453F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24.3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264"/>
              <w:rPr>
                <w:sz w:val="20"/>
              </w:rPr>
            </w:pPr>
            <w:r>
              <w:rPr>
                <w:sz w:val="20"/>
              </w:rPr>
              <w:t>прочие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F142C5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84084" w:rsidTr="00C5453F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24.4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7"/>
              <w:widowControl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Число мест в отделениях при центрах социального обслуживания граждан пожилого возраста и инвалидов:</w:t>
            </w:r>
          </w:p>
          <w:p w:rsidR="00C84084" w:rsidRDefault="007B2481">
            <w:pPr>
              <w:ind w:left="264"/>
              <w:rPr>
                <w:sz w:val="20"/>
              </w:rPr>
            </w:pPr>
            <w:r>
              <w:rPr>
                <w:sz w:val="20"/>
              </w:rPr>
              <w:t>временного проживания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 w:rsidP="00C5453F">
            <w:pPr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24.5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264"/>
              <w:rPr>
                <w:sz w:val="20"/>
              </w:rPr>
            </w:pPr>
            <w:r>
              <w:rPr>
                <w:sz w:val="20"/>
              </w:rPr>
              <w:t>дневного пребывания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jc w:val="center"/>
            </w:pPr>
            <w:r>
              <w:rPr>
                <w:sz w:val="20"/>
              </w:rPr>
              <w:t>место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C5453F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24.6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264"/>
              <w:rPr>
                <w:sz w:val="20"/>
              </w:rPr>
            </w:pPr>
            <w:r>
              <w:rPr>
                <w:sz w:val="20"/>
              </w:rPr>
              <w:t>прочие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jc w:val="center"/>
            </w:pPr>
            <w:r>
              <w:rPr>
                <w:sz w:val="20"/>
              </w:rPr>
              <w:t>место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C5453F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 w:rsidTr="00C5453F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0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24.7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Численность лиц, обслуженных за год отделениями при центрах социального обслуживания граждан пожилого возраста и инвалидов:</w:t>
            </w:r>
          </w:p>
          <w:p w:rsidR="00C84084" w:rsidRDefault="007B2481">
            <w:pPr>
              <w:spacing w:line="200" w:lineRule="exact"/>
              <w:ind w:left="264"/>
              <w:rPr>
                <w:sz w:val="20"/>
              </w:rPr>
            </w:pPr>
            <w:r>
              <w:rPr>
                <w:sz w:val="20"/>
              </w:rPr>
              <w:t>временного проживания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 w:rsidP="00C5453F">
            <w:pPr>
              <w:spacing w:line="20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24.8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ind w:left="264"/>
              <w:rPr>
                <w:sz w:val="20"/>
              </w:rPr>
            </w:pPr>
            <w:r>
              <w:rPr>
                <w:sz w:val="20"/>
              </w:rPr>
              <w:t>дневного пребывания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7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C5453F">
            <w:pPr>
              <w:spacing w:before="60" w:line="27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24.9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ind w:left="264"/>
              <w:rPr>
                <w:sz w:val="20"/>
              </w:rPr>
            </w:pPr>
            <w:r>
              <w:rPr>
                <w:sz w:val="20"/>
              </w:rPr>
              <w:t>прочие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6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C5453F">
            <w:pPr>
              <w:spacing w:before="60" w:line="26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9576</w:t>
            </w:r>
          </w:p>
        </w:tc>
      </w:tr>
      <w:tr w:rsidR="00C84084" w:rsidTr="00C5453F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Число отделений социального обслуживания </w:t>
            </w:r>
            <w:r>
              <w:rPr>
                <w:sz w:val="20"/>
              </w:rPr>
              <w:br/>
              <w:t>на дому граждан пожилого возраста и инвалидов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 w:rsidP="00C5453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C84084" w:rsidTr="00C5453F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rPr>
                <w:sz w:val="20"/>
              </w:rPr>
            </w:pPr>
            <w:r>
              <w:rPr>
                <w:sz w:val="20"/>
              </w:rPr>
              <w:t xml:space="preserve">Численность лиц, обслуженных отделениями социального обслуживания на дому граждан пожилого возраста и </w:t>
            </w:r>
            <w:r>
              <w:rPr>
                <w:sz w:val="20"/>
              </w:rPr>
              <w:br/>
              <w:t>инвалидов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 w:rsidP="00C5453F">
            <w:pPr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461</w:t>
            </w:r>
          </w:p>
        </w:tc>
      </w:tr>
      <w:tr w:rsidR="00C84084" w:rsidTr="00C5453F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20" w:lineRule="exact"/>
              <w:rPr>
                <w:sz w:val="20"/>
              </w:rPr>
            </w:pPr>
            <w:r>
              <w:rPr>
                <w:sz w:val="20"/>
              </w:rPr>
              <w:t>Число специализированных отделений социально-медицинского обслуживания на дому граждан пожилого возраста и инвалидов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 w:rsidP="00C5453F">
            <w:pPr>
              <w:spacing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 w:rsidTr="00C5453F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Численность лиц, обслуженных специализированными отделениями социально-медицинского обслуживания на дому граждан пожилого возраста и инвалидов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 w:rsidP="00C5453F">
            <w:pPr>
              <w:spacing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</w:tcPr>
          <w:p w:rsidR="00C84084" w:rsidRDefault="00C84084">
            <w:pPr>
              <w:spacing w:before="20" w:after="20" w:line="27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84084" w:rsidRDefault="007B2481">
            <w:pPr>
              <w:pStyle w:val="6"/>
            </w:pPr>
            <w:r>
              <w:t>Общеобразовательные организации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20" w:after="20" w:line="27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C84084" w:rsidRDefault="00C84084">
            <w:pPr>
              <w:spacing w:before="20" w:after="20" w:line="27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2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pStyle w:val="11"/>
              <w:spacing w:line="22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общеобразовательных организаций (без вечерних (сменных) общеобразовательных организаций) на начало учебного года, всего  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>
            <w:pPr>
              <w:spacing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</w:tr>
      <w:tr w:rsidR="00C84084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29.1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pStyle w:val="11"/>
              <w:spacing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структурных подразделений (филиалов) </w:t>
            </w:r>
            <w:r>
              <w:rPr>
                <w:rFonts w:ascii="Times New Roman" w:hAnsi="Times New Roman"/>
              </w:rPr>
              <w:br/>
              <w:t xml:space="preserve">общеобразовательных организаций (без вечерних (сменных) общеобразовательных организаций) 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>
            <w:pPr>
              <w:spacing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Численность обучающихся общеобразовательных </w:t>
            </w:r>
            <w:r>
              <w:rPr>
                <w:sz w:val="20"/>
              </w:rPr>
              <w:br/>
              <w:t>организаций (без вечерних (сменных) общеобразовательных организаций) с учетом структурных подразделений (филиалов), всего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7039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Число вечерних (сменных) общеобразовательных </w:t>
            </w:r>
            <w:r>
              <w:rPr>
                <w:sz w:val="20"/>
              </w:rPr>
              <w:br/>
              <w:t>организаций, всего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31.1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pStyle w:val="11"/>
              <w:spacing w:before="6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Число структурных подразделений (филиалов) вечерних </w:t>
            </w:r>
            <w:r>
              <w:rPr>
                <w:rFonts w:ascii="Times New Roman" w:hAnsi="Times New Roman"/>
              </w:rPr>
              <w:br/>
              <w:t>(сменных) общеобразовательных организаций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Численность обучающихся вечерних (сменных) </w:t>
            </w:r>
            <w:r>
              <w:rPr>
                <w:sz w:val="20"/>
              </w:rPr>
              <w:br/>
              <w:t>общеобразовательных организаций с учетом структурных подразделений (филиалов), всего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5453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C84084" w:rsidRDefault="00C84084">
            <w:pPr>
              <w:spacing w:before="60" w:line="24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after="60" w:line="240" w:lineRule="exact"/>
              <w:rPr>
                <w:sz w:val="20"/>
              </w:rPr>
            </w:pPr>
            <w:r>
              <w:rPr>
                <w:b/>
                <w:sz w:val="20"/>
              </w:rPr>
              <w:t>Организации здравоохранения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bottom"/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самостоятельных больничных организаций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33.1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Районные участковые больницы в составе ЦРБ, другие </w:t>
            </w:r>
            <w:r>
              <w:rPr>
                <w:sz w:val="20"/>
              </w:rPr>
              <w:br/>
              <w:t>больничные отделения в составе ЛПО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Число коек в самостоятельных больничных организациях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325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34.1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Число коек в больничных отделениях в составе ЦРБ и </w:t>
            </w:r>
            <w:r>
              <w:rPr>
                <w:sz w:val="20"/>
              </w:rPr>
              <w:br/>
              <w:t>других ЛПО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самостоятельных поликлиник для взрослых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35.1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Число поликлинических отделений для взрослых в составе </w:t>
            </w:r>
            <w:r>
              <w:rPr>
                <w:sz w:val="20"/>
              </w:rPr>
              <w:br/>
              <w:t xml:space="preserve"> больничных организаций и других ЛПО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самостоятельных женских консультаций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36.1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поликлинических акушерско-гинекологических</w:t>
            </w:r>
            <w:r>
              <w:rPr>
                <w:sz w:val="20"/>
              </w:rPr>
              <w:br/>
              <w:t xml:space="preserve">отделений (кабинетов), женских консультаций в составе </w:t>
            </w:r>
            <w:r>
              <w:rPr>
                <w:sz w:val="20"/>
              </w:rPr>
              <w:br/>
              <w:t>больничных организаций и других ЛПО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самостоятельных детских поликлиник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37.1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Число поликлинических детских отделений (кабинетов) </w:t>
            </w:r>
            <w:r>
              <w:rPr>
                <w:sz w:val="20"/>
              </w:rPr>
              <w:br/>
              <w:t xml:space="preserve"> в составе больничных организаций и других ЛПО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самостоятельных стоматологических поликлиник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38.1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Число поликлинических стоматологических отделений </w:t>
            </w:r>
            <w:r>
              <w:rPr>
                <w:sz w:val="20"/>
              </w:rPr>
              <w:br/>
              <w:t>(кабинетов) в составе больничных организаций и других  ЛПО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самостоятельных и входящих в состав других ЛПО амбулаторно-поликлинических  организаций других типов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39.1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Центры общей врачебной (семейной) практики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39.2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Кабинеты доврачебного осмотра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самостоятельных станций скорой помощи</w:t>
            </w:r>
            <w:r>
              <w:rPr>
                <w:sz w:val="20"/>
              </w:rPr>
              <w:br/>
              <w:t xml:space="preserve">  (больниц скорой помощи)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40.1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Отделения скорой помощи в составе больничных</w:t>
            </w:r>
            <w:r>
              <w:rPr>
                <w:sz w:val="20"/>
              </w:rPr>
              <w:br/>
              <w:t>организаций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40.2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pStyle w:val="ab"/>
              <w:spacing w:before="60" w:line="240" w:lineRule="exact"/>
            </w:pPr>
            <w:r>
              <w:t>Бригады скорой помощи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92955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pStyle w:val="ab"/>
              <w:spacing w:line="240" w:lineRule="exact"/>
            </w:pPr>
            <w:r>
              <w:t>Мощность амбулаторно-поликлинических организаций (самостоятельных и отделений в составе больничных  организаций и других ЛПО)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посещение </w:t>
            </w:r>
            <w:r>
              <w:rPr>
                <w:sz w:val="20"/>
              </w:rPr>
              <w:br/>
              <w:t>в смену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A20CF">
            <w:pPr>
              <w:spacing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2293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фельдшерско-акушерских пунктов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A20C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Численность врачей всех специальностей (без зубных)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A20CF" w:rsidP="00F4298A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F4298A">
              <w:rPr>
                <w:sz w:val="20"/>
              </w:rPr>
              <w:t>75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Численность среднего медицинского персонала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A20C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429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негосударственных самостоятельных больничных организаций и больничных отделений в составе ЛПО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A20C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45.1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 из них ОАО «РЖД»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A20C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коек в негосударственных самостоятельных больничных организациях и больничных отделениях в составе ЛПО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койка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A20C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негосударственных самостоятельных амбулаторно-поликлинических организаций и отделений в составе ЛПО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A20C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C84084">
            <w:pPr>
              <w:spacing w:before="60" w:line="24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  из них: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47.1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ОАО «РЖД»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A20C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47.2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стоматологические, зубопротезные организации, отделения (кабинеты)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A20C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47.3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женские консультации, акушерско-гинекологические    отделения (кабинеты)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A20C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Мощность негосударственных самостоятельных амбулаторно-поликлинических организаций и поликлинических отделений в составе ЛПО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посещение </w:t>
            </w:r>
            <w:r>
              <w:rPr>
                <w:sz w:val="20"/>
              </w:rPr>
              <w:br/>
              <w:t>в смену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A20C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Численность врачей всех специальностей (без зубных) в негосударственных ЛПО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A20C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Численность среднего медицинского персонала в негосударственных ЛПО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786317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</w:tcPr>
          <w:p w:rsidR="00C84084" w:rsidRDefault="00C84084">
            <w:pPr>
              <w:spacing w:before="60" w:line="24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84084" w:rsidRDefault="007B2481">
            <w:pPr>
              <w:pStyle w:val="21"/>
              <w:keepNext w:val="0"/>
              <w:spacing w:before="60" w:line="240" w:lineRule="exact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Учреждения культуры и искусства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учреждений культурно-досугового типа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6317">
            <w:pPr>
              <w:spacing w:before="60" w:line="240" w:lineRule="exact"/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C84084" w:rsidTr="00786317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51.1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структурных подразделений</w:t>
            </w:r>
            <w:r>
              <w:t xml:space="preserve"> </w:t>
            </w:r>
            <w:r>
              <w:rPr>
                <w:sz w:val="20"/>
              </w:rPr>
              <w:t>(филиалов) учреждений культурно-досугового типа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786317" w:rsidP="00786317">
            <w:pPr>
              <w:spacing w:before="60" w:line="240" w:lineRule="exact"/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</w:tr>
      <w:tr w:rsidR="00C84084" w:rsidTr="00786317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51.2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Численность работников учреждений культурно-досугового типа с учетом структурных подразделений</w:t>
            </w:r>
            <w:r>
              <w:t xml:space="preserve"> </w:t>
            </w:r>
            <w:r>
              <w:rPr>
                <w:sz w:val="20"/>
              </w:rPr>
              <w:t>(филиалов)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786317" w:rsidP="00786317">
            <w:pPr>
              <w:spacing w:before="60" w:line="240" w:lineRule="exact"/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141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51.3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  из них специалисты культурно-досуговой деятельности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auto"/>
            </w:tcBorders>
          </w:tcPr>
          <w:p w:rsidR="00C84084" w:rsidRDefault="00786317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библиотек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6317" w:rsidP="00786317">
            <w:pPr>
              <w:spacing w:before="60" w:line="240" w:lineRule="exact"/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52.1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rPr>
                <w:sz w:val="20"/>
              </w:rPr>
            </w:pPr>
            <w:r>
              <w:rPr>
                <w:sz w:val="20"/>
              </w:rPr>
              <w:t xml:space="preserve">Число структурных подразделений (филиалов) библиотек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6317">
            <w:pPr>
              <w:spacing w:before="60" w:line="240" w:lineRule="exact"/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C84084" w:rsidTr="00786317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52.2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Численность работников библиотек с учетом структурных подразделений (филиалов)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786317" w:rsidP="000B1FAF">
            <w:pPr>
              <w:spacing w:before="60" w:line="240" w:lineRule="exact"/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52.3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 из них библиотечных работников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0B1FAF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="00786317">
              <w:rPr>
                <w:sz w:val="20"/>
              </w:rPr>
              <w:t>36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музеев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Pr="00786317" w:rsidRDefault="000B1FAF">
            <w:pPr>
              <w:spacing w:before="60" w:line="240" w:lineRule="exact"/>
              <w:ind w:right="-113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1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53.1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Число структурных подразделений (филиалов) музеев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Pr="00786317" w:rsidRDefault="00B52FC2">
            <w:pPr>
              <w:spacing w:before="60" w:line="240" w:lineRule="exact"/>
              <w:ind w:right="-113"/>
              <w:jc w:val="center"/>
              <w:rPr>
                <w:sz w:val="20"/>
                <w:highlight w:val="yellow"/>
              </w:rPr>
            </w:pPr>
            <w:r w:rsidRPr="00B52FC2">
              <w:rPr>
                <w:sz w:val="20"/>
              </w:rPr>
              <w:t>1</w:t>
            </w:r>
          </w:p>
        </w:tc>
      </w:tr>
      <w:tr w:rsidR="00C84084" w:rsidTr="00786317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53.2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Численность работников музеев с учетом структурных подразделений (филиалов) 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786317" w:rsidP="000B1FAF">
            <w:pPr>
              <w:spacing w:before="60" w:line="240" w:lineRule="exact"/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0B1FAF">
              <w:rPr>
                <w:sz w:val="20"/>
              </w:rPr>
              <w:t>7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53.3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  из них научные сотрудники и экскурсоводы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FB4AF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="000B1FAF">
              <w:rPr>
                <w:sz w:val="20"/>
              </w:rPr>
              <w:t>7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профессиональных театров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6317">
            <w:pPr>
              <w:spacing w:before="60" w:line="240" w:lineRule="exact"/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54.1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 в них работников, 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6317">
            <w:pPr>
              <w:spacing w:before="60" w:line="240" w:lineRule="exact"/>
              <w:ind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54.2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 из них художественный и артистический персонал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6317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55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парков культуры и отдыха (городских садов)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6317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55.1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 в них работников, 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6317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55.2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  из них специалисты культурно-досуговой деятельности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6317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зоопарков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6317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56.1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 в них работников, 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6317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56.2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  из них научные сотрудники, ветеринарные врачи и </w:t>
            </w:r>
            <w:r>
              <w:rPr>
                <w:sz w:val="20"/>
              </w:rPr>
              <w:br/>
              <w:t xml:space="preserve">      фельдшеры, зоотехники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786317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>Число цирков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6317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57.1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 в них работников, всего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6317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57.2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 из них художественный и артистический персонал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786317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Число детских музыкальных, художественных, </w:t>
            </w:r>
            <w:r>
              <w:rPr>
                <w:sz w:val="20"/>
              </w:rPr>
              <w:br/>
              <w:t xml:space="preserve"> хореографических школ и школ искусств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786317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84084" w:rsidTr="00786317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58.1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Число структурных подразделений (филиалов) детских музыкальных, художественных, хореографических школ и школ искусств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17689" w:rsidP="00786317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 w:rsidTr="00817689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58.2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Численность работников детских музыкальных, художественных, хореографических школ и школ искусств с учетом структурных подразделений (филиалов)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17689" w:rsidP="00817689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163</w:t>
            </w:r>
          </w:p>
        </w:tc>
      </w:tr>
      <w:tr w:rsidR="00C84084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58.3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     из них преподавателей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Pr="00424F53" w:rsidRDefault="00817689" w:rsidP="00424F53">
            <w:pPr>
              <w:spacing w:before="60" w:line="240" w:lineRule="exact"/>
              <w:jc w:val="center"/>
              <w:rPr>
                <w:sz w:val="20"/>
                <w:lang w:val="en-US"/>
              </w:rPr>
            </w:pPr>
            <w:r w:rsidRPr="00424F53">
              <w:rPr>
                <w:sz w:val="20"/>
              </w:rPr>
              <w:t>10</w:t>
            </w:r>
            <w:r w:rsidR="00424F53">
              <w:rPr>
                <w:sz w:val="20"/>
                <w:lang w:val="en-US"/>
              </w:rPr>
              <w:t>8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C84084" w:rsidRDefault="00C84084">
            <w:pPr>
              <w:spacing w:before="60" w:line="24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4084" w:rsidRDefault="007B2481">
            <w:pPr>
              <w:pStyle w:val="21"/>
              <w:keepNext w:val="0"/>
              <w:spacing w:before="60" w:line="240" w:lineRule="exact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Организация охраны общественного порядка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 w:rsidTr="00817689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Число муниципальных органов охраны общественного </w:t>
            </w:r>
            <w:r>
              <w:rPr>
                <w:sz w:val="20"/>
              </w:rPr>
              <w:br/>
              <w:t>порядка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17689" w:rsidP="00817689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59.1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в них работников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817689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 w:rsidTr="00817689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 xml:space="preserve">Число добровольных формирований населения </w:t>
            </w:r>
            <w:r>
              <w:rPr>
                <w:sz w:val="20"/>
              </w:rPr>
              <w:br/>
              <w:t>по охране общественного порядка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единица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817689" w:rsidP="00817689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60.1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 в них участников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:rsidR="00C84084" w:rsidRDefault="00817689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84084">
        <w:tc>
          <w:tcPr>
            <w:tcW w:w="828" w:type="dxa"/>
            <w:tcBorders>
              <w:top w:val="single" w:sz="4" w:space="0" w:color="000000"/>
              <w:left w:val="single" w:sz="6" w:space="0" w:color="auto"/>
              <w:bottom w:val="nil"/>
              <w:right w:val="single" w:sz="4" w:space="0" w:color="000000"/>
            </w:tcBorders>
          </w:tcPr>
          <w:p w:rsidR="00C84084" w:rsidRDefault="00C84084">
            <w:pPr>
              <w:spacing w:before="60" w:line="240" w:lineRule="exact"/>
              <w:ind w:left="1"/>
              <w:jc w:val="center"/>
              <w:rPr>
                <w:b/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84084" w:rsidRDefault="007B2481">
            <w:pPr>
              <w:pStyle w:val="21"/>
              <w:keepNext w:val="0"/>
              <w:spacing w:before="60" w:line="240" w:lineRule="exact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Инвестиции в основной капитал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60"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b/>
                <w:sz w:val="20"/>
              </w:rPr>
            </w:pPr>
          </w:p>
        </w:tc>
      </w:tr>
      <w:tr w:rsidR="00C84084" w:rsidTr="00817689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Инвестиции в основной капитал за счет средств </w:t>
            </w:r>
            <w:r>
              <w:rPr>
                <w:sz w:val="20"/>
              </w:rPr>
              <w:br/>
              <w:t>муниципального бюджета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тысяча</w:t>
            </w:r>
            <w:r>
              <w:rPr>
                <w:sz w:val="20"/>
              </w:rPr>
              <w:br/>
              <w:t>рублей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6" w:space="0" w:color="auto"/>
            </w:tcBorders>
            <w:vAlign w:val="bottom"/>
          </w:tcPr>
          <w:p w:rsidR="00C84084" w:rsidRDefault="00F4298A" w:rsidP="00817689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124291</w:t>
            </w:r>
          </w:p>
        </w:tc>
      </w:tr>
      <w:tr w:rsidR="00C84084"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000000"/>
            </w:tcBorders>
          </w:tcPr>
          <w:p w:rsidR="00C84084" w:rsidRDefault="00C84084">
            <w:pPr>
              <w:spacing w:before="60" w:line="240" w:lineRule="exact"/>
              <w:ind w:left="1"/>
              <w:jc w:val="center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C84084" w:rsidRDefault="007B2481">
            <w:pPr>
              <w:pStyle w:val="21"/>
              <w:keepNext w:val="0"/>
              <w:spacing w:before="60" w:line="240" w:lineRule="exact"/>
              <w:rPr>
                <w:rFonts w:eastAsia="Arial Unicode MS"/>
                <w:sz w:val="20"/>
              </w:rPr>
            </w:pPr>
            <w:r>
              <w:rPr>
                <w:sz w:val="20"/>
              </w:rPr>
              <w:t>Ввод жилья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C84084" w:rsidRDefault="00C84084">
            <w:pPr>
              <w:spacing w:before="60" w:line="240" w:lineRule="exact"/>
              <w:jc w:val="center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4" w:space="0" w:color="000000"/>
              <w:bottom w:val="nil"/>
              <w:right w:val="single" w:sz="6" w:space="0" w:color="auto"/>
            </w:tcBorders>
          </w:tcPr>
          <w:p w:rsidR="00C84084" w:rsidRDefault="00C84084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 w:rsidTr="00817689">
        <w:tc>
          <w:tcPr>
            <w:tcW w:w="82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Ввод в действие жилых домов на территории  </w:t>
            </w:r>
            <w:r>
              <w:rPr>
                <w:sz w:val="20"/>
              </w:rPr>
              <w:br/>
              <w:t xml:space="preserve"> муниципального образования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 xml:space="preserve">2 </w:t>
            </w:r>
            <w:r>
              <w:rPr>
                <w:sz w:val="20"/>
              </w:rPr>
              <w:t>общей  площади</w:t>
            </w:r>
          </w:p>
        </w:tc>
        <w:tc>
          <w:tcPr>
            <w:tcW w:w="1500" w:type="dxa"/>
            <w:tcBorders>
              <w:top w:val="nil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C84084" w:rsidRDefault="00817689" w:rsidP="00817689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104713</w:t>
            </w:r>
          </w:p>
        </w:tc>
      </w:tr>
      <w:tr w:rsidR="00C84084" w:rsidTr="00817689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spacing w:before="60" w:line="240" w:lineRule="exact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62.1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40" w:lineRule="exact"/>
              <w:rPr>
                <w:sz w:val="20"/>
              </w:rPr>
            </w:pPr>
            <w:r>
              <w:rPr>
                <w:sz w:val="20"/>
              </w:rPr>
              <w:t xml:space="preserve">  в том числе индивидуальных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  <w:vertAlign w:val="superscript"/>
              </w:rPr>
              <w:t>2</w:t>
            </w:r>
            <w:r>
              <w:rPr>
                <w:sz w:val="20"/>
              </w:rPr>
              <w:t xml:space="preserve">общей </w:t>
            </w:r>
            <w:r>
              <w:rPr>
                <w:sz w:val="20"/>
              </w:rPr>
              <w:br/>
              <w:t>площади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C84084" w:rsidRDefault="00817689" w:rsidP="00817689">
            <w:pPr>
              <w:spacing w:before="60" w:line="24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27763</w:t>
            </w:r>
          </w:p>
        </w:tc>
      </w:tr>
      <w:tr w:rsidR="00C84084" w:rsidTr="00817689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C84084" w:rsidRDefault="00C84084">
            <w:pPr>
              <w:spacing w:before="60" w:after="60"/>
              <w:ind w:right="-57"/>
              <w:jc w:val="center"/>
              <w:rPr>
                <w:sz w:val="20"/>
              </w:rPr>
            </w:pPr>
          </w:p>
          <w:p w:rsidR="00C84084" w:rsidRDefault="007B2481">
            <w:pPr>
              <w:spacing w:before="60" w:line="220" w:lineRule="exact"/>
              <w:ind w:left="1" w:right="-57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after="60" w:line="240" w:lineRule="exact"/>
              <w:rPr>
                <w:b/>
                <w:snapToGrid/>
                <w:sz w:val="20"/>
              </w:rPr>
            </w:pPr>
            <w:r>
              <w:rPr>
                <w:b/>
                <w:snapToGrid/>
                <w:sz w:val="20"/>
              </w:rPr>
              <w:t>Муниципальные услуги</w:t>
            </w:r>
          </w:p>
          <w:p w:rsidR="00C84084" w:rsidRDefault="007B2481">
            <w:pPr>
              <w:pStyle w:val="a8"/>
              <w:spacing w:before="60" w:line="220" w:lineRule="exact"/>
            </w:pPr>
            <w:r>
              <w:rPr>
                <w:snapToGrid/>
                <w:sz w:val="20"/>
              </w:rPr>
              <w:t xml:space="preserve">Число заявителей-граждан, обратившихся  за получением муниципальных услуг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C84084" w:rsidRDefault="00817689" w:rsidP="00817689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40829</w:t>
            </w:r>
          </w:p>
        </w:tc>
      </w:tr>
      <w:tr w:rsidR="00C84084" w:rsidTr="00817689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 w:right="-57"/>
              <w:jc w:val="center"/>
              <w:rPr>
                <w:sz w:val="20"/>
              </w:rPr>
            </w:pPr>
            <w:r>
              <w:rPr>
                <w:sz w:val="20"/>
              </w:rPr>
              <w:t>63.1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after="60" w:line="220" w:lineRule="exact"/>
              <w:rPr>
                <w:b/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   из строки 63: </w:t>
            </w:r>
            <w:r>
              <w:rPr>
                <w:snapToGrid/>
                <w:sz w:val="20"/>
              </w:rPr>
              <w:br/>
              <w:t xml:space="preserve"> число заявителей-граждан, обратившихся за получением муниципальных услуг в электронном виде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C84084" w:rsidRDefault="00817689" w:rsidP="00817689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</w:tbl>
    <w:p w:rsidR="00C84084" w:rsidRDefault="007B2481">
      <w:pPr>
        <w:pStyle w:val="ac"/>
        <w:rPr>
          <w:sz w:val="20"/>
        </w:rPr>
      </w:pPr>
      <w:r>
        <w:br w:type="page"/>
      </w:r>
    </w:p>
    <w:tbl>
      <w:tblPr>
        <w:tblW w:w="0" w:type="auto"/>
        <w:tblInd w:w="7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828"/>
        <w:gridCol w:w="5400"/>
        <w:gridCol w:w="1500"/>
        <w:gridCol w:w="1500"/>
      </w:tblGrid>
      <w:tr w:rsidR="00C84084">
        <w:trPr>
          <w:tblHeader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84084" w:rsidRDefault="007B2481">
            <w:pPr>
              <w:spacing w:before="60" w:after="60" w:line="200" w:lineRule="exact"/>
              <w:ind w:left="1" w:right="-57"/>
              <w:jc w:val="center"/>
              <w:rPr>
                <w:sz w:val="20"/>
              </w:rPr>
            </w:pPr>
            <w:r>
              <w:rPr>
                <w:sz w:val="20"/>
              </w:rPr>
              <w:t>№ строки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C84084" w:rsidRDefault="007B2481">
            <w:pPr>
              <w:spacing w:before="60" w:after="60" w:line="20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показателя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bottom"/>
          </w:tcPr>
          <w:p w:rsidR="00C84084" w:rsidRDefault="007B2481">
            <w:pPr>
              <w:spacing w:before="60" w:after="60" w:line="20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Единица </w:t>
            </w:r>
            <w:r>
              <w:rPr>
                <w:sz w:val="20"/>
              </w:rPr>
              <w:br/>
              <w:t>измерения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84084" w:rsidRDefault="00C84084">
            <w:pPr>
              <w:spacing w:before="60" w:after="60" w:line="200" w:lineRule="exact"/>
              <w:ind w:left="-113" w:right="-113"/>
              <w:jc w:val="center"/>
              <w:rPr>
                <w:sz w:val="20"/>
              </w:rPr>
            </w:pPr>
          </w:p>
        </w:tc>
      </w:tr>
      <w:tr w:rsidR="00C84084">
        <w:trPr>
          <w:tblHeader/>
        </w:trPr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084" w:rsidRDefault="007B2481">
            <w:pPr>
              <w:spacing w:line="200" w:lineRule="exact"/>
              <w:ind w:left="1" w:right="-57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C84084" w:rsidRDefault="007B2481">
            <w:pPr>
              <w:spacing w:line="20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C84084" w:rsidRDefault="007B2481">
            <w:pPr>
              <w:spacing w:line="20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4084" w:rsidRDefault="007B2481">
            <w:pPr>
              <w:spacing w:line="20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C84084" w:rsidTr="00817689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 w:right="-57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line="220" w:lineRule="exact"/>
            </w:pPr>
            <w:r>
              <w:rPr>
                <w:snapToGrid/>
                <w:sz w:val="20"/>
              </w:rPr>
              <w:t>Число заявителей-граждан, обратившихся за получением государственных услуг, предоставляемых органом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C84084" w:rsidRDefault="00817689" w:rsidP="00817689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4504</w:t>
            </w:r>
          </w:p>
        </w:tc>
      </w:tr>
      <w:tr w:rsidR="00C84084" w:rsidTr="00817689">
        <w:tc>
          <w:tcPr>
            <w:tcW w:w="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spacing w:before="60" w:line="220" w:lineRule="exact"/>
              <w:ind w:left="1" w:right="-57"/>
              <w:jc w:val="center"/>
              <w:rPr>
                <w:sz w:val="20"/>
              </w:rPr>
            </w:pPr>
            <w:r>
              <w:rPr>
                <w:sz w:val="20"/>
              </w:rPr>
              <w:t>64.1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4084" w:rsidRDefault="007B2481">
            <w:pPr>
              <w:pStyle w:val="a8"/>
              <w:spacing w:before="60" w:after="60" w:line="220" w:lineRule="exact"/>
              <w:rPr>
                <w:b/>
                <w:snapToGrid/>
                <w:sz w:val="20"/>
              </w:rPr>
            </w:pPr>
            <w:r>
              <w:rPr>
                <w:snapToGrid/>
                <w:sz w:val="20"/>
              </w:rPr>
              <w:t xml:space="preserve">   из строки 64: </w:t>
            </w:r>
            <w:r>
              <w:rPr>
                <w:snapToGrid/>
                <w:sz w:val="20"/>
              </w:rPr>
              <w:br/>
              <w:t xml:space="preserve"> число заявителей-граждан, обратившихся за получением государственных услуг в электронной форме, предоставляемых органом местного самоуправления при осуществлении отдельных государственных полномочий, переданных федеральными законами и законами субъектов Российской Федерации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C84084" w:rsidRDefault="007B2481">
            <w:pPr>
              <w:spacing w:before="60" w:line="220" w:lineRule="exact"/>
              <w:jc w:val="center"/>
              <w:rPr>
                <w:sz w:val="20"/>
              </w:rPr>
            </w:pPr>
            <w:r>
              <w:rPr>
                <w:sz w:val="20"/>
              </w:rPr>
              <w:t>человек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vAlign w:val="bottom"/>
          </w:tcPr>
          <w:p w:rsidR="00C84084" w:rsidRDefault="00817689" w:rsidP="00817689">
            <w:pPr>
              <w:spacing w:before="60" w:line="220" w:lineRule="exact"/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:rsidR="00C84084" w:rsidRDefault="00C84084">
      <w:pPr>
        <w:spacing w:before="20"/>
        <w:ind w:firstLine="709"/>
        <w:rPr>
          <w:sz w:val="20"/>
        </w:rPr>
      </w:pPr>
    </w:p>
    <w:p w:rsidR="00C84084" w:rsidRDefault="007B2481">
      <w:pPr>
        <w:pStyle w:val="10"/>
        <w:widowControl/>
        <w:spacing w:before="20"/>
        <w:ind w:left="708"/>
      </w:pPr>
      <w:r>
        <w:t>Коды по ОКЕИ: метр – 006; квадратный метр – 055; тысяча квадратных метров – 058; гектар – 059; квадратный метр общей площади – 081; килограмм – 166; тысяча рублей – 384; посещение в смену – 545; единица – 642; место – 698; человек – 792; койка – 911, тысяча кубических метров – 114</w:t>
      </w:r>
    </w:p>
    <w:p w:rsidR="00C84084" w:rsidRDefault="00C84084">
      <w:pPr>
        <w:pStyle w:val="10"/>
        <w:widowControl/>
        <w:spacing w:before="20"/>
        <w:ind w:left="708"/>
      </w:pPr>
    </w:p>
    <w:p w:rsidR="00C84084" w:rsidRDefault="00C84084">
      <w:pPr>
        <w:pStyle w:val="10"/>
        <w:widowControl/>
        <w:spacing w:before="20"/>
        <w:ind w:left="708"/>
      </w:pPr>
    </w:p>
    <w:p w:rsidR="00C84084" w:rsidRDefault="00C84084">
      <w:pPr>
        <w:pStyle w:val="10"/>
        <w:widowControl/>
        <w:spacing w:before="20"/>
        <w:ind w:left="708"/>
      </w:pPr>
    </w:p>
    <w:tbl>
      <w:tblPr>
        <w:tblW w:w="0" w:type="auto"/>
        <w:tblLayout w:type="fixed"/>
        <w:tblLook w:val="0000"/>
      </w:tblPr>
      <w:tblGrid>
        <w:gridCol w:w="3085"/>
        <w:gridCol w:w="2175"/>
        <w:gridCol w:w="273"/>
        <w:gridCol w:w="2181"/>
        <w:gridCol w:w="273"/>
        <w:gridCol w:w="2610"/>
      </w:tblGrid>
      <w:tr w:rsidR="00C84084" w:rsidTr="00817689">
        <w:trPr>
          <w:cantSplit/>
          <w:tblHeader/>
        </w:trPr>
        <w:tc>
          <w:tcPr>
            <w:tcW w:w="3085" w:type="dxa"/>
            <w:tcBorders>
              <w:bottom w:val="nil"/>
            </w:tcBorders>
          </w:tcPr>
          <w:p w:rsidR="00C84084" w:rsidRDefault="00C84084">
            <w:pPr>
              <w:pStyle w:val="a7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29" w:type="dxa"/>
            <w:gridSpan w:val="3"/>
            <w:tcBorders>
              <w:bottom w:val="nil"/>
            </w:tcBorders>
            <w:vAlign w:val="bottom"/>
          </w:tcPr>
          <w:p w:rsidR="00C84084" w:rsidRDefault="00C84084" w:rsidP="00C91928">
            <w:pPr>
              <w:pStyle w:val="a7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883" w:type="dxa"/>
            <w:gridSpan w:val="2"/>
            <w:tcBorders>
              <w:bottom w:val="nil"/>
            </w:tcBorders>
          </w:tcPr>
          <w:p w:rsidR="00C84084" w:rsidRDefault="00C84084">
            <w:pPr>
              <w:pStyle w:val="a7"/>
              <w:spacing w:after="0" w:line="200" w:lineRule="exact"/>
              <w:rPr>
                <w:rFonts w:ascii="Times New Roman" w:hAnsi="Times New Roman"/>
              </w:rPr>
            </w:pPr>
          </w:p>
        </w:tc>
      </w:tr>
      <w:tr w:rsidR="00C84084">
        <w:trPr>
          <w:cantSplit/>
          <w:tblHeader/>
        </w:trPr>
        <w:tc>
          <w:tcPr>
            <w:tcW w:w="3085" w:type="dxa"/>
          </w:tcPr>
          <w:p w:rsidR="00C84084" w:rsidRDefault="00C84084">
            <w:pPr>
              <w:pStyle w:val="a7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C84084" w:rsidRDefault="00C84084">
            <w:pPr>
              <w:pStyle w:val="a7"/>
              <w:spacing w:after="0" w:line="200" w:lineRule="exact"/>
              <w:ind w:left="212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dxa"/>
          </w:tcPr>
          <w:p w:rsidR="00C84084" w:rsidRDefault="00C84084">
            <w:pPr>
              <w:pStyle w:val="a7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</w:tcPr>
          <w:p w:rsidR="00C84084" w:rsidRDefault="00C84084">
            <w:pPr>
              <w:pStyle w:val="a7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dxa"/>
          </w:tcPr>
          <w:p w:rsidR="00C84084" w:rsidRDefault="00C84084">
            <w:pPr>
              <w:pStyle w:val="a7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</w:tcBorders>
          </w:tcPr>
          <w:p w:rsidR="00C84084" w:rsidRDefault="00C84084">
            <w:pPr>
              <w:pStyle w:val="a7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</w:tr>
      <w:tr w:rsidR="00C84084">
        <w:trPr>
          <w:cantSplit/>
          <w:trHeight w:val="235"/>
          <w:tblHeader/>
        </w:trPr>
        <w:tc>
          <w:tcPr>
            <w:tcW w:w="3085" w:type="dxa"/>
          </w:tcPr>
          <w:p w:rsidR="00C84084" w:rsidRDefault="00C84084">
            <w:pPr>
              <w:pStyle w:val="a7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75" w:type="dxa"/>
            <w:vAlign w:val="bottom"/>
          </w:tcPr>
          <w:p w:rsidR="00C84084" w:rsidRPr="00C91928" w:rsidRDefault="00C84084" w:rsidP="00C91928">
            <w:pPr>
              <w:pStyle w:val="a7"/>
              <w:spacing w:after="0"/>
              <w:rPr>
                <w:rFonts w:ascii="Times New Roman" w:hAnsi="Times New Roman"/>
                <w:u w:val="single"/>
              </w:rPr>
            </w:pPr>
          </w:p>
        </w:tc>
        <w:tc>
          <w:tcPr>
            <w:tcW w:w="273" w:type="dxa"/>
          </w:tcPr>
          <w:p w:rsidR="00C84084" w:rsidRDefault="00C84084">
            <w:pPr>
              <w:pStyle w:val="a7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C84084" w:rsidRPr="00C91928" w:rsidRDefault="00C84084" w:rsidP="00C91928">
            <w:pPr>
              <w:pStyle w:val="a7"/>
              <w:spacing w:after="0"/>
              <w:rPr>
                <w:rFonts w:ascii="Times New Roman" w:hAnsi="Times New Roman"/>
                <w:u w:val="single"/>
                <w:lang w:val="en-US"/>
              </w:rPr>
            </w:pPr>
          </w:p>
        </w:tc>
        <w:tc>
          <w:tcPr>
            <w:tcW w:w="273" w:type="dxa"/>
          </w:tcPr>
          <w:p w:rsidR="00C84084" w:rsidRPr="00C91928" w:rsidRDefault="00C84084">
            <w:pPr>
              <w:pStyle w:val="a7"/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10" w:type="dxa"/>
            <w:vAlign w:val="bottom"/>
          </w:tcPr>
          <w:p w:rsidR="00C84084" w:rsidRDefault="00C84084" w:rsidP="00C91928">
            <w:pPr>
              <w:pStyle w:val="a7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84084">
        <w:trPr>
          <w:cantSplit/>
          <w:tblHeader/>
        </w:trPr>
        <w:tc>
          <w:tcPr>
            <w:tcW w:w="3085" w:type="dxa"/>
          </w:tcPr>
          <w:p w:rsidR="00C84084" w:rsidRDefault="00C84084">
            <w:pPr>
              <w:pStyle w:val="a7"/>
              <w:spacing w:after="0" w:line="200" w:lineRule="exact"/>
              <w:rPr>
                <w:rFonts w:ascii="Times New Roman" w:hAnsi="Times New Roman"/>
              </w:rPr>
            </w:pPr>
          </w:p>
        </w:tc>
        <w:tc>
          <w:tcPr>
            <w:tcW w:w="2175" w:type="dxa"/>
          </w:tcPr>
          <w:p w:rsidR="00C84084" w:rsidRDefault="00C84084">
            <w:pPr>
              <w:pStyle w:val="a7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dxa"/>
          </w:tcPr>
          <w:p w:rsidR="00C84084" w:rsidRDefault="00C84084">
            <w:pPr>
              <w:pStyle w:val="a7"/>
              <w:spacing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81" w:type="dxa"/>
          </w:tcPr>
          <w:p w:rsidR="00C84084" w:rsidRDefault="00C84084">
            <w:pPr>
              <w:pStyle w:val="a7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3" w:type="dxa"/>
          </w:tcPr>
          <w:p w:rsidR="00C84084" w:rsidRDefault="00C84084">
            <w:pPr>
              <w:pStyle w:val="a7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10" w:type="dxa"/>
          </w:tcPr>
          <w:p w:rsidR="00C84084" w:rsidRDefault="00C84084">
            <w:pPr>
              <w:pStyle w:val="a7"/>
              <w:spacing w:after="0" w:line="200" w:lineRule="exact"/>
              <w:jc w:val="center"/>
              <w:rPr>
                <w:rFonts w:ascii="Times New Roman" w:hAnsi="Times New Roman"/>
              </w:rPr>
            </w:pPr>
          </w:p>
        </w:tc>
      </w:tr>
    </w:tbl>
    <w:p w:rsidR="00C84084" w:rsidRDefault="00C84084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</w:pPr>
    </w:p>
    <w:p w:rsidR="00FB7265" w:rsidRDefault="00FB7265" w:rsidP="00C91928">
      <w:pPr>
        <w:pStyle w:val="10"/>
        <w:widowControl/>
        <w:spacing w:before="120" w:line="200" w:lineRule="exact"/>
        <w:rPr>
          <w:sz w:val="28"/>
          <w:szCs w:val="28"/>
        </w:rPr>
      </w:pPr>
    </w:p>
    <w:sectPr w:rsidR="00FB7265" w:rsidSect="00C84084">
      <w:headerReference w:type="even" r:id="rId8"/>
      <w:headerReference w:type="default" r:id="rId9"/>
      <w:pgSz w:w="11907" w:h="16840" w:code="9"/>
      <w:pgMar w:top="1077" w:right="1021" w:bottom="1134" w:left="1021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6EF7" w:rsidRDefault="006E6EF7">
      <w:r>
        <w:separator/>
      </w:r>
    </w:p>
  </w:endnote>
  <w:endnote w:type="continuationSeparator" w:id="1">
    <w:p w:rsidR="006E6EF7" w:rsidRDefault="006E6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6EF7" w:rsidRDefault="006E6EF7">
      <w:r>
        <w:separator/>
      </w:r>
    </w:p>
  </w:footnote>
  <w:footnote w:type="continuationSeparator" w:id="1">
    <w:p w:rsidR="006E6EF7" w:rsidRDefault="006E6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B6" w:rsidRDefault="001469F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97CB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97CB6">
      <w:rPr>
        <w:rStyle w:val="a6"/>
        <w:noProof/>
      </w:rPr>
      <w:t>10</w:t>
    </w:r>
    <w:r>
      <w:rPr>
        <w:rStyle w:val="a6"/>
      </w:rPr>
      <w:fldChar w:fldCharType="end"/>
    </w:r>
  </w:p>
  <w:p w:rsidR="00C97CB6" w:rsidRDefault="00C97CB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CB6" w:rsidRDefault="001469F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97CB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37313">
      <w:rPr>
        <w:rStyle w:val="a6"/>
        <w:noProof/>
      </w:rPr>
      <w:t>7</w:t>
    </w:r>
    <w:r>
      <w:rPr>
        <w:rStyle w:val="a6"/>
      </w:rPr>
      <w:fldChar w:fldCharType="end"/>
    </w:r>
  </w:p>
  <w:p w:rsidR="00C97CB6" w:rsidRDefault="00C97CB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56C386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EA8B0D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9C769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087A60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86155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2AD50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B03B6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446054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345B4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1C032C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93F68D1"/>
    <w:multiLevelType w:val="hybridMultilevel"/>
    <w:tmpl w:val="E4984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3300"/>
    <w:rsid w:val="000539D9"/>
    <w:rsid w:val="000B1FAF"/>
    <w:rsid w:val="001469FD"/>
    <w:rsid w:val="00243108"/>
    <w:rsid w:val="002D2512"/>
    <w:rsid w:val="0030748D"/>
    <w:rsid w:val="00385FE5"/>
    <w:rsid w:val="00424F53"/>
    <w:rsid w:val="0051260C"/>
    <w:rsid w:val="0059439B"/>
    <w:rsid w:val="005C3411"/>
    <w:rsid w:val="00620232"/>
    <w:rsid w:val="00621213"/>
    <w:rsid w:val="006E6EF7"/>
    <w:rsid w:val="00782C37"/>
    <w:rsid w:val="00786317"/>
    <w:rsid w:val="007B2481"/>
    <w:rsid w:val="00817689"/>
    <w:rsid w:val="00890A9E"/>
    <w:rsid w:val="00892955"/>
    <w:rsid w:val="00896460"/>
    <w:rsid w:val="008A20CF"/>
    <w:rsid w:val="009B1109"/>
    <w:rsid w:val="009E3300"/>
    <w:rsid w:val="00AF5965"/>
    <w:rsid w:val="00B0476B"/>
    <w:rsid w:val="00B37313"/>
    <w:rsid w:val="00B52FC2"/>
    <w:rsid w:val="00C5453F"/>
    <w:rsid w:val="00C84084"/>
    <w:rsid w:val="00C91928"/>
    <w:rsid w:val="00C97CB6"/>
    <w:rsid w:val="00CF049D"/>
    <w:rsid w:val="00DE01CD"/>
    <w:rsid w:val="00E95600"/>
    <w:rsid w:val="00F142C5"/>
    <w:rsid w:val="00F20BDD"/>
    <w:rsid w:val="00F27B2E"/>
    <w:rsid w:val="00F4298A"/>
    <w:rsid w:val="00FB4AF4"/>
    <w:rsid w:val="00FB7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84084"/>
    <w:rPr>
      <w:sz w:val="24"/>
    </w:rPr>
  </w:style>
  <w:style w:type="paragraph" w:styleId="1">
    <w:name w:val="heading 1"/>
    <w:basedOn w:val="a1"/>
    <w:next w:val="a1"/>
    <w:qFormat/>
    <w:rsid w:val="00C84084"/>
    <w:pPr>
      <w:keepNext/>
      <w:spacing w:before="60" w:after="60"/>
      <w:outlineLvl w:val="0"/>
    </w:pPr>
    <w:rPr>
      <w:rFonts w:ascii="Times New Roman CYR" w:hAnsi="Times New Roman CYR"/>
      <w:b/>
      <w:sz w:val="20"/>
    </w:rPr>
  </w:style>
  <w:style w:type="paragraph" w:styleId="21">
    <w:name w:val="heading 2"/>
    <w:basedOn w:val="a1"/>
    <w:next w:val="a1"/>
    <w:qFormat/>
    <w:rsid w:val="00C84084"/>
    <w:pPr>
      <w:keepNext/>
      <w:spacing w:before="120"/>
      <w:outlineLvl w:val="1"/>
    </w:pPr>
    <w:rPr>
      <w:b/>
    </w:rPr>
  </w:style>
  <w:style w:type="paragraph" w:styleId="31">
    <w:name w:val="heading 3"/>
    <w:basedOn w:val="a1"/>
    <w:next w:val="a1"/>
    <w:qFormat/>
    <w:rsid w:val="00C84084"/>
    <w:pPr>
      <w:keepNext/>
      <w:spacing w:before="120"/>
      <w:ind w:right="-113"/>
      <w:outlineLvl w:val="2"/>
    </w:pPr>
    <w:rPr>
      <w:b/>
    </w:rPr>
  </w:style>
  <w:style w:type="paragraph" w:styleId="41">
    <w:name w:val="heading 4"/>
    <w:basedOn w:val="a1"/>
    <w:next w:val="a1"/>
    <w:qFormat/>
    <w:rsid w:val="00C84084"/>
    <w:pPr>
      <w:keepNext/>
      <w:spacing w:before="60"/>
      <w:jc w:val="center"/>
      <w:outlineLvl w:val="3"/>
    </w:pPr>
    <w:rPr>
      <w:b/>
      <w:sz w:val="20"/>
    </w:rPr>
  </w:style>
  <w:style w:type="paragraph" w:styleId="51">
    <w:name w:val="heading 5"/>
    <w:basedOn w:val="a1"/>
    <w:next w:val="a1"/>
    <w:qFormat/>
    <w:rsid w:val="00C84084"/>
    <w:pPr>
      <w:keepNext/>
      <w:spacing w:before="120" w:after="120"/>
      <w:ind w:left="709" w:hanging="709"/>
      <w:outlineLvl w:val="4"/>
    </w:pPr>
    <w:rPr>
      <w:b/>
    </w:rPr>
  </w:style>
  <w:style w:type="paragraph" w:styleId="6">
    <w:name w:val="heading 6"/>
    <w:basedOn w:val="a1"/>
    <w:next w:val="a1"/>
    <w:qFormat/>
    <w:rsid w:val="00C84084"/>
    <w:pPr>
      <w:keepNext/>
      <w:spacing w:before="60" w:line="270" w:lineRule="atLeast"/>
      <w:outlineLvl w:val="5"/>
    </w:pPr>
    <w:rPr>
      <w:rFonts w:eastAsia="Arial Unicode MS"/>
      <w:b/>
      <w:sz w:val="20"/>
      <w:szCs w:val="24"/>
    </w:rPr>
  </w:style>
  <w:style w:type="paragraph" w:styleId="7">
    <w:name w:val="heading 7"/>
    <w:basedOn w:val="a1"/>
    <w:next w:val="a1"/>
    <w:qFormat/>
    <w:rsid w:val="00C84084"/>
    <w:pPr>
      <w:keepNext/>
      <w:widowControl w:val="0"/>
      <w:jc w:val="center"/>
      <w:outlineLvl w:val="6"/>
    </w:pPr>
    <w:rPr>
      <w:b/>
    </w:rPr>
  </w:style>
  <w:style w:type="paragraph" w:styleId="8">
    <w:name w:val="heading 8"/>
    <w:basedOn w:val="a1"/>
    <w:next w:val="a1"/>
    <w:qFormat/>
    <w:rsid w:val="00C84084"/>
    <w:pPr>
      <w:keepNext/>
      <w:widowControl w:val="0"/>
      <w:spacing w:before="120"/>
      <w:jc w:val="center"/>
      <w:outlineLvl w:val="7"/>
    </w:pPr>
    <w:rPr>
      <w:b/>
      <w:sz w:val="22"/>
    </w:rPr>
  </w:style>
  <w:style w:type="paragraph" w:styleId="9">
    <w:name w:val="heading 9"/>
    <w:basedOn w:val="a1"/>
    <w:next w:val="a1"/>
    <w:qFormat/>
    <w:rsid w:val="00C84084"/>
    <w:pPr>
      <w:keepNext/>
      <w:ind w:firstLine="709"/>
      <w:jc w:val="center"/>
      <w:outlineLvl w:val="8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-1">
    <w:name w:val="абзац-1"/>
    <w:basedOn w:val="a1"/>
    <w:rsid w:val="00C84084"/>
    <w:pPr>
      <w:spacing w:line="360" w:lineRule="auto"/>
      <w:ind w:firstLine="709"/>
    </w:pPr>
  </w:style>
  <w:style w:type="paragraph" w:styleId="a5">
    <w:name w:val="header"/>
    <w:basedOn w:val="a1"/>
    <w:semiHidden/>
    <w:rsid w:val="00C84084"/>
    <w:pPr>
      <w:tabs>
        <w:tab w:val="center" w:pos="4536"/>
        <w:tab w:val="right" w:pos="9072"/>
      </w:tabs>
    </w:pPr>
  </w:style>
  <w:style w:type="character" w:styleId="a6">
    <w:name w:val="page number"/>
    <w:basedOn w:val="a2"/>
    <w:semiHidden/>
    <w:rsid w:val="00C84084"/>
  </w:style>
  <w:style w:type="paragraph" w:styleId="a7">
    <w:name w:val="Body Text"/>
    <w:aliases w:val="Основной текст Знак,Знак1,Заг1"/>
    <w:basedOn w:val="a1"/>
    <w:semiHidden/>
    <w:rsid w:val="00C84084"/>
    <w:pPr>
      <w:widowControl w:val="0"/>
      <w:spacing w:after="120"/>
    </w:pPr>
    <w:rPr>
      <w:rFonts w:ascii="Arial" w:hAnsi="Arial"/>
      <w:sz w:val="20"/>
    </w:rPr>
  </w:style>
  <w:style w:type="paragraph" w:customStyle="1" w:styleId="a8">
    <w:name w:val="Термин"/>
    <w:basedOn w:val="a1"/>
    <w:next w:val="a9"/>
    <w:rsid w:val="00C84084"/>
    <w:rPr>
      <w:snapToGrid w:val="0"/>
    </w:rPr>
  </w:style>
  <w:style w:type="paragraph" w:customStyle="1" w:styleId="a9">
    <w:name w:val="Список определений"/>
    <w:basedOn w:val="a1"/>
    <w:next w:val="a8"/>
    <w:rsid w:val="00C84084"/>
    <w:pPr>
      <w:ind w:left="360"/>
    </w:pPr>
    <w:rPr>
      <w:snapToGrid w:val="0"/>
    </w:rPr>
  </w:style>
  <w:style w:type="paragraph" w:customStyle="1" w:styleId="10">
    <w:name w:val="Обычный1"/>
    <w:rsid w:val="00C84084"/>
    <w:pPr>
      <w:widowControl w:val="0"/>
    </w:pPr>
  </w:style>
  <w:style w:type="paragraph" w:styleId="22">
    <w:name w:val="Body Text 2"/>
    <w:basedOn w:val="a1"/>
    <w:semiHidden/>
    <w:rsid w:val="00C84084"/>
    <w:pPr>
      <w:spacing w:before="120"/>
    </w:pPr>
    <w:rPr>
      <w:rFonts w:ascii="Times New Roman CYR" w:hAnsi="Times New Roman CYR"/>
      <w:sz w:val="22"/>
    </w:rPr>
  </w:style>
  <w:style w:type="paragraph" w:styleId="aa">
    <w:name w:val="Body Text Indent"/>
    <w:aliases w:val="Основной текст 1,Нумерованный список !!,Надин стиль"/>
    <w:basedOn w:val="a1"/>
    <w:semiHidden/>
    <w:rsid w:val="00C84084"/>
    <w:pPr>
      <w:autoSpaceDE w:val="0"/>
      <w:autoSpaceDN w:val="0"/>
      <w:ind w:firstLine="720"/>
      <w:jc w:val="both"/>
    </w:pPr>
    <w:rPr>
      <w:rFonts w:ascii="MS Sans Serif" w:hAnsi="MS Sans Serif"/>
      <w:sz w:val="28"/>
    </w:rPr>
  </w:style>
  <w:style w:type="paragraph" w:styleId="23">
    <w:name w:val="Body Text Indent 2"/>
    <w:basedOn w:val="a1"/>
    <w:semiHidden/>
    <w:rsid w:val="00C84084"/>
    <w:pPr>
      <w:spacing w:before="20"/>
      <w:ind w:firstLine="709"/>
    </w:pPr>
    <w:rPr>
      <w:sz w:val="22"/>
    </w:rPr>
  </w:style>
  <w:style w:type="paragraph" w:styleId="32">
    <w:name w:val="Body Text Indent 3"/>
    <w:basedOn w:val="a1"/>
    <w:semiHidden/>
    <w:rsid w:val="00C84084"/>
    <w:pPr>
      <w:tabs>
        <w:tab w:val="left" w:pos="1515"/>
      </w:tabs>
      <w:autoSpaceDE w:val="0"/>
      <w:autoSpaceDN w:val="0"/>
      <w:spacing w:before="120" w:line="240" w:lineRule="exact"/>
      <w:ind w:firstLine="709"/>
      <w:jc w:val="both"/>
    </w:pPr>
    <w:rPr>
      <w:color w:val="FF0000"/>
      <w:sz w:val="20"/>
    </w:rPr>
  </w:style>
  <w:style w:type="paragraph" w:customStyle="1" w:styleId="Web">
    <w:name w:val="Обычный (Web)"/>
    <w:basedOn w:val="a1"/>
    <w:rsid w:val="00C84084"/>
    <w:pPr>
      <w:spacing w:before="100" w:after="100"/>
    </w:pPr>
    <w:rPr>
      <w:rFonts w:ascii="Arial Unicode MS" w:eastAsia="Arial Unicode MS" w:hAnsi="Arial Unicode MS" w:hint="eastAsia"/>
    </w:rPr>
  </w:style>
  <w:style w:type="paragraph" w:styleId="a0">
    <w:name w:val="List Bullet"/>
    <w:basedOn w:val="a1"/>
    <w:autoRedefine/>
    <w:semiHidden/>
    <w:rsid w:val="00C84084"/>
    <w:pPr>
      <w:numPr>
        <w:numId w:val="2"/>
      </w:numPr>
    </w:pPr>
  </w:style>
  <w:style w:type="paragraph" w:styleId="20">
    <w:name w:val="List Bullet 2"/>
    <w:basedOn w:val="a1"/>
    <w:autoRedefine/>
    <w:semiHidden/>
    <w:rsid w:val="00C84084"/>
    <w:pPr>
      <w:numPr>
        <w:numId w:val="3"/>
      </w:numPr>
    </w:pPr>
  </w:style>
  <w:style w:type="paragraph" w:styleId="30">
    <w:name w:val="List Bullet 3"/>
    <w:basedOn w:val="a1"/>
    <w:autoRedefine/>
    <w:semiHidden/>
    <w:rsid w:val="00C84084"/>
    <w:pPr>
      <w:numPr>
        <w:numId w:val="1"/>
      </w:numPr>
    </w:pPr>
  </w:style>
  <w:style w:type="paragraph" w:styleId="40">
    <w:name w:val="List Bullet 4"/>
    <w:basedOn w:val="a1"/>
    <w:autoRedefine/>
    <w:semiHidden/>
    <w:rsid w:val="00C84084"/>
    <w:pPr>
      <w:numPr>
        <w:numId w:val="4"/>
      </w:numPr>
    </w:pPr>
  </w:style>
  <w:style w:type="paragraph" w:styleId="50">
    <w:name w:val="List Bullet 5"/>
    <w:basedOn w:val="a1"/>
    <w:autoRedefine/>
    <w:semiHidden/>
    <w:rsid w:val="00C84084"/>
    <w:pPr>
      <w:numPr>
        <w:numId w:val="5"/>
      </w:numPr>
    </w:pPr>
  </w:style>
  <w:style w:type="paragraph" w:styleId="a">
    <w:name w:val="List Number"/>
    <w:basedOn w:val="a1"/>
    <w:semiHidden/>
    <w:rsid w:val="00C84084"/>
    <w:pPr>
      <w:numPr>
        <w:numId w:val="6"/>
      </w:numPr>
    </w:pPr>
  </w:style>
  <w:style w:type="paragraph" w:styleId="2">
    <w:name w:val="List Number 2"/>
    <w:basedOn w:val="a1"/>
    <w:semiHidden/>
    <w:rsid w:val="00C84084"/>
    <w:pPr>
      <w:numPr>
        <w:numId w:val="7"/>
      </w:numPr>
    </w:pPr>
  </w:style>
  <w:style w:type="paragraph" w:styleId="3">
    <w:name w:val="List Number 3"/>
    <w:basedOn w:val="a1"/>
    <w:semiHidden/>
    <w:rsid w:val="00C84084"/>
    <w:pPr>
      <w:numPr>
        <w:numId w:val="8"/>
      </w:numPr>
    </w:pPr>
  </w:style>
  <w:style w:type="paragraph" w:styleId="4">
    <w:name w:val="List Number 4"/>
    <w:basedOn w:val="a1"/>
    <w:semiHidden/>
    <w:rsid w:val="00C84084"/>
    <w:pPr>
      <w:numPr>
        <w:numId w:val="9"/>
      </w:numPr>
    </w:pPr>
  </w:style>
  <w:style w:type="paragraph" w:styleId="5">
    <w:name w:val="List Number 5"/>
    <w:basedOn w:val="a1"/>
    <w:semiHidden/>
    <w:rsid w:val="00C84084"/>
    <w:pPr>
      <w:numPr>
        <w:numId w:val="10"/>
      </w:numPr>
    </w:pPr>
  </w:style>
  <w:style w:type="paragraph" w:customStyle="1" w:styleId="11">
    <w:name w:val="Обычный1"/>
    <w:rsid w:val="00C84084"/>
    <w:rPr>
      <w:rFonts w:ascii="Arial" w:hAnsi="Arial"/>
    </w:rPr>
  </w:style>
  <w:style w:type="paragraph" w:customStyle="1" w:styleId="12">
    <w:name w:val="Стиль1"/>
    <w:basedOn w:val="a1"/>
    <w:rsid w:val="00C84084"/>
    <w:pPr>
      <w:spacing w:line="360" w:lineRule="auto"/>
      <w:ind w:firstLine="709"/>
      <w:jc w:val="both"/>
    </w:pPr>
    <w:rPr>
      <w:rFonts w:ascii="Arial" w:hAnsi="Arial"/>
    </w:rPr>
  </w:style>
  <w:style w:type="paragraph" w:styleId="33">
    <w:name w:val="Body Text 3"/>
    <w:basedOn w:val="a1"/>
    <w:semiHidden/>
    <w:rsid w:val="00C84084"/>
    <w:pPr>
      <w:spacing w:before="120"/>
      <w:jc w:val="center"/>
    </w:pPr>
    <w:rPr>
      <w:bCs/>
      <w:caps/>
      <w:sz w:val="20"/>
    </w:rPr>
  </w:style>
  <w:style w:type="paragraph" w:styleId="ab">
    <w:name w:val="endnote text"/>
    <w:basedOn w:val="a1"/>
    <w:semiHidden/>
    <w:rsid w:val="00C84084"/>
    <w:rPr>
      <w:sz w:val="20"/>
    </w:rPr>
  </w:style>
  <w:style w:type="paragraph" w:styleId="ac">
    <w:name w:val="Date"/>
    <w:basedOn w:val="a1"/>
    <w:next w:val="a1"/>
    <w:semiHidden/>
    <w:rsid w:val="00C84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469E8-4E8C-4948-BCC0-BFE1A1437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8</Pages>
  <Words>2344</Words>
  <Characters>13366</Characters>
  <Application>Microsoft Office Word</Application>
  <DocSecurity>0</DocSecurity>
  <Lines>111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ФЕДЕРАЛЬНОЕ ГОСУДАРСТВЕННОЕ СТАТИСТИЧЕСКОЕ НАБЛЮДЕНИЕ	</vt:lpstr>
      </vt:variant>
      <vt:variant>
        <vt:i4>0</vt:i4>
      </vt:variant>
    </vt:vector>
  </HeadingPairs>
  <TitlesOfParts>
    <vt:vector size="1" baseType="lpstr">
      <vt:lpstr>ФЕДЕРАЛЬНОЕ ГОСУДАРСТВЕННОЕ СТАТИСТИЧЕСКОЕ НАБЛЮДЕНИЕ	</vt:lpstr>
    </vt:vector>
  </TitlesOfParts>
  <Company>ГКС РФ</Company>
  <LinksUpToDate>false</LinksUpToDate>
  <CharactersWithSpaces>15679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ГОСУДАРСТВЕННОЕ СТАТИСТИЧЕСКОЕ НАБЛЮДЕНИЕ	</dc:title>
  <dc:subject/>
  <dc:creator>555</dc:creator>
  <cp:keywords/>
  <dc:description/>
  <cp:lastModifiedBy>Администратор</cp:lastModifiedBy>
  <cp:revision>12</cp:revision>
  <cp:lastPrinted>2014-05-27T08:09:00Z</cp:lastPrinted>
  <dcterms:created xsi:type="dcterms:W3CDTF">2014-05-07T04:46:00Z</dcterms:created>
  <dcterms:modified xsi:type="dcterms:W3CDTF">2015-01-15T10:51:00Z</dcterms:modified>
</cp:coreProperties>
</file>