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1E6" w:rsidRDefault="00C51CF0" w:rsidP="000F396E">
      <w:pPr>
        <w:pStyle w:val="formattext"/>
        <w:shd w:val="clear" w:color="auto" w:fill="FFFFFF"/>
        <w:spacing w:before="0" w:beforeAutospacing="0" w:after="0" w:afterAutospacing="0"/>
        <w:jc w:val="center"/>
        <w:textAlignment w:val="baseline"/>
        <w:rPr>
          <w:spacing w:val="2"/>
          <w:sz w:val="28"/>
          <w:szCs w:val="28"/>
        </w:rPr>
      </w:pPr>
      <w:r>
        <w:rPr>
          <w:spacing w:val="2"/>
          <w:sz w:val="28"/>
          <w:szCs w:val="28"/>
        </w:rPr>
        <w:t xml:space="preserve"> </w:t>
      </w:r>
      <w:r w:rsidR="00910324">
        <w:rPr>
          <w:spacing w:val="2"/>
          <w:sz w:val="28"/>
          <w:szCs w:val="28"/>
        </w:rPr>
        <w:t xml:space="preserve">Отчет о реализации </w:t>
      </w:r>
      <w:r w:rsidR="006601E6">
        <w:rPr>
          <w:spacing w:val="2"/>
          <w:sz w:val="28"/>
          <w:szCs w:val="28"/>
        </w:rPr>
        <w:t>П</w:t>
      </w:r>
      <w:r w:rsidR="006601E6" w:rsidRPr="00B20833">
        <w:rPr>
          <w:spacing w:val="2"/>
          <w:sz w:val="28"/>
          <w:szCs w:val="28"/>
        </w:rPr>
        <w:t>лан</w:t>
      </w:r>
      <w:r w:rsidR="00910324">
        <w:rPr>
          <w:spacing w:val="2"/>
          <w:sz w:val="28"/>
          <w:szCs w:val="28"/>
        </w:rPr>
        <w:t>а</w:t>
      </w:r>
      <w:r w:rsidR="006601E6" w:rsidRPr="00B20833">
        <w:rPr>
          <w:spacing w:val="2"/>
          <w:sz w:val="28"/>
          <w:szCs w:val="28"/>
        </w:rPr>
        <w:t xml:space="preserve"> мероприятий «дорож</w:t>
      </w:r>
      <w:r w:rsidR="006601E6">
        <w:rPr>
          <w:spacing w:val="2"/>
          <w:sz w:val="28"/>
          <w:szCs w:val="28"/>
        </w:rPr>
        <w:t>ная карт</w:t>
      </w:r>
      <w:r w:rsidR="00910324">
        <w:rPr>
          <w:spacing w:val="2"/>
          <w:sz w:val="28"/>
          <w:szCs w:val="28"/>
        </w:rPr>
        <w:t>ы</w:t>
      </w:r>
      <w:r w:rsidR="006601E6" w:rsidRPr="00B20833">
        <w:rPr>
          <w:spacing w:val="2"/>
          <w:sz w:val="28"/>
          <w:szCs w:val="28"/>
        </w:rPr>
        <w:t>» по повышению</w:t>
      </w:r>
      <w:r w:rsidR="006601E6" w:rsidRPr="00B20833">
        <w:rPr>
          <w:spacing w:val="2"/>
          <w:sz w:val="28"/>
          <w:szCs w:val="28"/>
        </w:rPr>
        <w:br/>
        <w:t xml:space="preserve">эффективности деятельности органов местного самоуправления </w:t>
      </w:r>
      <w:r w:rsidR="006601E6" w:rsidRPr="00B20833">
        <w:rPr>
          <w:spacing w:val="2"/>
          <w:sz w:val="28"/>
          <w:szCs w:val="28"/>
        </w:rPr>
        <w:br/>
        <w:t xml:space="preserve">Березовского городского округа </w:t>
      </w:r>
      <w:r w:rsidR="00910324">
        <w:rPr>
          <w:spacing w:val="2"/>
          <w:sz w:val="28"/>
          <w:szCs w:val="28"/>
        </w:rPr>
        <w:t xml:space="preserve">за </w:t>
      </w:r>
      <w:r w:rsidR="00EF6F65">
        <w:rPr>
          <w:spacing w:val="2"/>
          <w:sz w:val="28"/>
          <w:szCs w:val="28"/>
        </w:rPr>
        <w:t>2018 год</w:t>
      </w:r>
    </w:p>
    <w:p w:rsidR="000F396E" w:rsidRPr="00B20833" w:rsidRDefault="000F396E" w:rsidP="000F396E">
      <w:pPr>
        <w:pStyle w:val="formattext"/>
        <w:shd w:val="clear" w:color="auto" w:fill="FFFFFF"/>
        <w:spacing w:before="0" w:beforeAutospacing="0" w:after="0" w:afterAutospacing="0"/>
        <w:jc w:val="center"/>
        <w:textAlignment w:val="baseline"/>
        <w:rPr>
          <w:spacing w:val="2"/>
          <w:sz w:val="28"/>
          <w:szCs w:val="28"/>
        </w:rPr>
      </w:pPr>
    </w:p>
    <w:tbl>
      <w:tblPr>
        <w:tblW w:w="10774" w:type="dxa"/>
        <w:tblInd w:w="-284" w:type="dxa"/>
        <w:tblLayout w:type="fixed"/>
        <w:tblCellMar>
          <w:left w:w="0" w:type="dxa"/>
          <w:right w:w="0" w:type="dxa"/>
        </w:tblCellMar>
        <w:tblLook w:val="04A0" w:firstRow="1" w:lastRow="0" w:firstColumn="1" w:lastColumn="0" w:noHBand="0" w:noVBand="1"/>
      </w:tblPr>
      <w:tblGrid>
        <w:gridCol w:w="710"/>
        <w:gridCol w:w="1984"/>
        <w:gridCol w:w="2552"/>
        <w:gridCol w:w="1276"/>
        <w:gridCol w:w="4252"/>
      </w:tblGrid>
      <w:tr w:rsidR="00746E50" w:rsidRPr="006601E6" w:rsidTr="00C54EFF">
        <w:trPr>
          <w:trHeight w:val="15"/>
        </w:trPr>
        <w:tc>
          <w:tcPr>
            <w:tcW w:w="710" w:type="dxa"/>
            <w:hideMark/>
          </w:tcPr>
          <w:p w:rsidR="00112FE7" w:rsidRPr="006601E6" w:rsidRDefault="00112FE7" w:rsidP="000F396E">
            <w:pPr>
              <w:spacing w:after="0" w:line="240" w:lineRule="auto"/>
              <w:rPr>
                <w:rFonts w:ascii="Times New Roman" w:hAnsi="Times New Roman" w:cs="Times New Roman"/>
                <w:sz w:val="28"/>
                <w:szCs w:val="28"/>
              </w:rPr>
            </w:pPr>
          </w:p>
        </w:tc>
        <w:tc>
          <w:tcPr>
            <w:tcW w:w="1984" w:type="dxa"/>
            <w:hideMark/>
          </w:tcPr>
          <w:p w:rsidR="00112FE7" w:rsidRPr="006601E6" w:rsidRDefault="00112FE7" w:rsidP="000F396E">
            <w:pPr>
              <w:spacing w:after="0" w:line="240" w:lineRule="auto"/>
              <w:rPr>
                <w:rFonts w:ascii="Times New Roman" w:hAnsi="Times New Roman" w:cs="Times New Roman"/>
                <w:sz w:val="28"/>
                <w:szCs w:val="28"/>
              </w:rPr>
            </w:pPr>
          </w:p>
        </w:tc>
        <w:tc>
          <w:tcPr>
            <w:tcW w:w="2552" w:type="dxa"/>
            <w:hideMark/>
          </w:tcPr>
          <w:p w:rsidR="00112FE7" w:rsidRPr="006601E6" w:rsidRDefault="00112FE7" w:rsidP="000F396E">
            <w:pPr>
              <w:spacing w:after="0" w:line="240" w:lineRule="auto"/>
              <w:rPr>
                <w:rFonts w:ascii="Times New Roman" w:hAnsi="Times New Roman" w:cs="Times New Roman"/>
                <w:sz w:val="28"/>
                <w:szCs w:val="28"/>
              </w:rPr>
            </w:pPr>
          </w:p>
        </w:tc>
        <w:tc>
          <w:tcPr>
            <w:tcW w:w="1276" w:type="dxa"/>
            <w:hideMark/>
          </w:tcPr>
          <w:p w:rsidR="00112FE7" w:rsidRPr="006601E6" w:rsidRDefault="00112FE7" w:rsidP="000F396E">
            <w:pPr>
              <w:spacing w:after="0" w:line="240" w:lineRule="auto"/>
              <w:rPr>
                <w:rFonts w:ascii="Times New Roman" w:hAnsi="Times New Roman" w:cs="Times New Roman"/>
                <w:sz w:val="28"/>
                <w:szCs w:val="28"/>
              </w:rPr>
            </w:pPr>
          </w:p>
        </w:tc>
        <w:tc>
          <w:tcPr>
            <w:tcW w:w="4252" w:type="dxa"/>
            <w:hideMark/>
          </w:tcPr>
          <w:p w:rsidR="00112FE7" w:rsidRPr="006601E6" w:rsidRDefault="00112FE7" w:rsidP="000F396E">
            <w:pPr>
              <w:spacing w:after="0" w:line="240" w:lineRule="auto"/>
              <w:rPr>
                <w:rFonts w:ascii="Times New Roman" w:hAnsi="Times New Roman" w:cs="Times New Roman"/>
                <w:sz w:val="28"/>
                <w:szCs w:val="28"/>
              </w:rPr>
            </w:pPr>
          </w:p>
        </w:tc>
      </w:tr>
      <w:tr w:rsidR="00746E50" w:rsidRPr="00356B0F" w:rsidTr="00C54EFF">
        <w:tc>
          <w:tcPr>
            <w:tcW w:w="7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12FE7" w:rsidRPr="00356B0F" w:rsidRDefault="000F396E" w:rsidP="000F396E">
            <w:pPr>
              <w:pStyle w:val="formattext"/>
              <w:spacing w:before="0" w:beforeAutospacing="0" w:after="0" w:afterAutospacing="0"/>
              <w:jc w:val="center"/>
              <w:textAlignment w:val="baseline"/>
              <w:rPr>
                <w:color w:val="2D2D2D"/>
                <w:sz w:val="22"/>
                <w:szCs w:val="22"/>
              </w:rPr>
            </w:pPr>
            <w:r w:rsidRPr="00356B0F">
              <w:rPr>
                <w:bCs/>
                <w:color w:val="2D2D2D"/>
                <w:sz w:val="22"/>
                <w:szCs w:val="22"/>
              </w:rPr>
              <w:t>№</w:t>
            </w:r>
            <w:r w:rsidR="00112FE7" w:rsidRPr="00356B0F">
              <w:rPr>
                <w:bCs/>
                <w:color w:val="2D2D2D"/>
                <w:sz w:val="22"/>
                <w:szCs w:val="22"/>
              </w:rPr>
              <w:t xml:space="preserve"> п/п</w:t>
            </w:r>
          </w:p>
        </w:tc>
        <w:tc>
          <w:tcPr>
            <w:tcW w:w="19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12FE7" w:rsidRPr="00356B0F" w:rsidRDefault="00112FE7" w:rsidP="000F396E">
            <w:pPr>
              <w:pStyle w:val="formattext"/>
              <w:spacing w:before="0" w:beforeAutospacing="0" w:after="0" w:afterAutospacing="0"/>
              <w:jc w:val="center"/>
              <w:textAlignment w:val="baseline"/>
              <w:rPr>
                <w:color w:val="2D2D2D"/>
                <w:sz w:val="22"/>
                <w:szCs w:val="22"/>
              </w:rPr>
            </w:pPr>
            <w:r w:rsidRPr="00356B0F">
              <w:rPr>
                <w:bCs/>
                <w:color w:val="2D2D2D"/>
                <w:sz w:val="22"/>
                <w:szCs w:val="22"/>
              </w:rPr>
              <w:t>Наименование показателя эффективности деятельности</w:t>
            </w:r>
          </w:p>
        </w:tc>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12FE7" w:rsidRPr="00356B0F" w:rsidRDefault="00112FE7" w:rsidP="000F396E">
            <w:pPr>
              <w:pStyle w:val="formattext"/>
              <w:spacing w:before="0" w:beforeAutospacing="0" w:after="0" w:afterAutospacing="0"/>
              <w:jc w:val="center"/>
              <w:textAlignment w:val="baseline"/>
              <w:rPr>
                <w:color w:val="2D2D2D"/>
                <w:sz w:val="22"/>
                <w:szCs w:val="22"/>
              </w:rPr>
            </w:pPr>
            <w:r w:rsidRPr="00356B0F">
              <w:rPr>
                <w:bCs/>
                <w:color w:val="2D2D2D"/>
                <w:sz w:val="22"/>
                <w:szCs w:val="22"/>
              </w:rPr>
              <w:t>Мероприятия по улучшению значений показателей эффективности деятельности</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12FE7" w:rsidRPr="00356B0F" w:rsidRDefault="00C54EFF" w:rsidP="000F396E">
            <w:pPr>
              <w:pStyle w:val="formattext"/>
              <w:spacing w:before="0" w:beforeAutospacing="0" w:after="0" w:afterAutospacing="0"/>
              <w:jc w:val="center"/>
              <w:textAlignment w:val="baseline"/>
              <w:rPr>
                <w:color w:val="2D2D2D"/>
                <w:sz w:val="22"/>
                <w:szCs w:val="22"/>
              </w:rPr>
            </w:pPr>
            <w:r>
              <w:rPr>
                <w:bCs/>
                <w:color w:val="2D2D2D"/>
                <w:sz w:val="22"/>
                <w:szCs w:val="22"/>
              </w:rPr>
              <w:t>Отчетный период 2018 год</w:t>
            </w:r>
          </w:p>
        </w:tc>
        <w:tc>
          <w:tcPr>
            <w:tcW w:w="42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12FE7" w:rsidRPr="00356B0F" w:rsidRDefault="002B2199" w:rsidP="000F396E">
            <w:pPr>
              <w:pStyle w:val="formattext"/>
              <w:spacing w:before="0" w:beforeAutospacing="0" w:after="0" w:afterAutospacing="0"/>
              <w:jc w:val="center"/>
              <w:textAlignment w:val="baseline"/>
              <w:rPr>
                <w:color w:val="2D2D2D"/>
                <w:sz w:val="22"/>
                <w:szCs w:val="22"/>
              </w:rPr>
            </w:pPr>
            <w:r>
              <w:rPr>
                <w:bCs/>
                <w:color w:val="2D2D2D"/>
                <w:sz w:val="22"/>
                <w:szCs w:val="22"/>
              </w:rPr>
              <w:t>Информация о мероприятиях</w:t>
            </w:r>
          </w:p>
        </w:tc>
      </w:tr>
      <w:tr w:rsidR="00746E50" w:rsidRPr="00356B0F" w:rsidTr="00C54EFF">
        <w:tc>
          <w:tcPr>
            <w:tcW w:w="7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12FE7" w:rsidRPr="00356B0F" w:rsidRDefault="00112FE7" w:rsidP="000F396E">
            <w:pPr>
              <w:pStyle w:val="formattext"/>
              <w:spacing w:before="0" w:beforeAutospacing="0" w:after="0" w:afterAutospacing="0"/>
              <w:jc w:val="center"/>
              <w:textAlignment w:val="baseline"/>
              <w:rPr>
                <w:color w:val="2D2D2D"/>
                <w:sz w:val="22"/>
                <w:szCs w:val="22"/>
              </w:rPr>
            </w:pPr>
            <w:r w:rsidRPr="00356B0F">
              <w:rPr>
                <w:bCs/>
                <w:color w:val="2D2D2D"/>
                <w:sz w:val="22"/>
                <w:szCs w:val="22"/>
              </w:rPr>
              <w:t>1</w:t>
            </w:r>
          </w:p>
        </w:tc>
        <w:tc>
          <w:tcPr>
            <w:tcW w:w="19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12FE7" w:rsidRPr="00356B0F" w:rsidRDefault="00112FE7" w:rsidP="000F396E">
            <w:pPr>
              <w:pStyle w:val="formattext"/>
              <w:spacing w:before="0" w:beforeAutospacing="0" w:after="0" w:afterAutospacing="0"/>
              <w:jc w:val="center"/>
              <w:textAlignment w:val="baseline"/>
              <w:rPr>
                <w:color w:val="2D2D2D"/>
                <w:sz w:val="22"/>
                <w:szCs w:val="22"/>
              </w:rPr>
            </w:pPr>
            <w:r w:rsidRPr="00356B0F">
              <w:rPr>
                <w:bCs/>
                <w:color w:val="2D2D2D"/>
                <w:sz w:val="22"/>
                <w:szCs w:val="22"/>
              </w:rPr>
              <w:t>2</w:t>
            </w:r>
          </w:p>
        </w:tc>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12FE7" w:rsidRPr="00356B0F" w:rsidRDefault="00112FE7" w:rsidP="000F396E">
            <w:pPr>
              <w:pStyle w:val="formattext"/>
              <w:spacing w:before="0" w:beforeAutospacing="0" w:after="0" w:afterAutospacing="0"/>
              <w:jc w:val="center"/>
              <w:textAlignment w:val="baseline"/>
              <w:rPr>
                <w:color w:val="2D2D2D"/>
                <w:sz w:val="22"/>
                <w:szCs w:val="22"/>
              </w:rPr>
            </w:pPr>
            <w:r w:rsidRPr="00356B0F">
              <w:rPr>
                <w:bCs/>
                <w:color w:val="2D2D2D"/>
                <w:sz w:val="22"/>
                <w:szCs w:val="22"/>
              </w:rPr>
              <w:t>3</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12FE7" w:rsidRPr="00356B0F" w:rsidRDefault="00112FE7" w:rsidP="000F396E">
            <w:pPr>
              <w:pStyle w:val="formattext"/>
              <w:spacing w:before="0" w:beforeAutospacing="0" w:after="0" w:afterAutospacing="0"/>
              <w:jc w:val="center"/>
              <w:textAlignment w:val="baseline"/>
              <w:rPr>
                <w:color w:val="2D2D2D"/>
                <w:sz w:val="22"/>
                <w:szCs w:val="22"/>
              </w:rPr>
            </w:pPr>
            <w:r w:rsidRPr="00356B0F">
              <w:rPr>
                <w:bCs/>
                <w:color w:val="2D2D2D"/>
                <w:sz w:val="22"/>
                <w:szCs w:val="22"/>
              </w:rPr>
              <w:t>4</w:t>
            </w:r>
          </w:p>
        </w:tc>
        <w:tc>
          <w:tcPr>
            <w:tcW w:w="42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12FE7" w:rsidRPr="00356B0F" w:rsidRDefault="00112FE7" w:rsidP="000F396E">
            <w:pPr>
              <w:pStyle w:val="formattext"/>
              <w:spacing w:before="0" w:beforeAutospacing="0" w:after="0" w:afterAutospacing="0"/>
              <w:jc w:val="center"/>
              <w:textAlignment w:val="baseline"/>
              <w:rPr>
                <w:color w:val="2D2D2D"/>
                <w:sz w:val="22"/>
                <w:szCs w:val="22"/>
              </w:rPr>
            </w:pPr>
            <w:r w:rsidRPr="00356B0F">
              <w:rPr>
                <w:bCs/>
                <w:color w:val="2D2D2D"/>
                <w:sz w:val="22"/>
                <w:szCs w:val="22"/>
              </w:rPr>
              <w:t>5</w:t>
            </w:r>
          </w:p>
        </w:tc>
      </w:tr>
      <w:tr w:rsidR="00112FE7" w:rsidRPr="00356B0F" w:rsidTr="00B6144F">
        <w:tc>
          <w:tcPr>
            <w:tcW w:w="10774"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12FE7" w:rsidRPr="00356B0F" w:rsidRDefault="00112FE7" w:rsidP="000F396E">
            <w:pPr>
              <w:pStyle w:val="3"/>
              <w:spacing w:before="0" w:beforeAutospacing="0" w:after="0" w:afterAutospacing="0"/>
              <w:jc w:val="center"/>
              <w:textAlignment w:val="baseline"/>
              <w:rPr>
                <w:b w:val="0"/>
                <w:bCs w:val="0"/>
                <w:color w:val="4C4C4C"/>
                <w:sz w:val="22"/>
                <w:szCs w:val="22"/>
              </w:rPr>
            </w:pPr>
            <w:r w:rsidRPr="00356B0F">
              <w:rPr>
                <w:b w:val="0"/>
                <w:bCs w:val="0"/>
                <w:color w:val="4C4C4C"/>
                <w:sz w:val="22"/>
                <w:szCs w:val="22"/>
              </w:rPr>
              <w:t xml:space="preserve"> Экономическое развитие</w:t>
            </w:r>
          </w:p>
        </w:tc>
      </w:tr>
      <w:tr w:rsidR="00746E50" w:rsidRPr="00573BD7" w:rsidTr="00C54EFF">
        <w:tc>
          <w:tcPr>
            <w:tcW w:w="710" w:type="dxa"/>
            <w:tcBorders>
              <w:top w:val="single" w:sz="6" w:space="0" w:color="000000"/>
              <w:left w:val="single" w:sz="6" w:space="0" w:color="000000"/>
              <w:bottom w:val="single" w:sz="4" w:space="0" w:color="auto"/>
              <w:right w:val="single" w:sz="4" w:space="0" w:color="auto"/>
            </w:tcBorders>
            <w:tcMar>
              <w:top w:w="0" w:type="dxa"/>
              <w:left w:w="149" w:type="dxa"/>
              <w:bottom w:w="0" w:type="dxa"/>
              <w:right w:w="149" w:type="dxa"/>
            </w:tcMar>
            <w:hideMark/>
          </w:tcPr>
          <w:p w:rsidR="00746E50" w:rsidRPr="00573BD7" w:rsidRDefault="00746E50" w:rsidP="00573BD7">
            <w:pPr>
              <w:pStyle w:val="formattext"/>
              <w:spacing w:before="0" w:beforeAutospacing="0" w:after="0" w:afterAutospacing="0"/>
              <w:jc w:val="center"/>
              <w:textAlignment w:val="baseline"/>
              <w:rPr>
                <w:color w:val="2D2D2D"/>
              </w:rPr>
            </w:pPr>
            <w:r w:rsidRPr="00573BD7">
              <w:rPr>
                <w:color w:val="2D2D2D"/>
              </w:rPr>
              <w:t>1.</w:t>
            </w:r>
          </w:p>
        </w:tc>
        <w:tc>
          <w:tcPr>
            <w:tcW w:w="198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46E50" w:rsidRPr="00573BD7" w:rsidRDefault="00746E50" w:rsidP="00573BD7">
            <w:pPr>
              <w:pStyle w:val="formattext"/>
              <w:spacing w:before="0" w:beforeAutospacing="0" w:after="0" w:afterAutospacing="0"/>
              <w:textAlignment w:val="baseline"/>
              <w:rPr>
                <w:color w:val="2D2D2D"/>
              </w:rPr>
            </w:pPr>
            <w:r w:rsidRPr="00573BD7">
              <w:rPr>
                <w:color w:val="2D2D2D"/>
              </w:rPr>
              <w:t xml:space="preserve">Число субъектов малого и среднего </w:t>
            </w:r>
            <w:r w:rsidR="00CB0B44" w:rsidRPr="00573BD7">
              <w:rPr>
                <w:color w:val="2D2D2D"/>
              </w:rPr>
              <w:t>предпринимательства</w:t>
            </w:r>
            <w:r w:rsidRPr="00573BD7">
              <w:rPr>
                <w:color w:val="2D2D2D"/>
              </w:rPr>
              <w:t xml:space="preserve"> в расчете на 10 </w:t>
            </w:r>
            <w:proofErr w:type="spellStart"/>
            <w:r w:rsidRPr="00573BD7">
              <w:rPr>
                <w:color w:val="2D2D2D"/>
              </w:rPr>
              <w:t>тыс.человек</w:t>
            </w:r>
            <w:proofErr w:type="spellEnd"/>
            <w:r w:rsidRPr="00573BD7">
              <w:rPr>
                <w:color w:val="2D2D2D"/>
              </w:rPr>
              <w:t xml:space="preserve"> населения</w:t>
            </w:r>
            <w:r w:rsidRPr="00573BD7">
              <w:rPr>
                <w:color w:val="2D2D2D"/>
              </w:rPr>
              <w:br/>
            </w:r>
            <w:r w:rsidRPr="00573BD7">
              <w:rPr>
                <w:color w:val="2D2D2D"/>
              </w:rPr>
              <w:br/>
            </w:r>
          </w:p>
        </w:tc>
        <w:tc>
          <w:tcPr>
            <w:tcW w:w="2552" w:type="dxa"/>
            <w:tcBorders>
              <w:top w:val="single" w:sz="6" w:space="0" w:color="000000"/>
              <w:left w:val="single" w:sz="4" w:space="0" w:color="auto"/>
              <w:bottom w:val="single" w:sz="4" w:space="0" w:color="auto"/>
              <w:right w:val="single" w:sz="6" w:space="0" w:color="000000"/>
            </w:tcBorders>
            <w:tcMar>
              <w:top w:w="0" w:type="dxa"/>
              <w:left w:w="149" w:type="dxa"/>
              <w:bottom w:w="0" w:type="dxa"/>
              <w:right w:w="149" w:type="dxa"/>
            </w:tcMar>
            <w:hideMark/>
          </w:tcPr>
          <w:p w:rsidR="00746E50" w:rsidRPr="00573BD7" w:rsidRDefault="00746E50" w:rsidP="00573BD7">
            <w:pPr>
              <w:pStyle w:val="formattext"/>
              <w:spacing w:before="0" w:beforeAutospacing="0" w:after="0" w:afterAutospacing="0"/>
              <w:textAlignment w:val="baseline"/>
              <w:rPr>
                <w:color w:val="2D2D2D"/>
              </w:rPr>
            </w:pPr>
            <w:r w:rsidRPr="00573BD7">
              <w:rPr>
                <w:color w:val="2D2D2D"/>
              </w:rPr>
              <w:t>1.Формирование благоприятных условий для развития бизнеса;</w:t>
            </w:r>
          </w:p>
          <w:p w:rsidR="00126803" w:rsidRPr="00573BD7" w:rsidRDefault="00126803" w:rsidP="00573BD7">
            <w:pPr>
              <w:pStyle w:val="formattext"/>
              <w:spacing w:before="0" w:beforeAutospacing="0" w:after="0" w:afterAutospacing="0"/>
              <w:textAlignment w:val="baseline"/>
              <w:rPr>
                <w:color w:val="2D2D2D"/>
              </w:rPr>
            </w:pPr>
          </w:p>
          <w:p w:rsidR="00126803" w:rsidRPr="00573BD7" w:rsidRDefault="00126803" w:rsidP="00573BD7">
            <w:pPr>
              <w:pStyle w:val="formattext"/>
              <w:spacing w:before="0" w:beforeAutospacing="0" w:after="0" w:afterAutospacing="0"/>
              <w:textAlignment w:val="baseline"/>
              <w:rPr>
                <w:color w:val="2D2D2D"/>
              </w:rPr>
            </w:pPr>
          </w:p>
          <w:p w:rsidR="00126803" w:rsidRPr="00573BD7" w:rsidRDefault="00126803" w:rsidP="00573BD7">
            <w:pPr>
              <w:pStyle w:val="formattext"/>
              <w:spacing w:before="0" w:beforeAutospacing="0" w:after="0" w:afterAutospacing="0"/>
              <w:textAlignment w:val="baseline"/>
              <w:rPr>
                <w:color w:val="2D2D2D"/>
              </w:rPr>
            </w:pPr>
          </w:p>
          <w:p w:rsidR="00126803" w:rsidRPr="00573BD7" w:rsidRDefault="00126803" w:rsidP="00573BD7">
            <w:pPr>
              <w:pStyle w:val="formattext"/>
              <w:spacing w:before="0" w:beforeAutospacing="0" w:after="0" w:afterAutospacing="0"/>
              <w:textAlignment w:val="baseline"/>
              <w:rPr>
                <w:color w:val="2D2D2D"/>
              </w:rPr>
            </w:pPr>
          </w:p>
          <w:p w:rsidR="00126803" w:rsidRPr="00573BD7" w:rsidRDefault="00126803" w:rsidP="00573BD7">
            <w:pPr>
              <w:pStyle w:val="formattext"/>
              <w:spacing w:before="0" w:beforeAutospacing="0" w:after="0" w:afterAutospacing="0"/>
              <w:textAlignment w:val="baseline"/>
              <w:rPr>
                <w:color w:val="2D2D2D"/>
              </w:rPr>
            </w:pPr>
          </w:p>
          <w:p w:rsidR="00126803" w:rsidRPr="00573BD7" w:rsidRDefault="00126803" w:rsidP="00573BD7">
            <w:pPr>
              <w:pStyle w:val="formattext"/>
              <w:spacing w:before="0" w:beforeAutospacing="0" w:after="0" w:afterAutospacing="0"/>
              <w:textAlignment w:val="baseline"/>
              <w:rPr>
                <w:color w:val="2D2D2D"/>
              </w:rPr>
            </w:pPr>
          </w:p>
          <w:p w:rsidR="00126803" w:rsidRPr="00573BD7" w:rsidRDefault="00126803" w:rsidP="00573BD7">
            <w:pPr>
              <w:pStyle w:val="formattext"/>
              <w:spacing w:before="0" w:beforeAutospacing="0" w:after="0" w:afterAutospacing="0"/>
              <w:textAlignment w:val="baseline"/>
              <w:rPr>
                <w:color w:val="2D2D2D"/>
              </w:rPr>
            </w:pPr>
          </w:p>
          <w:p w:rsidR="00126803" w:rsidRPr="00573BD7" w:rsidRDefault="00126803" w:rsidP="00573BD7">
            <w:pPr>
              <w:pStyle w:val="formattext"/>
              <w:spacing w:before="0" w:beforeAutospacing="0" w:after="0" w:afterAutospacing="0"/>
              <w:textAlignment w:val="baseline"/>
              <w:rPr>
                <w:color w:val="2D2D2D"/>
              </w:rPr>
            </w:pPr>
          </w:p>
          <w:p w:rsidR="00126803" w:rsidRPr="00573BD7" w:rsidRDefault="00126803" w:rsidP="00573BD7">
            <w:pPr>
              <w:pStyle w:val="formattext"/>
              <w:spacing w:before="0" w:beforeAutospacing="0" w:after="0" w:afterAutospacing="0"/>
              <w:textAlignment w:val="baseline"/>
              <w:rPr>
                <w:color w:val="2D2D2D"/>
              </w:rPr>
            </w:pPr>
          </w:p>
          <w:p w:rsidR="00126803" w:rsidRPr="00573BD7" w:rsidRDefault="00126803" w:rsidP="00573BD7">
            <w:pPr>
              <w:pStyle w:val="formattext"/>
              <w:spacing w:before="0" w:beforeAutospacing="0" w:after="0" w:afterAutospacing="0"/>
              <w:textAlignment w:val="baseline"/>
              <w:rPr>
                <w:color w:val="2D2D2D"/>
              </w:rPr>
            </w:pPr>
          </w:p>
          <w:p w:rsidR="00126803" w:rsidRPr="00573BD7" w:rsidRDefault="00126803" w:rsidP="00573BD7">
            <w:pPr>
              <w:pStyle w:val="formattext"/>
              <w:spacing w:before="0" w:beforeAutospacing="0" w:after="0" w:afterAutospacing="0"/>
              <w:textAlignment w:val="baseline"/>
              <w:rPr>
                <w:color w:val="2D2D2D"/>
              </w:rPr>
            </w:pPr>
          </w:p>
          <w:p w:rsidR="00126803" w:rsidRPr="00573BD7" w:rsidRDefault="00126803" w:rsidP="00573BD7">
            <w:pPr>
              <w:pStyle w:val="formattext"/>
              <w:spacing w:before="0" w:beforeAutospacing="0" w:after="0" w:afterAutospacing="0"/>
              <w:textAlignment w:val="baseline"/>
              <w:rPr>
                <w:color w:val="2D2D2D"/>
              </w:rPr>
            </w:pPr>
          </w:p>
          <w:p w:rsidR="00126803" w:rsidRPr="00573BD7" w:rsidRDefault="00126803" w:rsidP="00573BD7">
            <w:pPr>
              <w:pStyle w:val="formattext"/>
              <w:spacing w:before="0" w:beforeAutospacing="0" w:after="0" w:afterAutospacing="0"/>
              <w:textAlignment w:val="baseline"/>
              <w:rPr>
                <w:color w:val="2D2D2D"/>
              </w:rPr>
            </w:pPr>
          </w:p>
          <w:p w:rsidR="00126803" w:rsidRPr="00573BD7" w:rsidRDefault="00126803" w:rsidP="00573BD7">
            <w:pPr>
              <w:pStyle w:val="formattext"/>
              <w:spacing w:before="0" w:beforeAutospacing="0" w:after="0" w:afterAutospacing="0"/>
              <w:textAlignment w:val="baseline"/>
              <w:rPr>
                <w:color w:val="2D2D2D"/>
              </w:rPr>
            </w:pPr>
          </w:p>
          <w:p w:rsidR="00126803" w:rsidRPr="00573BD7" w:rsidRDefault="00126803" w:rsidP="00573BD7">
            <w:pPr>
              <w:pStyle w:val="formattext"/>
              <w:spacing w:before="0" w:beforeAutospacing="0" w:after="0" w:afterAutospacing="0"/>
              <w:textAlignment w:val="baseline"/>
              <w:rPr>
                <w:color w:val="2D2D2D"/>
              </w:rPr>
            </w:pPr>
          </w:p>
          <w:p w:rsidR="00126803" w:rsidRPr="00573BD7" w:rsidRDefault="00126803" w:rsidP="00573BD7">
            <w:pPr>
              <w:pStyle w:val="formattext"/>
              <w:spacing w:before="0" w:beforeAutospacing="0" w:after="0" w:afterAutospacing="0"/>
              <w:textAlignment w:val="baseline"/>
              <w:rPr>
                <w:color w:val="2D2D2D"/>
              </w:rPr>
            </w:pPr>
          </w:p>
          <w:p w:rsidR="00126803" w:rsidRPr="00573BD7" w:rsidRDefault="00126803" w:rsidP="00573BD7">
            <w:pPr>
              <w:pStyle w:val="formattext"/>
              <w:spacing w:before="0" w:beforeAutospacing="0" w:after="0" w:afterAutospacing="0"/>
              <w:textAlignment w:val="baseline"/>
              <w:rPr>
                <w:color w:val="2D2D2D"/>
              </w:rPr>
            </w:pPr>
          </w:p>
          <w:p w:rsidR="00126803" w:rsidRPr="00573BD7" w:rsidRDefault="00126803" w:rsidP="00573BD7">
            <w:pPr>
              <w:pStyle w:val="formattext"/>
              <w:spacing w:before="0" w:beforeAutospacing="0" w:after="0" w:afterAutospacing="0"/>
              <w:textAlignment w:val="baseline"/>
              <w:rPr>
                <w:color w:val="2D2D2D"/>
              </w:rPr>
            </w:pPr>
          </w:p>
          <w:p w:rsidR="00126803" w:rsidRPr="00573BD7" w:rsidRDefault="00126803" w:rsidP="00573BD7">
            <w:pPr>
              <w:pStyle w:val="formattext"/>
              <w:spacing w:before="0" w:beforeAutospacing="0" w:after="0" w:afterAutospacing="0"/>
              <w:textAlignment w:val="baseline"/>
              <w:rPr>
                <w:color w:val="2D2D2D"/>
              </w:rPr>
            </w:pPr>
          </w:p>
          <w:p w:rsidR="00126803" w:rsidRPr="00573BD7" w:rsidRDefault="00126803" w:rsidP="00573BD7">
            <w:pPr>
              <w:pStyle w:val="formattext"/>
              <w:spacing w:before="0" w:beforeAutospacing="0" w:after="0" w:afterAutospacing="0"/>
              <w:textAlignment w:val="baseline"/>
              <w:rPr>
                <w:color w:val="2D2D2D"/>
              </w:rPr>
            </w:pPr>
          </w:p>
          <w:p w:rsidR="00126803" w:rsidRPr="00573BD7" w:rsidRDefault="00126803" w:rsidP="00573BD7">
            <w:pPr>
              <w:pStyle w:val="formattext"/>
              <w:spacing w:before="0" w:beforeAutospacing="0" w:after="0" w:afterAutospacing="0"/>
              <w:textAlignment w:val="baseline"/>
              <w:rPr>
                <w:color w:val="2D2D2D"/>
              </w:rPr>
            </w:pPr>
          </w:p>
          <w:p w:rsidR="00126803" w:rsidRPr="00573BD7" w:rsidRDefault="00126803" w:rsidP="00573BD7">
            <w:pPr>
              <w:pStyle w:val="formattext"/>
              <w:spacing w:before="0" w:beforeAutospacing="0" w:after="0" w:afterAutospacing="0"/>
              <w:textAlignment w:val="baseline"/>
              <w:rPr>
                <w:color w:val="2D2D2D"/>
              </w:rPr>
            </w:pPr>
          </w:p>
          <w:p w:rsidR="00126803" w:rsidRPr="00573BD7" w:rsidRDefault="00126803" w:rsidP="00573BD7">
            <w:pPr>
              <w:pStyle w:val="formattext"/>
              <w:spacing w:before="0" w:beforeAutospacing="0" w:after="0" w:afterAutospacing="0"/>
              <w:textAlignment w:val="baseline"/>
              <w:rPr>
                <w:color w:val="2D2D2D"/>
              </w:rPr>
            </w:pPr>
          </w:p>
          <w:p w:rsidR="00126803" w:rsidRPr="00573BD7" w:rsidRDefault="00126803" w:rsidP="00573BD7">
            <w:pPr>
              <w:pStyle w:val="formattext"/>
              <w:spacing w:before="0" w:beforeAutospacing="0" w:after="0" w:afterAutospacing="0"/>
              <w:textAlignment w:val="baseline"/>
              <w:rPr>
                <w:color w:val="2D2D2D"/>
              </w:rPr>
            </w:pPr>
          </w:p>
          <w:p w:rsidR="00126803" w:rsidRPr="00573BD7" w:rsidRDefault="00126803" w:rsidP="00573BD7">
            <w:pPr>
              <w:pStyle w:val="formattext"/>
              <w:spacing w:before="0" w:beforeAutospacing="0" w:after="0" w:afterAutospacing="0"/>
              <w:textAlignment w:val="baseline"/>
              <w:rPr>
                <w:color w:val="2D2D2D"/>
              </w:rPr>
            </w:pPr>
          </w:p>
          <w:p w:rsidR="00126803" w:rsidRPr="00573BD7" w:rsidRDefault="00126803" w:rsidP="00573BD7">
            <w:pPr>
              <w:pStyle w:val="formattext"/>
              <w:spacing w:before="0" w:beforeAutospacing="0" w:after="0" w:afterAutospacing="0"/>
              <w:textAlignment w:val="baseline"/>
              <w:rPr>
                <w:color w:val="2D2D2D"/>
              </w:rPr>
            </w:pPr>
          </w:p>
          <w:p w:rsidR="00126803" w:rsidRPr="00573BD7" w:rsidRDefault="00126803" w:rsidP="00573BD7">
            <w:pPr>
              <w:pStyle w:val="formattext"/>
              <w:spacing w:before="0" w:beforeAutospacing="0" w:after="0" w:afterAutospacing="0"/>
              <w:textAlignment w:val="baseline"/>
              <w:rPr>
                <w:color w:val="2D2D2D"/>
              </w:rPr>
            </w:pPr>
          </w:p>
          <w:p w:rsidR="00126803" w:rsidRPr="00573BD7" w:rsidRDefault="00126803" w:rsidP="00573BD7">
            <w:pPr>
              <w:pStyle w:val="formattext"/>
              <w:spacing w:before="0" w:beforeAutospacing="0" w:after="0" w:afterAutospacing="0"/>
              <w:textAlignment w:val="baseline"/>
              <w:rPr>
                <w:color w:val="2D2D2D"/>
              </w:rPr>
            </w:pPr>
          </w:p>
          <w:p w:rsidR="00126803" w:rsidRPr="00573BD7" w:rsidRDefault="00126803" w:rsidP="00573BD7">
            <w:pPr>
              <w:pStyle w:val="formattext"/>
              <w:spacing w:before="0" w:beforeAutospacing="0" w:after="0" w:afterAutospacing="0"/>
              <w:textAlignment w:val="baseline"/>
              <w:rPr>
                <w:color w:val="2D2D2D"/>
              </w:rPr>
            </w:pPr>
          </w:p>
          <w:p w:rsidR="00126803" w:rsidRPr="00573BD7" w:rsidRDefault="00126803" w:rsidP="00573BD7">
            <w:pPr>
              <w:pStyle w:val="formattext"/>
              <w:spacing w:before="0" w:beforeAutospacing="0" w:after="0" w:afterAutospacing="0"/>
              <w:textAlignment w:val="baseline"/>
              <w:rPr>
                <w:color w:val="2D2D2D"/>
              </w:rPr>
            </w:pPr>
          </w:p>
          <w:p w:rsidR="00126803" w:rsidRPr="00573BD7" w:rsidRDefault="00126803" w:rsidP="00573BD7">
            <w:pPr>
              <w:pStyle w:val="formattext"/>
              <w:spacing w:before="0" w:beforeAutospacing="0" w:after="0" w:afterAutospacing="0"/>
              <w:textAlignment w:val="baseline"/>
              <w:rPr>
                <w:color w:val="2D2D2D"/>
              </w:rPr>
            </w:pPr>
          </w:p>
          <w:p w:rsidR="00126803" w:rsidRPr="00573BD7" w:rsidRDefault="00126803" w:rsidP="00573BD7">
            <w:pPr>
              <w:pStyle w:val="formattext"/>
              <w:spacing w:before="0" w:beforeAutospacing="0" w:after="0" w:afterAutospacing="0"/>
              <w:textAlignment w:val="baseline"/>
              <w:rPr>
                <w:color w:val="2D2D2D"/>
              </w:rPr>
            </w:pPr>
          </w:p>
          <w:p w:rsidR="00126803" w:rsidRPr="00573BD7" w:rsidRDefault="00126803" w:rsidP="00573BD7">
            <w:pPr>
              <w:pStyle w:val="formattext"/>
              <w:spacing w:before="0" w:beforeAutospacing="0" w:after="0" w:afterAutospacing="0"/>
              <w:textAlignment w:val="baseline"/>
              <w:rPr>
                <w:color w:val="2D2D2D"/>
              </w:rPr>
            </w:pPr>
          </w:p>
          <w:p w:rsidR="00126803" w:rsidRPr="00573BD7" w:rsidRDefault="00126803" w:rsidP="00573BD7">
            <w:pPr>
              <w:pStyle w:val="formattext"/>
              <w:spacing w:before="0" w:beforeAutospacing="0" w:after="0" w:afterAutospacing="0"/>
              <w:textAlignment w:val="baseline"/>
              <w:rPr>
                <w:color w:val="2D2D2D"/>
              </w:rPr>
            </w:pPr>
          </w:p>
          <w:p w:rsidR="00126803" w:rsidRPr="00573BD7" w:rsidRDefault="00126803" w:rsidP="00573BD7">
            <w:pPr>
              <w:pStyle w:val="formattext"/>
              <w:spacing w:before="0" w:beforeAutospacing="0" w:after="0" w:afterAutospacing="0"/>
              <w:textAlignment w:val="baseline"/>
              <w:rPr>
                <w:color w:val="2D2D2D"/>
              </w:rPr>
            </w:pPr>
          </w:p>
          <w:p w:rsidR="00126803" w:rsidRPr="00573BD7" w:rsidRDefault="00126803" w:rsidP="00573BD7">
            <w:pPr>
              <w:pStyle w:val="formattext"/>
              <w:spacing w:before="0" w:beforeAutospacing="0" w:after="0" w:afterAutospacing="0"/>
              <w:textAlignment w:val="baseline"/>
              <w:rPr>
                <w:color w:val="2D2D2D"/>
              </w:rPr>
            </w:pPr>
          </w:p>
          <w:p w:rsidR="00126803" w:rsidRPr="00573BD7" w:rsidRDefault="00126803" w:rsidP="00573BD7">
            <w:pPr>
              <w:pStyle w:val="formattext"/>
              <w:spacing w:before="0" w:beforeAutospacing="0" w:after="0" w:afterAutospacing="0"/>
              <w:textAlignment w:val="baseline"/>
              <w:rPr>
                <w:color w:val="2D2D2D"/>
              </w:rPr>
            </w:pPr>
          </w:p>
          <w:p w:rsidR="00573BD7" w:rsidRDefault="00573BD7" w:rsidP="00573BD7">
            <w:pPr>
              <w:pStyle w:val="formattext"/>
              <w:spacing w:before="0" w:beforeAutospacing="0" w:after="0" w:afterAutospacing="0"/>
              <w:textAlignment w:val="baseline"/>
              <w:rPr>
                <w:color w:val="2D2D2D"/>
              </w:rPr>
            </w:pPr>
          </w:p>
          <w:p w:rsidR="00746E50" w:rsidRPr="00573BD7" w:rsidRDefault="00746E50" w:rsidP="00573BD7">
            <w:pPr>
              <w:pStyle w:val="formattext"/>
              <w:spacing w:before="0" w:beforeAutospacing="0" w:after="0" w:afterAutospacing="0"/>
              <w:textAlignment w:val="baseline"/>
              <w:rPr>
                <w:color w:val="000000"/>
              </w:rPr>
            </w:pPr>
            <w:r w:rsidRPr="00573BD7">
              <w:rPr>
                <w:color w:val="2D2D2D"/>
              </w:rPr>
              <w:t>2.</w:t>
            </w:r>
            <w:r w:rsidRPr="00573BD7">
              <w:rPr>
                <w:color w:val="000000"/>
              </w:rPr>
              <w:t>Консультирование субъектов малого и среднего предпринимательства по вопросам рационального ведения бизнеса;</w:t>
            </w:r>
          </w:p>
          <w:p w:rsidR="00B23686" w:rsidRPr="00573BD7" w:rsidRDefault="00B23686" w:rsidP="00573BD7">
            <w:pPr>
              <w:pStyle w:val="formattext"/>
              <w:spacing w:before="0" w:beforeAutospacing="0" w:after="0" w:afterAutospacing="0"/>
              <w:textAlignment w:val="baseline"/>
            </w:pPr>
          </w:p>
          <w:p w:rsidR="00B23686" w:rsidRPr="00573BD7" w:rsidRDefault="00B23686" w:rsidP="00573BD7">
            <w:pPr>
              <w:pStyle w:val="formattext"/>
              <w:spacing w:before="0" w:beforeAutospacing="0" w:after="0" w:afterAutospacing="0"/>
              <w:textAlignment w:val="baseline"/>
            </w:pPr>
          </w:p>
          <w:p w:rsidR="00B23686" w:rsidRPr="00573BD7" w:rsidRDefault="00B23686" w:rsidP="00573BD7">
            <w:pPr>
              <w:pStyle w:val="formattext"/>
              <w:spacing w:before="0" w:beforeAutospacing="0" w:after="0" w:afterAutospacing="0"/>
              <w:textAlignment w:val="baseline"/>
            </w:pPr>
          </w:p>
          <w:p w:rsidR="00B23686" w:rsidRPr="00573BD7" w:rsidRDefault="00B23686" w:rsidP="00573BD7">
            <w:pPr>
              <w:pStyle w:val="formattext"/>
              <w:spacing w:before="0" w:beforeAutospacing="0" w:after="0" w:afterAutospacing="0"/>
              <w:textAlignment w:val="baseline"/>
            </w:pPr>
          </w:p>
          <w:p w:rsidR="00B23686" w:rsidRPr="00573BD7" w:rsidRDefault="00B23686" w:rsidP="00573BD7">
            <w:pPr>
              <w:pStyle w:val="formattext"/>
              <w:spacing w:before="0" w:beforeAutospacing="0" w:after="0" w:afterAutospacing="0"/>
              <w:textAlignment w:val="baseline"/>
            </w:pPr>
          </w:p>
          <w:p w:rsidR="00B23686" w:rsidRPr="00573BD7" w:rsidRDefault="00B23686" w:rsidP="00573BD7">
            <w:pPr>
              <w:pStyle w:val="formattext"/>
              <w:spacing w:before="0" w:beforeAutospacing="0" w:after="0" w:afterAutospacing="0"/>
              <w:textAlignment w:val="baseline"/>
            </w:pPr>
          </w:p>
          <w:p w:rsidR="00746E50" w:rsidRPr="00573BD7" w:rsidRDefault="00746E50" w:rsidP="00573BD7">
            <w:pPr>
              <w:pStyle w:val="formattext"/>
              <w:spacing w:before="0" w:beforeAutospacing="0" w:after="0" w:afterAutospacing="0"/>
              <w:textAlignment w:val="baseline"/>
            </w:pPr>
            <w:r w:rsidRPr="00573BD7">
              <w:t>3.Пропаганда и популяризация предпринимательской деятельности в рамках подпрограммы</w:t>
            </w:r>
          </w:p>
          <w:p w:rsidR="00746E50" w:rsidRPr="00573BD7" w:rsidRDefault="00746E50" w:rsidP="00573BD7">
            <w:pPr>
              <w:pStyle w:val="formattext"/>
              <w:spacing w:before="0" w:beforeAutospacing="0" w:after="0" w:afterAutospacing="0"/>
              <w:textAlignment w:val="baseline"/>
              <w:rPr>
                <w:color w:val="2D2D2D"/>
              </w:rPr>
            </w:pPr>
            <w:r w:rsidRPr="00573BD7">
              <w:t>«Развитие малого и среднего предпринимательства» муниципальной программы Березовского городского округа «Развитие и обеспечение эффективности деятельности администрации Березовского городского округа до 2020 года», утвержденной Постановлением администрации БГО от 14.11.2013 №670</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46E50" w:rsidRPr="00573BD7" w:rsidRDefault="00C54EFF" w:rsidP="00573BD7">
            <w:pPr>
              <w:pStyle w:val="formattext"/>
              <w:spacing w:before="0" w:beforeAutospacing="0" w:after="0" w:afterAutospacing="0"/>
              <w:jc w:val="center"/>
              <w:textAlignment w:val="baseline"/>
              <w:rPr>
                <w:color w:val="2D2D2D"/>
              </w:rPr>
            </w:pPr>
            <w:r w:rsidRPr="00573BD7">
              <w:rPr>
                <w:color w:val="2D2D2D"/>
              </w:rPr>
              <w:t>593,55 единиц</w:t>
            </w:r>
          </w:p>
          <w:p w:rsidR="00C54EFF" w:rsidRPr="00573BD7" w:rsidRDefault="00C54EFF" w:rsidP="00573BD7">
            <w:pPr>
              <w:pStyle w:val="formattext"/>
              <w:spacing w:before="0" w:beforeAutospacing="0" w:after="0" w:afterAutospacing="0"/>
              <w:jc w:val="center"/>
              <w:textAlignment w:val="baseline"/>
              <w:rPr>
                <w:color w:val="2D2D2D"/>
              </w:rPr>
            </w:pPr>
          </w:p>
        </w:tc>
        <w:tc>
          <w:tcPr>
            <w:tcW w:w="42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C39D6" w:rsidRPr="00573BD7" w:rsidRDefault="00EB3F87" w:rsidP="00573BD7">
            <w:pPr>
              <w:spacing w:after="0" w:line="240" w:lineRule="auto"/>
              <w:ind w:firstLine="284"/>
              <w:contextualSpacing/>
              <w:jc w:val="both"/>
              <w:rPr>
                <w:rFonts w:ascii="Times New Roman" w:hAnsi="Times New Roman" w:cs="Times New Roman"/>
                <w:sz w:val="24"/>
                <w:szCs w:val="24"/>
              </w:rPr>
            </w:pPr>
            <w:r w:rsidRPr="00573BD7">
              <w:rPr>
                <w:rFonts w:ascii="Times New Roman" w:hAnsi="Times New Roman" w:cs="Times New Roman"/>
                <w:sz w:val="24"/>
                <w:szCs w:val="24"/>
              </w:rPr>
              <w:t xml:space="preserve">1. </w:t>
            </w:r>
            <w:r w:rsidR="00746E50" w:rsidRPr="00573BD7">
              <w:rPr>
                <w:rFonts w:ascii="Times New Roman" w:hAnsi="Times New Roman" w:cs="Times New Roman"/>
                <w:sz w:val="24"/>
                <w:szCs w:val="24"/>
              </w:rPr>
              <w:t xml:space="preserve">В соответствии с Подпрограммой 12   «Развитие малого и среднего предпринимательства» муниципальной программы Березовского городского округа «Развитие и обеспечение эффективности деятельности администрации Березовского городского округа» (Пост. от 14.11.2013 № 670) подготовлен проект Соглашения на 2018 год с Фондом поддержки малого предпринимательства на проведение мероприятий по оказанию информационной поддержки субъектов малого и среднего предпринимательства, формированию инвестиционных площадок для развития бизнеса, разработки бизнес-планов, проведение мероприятий, направленных на развитие молодежного предпринимательства, </w:t>
            </w:r>
            <w:r w:rsidR="00126803" w:rsidRPr="00573BD7">
              <w:rPr>
                <w:rFonts w:ascii="Times New Roman" w:hAnsi="Times New Roman" w:cs="Times New Roman"/>
                <w:sz w:val="24"/>
                <w:szCs w:val="24"/>
              </w:rPr>
              <w:t xml:space="preserve"> </w:t>
            </w:r>
            <w:r w:rsidR="00746E50" w:rsidRPr="00573BD7">
              <w:rPr>
                <w:rFonts w:ascii="Times New Roman" w:hAnsi="Times New Roman" w:cs="Times New Roman"/>
                <w:sz w:val="24"/>
                <w:szCs w:val="24"/>
              </w:rPr>
              <w:t xml:space="preserve">обеспечение </w:t>
            </w:r>
            <w:r w:rsidR="00126803" w:rsidRPr="00573BD7">
              <w:rPr>
                <w:rFonts w:ascii="Times New Roman" w:hAnsi="Times New Roman" w:cs="Times New Roman"/>
                <w:sz w:val="24"/>
                <w:szCs w:val="24"/>
              </w:rPr>
              <w:t>к</w:t>
            </w:r>
            <w:r w:rsidR="00CB0B44" w:rsidRPr="00573BD7">
              <w:rPr>
                <w:rFonts w:ascii="Times New Roman" w:hAnsi="Times New Roman" w:cs="Times New Roman"/>
                <w:sz w:val="24"/>
                <w:szCs w:val="24"/>
              </w:rPr>
              <w:t>онкурентоспособности</w:t>
            </w:r>
            <w:r w:rsidR="00746E50" w:rsidRPr="00573BD7">
              <w:rPr>
                <w:rFonts w:ascii="Times New Roman" w:hAnsi="Times New Roman" w:cs="Times New Roman"/>
                <w:sz w:val="24"/>
                <w:szCs w:val="24"/>
              </w:rPr>
              <w:t xml:space="preserve">, продвижение товаров, включая проведение семинаров, круглых столов, конкурсов, бизнес-форумов, участие в выставке </w:t>
            </w:r>
            <w:proofErr w:type="spellStart"/>
            <w:r w:rsidR="00746E50" w:rsidRPr="00573BD7">
              <w:rPr>
                <w:rFonts w:ascii="Times New Roman" w:hAnsi="Times New Roman" w:cs="Times New Roman"/>
                <w:sz w:val="24"/>
                <w:szCs w:val="24"/>
              </w:rPr>
              <w:t>Иннопрома</w:t>
            </w:r>
            <w:proofErr w:type="spellEnd"/>
            <w:r w:rsidR="00746E50" w:rsidRPr="00573BD7">
              <w:rPr>
                <w:rFonts w:ascii="Times New Roman" w:hAnsi="Times New Roman" w:cs="Times New Roman"/>
                <w:sz w:val="24"/>
                <w:szCs w:val="24"/>
              </w:rPr>
              <w:t xml:space="preserve"> и т.п. </w:t>
            </w:r>
          </w:p>
          <w:p w:rsidR="00126803" w:rsidRPr="00573BD7" w:rsidRDefault="00126803" w:rsidP="00573BD7">
            <w:pPr>
              <w:spacing w:after="0" w:line="240" w:lineRule="auto"/>
              <w:contextualSpacing/>
              <w:jc w:val="both"/>
              <w:rPr>
                <w:rFonts w:ascii="Times New Roman" w:hAnsi="Times New Roman" w:cs="Times New Roman"/>
                <w:sz w:val="24"/>
                <w:szCs w:val="24"/>
              </w:rPr>
            </w:pPr>
            <w:r w:rsidRPr="00573BD7">
              <w:rPr>
                <w:rFonts w:ascii="Times New Roman" w:hAnsi="Times New Roman" w:cs="Times New Roman"/>
                <w:sz w:val="24"/>
                <w:szCs w:val="24"/>
              </w:rPr>
              <w:t xml:space="preserve">   В Березовском ГО 01 ноября 2018 года был открыт Центр оказания услуг «Мой бизнес» (между СОФПП и МФП БГО заключен Договор о сотрудничестве (создании Центра оказания услуг) на базе МФП БГ).  </w:t>
            </w:r>
          </w:p>
          <w:p w:rsidR="00126803" w:rsidRPr="00573BD7" w:rsidRDefault="00126803" w:rsidP="00573BD7">
            <w:pPr>
              <w:spacing w:after="0" w:line="240" w:lineRule="auto"/>
              <w:contextualSpacing/>
              <w:jc w:val="both"/>
              <w:rPr>
                <w:rFonts w:ascii="Times New Roman" w:hAnsi="Times New Roman" w:cs="Times New Roman"/>
                <w:sz w:val="24"/>
                <w:szCs w:val="24"/>
              </w:rPr>
            </w:pPr>
            <w:r w:rsidRPr="00573BD7">
              <w:rPr>
                <w:rFonts w:ascii="Times New Roman" w:eastAsia="Calibri" w:hAnsi="Times New Roman" w:cs="Times New Roman"/>
                <w:sz w:val="24"/>
                <w:szCs w:val="24"/>
                <w:lang w:eastAsia="en-US"/>
              </w:rPr>
              <w:t xml:space="preserve">   Внедрен системный мониторинг выполнения заявленных в рамках муниципального инвестиционного стандарта и лучших практик сроков разрешительных процедур в сфере земельных отношений и строительства; муниципального контроля в отношении СМП. </w:t>
            </w:r>
          </w:p>
          <w:p w:rsidR="00B23686" w:rsidRPr="00573BD7" w:rsidRDefault="00EB3F87" w:rsidP="00573BD7">
            <w:pPr>
              <w:spacing w:after="0" w:line="240" w:lineRule="auto"/>
              <w:contextualSpacing/>
              <w:jc w:val="both"/>
              <w:rPr>
                <w:rFonts w:ascii="Times New Roman" w:hAnsi="Times New Roman" w:cs="Times New Roman"/>
                <w:sz w:val="24"/>
                <w:szCs w:val="24"/>
                <w:shd w:val="clear" w:color="auto" w:fill="FFFFFF"/>
              </w:rPr>
            </w:pPr>
            <w:r w:rsidRPr="00573BD7">
              <w:rPr>
                <w:rFonts w:ascii="Times New Roman" w:hAnsi="Times New Roman" w:cs="Times New Roman"/>
                <w:sz w:val="24"/>
                <w:szCs w:val="24"/>
                <w:shd w:val="clear" w:color="auto" w:fill="FFFFFF"/>
              </w:rPr>
              <w:t xml:space="preserve">2. </w:t>
            </w:r>
            <w:r w:rsidR="00B23686" w:rsidRPr="00573BD7">
              <w:rPr>
                <w:rFonts w:ascii="Times New Roman" w:hAnsi="Times New Roman" w:cs="Times New Roman"/>
                <w:sz w:val="24"/>
                <w:szCs w:val="24"/>
              </w:rPr>
              <w:t xml:space="preserve">За 2018 год Муниципальным фондом поддержки предпринимательства Березовского городского округа выдано </w:t>
            </w:r>
            <w:proofErr w:type="spellStart"/>
            <w:r w:rsidR="00B23686" w:rsidRPr="00573BD7">
              <w:rPr>
                <w:rFonts w:ascii="Times New Roman" w:hAnsi="Times New Roman" w:cs="Times New Roman"/>
                <w:sz w:val="24"/>
                <w:szCs w:val="24"/>
              </w:rPr>
              <w:t>микрозаймов</w:t>
            </w:r>
            <w:proofErr w:type="spellEnd"/>
            <w:r w:rsidR="00B23686" w:rsidRPr="00573BD7">
              <w:rPr>
                <w:rFonts w:ascii="Times New Roman" w:hAnsi="Times New Roman" w:cs="Times New Roman"/>
                <w:sz w:val="24"/>
                <w:szCs w:val="24"/>
              </w:rPr>
              <w:t xml:space="preserve"> на 51 973 тыс.</w:t>
            </w:r>
            <w:r w:rsidR="0042226E" w:rsidRPr="00573BD7">
              <w:rPr>
                <w:rFonts w:ascii="Times New Roman" w:hAnsi="Times New Roman" w:cs="Times New Roman"/>
                <w:sz w:val="24"/>
                <w:szCs w:val="24"/>
              </w:rPr>
              <w:t xml:space="preserve"> </w:t>
            </w:r>
            <w:r w:rsidR="00B23686" w:rsidRPr="00573BD7">
              <w:rPr>
                <w:rFonts w:ascii="Times New Roman" w:hAnsi="Times New Roman" w:cs="Times New Roman"/>
                <w:sz w:val="24"/>
                <w:szCs w:val="24"/>
              </w:rPr>
              <w:t xml:space="preserve">руб., предоставлено 120 финансовых консультаций, 60 -  маркетинговых, 104 – юридических, </w:t>
            </w:r>
            <w:r w:rsidR="00B23686" w:rsidRPr="00573BD7">
              <w:rPr>
                <w:rFonts w:ascii="Times New Roman" w:hAnsi="Times New Roman" w:cs="Times New Roman"/>
                <w:color w:val="000000"/>
                <w:sz w:val="24"/>
                <w:szCs w:val="24"/>
              </w:rPr>
              <w:t xml:space="preserve">а также 173 </w:t>
            </w:r>
            <w:r w:rsidR="007C1653" w:rsidRPr="00573BD7">
              <w:rPr>
                <w:rFonts w:ascii="Times New Roman" w:hAnsi="Times New Roman" w:cs="Times New Roman"/>
                <w:color w:val="000000"/>
                <w:sz w:val="24"/>
                <w:szCs w:val="24"/>
              </w:rPr>
              <w:t>услуги по</w:t>
            </w:r>
            <w:r w:rsidR="00B23686" w:rsidRPr="00573BD7">
              <w:rPr>
                <w:rFonts w:ascii="Times New Roman" w:hAnsi="Times New Roman" w:cs="Times New Roman"/>
                <w:color w:val="000000"/>
                <w:sz w:val="24"/>
                <w:szCs w:val="24"/>
              </w:rPr>
              <w:t xml:space="preserve"> регистрации СМП. </w:t>
            </w:r>
            <w:r w:rsidR="00B23686" w:rsidRPr="00573BD7">
              <w:rPr>
                <w:rFonts w:ascii="Times New Roman" w:hAnsi="Times New Roman" w:cs="Times New Roman"/>
                <w:sz w:val="24"/>
                <w:szCs w:val="24"/>
              </w:rPr>
              <w:t>Так, за 2018 год количество услуг, оказанных Фондом на 30% больше, чем количество услуг по итогам 2017 года.</w:t>
            </w:r>
            <w:r w:rsidR="00B23686" w:rsidRPr="00573BD7">
              <w:rPr>
                <w:rFonts w:ascii="Times New Roman" w:hAnsi="Times New Roman" w:cs="Times New Roman"/>
                <w:color w:val="000000"/>
                <w:sz w:val="24"/>
                <w:szCs w:val="24"/>
              </w:rPr>
              <w:t xml:space="preserve"> </w:t>
            </w:r>
          </w:p>
          <w:p w:rsidR="00AE4D19" w:rsidRPr="00573BD7" w:rsidRDefault="00EB3F87" w:rsidP="00573BD7">
            <w:pPr>
              <w:spacing w:after="0" w:line="240" w:lineRule="auto"/>
              <w:jc w:val="both"/>
              <w:rPr>
                <w:rFonts w:ascii="Times New Roman" w:hAnsi="Times New Roman" w:cs="Times New Roman"/>
                <w:color w:val="000000"/>
                <w:sz w:val="24"/>
                <w:szCs w:val="24"/>
              </w:rPr>
            </w:pPr>
            <w:r w:rsidRPr="00573BD7">
              <w:rPr>
                <w:rFonts w:ascii="Times New Roman" w:hAnsi="Times New Roman" w:cs="Times New Roman"/>
                <w:sz w:val="24"/>
                <w:szCs w:val="24"/>
              </w:rPr>
              <w:t xml:space="preserve">3. </w:t>
            </w:r>
            <w:r w:rsidR="00AE4D19" w:rsidRPr="00573BD7">
              <w:rPr>
                <w:rFonts w:ascii="Times New Roman" w:hAnsi="Times New Roman" w:cs="Times New Roman"/>
                <w:color w:val="000000"/>
                <w:sz w:val="24"/>
                <w:szCs w:val="24"/>
              </w:rPr>
              <w:t xml:space="preserve">В рамках пропаганды и популяризации предпринимательской деятельности задействовано 300 участников.  Проведены мероприятия День предпринимателя (бизнес-неделя, выставка Бизнес-километр), День торговли, День инвестора, </w:t>
            </w:r>
            <w:r w:rsidR="00AE4D19" w:rsidRPr="00573BD7">
              <w:rPr>
                <w:rFonts w:ascii="Times New Roman" w:hAnsi="Times New Roman" w:cs="Times New Roman"/>
                <w:sz w:val="24"/>
                <w:szCs w:val="24"/>
              </w:rPr>
              <w:t xml:space="preserve">была организована серия семинаров и мастер-классов (тренинг </w:t>
            </w:r>
            <w:r w:rsidR="00AE4D19" w:rsidRPr="00573BD7">
              <w:rPr>
                <w:rFonts w:ascii="Times New Roman" w:hAnsi="Times New Roman" w:cs="Times New Roman"/>
                <w:color w:val="000000"/>
                <w:sz w:val="24"/>
                <w:szCs w:val="24"/>
              </w:rPr>
              <w:t>«</w:t>
            </w:r>
            <w:proofErr w:type="spellStart"/>
            <w:r w:rsidR="00AE4D19" w:rsidRPr="00573BD7">
              <w:rPr>
                <w:rFonts w:ascii="Times New Roman" w:hAnsi="Times New Roman" w:cs="Times New Roman"/>
                <w:color w:val="000000"/>
                <w:sz w:val="24"/>
                <w:szCs w:val="24"/>
              </w:rPr>
              <w:t>Магнатъ</w:t>
            </w:r>
            <w:proofErr w:type="spellEnd"/>
            <w:r w:rsidR="00AE4D19" w:rsidRPr="00573BD7">
              <w:rPr>
                <w:rFonts w:ascii="Times New Roman" w:hAnsi="Times New Roman" w:cs="Times New Roman"/>
                <w:color w:val="000000"/>
                <w:sz w:val="24"/>
                <w:szCs w:val="24"/>
              </w:rPr>
              <w:t xml:space="preserve">», </w:t>
            </w:r>
            <w:r w:rsidR="00AE4D19" w:rsidRPr="00573BD7">
              <w:rPr>
                <w:rFonts w:ascii="Times New Roman" w:hAnsi="Times New Roman" w:cs="Times New Roman"/>
                <w:sz w:val="24"/>
                <w:szCs w:val="24"/>
              </w:rPr>
              <w:t>«Охрана труда», «Пожарно-технический минимум»).</w:t>
            </w:r>
          </w:p>
          <w:p w:rsidR="00746E50" w:rsidRPr="00573BD7" w:rsidRDefault="00AE4D19" w:rsidP="00573BD7">
            <w:pPr>
              <w:spacing w:after="0" w:line="240" w:lineRule="auto"/>
              <w:contextualSpacing/>
              <w:jc w:val="both"/>
              <w:rPr>
                <w:rFonts w:ascii="Times New Roman" w:hAnsi="Times New Roman" w:cs="Times New Roman"/>
                <w:sz w:val="24"/>
                <w:szCs w:val="24"/>
              </w:rPr>
            </w:pPr>
            <w:r w:rsidRPr="00573BD7">
              <w:rPr>
                <w:rFonts w:ascii="Times New Roman" w:hAnsi="Times New Roman" w:cs="Times New Roman"/>
                <w:color w:val="000000"/>
                <w:sz w:val="24"/>
                <w:szCs w:val="24"/>
              </w:rPr>
              <w:t>Реализованы мероприятия молодежного проекта «Школа бизнеса» (60 участников, 10 команд, конкурс бизнес проектов), сформирована база 20 инвестиционных площадок, разработаны 10 бизнес-планов, реализовано 5 бизнес-планов.</w:t>
            </w:r>
            <w:r w:rsidRPr="00573BD7">
              <w:rPr>
                <w:rFonts w:ascii="Times New Roman" w:hAnsi="Times New Roman" w:cs="Times New Roman"/>
                <w:sz w:val="24"/>
                <w:szCs w:val="24"/>
              </w:rPr>
              <w:t xml:space="preserve"> В</w:t>
            </w:r>
            <w:r w:rsidR="00746E50" w:rsidRPr="00573BD7">
              <w:rPr>
                <w:rFonts w:ascii="Times New Roman" w:hAnsi="Times New Roman" w:cs="Times New Roman"/>
                <w:sz w:val="24"/>
                <w:szCs w:val="24"/>
              </w:rPr>
              <w:t xml:space="preserve"> 2018 </w:t>
            </w:r>
            <w:r w:rsidRPr="00573BD7">
              <w:rPr>
                <w:rFonts w:ascii="Times New Roman" w:hAnsi="Times New Roman" w:cs="Times New Roman"/>
                <w:sz w:val="24"/>
                <w:szCs w:val="24"/>
              </w:rPr>
              <w:t xml:space="preserve">году </w:t>
            </w:r>
            <w:r w:rsidR="00746E50" w:rsidRPr="00573BD7">
              <w:rPr>
                <w:rFonts w:ascii="Times New Roman" w:hAnsi="Times New Roman" w:cs="Times New Roman"/>
                <w:sz w:val="24"/>
                <w:szCs w:val="24"/>
              </w:rPr>
              <w:t>в традиционной масштабной выставке «Бизнес-километр» было задействовано 240 участников.</w:t>
            </w:r>
          </w:p>
        </w:tc>
      </w:tr>
      <w:tr w:rsidR="00746E50" w:rsidRPr="00573BD7" w:rsidTr="00C54EFF">
        <w:tc>
          <w:tcPr>
            <w:tcW w:w="71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46E50" w:rsidRPr="00573BD7" w:rsidRDefault="00746E50" w:rsidP="00573BD7">
            <w:pPr>
              <w:spacing w:after="0" w:line="240" w:lineRule="auto"/>
              <w:jc w:val="center"/>
              <w:rPr>
                <w:rFonts w:ascii="Times New Roman" w:hAnsi="Times New Roman" w:cs="Times New Roman"/>
                <w:sz w:val="24"/>
                <w:szCs w:val="24"/>
              </w:rPr>
            </w:pPr>
            <w:r w:rsidRPr="00573BD7">
              <w:rPr>
                <w:rFonts w:ascii="Times New Roman" w:hAnsi="Times New Roman" w:cs="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46E50" w:rsidRPr="00573BD7" w:rsidRDefault="00746E50" w:rsidP="00573BD7">
            <w:pPr>
              <w:pStyle w:val="formattext"/>
              <w:spacing w:before="0" w:beforeAutospacing="0" w:after="0" w:afterAutospacing="0"/>
              <w:textAlignment w:val="baseline"/>
              <w:rPr>
                <w:color w:val="2D2D2D"/>
              </w:rPr>
            </w:pPr>
            <w:r w:rsidRPr="00573BD7">
              <w:rPr>
                <w:color w:val="2D2D2D"/>
              </w:rPr>
              <w:t>Доля среднесписочной численности работников (без внешних</w:t>
            </w:r>
          </w:p>
          <w:p w:rsidR="00746E50" w:rsidRPr="00573BD7" w:rsidRDefault="00746E50" w:rsidP="00573BD7">
            <w:pPr>
              <w:pStyle w:val="formattext"/>
              <w:spacing w:before="0" w:beforeAutospacing="0" w:after="0" w:afterAutospacing="0"/>
              <w:textAlignment w:val="baseline"/>
              <w:rPr>
                <w:color w:val="2D2D2D"/>
              </w:rPr>
            </w:pPr>
            <w:r w:rsidRPr="00573BD7">
              <w:rPr>
                <w:color w:val="2D2D2D"/>
              </w:rPr>
              <w:t>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255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46E50" w:rsidRPr="00573BD7" w:rsidRDefault="00746E50" w:rsidP="00573BD7">
            <w:pPr>
              <w:pStyle w:val="formattext"/>
              <w:spacing w:before="0" w:beforeAutospacing="0" w:after="0" w:afterAutospacing="0"/>
              <w:textAlignment w:val="baseline"/>
            </w:pPr>
            <w:r w:rsidRPr="00573BD7">
              <w:t>1.Работа по взаимодействию с представителями малого и среднего предпринимательства с целью содействия занятости населения;</w:t>
            </w:r>
          </w:p>
          <w:p w:rsidR="00AD53DE" w:rsidRPr="00573BD7" w:rsidRDefault="00AD53DE" w:rsidP="00573BD7">
            <w:pPr>
              <w:pStyle w:val="formattext"/>
              <w:spacing w:before="0" w:beforeAutospacing="0" w:after="0" w:afterAutospacing="0"/>
              <w:textAlignment w:val="baseline"/>
            </w:pPr>
          </w:p>
          <w:p w:rsidR="00AD53DE" w:rsidRPr="00573BD7" w:rsidRDefault="00AD53DE" w:rsidP="00573BD7">
            <w:pPr>
              <w:pStyle w:val="formattext"/>
              <w:spacing w:before="0" w:beforeAutospacing="0" w:after="0" w:afterAutospacing="0"/>
              <w:textAlignment w:val="baseline"/>
            </w:pPr>
          </w:p>
          <w:p w:rsidR="00AD53DE" w:rsidRPr="00573BD7" w:rsidRDefault="00AD53DE" w:rsidP="00573BD7">
            <w:pPr>
              <w:pStyle w:val="formattext"/>
              <w:spacing w:before="0" w:beforeAutospacing="0" w:after="0" w:afterAutospacing="0"/>
              <w:textAlignment w:val="baseline"/>
            </w:pPr>
          </w:p>
          <w:p w:rsidR="00AD53DE" w:rsidRPr="00573BD7" w:rsidRDefault="00AD53DE" w:rsidP="00573BD7">
            <w:pPr>
              <w:pStyle w:val="formattext"/>
              <w:spacing w:before="0" w:beforeAutospacing="0" w:after="0" w:afterAutospacing="0"/>
              <w:textAlignment w:val="baseline"/>
            </w:pPr>
          </w:p>
          <w:p w:rsidR="00AA5D60" w:rsidRPr="00573BD7" w:rsidRDefault="00AA5D60" w:rsidP="00573BD7">
            <w:pPr>
              <w:pStyle w:val="formattext"/>
              <w:spacing w:before="0" w:beforeAutospacing="0" w:after="0" w:afterAutospacing="0"/>
              <w:textAlignment w:val="baseline"/>
            </w:pPr>
          </w:p>
          <w:p w:rsidR="00AA5D60" w:rsidRPr="00573BD7" w:rsidRDefault="00AA5D60" w:rsidP="00573BD7">
            <w:pPr>
              <w:pStyle w:val="formattext"/>
              <w:spacing w:before="0" w:beforeAutospacing="0" w:after="0" w:afterAutospacing="0"/>
              <w:textAlignment w:val="baseline"/>
            </w:pPr>
          </w:p>
          <w:p w:rsidR="00AA5D60" w:rsidRPr="00573BD7" w:rsidRDefault="00AA5D60" w:rsidP="00573BD7">
            <w:pPr>
              <w:pStyle w:val="formattext"/>
              <w:spacing w:before="0" w:beforeAutospacing="0" w:after="0" w:afterAutospacing="0"/>
              <w:textAlignment w:val="baseline"/>
            </w:pPr>
          </w:p>
          <w:p w:rsidR="00AA5D60" w:rsidRPr="00573BD7" w:rsidRDefault="00AA5D60" w:rsidP="00573BD7">
            <w:pPr>
              <w:pStyle w:val="formattext"/>
              <w:spacing w:before="0" w:beforeAutospacing="0" w:after="0" w:afterAutospacing="0"/>
              <w:textAlignment w:val="baseline"/>
            </w:pPr>
          </w:p>
          <w:p w:rsidR="00AA5D60" w:rsidRPr="00573BD7" w:rsidRDefault="00AA5D60" w:rsidP="00573BD7">
            <w:pPr>
              <w:pStyle w:val="formattext"/>
              <w:spacing w:before="0" w:beforeAutospacing="0" w:after="0" w:afterAutospacing="0"/>
              <w:textAlignment w:val="baseline"/>
            </w:pPr>
          </w:p>
          <w:p w:rsidR="00AA5D60" w:rsidRPr="00573BD7" w:rsidRDefault="00AA5D60" w:rsidP="00573BD7">
            <w:pPr>
              <w:pStyle w:val="formattext"/>
              <w:spacing w:before="0" w:beforeAutospacing="0" w:after="0" w:afterAutospacing="0"/>
              <w:textAlignment w:val="baseline"/>
            </w:pPr>
          </w:p>
          <w:p w:rsidR="00AA5D60" w:rsidRPr="00573BD7" w:rsidRDefault="00AA5D60" w:rsidP="00573BD7">
            <w:pPr>
              <w:pStyle w:val="formattext"/>
              <w:spacing w:before="0" w:beforeAutospacing="0" w:after="0" w:afterAutospacing="0"/>
              <w:textAlignment w:val="baseline"/>
            </w:pPr>
          </w:p>
          <w:p w:rsidR="00AA5D60" w:rsidRPr="00573BD7" w:rsidRDefault="00AA5D60" w:rsidP="00573BD7">
            <w:pPr>
              <w:pStyle w:val="formattext"/>
              <w:spacing w:before="0" w:beforeAutospacing="0" w:after="0" w:afterAutospacing="0"/>
              <w:textAlignment w:val="baseline"/>
            </w:pPr>
          </w:p>
          <w:p w:rsidR="00AA5D60" w:rsidRPr="00573BD7" w:rsidRDefault="00AA5D60" w:rsidP="00573BD7">
            <w:pPr>
              <w:pStyle w:val="formattext"/>
              <w:spacing w:before="0" w:beforeAutospacing="0" w:after="0" w:afterAutospacing="0"/>
              <w:textAlignment w:val="baseline"/>
            </w:pPr>
          </w:p>
          <w:p w:rsidR="00AA5D60" w:rsidRPr="00573BD7" w:rsidRDefault="00AA5D60" w:rsidP="00573BD7">
            <w:pPr>
              <w:pStyle w:val="formattext"/>
              <w:spacing w:before="0" w:beforeAutospacing="0" w:after="0" w:afterAutospacing="0"/>
              <w:textAlignment w:val="baseline"/>
            </w:pPr>
          </w:p>
          <w:p w:rsidR="00AA5D60" w:rsidRPr="00573BD7" w:rsidRDefault="00AA5D60" w:rsidP="00573BD7">
            <w:pPr>
              <w:pStyle w:val="formattext"/>
              <w:spacing w:before="0" w:beforeAutospacing="0" w:after="0" w:afterAutospacing="0"/>
              <w:textAlignment w:val="baseline"/>
            </w:pPr>
          </w:p>
          <w:p w:rsidR="00AA5D60" w:rsidRPr="00573BD7" w:rsidRDefault="00AA5D60" w:rsidP="00573BD7">
            <w:pPr>
              <w:pStyle w:val="formattext"/>
              <w:spacing w:before="0" w:beforeAutospacing="0" w:after="0" w:afterAutospacing="0"/>
              <w:textAlignment w:val="baseline"/>
            </w:pPr>
          </w:p>
          <w:p w:rsidR="00AA5D60" w:rsidRPr="00573BD7" w:rsidRDefault="00AA5D60" w:rsidP="00573BD7">
            <w:pPr>
              <w:pStyle w:val="formattext"/>
              <w:spacing w:before="0" w:beforeAutospacing="0" w:after="0" w:afterAutospacing="0"/>
              <w:textAlignment w:val="baseline"/>
            </w:pPr>
          </w:p>
          <w:p w:rsidR="00AA5D60" w:rsidRPr="00573BD7" w:rsidRDefault="00AA5D60" w:rsidP="00573BD7">
            <w:pPr>
              <w:pStyle w:val="formattext"/>
              <w:spacing w:before="0" w:beforeAutospacing="0" w:after="0" w:afterAutospacing="0"/>
              <w:textAlignment w:val="baseline"/>
            </w:pPr>
          </w:p>
          <w:p w:rsidR="00AA5D60" w:rsidRPr="00573BD7" w:rsidRDefault="00AA5D60" w:rsidP="00573BD7">
            <w:pPr>
              <w:pStyle w:val="formattext"/>
              <w:spacing w:before="0" w:beforeAutospacing="0" w:after="0" w:afterAutospacing="0"/>
              <w:textAlignment w:val="baseline"/>
            </w:pPr>
          </w:p>
          <w:p w:rsidR="00AA5D60" w:rsidRPr="00573BD7" w:rsidRDefault="00AA5D60" w:rsidP="00573BD7">
            <w:pPr>
              <w:pStyle w:val="formattext"/>
              <w:spacing w:before="0" w:beforeAutospacing="0" w:after="0" w:afterAutospacing="0"/>
              <w:textAlignment w:val="baseline"/>
            </w:pPr>
          </w:p>
          <w:p w:rsidR="00AA5D60" w:rsidRPr="00573BD7" w:rsidRDefault="00AA5D60" w:rsidP="00573BD7">
            <w:pPr>
              <w:pStyle w:val="formattext"/>
              <w:spacing w:before="0" w:beforeAutospacing="0" w:after="0" w:afterAutospacing="0"/>
              <w:textAlignment w:val="baseline"/>
            </w:pPr>
          </w:p>
          <w:p w:rsidR="00AA5D60" w:rsidRPr="00573BD7" w:rsidRDefault="00AA5D60" w:rsidP="00573BD7">
            <w:pPr>
              <w:pStyle w:val="formattext"/>
              <w:spacing w:before="0" w:beforeAutospacing="0" w:after="0" w:afterAutospacing="0"/>
              <w:textAlignment w:val="baseline"/>
            </w:pPr>
          </w:p>
          <w:p w:rsidR="00AA5D60" w:rsidRPr="00573BD7" w:rsidRDefault="00AA5D60" w:rsidP="00573BD7">
            <w:pPr>
              <w:pStyle w:val="formattext"/>
              <w:spacing w:before="0" w:beforeAutospacing="0" w:after="0" w:afterAutospacing="0"/>
              <w:textAlignment w:val="baseline"/>
            </w:pPr>
          </w:p>
          <w:p w:rsidR="00573BD7" w:rsidRDefault="00573BD7" w:rsidP="00573BD7">
            <w:pPr>
              <w:pStyle w:val="formattext"/>
              <w:spacing w:before="0" w:beforeAutospacing="0" w:after="0" w:afterAutospacing="0"/>
              <w:textAlignment w:val="baseline"/>
            </w:pPr>
          </w:p>
          <w:p w:rsidR="00746E50" w:rsidRPr="00573BD7" w:rsidRDefault="00746E50" w:rsidP="00573BD7">
            <w:pPr>
              <w:pStyle w:val="formattext"/>
              <w:spacing w:before="0" w:beforeAutospacing="0" w:after="0" w:afterAutospacing="0"/>
              <w:textAlignment w:val="baseline"/>
            </w:pPr>
            <w:r w:rsidRPr="00573BD7">
              <w:t>2.Реализация подпрограммы</w:t>
            </w:r>
          </w:p>
          <w:p w:rsidR="00746E50" w:rsidRPr="00573BD7" w:rsidRDefault="00746E50" w:rsidP="00573BD7">
            <w:pPr>
              <w:pStyle w:val="formattext"/>
              <w:spacing w:before="0" w:beforeAutospacing="0" w:after="0" w:afterAutospacing="0"/>
              <w:textAlignment w:val="baseline"/>
            </w:pPr>
            <w:r w:rsidRPr="00573BD7">
              <w:t>«Развитие малого и среднего предпринимательства» муниципальной программы Березовского городского округа «Развитие и обеспечение эффективности деятельности администрации Березовского городского округа до 2020 года», утвержденной Постановлением администрации БГО от 14.11.2013 №670;</w:t>
            </w:r>
          </w:p>
          <w:p w:rsidR="00746E50" w:rsidRPr="00573BD7" w:rsidRDefault="00746E50" w:rsidP="00573BD7">
            <w:pPr>
              <w:pStyle w:val="formattext"/>
              <w:spacing w:before="0" w:beforeAutospacing="0" w:after="0" w:afterAutospacing="0"/>
              <w:textAlignment w:val="baseline"/>
            </w:pPr>
            <w:r w:rsidRPr="00573BD7">
              <w:t xml:space="preserve">3. Расширение возможностей доступа малых и средних предприятий из числа местных поставщиков  (увеличение </w:t>
            </w:r>
            <w:r w:rsidRPr="00573BD7">
              <w:rPr>
                <w:color w:val="000000"/>
              </w:rPr>
              <w:t xml:space="preserve">доли закупок у субъектов малого предпринимательства) </w:t>
            </w:r>
            <w:r w:rsidRPr="00573BD7">
              <w:t>к участию в закупках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w:t>
            </w:r>
          </w:p>
        </w:tc>
        <w:tc>
          <w:tcPr>
            <w:tcW w:w="1276"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hideMark/>
          </w:tcPr>
          <w:p w:rsidR="00746E50" w:rsidRPr="00573BD7" w:rsidRDefault="00C54EFF" w:rsidP="00573BD7">
            <w:pPr>
              <w:pStyle w:val="formattext"/>
              <w:spacing w:before="0" w:beforeAutospacing="0" w:after="0" w:afterAutospacing="0"/>
              <w:jc w:val="center"/>
              <w:textAlignment w:val="baseline"/>
              <w:rPr>
                <w:color w:val="2D2D2D"/>
              </w:rPr>
            </w:pPr>
            <w:r w:rsidRPr="00573BD7">
              <w:rPr>
                <w:color w:val="2D2D2D"/>
              </w:rPr>
              <w:t>55,82 %</w:t>
            </w:r>
          </w:p>
        </w:tc>
        <w:tc>
          <w:tcPr>
            <w:tcW w:w="42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36068" w:rsidRPr="00573BD7" w:rsidRDefault="005C39D6" w:rsidP="00573BD7">
            <w:pPr>
              <w:spacing w:after="0" w:line="240" w:lineRule="auto"/>
              <w:jc w:val="both"/>
              <w:rPr>
                <w:rFonts w:ascii="Times New Roman" w:hAnsi="Times New Roman" w:cs="Times New Roman"/>
                <w:color w:val="000000"/>
                <w:sz w:val="24"/>
                <w:szCs w:val="24"/>
              </w:rPr>
            </w:pPr>
            <w:r w:rsidRPr="00573BD7">
              <w:rPr>
                <w:rFonts w:ascii="Times New Roman" w:hAnsi="Times New Roman" w:cs="Times New Roman"/>
                <w:bCs/>
                <w:iCs/>
                <w:sz w:val="24"/>
                <w:szCs w:val="24"/>
              </w:rPr>
              <w:t xml:space="preserve"> </w:t>
            </w:r>
            <w:r w:rsidR="00AD53DE" w:rsidRPr="00573BD7">
              <w:rPr>
                <w:rFonts w:ascii="Times New Roman" w:hAnsi="Times New Roman" w:cs="Times New Roman"/>
                <w:sz w:val="24"/>
                <w:szCs w:val="24"/>
              </w:rPr>
              <w:t xml:space="preserve">1. В 2018 году оказаны консультации по содействию </w:t>
            </w:r>
            <w:proofErr w:type="spellStart"/>
            <w:r w:rsidR="00AD53DE" w:rsidRPr="00573BD7">
              <w:rPr>
                <w:rFonts w:ascii="Times New Roman" w:hAnsi="Times New Roman" w:cs="Times New Roman"/>
                <w:sz w:val="24"/>
                <w:szCs w:val="24"/>
              </w:rPr>
              <w:t>самозанятости</w:t>
            </w:r>
            <w:proofErr w:type="spellEnd"/>
            <w:r w:rsidR="00AD53DE" w:rsidRPr="00573BD7">
              <w:rPr>
                <w:rFonts w:ascii="Times New Roman" w:hAnsi="Times New Roman" w:cs="Times New Roman"/>
                <w:sz w:val="24"/>
                <w:szCs w:val="24"/>
              </w:rPr>
              <w:t xml:space="preserve"> 93 безработным гражданам. Из них оформили государственную регистрацию в качестве юридического лица или ИП 6 человек, в т. ч. с получением государственной финансовой помощи 2 чел. Эти граждане открыли собственное дело в сфере бытовых услуг.</w:t>
            </w:r>
            <w:r w:rsidR="00536068" w:rsidRPr="00573BD7">
              <w:rPr>
                <w:rFonts w:ascii="Times New Roman" w:hAnsi="Times New Roman" w:cs="Times New Roman"/>
                <w:color w:val="000000"/>
                <w:sz w:val="24"/>
                <w:szCs w:val="24"/>
              </w:rPr>
              <w:t xml:space="preserve"> </w:t>
            </w:r>
          </w:p>
          <w:p w:rsidR="00AB7A23" w:rsidRPr="00573BD7" w:rsidRDefault="00536068" w:rsidP="00573BD7">
            <w:pPr>
              <w:spacing w:after="0" w:line="240" w:lineRule="auto"/>
              <w:jc w:val="both"/>
              <w:rPr>
                <w:rFonts w:ascii="Times New Roman" w:hAnsi="Times New Roman" w:cs="Times New Roman"/>
                <w:color w:val="000000"/>
                <w:sz w:val="24"/>
                <w:szCs w:val="24"/>
              </w:rPr>
            </w:pPr>
            <w:r w:rsidRPr="00573BD7">
              <w:rPr>
                <w:rFonts w:ascii="Times New Roman" w:hAnsi="Times New Roman" w:cs="Times New Roman"/>
                <w:color w:val="000000"/>
                <w:sz w:val="24"/>
                <w:szCs w:val="24"/>
              </w:rPr>
              <w:t>Всего за 2018 г.  зарегистрировано 934 субъект</w:t>
            </w:r>
            <w:r w:rsidR="00EB2507" w:rsidRPr="00573BD7">
              <w:rPr>
                <w:rFonts w:ascii="Times New Roman" w:hAnsi="Times New Roman" w:cs="Times New Roman"/>
                <w:color w:val="000000"/>
                <w:sz w:val="24"/>
                <w:szCs w:val="24"/>
              </w:rPr>
              <w:t>а</w:t>
            </w:r>
            <w:r w:rsidRPr="00573BD7">
              <w:rPr>
                <w:rFonts w:ascii="Times New Roman" w:hAnsi="Times New Roman" w:cs="Times New Roman"/>
                <w:color w:val="000000"/>
                <w:sz w:val="24"/>
                <w:szCs w:val="24"/>
              </w:rPr>
              <w:t xml:space="preserve"> </w:t>
            </w:r>
            <w:proofErr w:type="spellStart"/>
            <w:r w:rsidRPr="00573BD7">
              <w:rPr>
                <w:rFonts w:ascii="Times New Roman" w:hAnsi="Times New Roman" w:cs="Times New Roman"/>
                <w:color w:val="000000"/>
                <w:sz w:val="24"/>
                <w:szCs w:val="24"/>
              </w:rPr>
              <w:t>МиСП</w:t>
            </w:r>
            <w:proofErr w:type="spellEnd"/>
            <w:r w:rsidRPr="00573BD7">
              <w:rPr>
                <w:rFonts w:ascii="Times New Roman" w:hAnsi="Times New Roman" w:cs="Times New Roman"/>
                <w:color w:val="000000"/>
                <w:sz w:val="24"/>
                <w:szCs w:val="24"/>
              </w:rPr>
              <w:t xml:space="preserve"> (данные Единого реестра субъектов МСП ФНС), из них юридические лица - 215, ИП - 719,  наблюдается рост предпринимательской активности  (зарегистрировано 813</w:t>
            </w:r>
            <w:r w:rsidR="00AB7A23" w:rsidRPr="00573BD7">
              <w:rPr>
                <w:rFonts w:ascii="Times New Roman" w:hAnsi="Times New Roman" w:cs="Times New Roman"/>
                <w:color w:val="000000"/>
                <w:sz w:val="24"/>
                <w:szCs w:val="24"/>
              </w:rPr>
              <w:t xml:space="preserve"> -</w:t>
            </w:r>
            <w:r w:rsidRPr="00573BD7">
              <w:rPr>
                <w:rFonts w:ascii="Times New Roman" w:hAnsi="Times New Roman" w:cs="Times New Roman"/>
                <w:color w:val="000000"/>
                <w:sz w:val="24"/>
                <w:szCs w:val="24"/>
              </w:rPr>
              <w:t xml:space="preserve"> субъе</w:t>
            </w:r>
            <w:r w:rsidR="00AB7A23" w:rsidRPr="00573BD7">
              <w:rPr>
                <w:rFonts w:ascii="Times New Roman" w:hAnsi="Times New Roman" w:cs="Times New Roman"/>
                <w:color w:val="000000"/>
                <w:sz w:val="24"/>
                <w:szCs w:val="24"/>
              </w:rPr>
              <w:t>к</w:t>
            </w:r>
            <w:r w:rsidRPr="00573BD7">
              <w:rPr>
                <w:rFonts w:ascii="Times New Roman" w:hAnsi="Times New Roman" w:cs="Times New Roman"/>
                <w:color w:val="000000"/>
                <w:sz w:val="24"/>
                <w:szCs w:val="24"/>
              </w:rPr>
              <w:t>т</w:t>
            </w:r>
            <w:r w:rsidR="00AB7A23" w:rsidRPr="00573BD7">
              <w:rPr>
                <w:rFonts w:ascii="Times New Roman" w:hAnsi="Times New Roman" w:cs="Times New Roman"/>
                <w:color w:val="000000"/>
                <w:sz w:val="24"/>
                <w:szCs w:val="24"/>
              </w:rPr>
              <w:t xml:space="preserve">ов </w:t>
            </w:r>
            <w:proofErr w:type="spellStart"/>
            <w:r w:rsidRPr="00573BD7">
              <w:rPr>
                <w:rFonts w:ascii="Times New Roman" w:hAnsi="Times New Roman" w:cs="Times New Roman"/>
                <w:color w:val="000000"/>
                <w:sz w:val="24"/>
                <w:szCs w:val="24"/>
              </w:rPr>
              <w:t>МиСП</w:t>
            </w:r>
            <w:proofErr w:type="spellEnd"/>
            <w:r w:rsidRPr="00573BD7">
              <w:rPr>
                <w:rFonts w:ascii="Times New Roman" w:hAnsi="Times New Roman" w:cs="Times New Roman"/>
                <w:color w:val="000000"/>
                <w:sz w:val="24"/>
                <w:szCs w:val="24"/>
              </w:rPr>
              <w:t xml:space="preserve"> в 2017 г , 630 единиц в 2016 г).</w:t>
            </w:r>
            <w:r w:rsidRPr="00573BD7">
              <w:rPr>
                <w:rFonts w:ascii="Times New Roman" w:hAnsi="Times New Roman" w:cs="Times New Roman"/>
                <w:color w:val="000000"/>
                <w:sz w:val="24"/>
                <w:szCs w:val="24"/>
              </w:rPr>
              <w:br/>
              <w:t>Всего на территории БГО зарегистрировано 4429 субъектов малого и среднего предпринимательства,   в том числе юридические лица 1980, из них 16</w:t>
            </w:r>
            <w:r w:rsidR="00AB7A23" w:rsidRPr="00573BD7">
              <w:rPr>
                <w:rFonts w:ascii="Times New Roman" w:hAnsi="Times New Roman" w:cs="Times New Roman"/>
                <w:color w:val="000000"/>
                <w:sz w:val="24"/>
                <w:szCs w:val="24"/>
              </w:rPr>
              <w:t>-</w:t>
            </w:r>
            <w:r w:rsidRPr="00573BD7">
              <w:rPr>
                <w:rFonts w:ascii="Times New Roman" w:hAnsi="Times New Roman" w:cs="Times New Roman"/>
                <w:color w:val="000000"/>
                <w:sz w:val="24"/>
                <w:szCs w:val="24"/>
              </w:rPr>
              <w:t xml:space="preserve"> средни</w:t>
            </w:r>
            <w:r w:rsidR="00AB7A23" w:rsidRPr="00573BD7">
              <w:rPr>
                <w:rFonts w:ascii="Times New Roman" w:hAnsi="Times New Roman" w:cs="Times New Roman"/>
                <w:color w:val="000000"/>
                <w:sz w:val="24"/>
                <w:szCs w:val="24"/>
              </w:rPr>
              <w:t>е предприятия</w:t>
            </w:r>
            <w:r w:rsidRPr="00573BD7">
              <w:rPr>
                <w:rFonts w:ascii="Times New Roman" w:hAnsi="Times New Roman" w:cs="Times New Roman"/>
                <w:color w:val="000000"/>
                <w:sz w:val="24"/>
                <w:szCs w:val="24"/>
              </w:rPr>
              <w:t>, 178</w:t>
            </w:r>
            <w:r w:rsidR="00AB7A23" w:rsidRPr="00573BD7">
              <w:rPr>
                <w:rFonts w:ascii="Times New Roman" w:hAnsi="Times New Roman" w:cs="Times New Roman"/>
                <w:color w:val="000000"/>
                <w:sz w:val="24"/>
                <w:szCs w:val="24"/>
              </w:rPr>
              <w:t xml:space="preserve"> -</w:t>
            </w:r>
            <w:r w:rsidRPr="00573BD7">
              <w:rPr>
                <w:rFonts w:ascii="Times New Roman" w:hAnsi="Times New Roman" w:cs="Times New Roman"/>
                <w:color w:val="000000"/>
                <w:sz w:val="24"/>
                <w:szCs w:val="24"/>
              </w:rPr>
              <w:t xml:space="preserve"> малые  пред</w:t>
            </w:r>
            <w:r w:rsidR="00AB7A23" w:rsidRPr="00573BD7">
              <w:rPr>
                <w:rFonts w:ascii="Times New Roman" w:hAnsi="Times New Roman" w:cs="Times New Roman"/>
                <w:color w:val="000000"/>
                <w:sz w:val="24"/>
                <w:szCs w:val="24"/>
              </w:rPr>
              <w:t xml:space="preserve">приятия,1786-микропредприятия, </w:t>
            </w:r>
            <w:r w:rsidRPr="00573BD7">
              <w:rPr>
                <w:rFonts w:ascii="Times New Roman" w:hAnsi="Times New Roman" w:cs="Times New Roman"/>
                <w:color w:val="000000"/>
                <w:sz w:val="24"/>
                <w:szCs w:val="24"/>
              </w:rPr>
              <w:t xml:space="preserve"> </w:t>
            </w:r>
            <w:r w:rsidR="00AB7A23" w:rsidRPr="00573BD7">
              <w:rPr>
                <w:rFonts w:ascii="Times New Roman" w:hAnsi="Times New Roman" w:cs="Times New Roman"/>
                <w:color w:val="000000"/>
                <w:sz w:val="24"/>
                <w:szCs w:val="24"/>
              </w:rPr>
              <w:t>индивидуальных предпринимателей</w:t>
            </w:r>
            <w:r w:rsidRPr="00573BD7">
              <w:rPr>
                <w:rFonts w:ascii="Times New Roman" w:hAnsi="Times New Roman" w:cs="Times New Roman"/>
                <w:color w:val="000000"/>
                <w:sz w:val="24"/>
                <w:szCs w:val="24"/>
              </w:rPr>
              <w:t xml:space="preserve">  - 2449.</w:t>
            </w:r>
            <w:r w:rsidR="00AB7A23" w:rsidRPr="00573BD7">
              <w:rPr>
                <w:rFonts w:ascii="Times New Roman" w:hAnsi="Times New Roman" w:cs="Times New Roman"/>
                <w:color w:val="000000"/>
                <w:sz w:val="24"/>
                <w:szCs w:val="24"/>
              </w:rPr>
              <w:t xml:space="preserve"> С целью содействия занятости населения сформирована база 20 инвестиционных площадок, разработаны 10 бизнес-планов.</w:t>
            </w:r>
          </w:p>
          <w:p w:rsidR="00EB3F87" w:rsidRPr="00573BD7" w:rsidRDefault="00793125" w:rsidP="00573BD7">
            <w:pPr>
              <w:pStyle w:val="formattext"/>
              <w:spacing w:before="0" w:beforeAutospacing="0" w:after="0" w:afterAutospacing="0"/>
              <w:jc w:val="both"/>
              <w:textAlignment w:val="baseline"/>
            </w:pPr>
            <w:r w:rsidRPr="00573BD7">
              <w:rPr>
                <w:bCs/>
                <w:iCs/>
              </w:rPr>
              <w:t xml:space="preserve">2. </w:t>
            </w:r>
            <w:r w:rsidR="00EB3F87" w:rsidRPr="00573BD7">
              <w:rPr>
                <w:bCs/>
                <w:iCs/>
              </w:rPr>
              <w:t>В рамках р</w:t>
            </w:r>
            <w:r w:rsidR="00EB3F87" w:rsidRPr="00573BD7">
              <w:t xml:space="preserve">еализация подпрограммы «Развитие малого и среднего предпринимательства» муниципальной программы Березовского городского округа «Развитие и обеспечение эффективности деятельности администрации Березовского городского округа до 2020 года», утвержденной Постановлением администрации БГО от 14.11.2013 №670 </w:t>
            </w:r>
            <w:r w:rsidR="004E6DB8" w:rsidRPr="00573BD7">
              <w:t>в</w:t>
            </w:r>
            <w:r w:rsidR="00EB3F87" w:rsidRPr="00573BD7">
              <w:t xml:space="preserve"> 2018 года освоен</w:t>
            </w:r>
            <w:r w:rsidR="004E6DB8" w:rsidRPr="00573BD7">
              <w:t>о 3</w:t>
            </w:r>
            <w:r w:rsidR="007375E5" w:rsidRPr="00573BD7">
              <w:t>0</w:t>
            </w:r>
            <w:r w:rsidR="004E6DB8" w:rsidRPr="00573BD7">
              <w:t xml:space="preserve">00,0 </w:t>
            </w:r>
            <w:proofErr w:type="spellStart"/>
            <w:r w:rsidR="004E6DB8" w:rsidRPr="00573BD7">
              <w:t>тыс.руб</w:t>
            </w:r>
            <w:proofErr w:type="spellEnd"/>
            <w:r w:rsidR="003A32C9" w:rsidRPr="00573BD7">
              <w:t>.</w:t>
            </w:r>
            <w:r w:rsidR="004E6DB8" w:rsidRPr="00573BD7">
              <w:t xml:space="preserve">, в т.ч.2000,0 </w:t>
            </w:r>
            <w:proofErr w:type="spellStart"/>
            <w:r w:rsidR="004E6DB8" w:rsidRPr="00573BD7">
              <w:t>тыс.руб</w:t>
            </w:r>
            <w:proofErr w:type="spellEnd"/>
            <w:r w:rsidR="004E6DB8" w:rsidRPr="00573BD7">
              <w:t>.- областной бюджет, 1000,0-</w:t>
            </w:r>
            <w:r w:rsidR="00EB3F87" w:rsidRPr="00573BD7">
              <w:t xml:space="preserve"> средства местного бюджета</w:t>
            </w:r>
            <w:r w:rsidR="004E6DB8" w:rsidRPr="00573BD7">
              <w:t>.</w:t>
            </w:r>
            <w:r w:rsidR="00EB3F87" w:rsidRPr="00573BD7">
              <w:t xml:space="preserve"> </w:t>
            </w:r>
          </w:p>
          <w:p w:rsidR="00AD53DE" w:rsidRPr="00573BD7" w:rsidRDefault="00AD53DE" w:rsidP="00573BD7">
            <w:pPr>
              <w:pStyle w:val="formattext"/>
              <w:spacing w:before="0" w:beforeAutospacing="0" w:after="0" w:afterAutospacing="0"/>
              <w:textAlignment w:val="baseline"/>
            </w:pPr>
          </w:p>
          <w:p w:rsidR="00AD53DE" w:rsidRPr="00573BD7" w:rsidRDefault="00AD53DE" w:rsidP="00573BD7">
            <w:pPr>
              <w:pStyle w:val="formattext"/>
              <w:spacing w:before="0" w:beforeAutospacing="0" w:after="0" w:afterAutospacing="0"/>
              <w:textAlignment w:val="baseline"/>
            </w:pPr>
          </w:p>
          <w:p w:rsidR="00F62A51" w:rsidRPr="00573BD7" w:rsidRDefault="00F62A51" w:rsidP="00573BD7">
            <w:pPr>
              <w:pStyle w:val="formattext"/>
              <w:spacing w:before="0" w:beforeAutospacing="0" w:after="0" w:afterAutospacing="0"/>
              <w:jc w:val="both"/>
              <w:textAlignment w:val="baseline"/>
            </w:pPr>
          </w:p>
          <w:p w:rsidR="00F62A51" w:rsidRPr="00573BD7" w:rsidRDefault="00F62A51" w:rsidP="00573BD7">
            <w:pPr>
              <w:pStyle w:val="formattext"/>
              <w:spacing w:before="0" w:beforeAutospacing="0" w:after="0" w:afterAutospacing="0"/>
              <w:jc w:val="both"/>
              <w:textAlignment w:val="baseline"/>
            </w:pPr>
          </w:p>
          <w:p w:rsidR="00F62A51" w:rsidRPr="00573BD7" w:rsidRDefault="00F62A51" w:rsidP="00573BD7">
            <w:pPr>
              <w:pStyle w:val="formattext"/>
              <w:spacing w:before="0" w:beforeAutospacing="0" w:after="0" w:afterAutospacing="0"/>
              <w:jc w:val="both"/>
              <w:textAlignment w:val="baseline"/>
            </w:pPr>
          </w:p>
          <w:p w:rsidR="00573BD7" w:rsidRDefault="00573BD7" w:rsidP="00573BD7">
            <w:pPr>
              <w:pStyle w:val="formattext"/>
              <w:spacing w:before="0" w:beforeAutospacing="0" w:after="0" w:afterAutospacing="0"/>
              <w:jc w:val="both"/>
              <w:textAlignment w:val="baseline"/>
            </w:pPr>
          </w:p>
          <w:p w:rsidR="00793125" w:rsidRPr="00573BD7" w:rsidRDefault="00793125" w:rsidP="00573BD7">
            <w:pPr>
              <w:pStyle w:val="formattext"/>
              <w:spacing w:before="0" w:beforeAutospacing="0" w:after="0" w:afterAutospacing="0"/>
              <w:jc w:val="both"/>
              <w:textAlignment w:val="baseline"/>
            </w:pPr>
            <w:r w:rsidRPr="00573BD7">
              <w:t>3.</w:t>
            </w:r>
            <w:r w:rsidR="00751311" w:rsidRPr="00573BD7">
              <w:t xml:space="preserve"> </w:t>
            </w:r>
            <w:r w:rsidR="003A32C9" w:rsidRPr="00573BD7">
              <w:t>Доля закупок у субъектов малого и среднего предпринимательства в 2018 году составила 54,9%</w:t>
            </w:r>
            <w:r w:rsidR="00A527B4" w:rsidRPr="00573BD7">
              <w:t>, на сумму 91597,3 тыс. рублей.</w:t>
            </w:r>
          </w:p>
          <w:p w:rsidR="00EB3F87" w:rsidRPr="00573BD7" w:rsidRDefault="00EB3F87" w:rsidP="00573BD7">
            <w:pPr>
              <w:pStyle w:val="formattext"/>
              <w:spacing w:before="0" w:beforeAutospacing="0" w:after="0" w:afterAutospacing="0"/>
              <w:textAlignment w:val="baseline"/>
            </w:pPr>
          </w:p>
          <w:p w:rsidR="00746E50" w:rsidRPr="00573BD7" w:rsidRDefault="00746E50" w:rsidP="00573BD7">
            <w:pPr>
              <w:spacing w:after="0" w:line="240" w:lineRule="auto"/>
              <w:rPr>
                <w:rFonts w:ascii="Times New Roman" w:hAnsi="Times New Roman" w:cs="Times New Roman"/>
                <w:sz w:val="24"/>
                <w:szCs w:val="24"/>
              </w:rPr>
            </w:pPr>
          </w:p>
        </w:tc>
      </w:tr>
      <w:tr w:rsidR="00746E50" w:rsidRPr="00573BD7" w:rsidTr="00C54EFF">
        <w:tc>
          <w:tcPr>
            <w:tcW w:w="71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46E50" w:rsidRPr="00573BD7" w:rsidRDefault="00746E50" w:rsidP="00573BD7">
            <w:pPr>
              <w:spacing w:after="0" w:line="240" w:lineRule="auto"/>
              <w:jc w:val="center"/>
              <w:rPr>
                <w:rFonts w:ascii="Times New Roman" w:hAnsi="Times New Roman" w:cs="Times New Roman"/>
                <w:sz w:val="24"/>
                <w:szCs w:val="24"/>
              </w:rPr>
            </w:pPr>
            <w:r w:rsidRPr="00573BD7">
              <w:rPr>
                <w:rFonts w:ascii="Times New Roman" w:hAnsi="Times New Roman" w:cs="Times New Roman"/>
                <w:sz w:val="24"/>
                <w:szCs w:val="24"/>
              </w:rPr>
              <w:t>3.</w:t>
            </w:r>
          </w:p>
        </w:tc>
        <w:tc>
          <w:tcPr>
            <w:tcW w:w="198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46E50" w:rsidRPr="00573BD7" w:rsidRDefault="00746E50" w:rsidP="00573BD7">
            <w:pPr>
              <w:spacing w:after="0" w:line="240" w:lineRule="auto"/>
              <w:rPr>
                <w:rFonts w:ascii="Times New Roman" w:hAnsi="Times New Roman" w:cs="Times New Roman"/>
                <w:sz w:val="24"/>
                <w:szCs w:val="24"/>
              </w:rPr>
            </w:pPr>
            <w:r w:rsidRPr="00573BD7">
              <w:rPr>
                <w:rFonts w:ascii="Times New Roman" w:hAnsi="Times New Roman" w:cs="Times New Roman"/>
                <w:color w:val="2D2D2D"/>
                <w:sz w:val="24"/>
                <w:szCs w:val="24"/>
              </w:rPr>
              <w:t>Объем инвестиций в основной капитал (за исключением бюджетных средств) в расчете на 1 жителя</w:t>
            </w:r>
          </w:p>
        </w:tc>
        <w:tc>
          <w:tcPr>
            <w:tcW w:w="255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46E50" w:rsidRPr="00573BD7" w:rsidRDefault="00746E50" w:rsidP="00573BD7">
            <w:pPr>
              <w:pStyle w:val="formattext"/>
              <w:spacing w:before="0" w:beforeAutospacing="0" w:after="0" w:afterAutospacing="0"/>
              <w:textAlignment w:val="baseline"/>
              <w:rPr>
                <w:color w:val="2D2D2D"/>
              </w:rPr>
            </w:pPr>
            <w:r w:rsidRPr="00573BD7">
              <w:rPr>
                <w:color w:val="000000"/>
              </w:rPr>
              <w:t>1.Содействие в получении государственных гарантий Свердловской области субъектам инвестиционной деятельности на территории Березовского городского округа;</w:t>
            </w:r>
          </w:p>
          <w:p w:rsidR="0084732E" w:rsidRPr="00573BD7" w:rsidRDefault="0084732E" w:rsidP="00573BD7">
            <w:pPr>
              <w:pStyle w:val="formattext"/>
              <w:spacing w:before="0" w:beforeAutospacing="0" w:after="0" w:afterAutospacing="0"/>
              <w:textAlignment w:val="baseline"/>
            </w:pPr>
          </w:p>
          <w:p w:rsidR="0084732E" w:rsidRPr="00573BD7" w:rsidRDefault="0084732E" w:rsidP="00573BD7">
            <w:pPr>
              <w:pStyle w:val="formattext"/>
              <w:spacing w:before="0" w:beforeAutospacing="0" w:after="0" w:afterAutospacing="0"/>
              <w:textAlignment w:val="baseline"/>
            </w:pPr>
          </w:p>
          <w:p w:rsidR="0084732E" w:rsidRPr="00573BD7" w:rsidRDefault="0084732E" w:rsidP="00573BD7">
            <w:pPr>
              <w:pStyle w:val="formattext"/>
              <w:spacing w:before="0" w:beforeAutospacing="0" w:after="0" w:afterAutospacing="0"/>
              <w:textAlignment w:val="baseline"/>
            </w:pPr>
          </w:p>
          <w:p w:rsidR="0084732E" w:rsidRPr="00573BD7" w:rsidRDefault="0084732E" w:rsidP="00573BD7">
            <w:pPr>
              <w:pStyle w:val="formattext"/>
              <w:spacing w:before="0" w:beforeAutospacing="0" w:after="0" w:afterAutospacing="0"/>
              <w:textAlignment w:val="baseline"/>
            </w:pPr>
          </w:p>
          <w:p w:rsidR="0084732E" w:rsidRPr="00573BD7" w:rsidRDefault="0084732E" w:rsidP="00573BD7">
            <w:pPr>
              <w:pStyle w:val="formattext"/>
              <w:spacing w:before="0" w:beforeAutospacing="0" w:after="0" w:afterAutospacing="0"/>
              <w:textAlignment w:val="baseline"/>
            </w:pPr>
          </w:p>
          <w:p w:rsidR="0084732E" w:rsidRPr="00573BD7" w:rsidRDefault="0084732E" w:rsidP="00573BD7">
            <w:pPr>
              <w:pStyle w:val="formattext"/>
              <w:spacing w:before="0" w:beforeAutospacing="0" w:after="0" w:afterAutospacing="0"/>
              <w:textAlignment w:val="baseline"/>
            </w:pPr>
          </w:p>
          <w:p w:rsidR="0084732E" w:rsidRPr="00573BD7" w:rsidRDefault="0084732E" w:rsidP="00573BD7">
            <w:pPr>
              <w:pStyle w:val="formattext"/>
              <w:spacing w:before="0" w:beforeAutospacing="0" w:after="0" w:afterAutospacing="0"/>
              <w:textAlignment w:val="baseline"/>
            </w:pPr>
          </w:p>
          <w:p w:rsidR="0084732E" w:rsidRPr="00573BD7" w:rsidRDefault="0084732E" w:rsidP="00573BD7">
            <w:pPr>
              <w:pStyle w:val="formattext"/>
              <w:spacing w:before="0" w:beforeAutospacing="0" w:after="0" w:afterAutospacing="0"/>
              <w:textAlignment w:val="baseline"/>
            </w:pPr>
          </w:p>
          <w:p w:rsidR="0084732E" w:rsidRPr="00573BD7" w:rsidRDefault="0084732E" w:rsidP="00573BD7">
            <w:pPr>
              <w:pStyle w:val="formattext"/>
              <w:spacing w:before="0" w:beforeAutospacing="0" w:after="0" w:afterAutospacing="0"/>
              <w:textAlignment w:val="baseline"/>
            </w:pPr>
          </w:p>
          <w:p w:rsidR="0084732E" w:rsidRPr="00573BD7" w:rsidRDefault="0084732E" w:rsidP="00573BD7">
            <w:pPr>
              <w:pStyle w:val="formattext"/>
              <w:spacing w:before="0" w:beforeAutospacing="0" w:after="0" w:afterAutospacing="0"/>
              <w:textAlignment w:val="baseline"/>
            </w:pPr>
          </w:p>
          <w:p w:rsidR="00746E50" w:rsidRPr="00573BD7" w:rsidRDefault="00746E50" w:rsidP="00573BD7">
            <w:pPr>
              <w:pStyle w:val="formattext"/>
              <w:spacing w:before="0" w:beforeAutospacing="0" w:after="0" w:afterAutospacing="0"/>
              <w:textAlignment w:val="baseline"/>
              <w:rPr>
                <w:color w:val="2D2D2D"/>
              </w:rPr>
            </w:pPr>
            <w:r w:rsidRPr="00573BD7">
              <w:t xml:space="preserve">2.Расширение практики реализации инвестиционных проектов на условиях </w:t>
            </w:r>
            <w:proofErr w:type="spellStart"/>
            <w:r w:rsidRPr="00573BD7">
              <w:t>муниципально</w:t>
            </w:r>
            <w:proofErr w:type="spellEnd"/>
            <w:r w:rsidRPr="00573BD7">
              <w:t>-частного партнерства в соответствии с п. 9 «Плана мероприятий (дорожной карты) по внедрению муниципального инвестиционного стандарта в Свердловской области на территории Березовского городского округа»;</w:t>
            </w:r>
          </w:p>
          <w:p w:rsidR="00F41940" w:rsidRPr="00573BD7" w:rsidRDefault="00F41940" w:rsidP="00573BD7">
            <w:pPr>
              <w:pStyle w:val="formattext"/>
              <w:spacing w:before="0" w:beforeAutospacing="0" w:after="0" w:afterAutospacing="0"/>
              <w:textAlignment w:val="baseline"/>
              <w:rPr>
                <w:color w:val="2D2D2D"/>
              </w:rPr>
            </w:pPr>
          </w:p>
          <w:p w:rsidR="00F41940" w:rsidRPr="00573BD7" w:rsidRDefault="00F41940" w:rsidP="00573BD7">
            <w:pPr>
              <w:pStyle w:val="formattext"/>
              <w:spacing w:before="0" w:beforeAutospacing="0" w:after="0" w:afterAutospacing="0"/>
              <w:textAlignment w:val="baseline"/>
              <w:rPr>
                <w:color w:val="2D2D2D"/>
              </w:rPr>
            </w:pPr>
          </w:p>
          <w:p w:rsidR="00F41940" w:rsidRPr="00573BD7" w:rsidRDefault="00F41940" w:rsidP="00573BD7">
            <w:pPr>
              <w:pStyle w:val="formattext"/>
              <w:spacing w:before="0" w:beforeAutospacing="0" w:after="0" w:afterAutospacing="0"/>
              <w:textAlignment w:val="baseline"/>
              <w:rPr>
                <w:color w:val="2D2D2D"/>
              </w:rPr>
            </w:pPr>
          </w:p>
          <w:p w:rsidR="00F41940" w:rsidRPr="00573BD7" w:rsidRDefault="00F41940" w:rsidP="00573BD7">
            <w:pPr>
              <w:pStyle w:val="formattext"/>
              <w:spacing w:before="0" w:beforeAutospacing="0" w:after="0" w:afterAutospacing="0"/>
              <w:textAlignment w:val="baseline"/>
              <w:rPr>
                <w:color w:val="2D2D2D"/>
              </w:rPr>
            </w:pPr>
          </w:p>
          <w:p w:rsidR="00F41940" w:rsidRPr="00573BD7" w:rsidRDefault="00F41940" w:rsidP="00573BD7">
            <w:pPr>
              <w:pStyle w:val="formattext"/>
              <w:spacing w:before="0" w:beforeAutospacing="0" w:after="0" w:afterAutospacing="0"/>
              <w:textAlignment w:val="baseline"/>
              <w:rPr>
                <w:color w:val="2D2D2D"/>
              </w:rPr>
            </w:pPr>
          </w:p>
          <w:p w:rsidR="00F41940" w:rsidRPr="00573BD7" w:rsidRDefault="00F41940" w:rsidP="00573BD7">
            <w:pPr>
              <w:pStyle w:val="formattext"/>
              <w:spacing w:before="0" w:beforeAutospacing="0" w:after="0" w:afterAutospacing="0"/>
              <w:textAlignment w:val="baseline"/>
              <w:rPr>
                <w:color w:val="2D2D2D"/>
              </w:rPr>
            </w:pPr>
          </w:p>
          <w:p w:rsidR="00F41940" w:rsidRPr="00573BD7" w:rsidRDefault="00F41940" w:rsidP="00573BD7">
            <w:pPr>
              <w:pStyle w:val="formattext"/>
              <w:spacing w:before="0" w:beforeAutospacing="0" w:after="0" w:afterAutospacing="0"/>
              <w:textAlignment w:val="baseline"/>
              <w:rPr>
                <w:color w:val="2D2D2D"/>
              </w:rPr>
            </w:pPr>
          </w:p>
          <w:p w:rsidR="00F41940" w:rsidRPr="00573BD7" w:rsidRDefault="00F41940" w:rsidP="00573BD7">
            <w:pPr>
              <w:pStyle w:val="formattext"/>
              <w:spacing w:before="0" w:beforeAutospacing="0" w:after="0" w:afterAutospacing="0"/>
              <w:textAlignment w:val="baseline"/>
              <w:rPr>
                <w:color w:val="2D2D2D"/>
              </w:rPr>
            </w:pPr>
          </w:p>
          <w:p w:rsidR="00F41940" w:rsidRPr="00573BD7" w:rsidRDefault="00F41940" w:rsidP="00573BD7">
            <w:pPr>
              <w:pStyle w:val="formattext"/>
              <w:spacing w:before="0" w:beforeAutospacing="0" w:after="0" w:afterAutospacing="0"/>
              <w:textAlignment w:val="baseline"/>
              <w:rPr>
                <w:color w:val="2D2D2D"/>
              </w:rPr>
            </w:pPr>
          </w:p>
          <w:p w:rsidR="00F41940" w:rsidRPr="00573BD7" w:rsidRDefault="00F41940" w:rsidP="00573BD7">
            <w:pPr>
              <w:pStyle w:val="formattext"/>
              <w:spacing w:before="0" w:beforeAutospacing="0" w:after="0" w:afterAutospacing="0"/>
              <w:textAlignment w:val="baseline"/>
              <w:rPr>
                <w:color w:val="2D2D2D"/>
              </w:rPr>
            </w:pPr>
          </w:p>
          <w:p w:rsidR="00F41940" w:rsidRPr="00573BD7" w:rsidRDefault="00F41940" w:rsidP="00573BD7">
            <w:pPr>
              <w:pStyle w:val="formattext"/>
              <w:spacing w:before="0" w:beforeAutospacing="0" w:after="0" w:afterAutospacing="0"/>
              <w:textAlignment w:val="baseline"/>
              <w:rPr>
                <w:color w:val="2D2D2D"/>
              </w:rPr>
            </w:pPr>
          </w:p>
          <w:p w:rsidR="00F41940" w:rsidRPr="00573BD7" w:rsidRDefault="00F41940" w:rsidP="00573BD7">
            <w:pPr>
              <w:pStyle w:val="formattext"/>
              <w:spacing w:before="0" w:beforeAutospacing="0" w:after="0" w:afterAutospacing="0"/>
              <w:textAlignment w:val="baseline"/>
              <w:rPr>
                <w:color w:val="2D2D2D"/>
              </w:rPr>
            </w:pPr>
          </w:p>
          <w:p w:rsidR="00F41940" w:rsidRPr="00573BD7" w:rsidRDefault="00F41940" w:rsidP="00573BD7">
            <w:pPr>
              <w:pStyle w:val="formattext"/>
              <w:spacing w:before="0" w:beforeAutospacing="0" w:after="0" w:afterAutospacing="0"/>
              <w:textAlignment w:val="baseline"/>
              <w:rPr>
                <w:color w:val="2D2D2D"/>
              </w:rPr>
            </w:pPr>
          </w:p>
          <w:p w:rsidR="00F41940" w:rsidRPr="00573BD7" w:rsidRDefault="00F41940" w:rsidP="00573BD7">
            <w:pPr>
              <w:pStyle w:val="formattext"/>
              <w:spacing w:before="0" w:beforeAutospacing="0" w:after="0" w:afterAutospacing="0"/>
              <w:textAlignment w:val="baseline"/>
              <w:rPr>
                <w:color w:val="2D2D2D"/>
              </w:rPr>
            </w:pPr>
          </w:p>
          <w:p w:rsidR="00F41940" w:rsidRPr="00573BD7" w:rsidRDefault="00F41940" w:rsidP="00573BD7">
            <w:pPr>
              <w:pStyle w:val="formattext"/>
              <w:spacing w:before="0" w:beforeAutospacing="0" w:after="0" w:afterAutospacing="0"/>
              <w:textAlignment w:val="baseline"/>
              <w:rPr>
                <w:color w:val="2D2D2D"/>
              </w:rPr>
            </w:pPr>
          </w:p>
          <w:p w:rsidR="00F41940" w:rsidRPr="00573BD7" w:rsidRDefault="00F41940" w:rsidP="00573BD7">
            <w:pPr>
              <w:pStyle w:val="formattext"/>
              <w:spacing w:before="0" w:beforeAutospacing="0" w:after="0" w:afterAutospacing="0"/>
              <w:textAlignment w:val="baseline"/>
              <w:rPr>
                <w:color w:val="2D2D2D"/>
              </w:rPr>
            </w:pPr>
          </w:p>
          <w:p w:rsidR="00F41940" w:rsidRPr="00573BD7" w:rsidRDefault="00F41940" w:rsidP="00573BD7">
            <w:pPr>
              <w:pStyle w:val="formattext"/>
              <w:spacing w:before="0" w:beforeAutospacing="0" w:after="0" w:afterAutospacing="0"/>
              <w:textAlignment w:val="baseline"/>
              <w:rPr>
                <w:color w:val="2D2D2D"/>
              </w:rPr>
            </w:pPr>
          </w:p>
          <w:p w:rsidR="00746E50" w:rsidRPr="00573BD7" w:rsidRDefault="00746E50" w:rsidP="00573BD7">
            <w:pPr>
              <w:pStyle w:val="formattext"/>
              <w:spacing w:before="0" w:beforeAutospacing="0" w:after="0" w:afterAutospacing="0"/>
              <w:textAlignment w:val="baseline"/>
              <w:rPr>
                <w:lang w:eastAsia="ar-SA"/>
              </w:rPr>
            </w:pPr>
            <w:r w:rsidRPr="00573BD7">
              <w:rPr>
                <w:color w:val="2D2D2D"/>
              </w:rPr>
              <w:t>3. Реализация «Плана мероприятий по повышению инвестиционной привлекательности и созданию благоприятных условий для развития бизнеса»</w:t>
            </w:r>
          </w:p>
          <w:p w:rsidR="00321DC0" w:rsidRPr="00573BD7" w:rsidRDefault="00321DC0" w:rsidP="00573BD7">
            <w:pPr>
              <w:pStyle w:val="formattext"/>
              <w:spacing w:before="0" w:beforeAutospacing="0" w:after="0" w:afterAutospacing="0"/>
              <w:textAlignment w:val="baseline"/>
              <w:rPr>
                <w:lang w:eastAsia="ar-SA"/>
              </w:rPr>
            </w:pPr>
          </w:p>
          <w:p w:rsidR="00321DC0" w:rsidRPr="00573BD7" w:rsidRDefault="00321DC0" w:rsidP="00573BD7">
            <w:pPr>
              <w:pStyle w:val="formattext"/>
              <w:spacing w:before="0" w:beforeAutospacing="0" w:after="0" w:afterAutospacing="0"/>
              <w:textAlignment w:val="baseline"/>
              <w:rPr>
                <w:lang w:eastAsia="ar-SA"/>
              </w:rPr>
            </w:pPr>
          </w:p>
          <w:p w:rsidR="00321DC0" w:rsidRPr="00573BD7" w:rsidRDefault="00321DC0" w:rsidP="00573BD7">
            <w:pPr>
              <w:pStyle w:val="formattext"/>
              <w:spacing w:before="0" w:beforeAutospacing="0" w:after="0" w:afterAutospacing="0"/>
              <w:textAlignment w:val="baseline"/>
              <w:rPr>
                <w:lang w:eastAsia="ar-SA"/>
              </w:rPr>
            </w:pPr>
          </w:p>
          <w:p w:rsidR="00321DC0" w:rsidRPr="00573BD7" w:rsidRDefault="00321DC0" w:rsidP="00573BD7">
            <w:pPr>
              <w:pStyle w:val="formattext"/>
              <w:spacing w:before="0" w:beforeAutospacing="0" w:after="0" w:afterAutospacing="0"/>
              <w:textAlignment w:val="baseline"/>
              <w:rPr>
                <w:lang w:eastAsia="ar-SA"/>
              </w:rPr>
            </w:pPr>
          </w:p>
          <w:p w:rsidR="00321DC0" w:rsidRPr="00573BD7" w:rsidRDefault="00321DC0" w:rsidP="00573BD7">
            <w:pPr>
              <w:pStyle w:val="formattext"/>
              <w:spacing w:before="0" w:beforeAutospacing="0" w:after="0" w:afterAutospacing="0"/>
              <w:textAlignment w:val="baseline"/>
              <w:rPr>
                <w:lang w:eastAsia="ar-SA"/>
              </w:rPr>
            </w:pPr>
          </w:p>
          <w:p w:rsidR="00321DC0" w:rsidRPr="00573BD7" w:rsidRDefault="00321DC0" w:rsidP="00573BD7">
            <w:pPr>
              <w:pStyle w:val="formattext"/>
              <w:spacing w:before="0" w:beforeAutospacing="0" w:after="0" w:afterAutospacing="0"/>
              <w:textAlignment w:val="baseline"/>
              <w:rPr>
                <w:lang w:eastAsia="ar-SA"/>
              </w:rPr>
            </w:pPr>
          </w:p>
          <w:p w:rsidR="00746E50" w:rsidRPr="00573BD7" w:rsidRDefault="00746E50" w:rsidP="00573BD7">
            <w:pPr>
              <w:pStyle w:val="formattext"/>
              <w:spacing w:before="0" w:beforeAutospacing="0" w:after="0" w:afterAutospacing="0"/>
              <w:textAlignment w:val="baseline"/>
              <w:rPr>
                <w:color w:val="2D2D2D"/>
              </w:rPr>
            </w:pPr>
            <w:r w:rsidRPr="00573BD7">
              <w:rPr>
                <w:lang w:eastAsia="ar-SA"/>
              </w:rPr>
              <w:t>4. Реализация «</w:t>
            </w:r>
            <w:r w:rsidRPr="00573BD7">
              <w:t>Плана создания объектов инфраструктуры Березовского городского округа»;</w:t>
            </w:r>
          </w:p>
          <w:p w:rsidR="000825BD" w:rsidRDefault="000825BD" w:rsidP="00573BD7">
            <w:pPr>
              <w:pStyle w:val="formattext"/>
              <w:spacing w:before="0" w:beforeAutospacing="0" w:after="0" w:afterAutospacing="0"/>
              <w:textAlignment w:val="baseline"/>
              <w:rPr>
                <w:color w:val="2D2D2D"/>
              </w:rPr>
            </w:pPr>
          </w:p>
          <w:p w:rsidR="00746E50" w:rsidRPr="00573BD7" w:rsidRDefault="00751311" w:rsidP="00573BD7">
            <w:pPr>
              <w:pStyle w:val="formattext"/>
              <w:spacing w:before="0" w:beforeAutospacing="0" w:after="0" w:afterAutospacing="0"/>
              <w:textAlignment w:val="baseline"/>
              <w:rPr>
                <w:color w:val="2D2D2D"/>
              </w:rPr>
            </w:pPr>
            <w:r w:rsidRPr="00573BD7">
              <w:rPr>
                <w:color w:val="2D2D2D"/>
              </w:rPr>
              <w:t>5</w:t>
            </w:r>
            <w:r w:rsidR="00746E50" w:rsidRPr="00573BD7">
              <w:rPr>
                <w:color w:val="2D2D2D"/>
              </w:rPr>
              <w:t>. Актуализация (внесение изменений, принятие в новой редакции) комплексных программ (стратегий, планов) социально-экономического и инвестиционного развития;</w:t>
            </w:r>
          </w:p>
          <w:p w:rsidR="000E0EB8" w:rsidRPr="00573BD7" w:rsidRDefault="000E0EB8" w:rsidP="00573BD7">
            <w:pPr>
              <w:pStyle w:val="formattext"/>
              <w:spacing w:before="0" w:beforeAutospacing="0" w:after="0" w:afterAutospacing="0"/>
              <w:textAlignment w:val="baseline"/>
              <w:rPr>
                <w:color w:val="2D2D2D"/>
              </w:rPr>
            </w:pPr>
          </w:p>
          <w:p w:rsidR="000E0EB8" w:rsidRPr="00573BD7" w:rsidRDefault="000E0EB8" w:rsidP="00573BD7">
            <w:pPr>
              <w:pStyle w:val="formattext"/>
              <w:spacing w:before="0" w:beforeAutospacing="0" w:after="0" w:afterAutospacing="0"/>
              <w:textAlignment w:val="baseline"/>
              <w:rPr>
                <w:color w:val="2D2D2D"/>
              </w:rPr>
            </w:pPr>
          </w:p>
          <w:p w:rsidR="000E0EB8" w:rsidRPr="00573BD7" w:rsidRDefault="000E0EB8" w:rsidP="00573BD7">
            <w:pPr>
              <w:pStyle w:val="formattext"/>
              <w:spacing w:before="0" w:beforeAutospacing="0" w:after="0" w:afterAutospacing="0"/>
              <w:textAlignment w:val="baseline"/>
              <w:rPr>
                <w:color w:val="2D2D2D"/>
              </w:rPr>
            </w:pPr>
          </w:p>
          <w:p w:rsidR="000E0EB8" w:rsidRPr="00573BD7" w:rsidRDefault="000E0EB8" w:rsidP="00573BD7">
            <w:pPr>
              <w:pStyle w:val="formattext"/>
              <w:spacing w:before="0" w:beforeAutospacing="0" w:after="0" w:afterAutospacing="0"/>
              <w:textAlignment w:val="baseline"/>
              <w:rPr>
                <w:color w:val="2D2D2D"/>
              </w:rPr>
            </w:pPr>
          </w:p>
          <w:p w:rsidR="000E0EB8" w:rsidRPr="00573BD7" w:rsidRDefault="000E0EB8" w:rsidP="00573BD7">
            <w:pPr>
              <w:pStyle w:val="formattext"/>
              <w:spacing w:before="0" w:beforeAutospacing="0" w:after="0" w:afterAutospacing="0"/>
              <w:textAlignment w:val="baseline"/>
              <w:rPr>
                <w:color w:val="2D2D2D"/>
              </w:rPr>
            </w:pPr>
          </w:p>
          <w:p w:rsidR="000E0EB8" w:rsidRPr="00573BD7" w:rsidRDefault="000E0EB8" w:rsidP="00573BD7">
            <w:pPr>
              <w:pStyle w:val="formattext"/>
              <w:spacing w:before="0" w:beforeAutospacing="0" w:after="0" w:afterAutospacing="0"/>
              <w:textAlignment w:val="baseline"/>
              <w:rPr>
                <w:color w:val="2D2D2D"/>
              </w:rPr>
            </w:pPr>
          </w:p>
          <w:p w:rsidR="000E0EB8" w:rsidRPr="00573BD7" w:rsidRDefault="000E0EB8" w:rsidP="00573BD7">
            <w:pPr>
              <w:pStyle w:val="formattext"/>
              <w:spacing w:before="0" w:beforeAutospacing="0" w:after="0" w:afterAutospacing="0"/>
              <w:textAlignment w:val="baseline"/>
              <w:rPr>
                <w:color w:val="2D2D2D"/>
              </w:rPr>
            </w:pPr>
          </w:p>
          <w:p w:rsidR="000E0EB8" w:rsidRPr="00573BD7" w:rsidRDefault="000E0EB8" w:rsidP="00573BD7">
            <w:pPr>
              <w:pStyle w:val="formattext"/>
              <w:spacing w:before="0" w:beforeAutospacing="0" w:after="0" w:afterAutospacing="0"/>
              <w:textAlignment w:val="baseline"/>
              <w:rPr>
                <w:color w:val="2D2D2D"/>
              </w:rPr>
            </w:pPr>
          </w:p>
          <w:p w:rsidR="000E0EB8" w:rsidRPr="00573BD7" w:rsidRDefault="000E0EB8" w:rsidP="00573BD7">
            <w:pPr>
              <w:pStyle w:val="formattext"/>
              <w:spacing w:before="0" w:beforeAutospacing="0" w:after="0" w:afterAutospacing="0"/>
              <w:textAlignment w:val="baseline"/>
              <w:rPr>
                <w:color w:val="2D2D2D"/>
              </w:rPr>
            </w:pPr>
          </w:p>
          <w:p w:rsidR="000E0EB8" w:rsidRPr="00573BD7" w:rsidRDefault="000E0EB8" w:rsidP="00573BD7">
            <w:pPr>
              <w:pStyle w:val="formattext"/>
              <w:spacing w:before="0" w:beforeAutospacing="0" w:after="0" w:afterAutospacing="0"/>
              <w:textAlignment w:val="baseline"/>
              <w:rPr>
                <w:color w:val="2D2D2D"/>
              </w:rPr>
            </w:pPr>
          </w:p>
          <w:p w:rsidR="000E0EB8" w:rsidRPr="00573BD7" w:rsidRDefault="000E0EB8" w:rsidP="00573BD7">
            <w:pPr>
              <w:pStyle w:val="formattext"/>
              <w:spacing w:before="0" w:beforeAutospacing="0" w:after="0" w:afterAutospacing="0"/>
              <w:textAlignment w:val="baseline"/>
              <w:rPr>
                <w:color w:val="2D2D2D"/>
              </w:rPr>
            </w:pPr>
          </w:p>
          <w:p w:rsidR="000E0EB8" w:rsidRPr="00573BD7" w:rsidRDefault="000E0EB8" w:rsidP="00573BD7">
            <w:pPr>
              <w:pStyle w:val="formattext"/>
              <w:spacing w:before="0" w:beforeAutospacing="0" w:after="0" w:afterAutospacing="0"/>
              <w:textAlignment w:val="baseline"/>
              <w:rPr>
                <w:color w:val="2D2D2D"/>
              </w:rPr>
            </w:pPr>
          </w:p>
          <w:p w:rsidR="000E0EB8" w:rsidRPr="00573BD7" w:rsidRDefault="000E0EB8" w:rsidP="00573BD7">
            <w:pPr>
              <w:pStyle w:val="formattext"/>
              <w:spacing w:before="0" w:beforeAutospacing="0" w:after="0" w:afterAutospacing="0"/>
              <w:textAlignment w:val="baseline"/>
              <w:rPr>
                <w:color w:val="2D2D2D"/>
              </w:rPr>
            </w:pPr>
          </w:p>
          <w:p w:rsidR="000E0EB8" w:rsidRPr="00573BD7" w:rsidRDefault="000E0EB8" w:rsidP="00573BD7">
            <w:pPr>
              <w:pStyle w:val="formattext"/>
              <w:spacing w:before="0" w:beforeAutospacing="0" w:after="0" w:afterAutospacing="0"/>
              <w:textAlignment w:val="baseline"/>
              <w:rPr>
                <w:color w:val="2D2D2D"/>
              </w:rPr>
            </w:pPr>
          </w:p>
          <w:p w:rsidR="000E0EB8" w:rsidRPr="00573BD7" w:rsidRDefault="000E0EB8" w:rsidP="00573BD7">
            <w:pPr>
              <w:pStyle w:val="formattext"/>
              <w:spacing w:before="0" w:beforeAutospacing="0" w:after="0" w:afterAutospacing="0"/>
              <w:textAlignment w:val="baseline"/>
              <w:rPr>
                <w:color w:val="2D2D2D"/>
              </w:rPr>
            </w:pPr>
          </w:p>
          <w:p w:rsidR="000E0EB8" w:rsidRPr="00573BD7" w:rsidRDefault="000E0EB8" w:rsidP="00573BD7">
            <w:pPr>
              <w:pStyle w:val="formattext"/>
              <w:spacing w:before="0" w:beforeAutospacing="0" w:after="0" w:afterAutospacing="0"/>
              <w:textAlignment w:val="baseline"/>
              <w:rPr>
                <w:color w:val="2D2D2D"/>
              </w:rPr>
            </w:pPr>
          </w:p>
          <w:p w:rsidR="00746E50" w:rsidRPr="00573BD7" w:rsidRDefault="000B6878" w:rsidP="00573BD7">
            <w:pPr>
              <w:pStyle w:val="formattext"/>
              <w:spacing w:before="0" w:beforeAutospacing="0" w:after="0" w:afterAutospacing="0"/>
              <w:textAlignment w:val="baseline"/>
              <w:rPr>
                <w:color w:val="2D2D2D"/>
              </w:rPr>
            </w:pPr>
            <w:r w:rsidRPr="00573BD7">
              <w:rPr>
                <w:color w:val="2D2D2D"/>
              </w:rPr>
              <w:t>6.</w:t>
            </w:r>
            <w:r w:rsidR="00746E50" w:rsidRPr="00573BD7">
              <w:rPr>
                <w:color w:val="2D2D2D"/>
              </w:rPr>
              <w:t>Проведение оценки регулирующего воздействия нормативных правовых актов органов местного самоуправления, способных оказать влияние на развитие инвестиционной и предпринимательской деятельности.</w:t>
            </w:r>
          </w:p>
        </w:tc>
        <w:tc>
          <w:tcPr>
            <w:tcW w:w="1276"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hideMark/>
          </w:tcPr>
          <w:p w:rsidR="00746E50" w:rsidRPr="00573BD7" w:rsidRDefault="00C54EFF" w:rsidP="00573BD7">
            <w:pPr>
              <w:pStyle w:val="formattext"/>
              <w:spacing w:before="0" w:beforeAutospacing="0" w:after="0" w:afterAutospacing="0"/>
              <w:jc w:val="center"/>
              <w:textAlignment w:val="baseline"/>
              <w:rPr>
                <w:color w:val="2D2D2D"/>
              </w:rPr>
            </w:pPr>
            <w:r w:rsidRPr="00573BD7">
              <w:rPr>
                <w:color w:val="2D2D2D"/>
              </w:rPr>
              <w:t>13639,00 рублей</w:t>
            </w:r>
          </w:p>
        </w:tc>
        <w:tc>
          <w:tcPr>
            <w:tcW w:w="42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2646F" w:rsidRPr="00573BD7" w:rsidRDefault="0084732E" w:rsidP="00573BD7">
            <w:pPr>
              <w:spacing w:after="0" w:line="240" w:lineRule="auto"/>
              <w:jc w:val="both"/>
              <w:rPr>
                <w:rFonts w:ascii="Times New Roman" w:eastAsia="Times New Roman" w:hAnsi="Times New Roman" w:cs="Times New Roman"/>
                <w:sz w:val="24"/>
                <w:szCs w:val="24"/>
              </w:rPr>
            </w:pPr>
            <w:r w:rsidRPr="00573BD7">
              <w:rPr>
                <w:rFonts w:ascii="Times New Roman" w:hAnsi="Times New Roman" w:cs="Times New Roman"/>
                <w:sz w:val="24"/>
                <w:szCs w:val="24"/>
                <w:shd w:val="clear" w:color="auto" w:fill="FFFFFF"/>
              </w:rPr>
              <w:t xml:space="preserve">  </w:t>
            </w:r>
            <w:r w:rsidR="00751311" w:rsidRPr="00573BD7">
              <w:rPr>
                <w:rFonts w:ascii="Times New Roman" w:hAnsi="Times New Roman" w:cs="Times New Roman"/>
                <w:sz w:val="24"/>
                <w:szCs w:val="24"/>
                <w:shd w:val="clear" w:color="auto" w:fill="FFFFFF"/>
              </w:rPr>
              <w:t>1.</w:t>
            </w:r>
            <w:r w:rsidRPr="00573BD7">
              <w:rPr>
                <w:rFonts w:ascii="Times New Roman" w:hAnsi="Times New Roman" w:cs="Times New Roman"/>
                <w:sz w:val="24"/>
                <w:szCs w:val="24"/>
                <w:shd w:val="clear" w:color="auto" w:fill="FFFFFF"/>
              </w:rPr>
              <w:t>Муниципальным фондом поддержки предпринимательства Березовского городского округа</w:t>
            </w:r>
            <w:r w:rsidR="008C5C40" w:rsidRPr="00573BD7">
              <w:rPr>
                <w:rFonts w:ascii="Times New Roman" w:hAnsi="Times New Roman" w:cs="Times New Roman"/>
                <w:sz w:val="24"/>
                <w:szCs w:val="24"/>
                <w:shd w:val="clear" w:color="auto" w:fill="FFFFFF"/>
              </w:rPr>
              <w:t xml:space="preserve"> оказано содействие местным субъектам предпринимательства в оформлении кредитного портфеля, объем которого нарастающим итогом с начала 2016 года составил </w:t>
            </w:r>
            <w:r w:rsidRPr="00573BD7">
              <w:rPr>
                <w:rFonts w:ascii="Times New Roman" w:hAnsi="Times New Roman" w:cs="Times New Roman"/>
                <w:sz w:val="24"/>
                <w:szCs w:val="24"/>
                <w:shd w:val="clear" w:color="auto" w:fill="FFFFFF"/>
              </w:rPr>
              <w:t>134,4</w:t>
            </w:r>
            <w:r w:rsidR="008C5C40" w:rsidRPr="00573BD7">
              <w:rPr>
                <w:rFonts w:ascii="Times New Roman" w:hAnsi="Times New Roman" w:cs="Times New Roman"/>
                <w:color w:val="FF0000"/>
                <w:sz w:val="24"/>
                <w:szCs w:val="24"/>
                <w:shd w:val="clear" w:color="auto" w:fill="FFFFFF"/>
              </w:rPr>
              <w:t xml:space="preserve"> </w:t>
            </w:r>
            <w:proofErr w:type="spellStart"/>
            <w:r w:rsidR="008C5C40" w:rsidRPr="00573BD7">
              <w:rPr>
                <w:rFonts w:ascii="Times New Roman" w:hAnsi="Times New Roman" w:cs="Times New Roman"/>
                <w:sz w:val="24"/>
                <w:szCs w:val="24"/>
                <w:shd w:val="clear" w:color="auto" w:fill="FFFFFF"/>
              </w:rPr>
              <w:t>млн.руб</w:t>
            </w:r>
            <w:proofErr w:type="spellEnd"/>
            <w:r w:rsidR="008C5C40" w:rsidRPr="00573BD7">
              <w:rPr>
                <w:rFonts w:ascii="Times New Roman" w:hAnsi="Times New Roman" w:cs="Times New Roman"/>
                <w:sz w:val="24"/>
                <w:szCs w:val="24"/>
                <w:shd w:val="clear" w:color="auto" w:fill="FFFFFF"/>
              </w:rPr>
              <w:t xml:space="preserve">. </w:t>
            </w:r>
            <w:r w:rsidRPr="00573BD7">
              <w:rPr>
                <w:rFonts w:ascii="Times New Roman" w:eastAsia="Times New Roman" w:hAnsi="Times New Roman" w:cs="Times New Roman"/>
                <w:sz w:val="24"/>
                <w:szCs w:val="24"/>
              </w:rPr>
              <w:t xml:space="preserve">На Березовский городской округ приходится около 10% кредитного портфеля по </w:t>
            </w:r>
            <w:proofErr w:type="spellStart"/>
            <w:r w:rsidRPr="00573BD7">
              <w:rPr>
                <w:rFonts w:ascii="Times New Roman" w:eastAsia="Times New Roman" w:hAnsi="Times New Roman" w:cs="Times New Roman"/>
                <w:sz w:val="24"/>
                <w:szCs w:val="24"/>
              </w:rPr>
              <w:t>микрозаймам</w:t>
            </w:r>
            <w:proofErr w:type="spellEnd"/>
            <w:r w:rsidRPr="00573BD7">
              <w:rPr>
                <w:rFonts w:ascii="Times New Roman" w:eastAsia="Times New Roman" w:hAnsi="Times New Roman" w:cs="Times New Roman"/>
                <w:sz w:val="24"/>
                <w:szCs w:val="24"/>
              </w:rPr>
              <w:t xml:space="preserve"> по Свердловской области. </w:t>
            </w:r>
            <w:r w:rsidR="00F2646F" w:rsidRPr="00573BD7">
              <w:rPr>
                <w:rFonts w:ascii="Times New Roman" w:hAnsi="Times New Roman" w:cs="Times New Roman"/>
                <w:sz w:val="24"/>
                <w:szCs w:val="24"/>
                <w:shd w:val="clear" w:color="auto" w:fill="FFFFFF"/>
              </w:rPr>
              <w:t xml:space="preserve">В 2018 году выдано </w:t>
            </w:r>
            <w:proofErr w:type="spellStart"/>
            <w:r w:rsidR="00F2646F" w:rsidRPr="00573BD7">
              <w:rPr>
                <w:rFonts w:ascii="Times New Roman" w:hAnsi="Times New Roman" w:cs="Times New Roman"/>
                <w:sz w:val="24"/>
                <w:szCs w:val="24"/>
                <w:shd w:val="clear" w:color="auto" w:fill="FFFFFF"/>
              </w:rPr>
              <w:t>микрозаймов</w:t>
            </w:r>
            <w:proofErr w:type="spellEnd"/>
            <w:r w:rsidR="00F2646F" w:rsidRPr="00573BD7">
              <w:rPr>
                <w:rFonts w:ascii="Times New Roman" w:hAnsi="Times New Roman" w:cs="Times New Roman"/>
                <w:sz w:val="24"/>
                <w:szCs w:val="24"/>
                <w:shd w:val="clear" w:color="auto" w:fill="FFFFFF"/>
              </w:rPr>
              <w:t xml:space="preserve"> на</w:t>
            </w:r>
            <w:r w:rsidR="008C5C40" w:rsidRPr="00573BD7">
              <w:rPr>
                <w:rFonts w:ascii="Times New Roman" w:hAnsi="Times New Roman" w:cs="Times New Roman"/>
                <w:sz w:val="24"/>
                <w:szCs w:val="24"/>
                <w:shd w:val="clear" w:color="auto" w:fill="FFFFFF"/>
              </w:rPr>
              <w:t xml:space="preserve"> сумму </w:t>
            </w:r>
            <w:r w:rsidRPr="00573BD7">
              <w:rPr>
                <w:rFonts w:ascii="Times New Roman" w:hAnsi="Times New Roman" w:cs="Times New Roman"/>
                <w:sz w:val="24"/>
                <w:szCs w:val="24"/>
                <w:shd w:val="clear" w:color="auto" w:fill="FFFFFF"/>
              </w:rPr>
              <w:t>51</w:t>
            </w:r>
            <w:r w:rsidR="008C5C40" w:rsidRPr="00573BD7">
              <w:rPr>
                <w:rFonts w:ascii="Times New Roman" w:hAnsi="Times New Roman" w:cs="Times New Roman"/>
                <w:sz w:val="24"/>
                <w:szCs w:val="24"/>
                <w:shd w:val="clear" w:color="auto" w:fill="FFFFFF"/>
              </w:rPr>
              <w:t>,</w:t>
            </w:r>
            <w:r w:rsidR="00F2646F" w:rsidRPr="00573BD7">
              <w:rPr>
                <w:rFonts w:ascii="Times New Roman" w:hAnsi="Times New Roman" w:cs="Times New Roman"/>
                <w:sz w:val="24"/>
                <w:szCs w:val="24"/>
                <w:shd w:val="clear" w:color="auto" w:fill="FFFFFF"/>
              </w:rPr>
              <w:t>9</w:t>
            </w:r>
            <w:r w:rsidR="008C5C40" w:rsidRPr="00573BD7">
              <w:rPr>
                <w:rFonts w:ascii="Times New Roman" w:hAnsi="Times New Roman" w:cs="Times New Roman"/>
                <w:sz w:val="24"/>
                <w:szCs w:val="24"/>
                <w:shd w:val="clear" w:color="auto" w:fill="FFFFFF"/>
              </w:rPr>
              <w:t xml:space="preserve"> млн.</w:t>
            </w:r>
            <w:r w:rsidR="00F2646F" w:rsidRPr="00573BD7">
              <w:rPr>
                <w:rFonts w:ascii="Times New Roman" w:hAnsi="Times New Roman" w:cs="Times New Roman"/>
                <w:sz w:val="24"/>
                <w:szCs w:val="24"/>
                <w:shd w:val="clear" w:color="auto" w:fill="FFFFFF"/>
              </w:rPr>
              <w:t xml:space="preserve"> </w:t>
            </w:r>
            <w:r w:rsidR="008C5C40" w:rsidRPr="00573BD7">
              <w:rPr>
                <w:rFonts w:ascii="Times New Roman" w:hAnsi="Times New Roman" w:cs="Times New Roman"/>
                <w:sz w:val="24"/>
                <w:szCs w:val="24"/>
                <w:shd w:val="clear" w:color="auto" w:fill="FFFFFF"/>
              </w:rPr>
              <w:t>руб</w:t>
            </w:r>
            <w:r w:rsidRPr="00573BD7">
              <w:rPr>
                <w:rFonts w:ascii="Times New Roman" w:hAnsi="Times New Roman" w:cs="Times New Roman"/>
                <w:sz w:val="24"/>
                <w:szCs w:val="24"/>
                <w:shd w:val="clear" w:color="auto" w:fill="FFFFFF"/>
              </w:rPr>
              <w:t>.</w:t>
            </w:r>
            <w:r w:rsidR="00F2646F" w:rsidRPr="00573BD7">
              <w:rPr>
                <w:rFonts w:ascii="Times New Roman" w:eastAsia="Times New Roman" w:hAnsi="Times New Roman" w:cs="Times New Roman"/>
                <w:sz w:val="24"/>
                <w:szCs w:val="24"/>
              </w:rPr>
              <w:t xml:space="preserve"> В 2018 году Березовский городской округ занял 7 место в рейтинге </w:t>
            </w:r>
            <w:r w:rsidR="00F2646F" w:rsidRPr="00573BD7">
              <w:rPr>
                <w:rFonts w:ascii="Times New Roman" w:eastAsia="Times New Roman" w:hAnsi="Times New Roman" w:cs="Times New Roman"/>
                <w:color w:val="000000"/>
                <w:sz w:val="24"/>
                <w:szCs w:val="24"/>
              </w:rPr>
              <w:t xml:space="preserve">состояния инвестиционного климата в муниципальных образованиях Свердловской области, за счет чего бюджет муниципального образования пополнился на </w:t>
            </w:r>
            <w:r w:rsidR="00F2646F" w:rsidRPr="00573BD7">
              <w:rPr>
                <w:rFonts w:ascii="Times New Roman" w:eastAsia="Times New Roman" w:hAnsi="Times New Roman" w:cs="Times New Roman"/>
                <w:sz w:val="24"/>
                <w:szCs w:val="24"/>
              </w:rPr>
              <w:t xml:space="preserve">6,5 </w:t>
            </w:r>
            <w:proofErr w:type="spellStart"/>
            <w:r w:rsidR="00F2646F" w:rsidRPr="00573BD7">
              <w:rPr>
                <w:rFonts w:ascii="Times New Roman" w:eastAsia="Times New Roman" w:hAnsi="Times New Roman" w:cs="Times New Roman"/>
                <w:sz w:val="24"/>
                <w:szCs w:val="24"/>
              </w:rPr>
              <w:t>млн.руб</w:t>
            </w:r>
            <w:proofErr w:type="spellEnd"/>
            <w:r w:rsidR="00F2646F" w:rsidRPr="00573BD7">
              <w:rPr>
                <w:rFonts w:ascii="Times New Roman" w:eastAsia="Times New Roman" w:hAnsi="Times New Roman" w:cs="Times New Roman"/>
                <w:sz w:val="24"/>
                <w:szCs w:val="24"/>
              </w:rPr>
              <w:t>.</w:t>
            </w:r>
          </w:p>
          <w:p w:rsidR="00EB3F87" w:rsidRPr="00573BD7" w:rsidRDefault="00751311" w:rsidP="00573BD7">
            <w:pPr>
              <w:pStyle w:val="a6"/>
              <w:shd w:val="clear" w:color="auto" w:fill="FFFFFF"/>
              <w:spacing w:before="0" w:beforeAutospacing="0" w:after="0" w:afterAutospacing="0"/>
              <w:contextualSpacing/>
              <w:jc w:val="both"/>
              <w:rPr>
                <w:bCs/>
                <w:iCs/>
              </w:rPr>
            </w:pPr>
            <w:r w:rsidRPr="00573BD7">
              <w:rPr>
                <w:shd w:val="clear" w:color="auto" w:fill="FFFFFF"/>
              </w:rPr>
              <w:t>2.</w:t>
            </w:r>
            <w:r w:rsidR="00EB3F87" w:rsidRPr="00573BD7">
              <w:rPr>
                <w:bCs/>
                <w:iCs/>
              </w:rPr>
              <w:t xml:space="preserve">Реализации приоритетных инвестиционных проектов, в </w:t>
            </w:r>
            <w:proofErr w:type="spellStart"/>
            <w:r w:rsidR="00EB3F87" w:rsidRPr="00573BD7">
              <w:rPr>
                <w:bCs/>
                <w:iCs/>
              </w:rPr>
              <w:t>т.ч</w:t>
            </w:r>
            <w:proofErr w:type="spellEnd"/>
            <w:r w:rsidR="00EB3F87" w:rsidRPr="00573BD7">
              <w:rPr>
                <w:bCs/>
                <w:iCs/>
              </w:rPr>
              <w:t>. на базе муниципального частного партнерства</w:t>
            </w:r>
            <w:r w:rsidR="00EB3F87" w:rsidRPr="00573BD7">
              <w:t xml:space="preserve"> осуществляется отделом инвестиционного развития, при поддержке </w:t>
            </w:r>
            <w:r w:rsidR="007C1BCC" w:rsidRPr="00573BD7">
              <w:rPr>
                <w:shd w:val="clear" w:color="auto" w:fill="FFFFFF"/>
              </w:rPr>
              <w:t xml:space="preserve">Муниципального фонда поддержки предпринимательства Березовского городского округа. </w:t>
            </w:r>
            <w:r w:rsidR="00EB3F87" w:rsidRPr="00573BD7">
              <w:rPr>
                <w:bCs/>
                <w:iCs/>
              </w:rPr>
              <w:t>Заключено 8 концессионных соглашений, в том числе 7 – в сфере ЖКХ, 1 - в сфере физической культуры и спорта. Одним из приоритетных проектов в сфере ЖКХ является концессионное соглашение с АО «Екатеринбургская тепло сетевая компания»</w:t>
            </w:r>
            <w:r w:rsidR="007C1BCC" w:rsidRPr="00573BD7">
              <w:rPr>
                <w:bCs/>
                <w:iCs/>
              </w:rPr>
              <w:t>,</w:t>
            </w:r>
            <w:r w:rsidR="007C1BCC" w:rsidRPr="00573BD7">
              <w:rPr>
                <w:bCs/>
              </w:rPr>
              <w:t xml:space="preserve"> который признан одним из лучших российских проектов государственно-частного партнерства в сфере коммунального хозяйства. Проект занял 3 место Национальной премии в сфере инфраструктуры «РОСИНФРА-2018»</w:t>
            </w:r>
            <w:r w:rsidR="007C1BCC" w:rsidRPr="00573BD7">
              <w:t xml:space="preserve">. Рассмотрены 3 заявки частных инвесторов в социальной сфере (дворец прощания, мед кабинет в пос. НБП, </w:t>
            </w:r>
            <w:proofErr w:type="spellStart"/>
            <w:r w:rsidR="007C1BCC" w:rsidRPr="00573BD7">
              <w:t>Баскет</w:t>
            </w:r>
            <w:proofErr w:type="spellEnd"/>
            <w:r w:rsidR="007C1BCC" w:rsidRPr="00573BD7">
              <w:t xml:space="preserve">-арена). </w:t>
            </w:r>
            <w:r w:rsidR="00EB3F87" w:rsidRPr="00573BD7">
              <w:rPr>
                <w:bCs/>
                <w:iCs/>
              </w:rPr>
              <w:t xml:space="preserve"> Идет успешная реализация инвестиционных проектов в производственной сфере, объем инвестиций по проектам составит 973 млн.</w:t>
            </w:r>
            <w:r w:rsidR="007C1BCC" w:rsidRPr="00573BD7">
              <w:rPr>
                <w:bCs/>
                <w:iCs/>
              </w:rPr>
              <w:t xml:space="preserve"> </w:t>
            </w:r>
            <w:r w:rsidR="00EB3F87" w:rsidRPr="00573BD7">
              <w:rPr>
                <w:bCs/>
                <w:iCs/>
              </w:rPr>
              <w:t>рублей, сроки реализации – 2018-2020 годы.</w:t>
            </w:r>
            <w:r w:rsidR="007C1BCC" w:rsidRPr="00573BD7">
              <w:rPr>
                <w:bCs/>
                <w:iCs/>
              </w:rPr>
              <w:t xml:space="preserve"> По результатам 2018 года инвестиции в основной капитал </w:t>
            </w:r>
            <w:r w:rsidR="00641DBC" w:rsidRPr="00573BD7">
              <w:rPr>
                <w:bCs/>
                <w:iCs/>
              </w:rPr>
              <w:t xml:space="preserve">по Березовскому городскому округу </w:t>
            </w:r>
            <w:r w:rsidR="007C1BCC" w:rsidRPr="00573BD7">
              <w:rPr>
                <w:bCs/>
                <w:iCs/>
              </w:rPr>
              <w:t xml:space="preserve">составили </w:t>
            </w:r>
            <w:r w:rsidR="00641DBC" w:rsidRPr="00573BD7">
              <w:rPr>
                <w:bCs/>
                <w:iCs/>
              </w:rPr>
              <w:t>1208,1 млн. рублей, что составляет 147,5% к 2017 году.</w:t>
            </w:r>
          </w:p>
          <w:p w:rsidR="00F41940" w:rsidRPr="00573BD7" w:rsidRDefault="005352D3" w:rsidP="00573BD7">
            <w:pPr>
              <w:shd w:val="clear" w:color="auto" w:fill="FFFFFF"/>
              <w:spacing w:after="0" w:line="240" w:lineRule="auto"/>
              <w:jc w:val="both"/>
              <w:rPr>
                <w:rFonts w:ascii="Times New Roman" w:hAnsi="Times New Roman" w:cs="Times New Roman"/>
                <w:sz w:val="24"/>
                <w:szCs w:val="24"/>
                <w:lang w:eastAsia="ar-SA"/>
              </w:rPr>
            </w:pPr>
            <w:r w:rsidRPr="00573BD7">
              <w:rPr>
                <w:rFonts w:ascii="Times New Roman" w:hAnsi="Times New Roman" w:cs="Times New Roman"/>
                <w:sz w:val="24"/>
                <w:szCs w:val="24"/>
              </w:rPr>
              <w:t>3.</w:t>
            </w:r>
            <w:r w:rsidR="00F41940" w:rsidRPr="00573BD7">
              <w:rPr>
                <w:rFonts w:ascii="Times New Roman" w:hAnsi="Times New Roman" w:cs="Times New Roman"/>
                <w:sz w:val="24"/>
                <w:szCs w:val="24"/>
              </w:rPr>
              <w:t>В рамках реализация «Плана мероприятий по повышению инвестиционной привлекательности и созданию благоприятных условий для развития бизнеса» с</w:t>
            </w:r>
            <w:r w:rsidR="00F41940" w:rsidRPr="00573BD7">
              <w:rPr>
                <w:rFonts w:ascii="Times New Roman" w:hAnsi="Times New Roman" w:cs="Times New Roman"/>
                <w:sz w:val="24"/>
                <w:szCs w:val="24"/>
                <w:shd w:val="clear" w:color="auto" w:fill="FFFFFF"/>
              </w:rPr>
              <w:t>оздан Инвестиционный Совет при администрации Березовского городского округа.</w:t>
            </w:r>
            <w:r w:rsidRPr="00573BD7">
              <w:rPr>
                <w:rFonts w:ascii="Times New Roman" w:hAnsi="Times New Roman" w:cs="Times New Roman"/>
                <w:sz w:val="24"/>
                <w:szCs w:val="24"/>
                <w:shd w:val="clear" w:color="auto" w:fill="FFFFFF"/>
              </w:rPr>
              <w:t xml:space="preserve"> Реализуются мероприятия: сокращение сроков прохождения и упрощения процедур предоставления земельных участков инвесторам, н</w:t>
            </w:r>
            <w:r w:rsidR="00F41940" w:rsidRPr="00573BD7">
              <w:rPr>
                <w:rFonts w:ascii="Times New Roman" w:hAnsi="Times New Roman" w:cs="Times New Roman"/>
                <w:sz w:val="24"/>
                <w:szCs w:val="24"/>
                <w:shd w:val="clear" w:color="auto" w:fill="FFFFFF"/>
              </w:rPr>
              <w:t>алоговое стимулирова</w:t>
            </w:r>
            <w:r w:rsidRPr="00573BD7">
              <w:rPr>
                <w:rFonts w:ascii="Times New Roman" w:hAnsi="Times New Roman" w:cs="Times New Roman"/>
                <w:sz w:val="24"/>
                <w:szCs w:val="24"/>
                <w:shd w:val="clear" w:color="auto" w:fill="FFFFFF"/>
              </w:rPr>
              <w:t>ние инвестиционной деятельности, е</w:t>
            </w:r>
            <w:r w:rsidR="00F41940" w:rsidRPr="00573BD7">
              <w:rPr>
                <w:rFonts w:ascii="Times New Roman" w:hAnsi="Times New Roman" w:cs="Times New Roman"/>
                <w:sz w:val="24"/>
                <w:szCs w:val="24"/>
                <w:shd w:val="clear" w:color="auto" w:fill="FFFFFF"/>
              </w:rPr>
              <w:t>жегодное составление инвестиционного паспорта.</w:t>
            </w:r>
          </w:p>
          <w:p w:rsidR="008947EA" w:rsidRPr="00573BD7" w:rsidRDefault="008947EA" w:rsidP="00573BD7">
            <w:pPr>
              <w:pStyle w:val="formattext"/>
              <w:spacing w:before="0" w:beforeAutospacing="0" w:after="0" w:afterAutospacing="0"/>
              <w:jc w:val="both"/>
              <w:textAlignment w:val="baseline"/>
            </w:pPr>
            <w:r w:rsidRPr="00573BD7">
              <w:t>4.В рамках реализации «Плана создания объектов инфраструктуры Березовского городского округа» осуществляется строительство двухэтажного здания проката в «Экстрим парке».</w:t>
            </w:r>
          </w:p>
          <w:p w:rsidR="0086379F" w:rsidRPr="00573BD7" w:rsidRDefault="0086379F" w:rsidP="00573BD7">
            <w:pPr>
              <w:spacing w:after="0" w:line="240" w:lineRule="auto"/>
              <w:contextualSpacing/>
              <w:jc w:val="both"/>
              <w:rPr>
                <w:rFonts w:ascii="Times New Roman" w:hAnsi="Times New Roman" w:cs="Times New Roman"/>
                <w:sz w:val="24"/>
                <w:szCs w:val="24"/>
              </w:rPr>
            </w:pPr>
            <w:r w:rsidRPr="00573BD7">
              <w:rPr>
                <w:rFonts w:ascii="Times New Roman" w:hAnsi="Times New Roman" w:cs="Times New Roman"/>
                <w:sz w:val="24"/>
                <w:szCs w:val="24"/>
              </w:rPr>
              <w:t>5.Большим достижением 2018 года стало утверждение Стратегии социально-экономического развития БГО на период до 2030 года. Стратегия социально-экономического развития Березовского городского округа до 2030 года является одним из основополагающих документов системы стратегического планирования, определяющим долгосрочную социально-экономическую политику Березовского городского округа.</w:t>
            </w:r>
          </w:p>
          <w:p w:rsidR="00C96120" w:rsidRPr="00573BD7" w:rsidRDefault="0086379F" w:rsidP="00573BD7">
            <w:pPr>
              <w:spacing w:after="0" w:line="240" w:lineRule="auto"/>
              <w:jc w:val="both"/>
              <w:rPr>
                <w:rFonts w:ascii="Times New Roman" w:hAnsi="Times New Roman" w:cs="Times New Roman"/>
                <w:sz w:val="24"/>
                <w:szCs w:val="24"/>
              </w:rPr>
            </w:pPr>
            <w:r w:rsidRPr="00573BD7">
              <w:rPr>
                <w:rFonts w:ascii="Times New Roman" w:hAnsi="Times New Roman" w:cs="Times New Roman"/>
                <w:sz w:val="24"/>
                <w:szCs w:val="24"/>
              </w:rPr>
              <w:t>К принятию стратегии было привлечено большое количество людей, были созданы экспертные советы «Бизнес», «Наука», «Вл</w:t>
            </w:r>
            <w:r w:rsidR="00C96120" w:rsidRPr="00573BD7">
              <w:rPr>
                <w:rFonts w:ascii="Times New Roman" w:hAnsi="Times New Roman" w:cs="Times New Roman"/>
                <w:sz w:val="24"/>
                <w:szCs w:val="24"/>
              </w:rPr>
              <w:t>асть», «Общественность», «СМИ». Работа над Стратегией БГО велась с учетом соответствия «Екатеринбургской агломерации», так как Березовский ГО входит в данную агломерацию.</w:t>
            </w:r>
          </w:p>
          <w:p w:rsidR="00751311" w:rsidRPr="00573BD7" w:rsidRDefault="00C96120" w:rsidP="00573BD7">
            <w:pPr>
              <w:pStyle w:val="formattext"/>
              <w:spacing w:before="0" w:beforeAutospacing="0" w:after="0" w:afterAutospacing="0"/>
              <w:jc w:val="both"/>
              <w:textAlignment w:val="baseline"/>
            </w:pPr>
            <w:r w:rsidRPr="00573BD7">
              <w:t>Р</w:t>
            </w:r>
            <w:r w:rsidR="0086379F" w:rsidRPr="00573BD7">
              <w:t xml:space="preserve">ешением Думы </w:t>
            </w:r>
            <w:r w:rsidRPr="00573BD7">
              <w:t xml:space="preserve">БГО от 27.12.2018 №182 </w:t>
            </w:r>
            <w:r w:rsidR="0086379F" w:rsidRPr="00573BD7">
              <w:t>была утверждена</w:t>
            </w:r>
            <w:r w:rsidRPr="00573BD7">
              <w:t xml:space="preserve"> «Стратегии социально-экономического развития БГО на период до 2030 года».</w:t>
            </w:r>
          </w:p>
          <w:p w:rsidR="00321DC0" w:rsidRPr="00573BD7" w:rsidRDefault="000E0EB8" w:rsidP="00573BD7">
            <w:pPr>
              <w:pStyle w:val="a7"/>
              <w:spacing w:after="0" w:line="240" w:lineRule="auto"/>
              <w:ind w:left="0"/>
              <w:jc w:val="both"/>
              <w:rPr>
                <w:rFonts w:ascii="Times New Roman" w:hAnsi="Times New Roman" w:cs="Times New Roman"/>
                <w:sz w:val="24"/>
                <w:szCs w:val="24"/>
              </w:rPr>
            </w:pPr>
            <w:r w:rsidRPr="00573BD7">
              <w:rPr>
                <w:rFonts w:ascii="Times New Roman" w:hAnsi="Times New Roman" w:cs="Times New Roman"/>
                <w:sz w:val="24"/>
                <w:szCs w:val="24"/>
              </w:rPr>
              <w:t>6. Продолжается процедура оценки регулирующего воздействия проектов нормативных правовых актов Березовского городского округа и экспертизы муниципальных нормативных правовых актов для обеспечения «позитивной» вовлеченности заинтересованных сторон за счет начала обсуждения не со стадии готового, уже написанного акта, а со стадии проработки вопроса о наличии проблемы. В 2018 году проведены три процедуры оценки регулирующего воздействия и экспертиза двух действующих нормативных правовых актов БГО, затрагивающих интересы субъектов предпринимательской деятельности.</w:t>
            </w:r>
          </w:p>
          <w:p w:rsidR="000E0EB8" w:rsidRPr="00573BD7" w:rsidRDefault="00321DC0" w:rsidP="00573BD7">
            <w:pPr>
              <w:pStyle w:val="a7"/>
              <w:spacing w:after="0" w:line="240" w:lineRule="auto"/>
              <w:ind w:left="0"/>
              <w:jc w:val="both"/>
              <w:rPr>
                <w:rFonts w:ascii="Times New Roman" w:hAnsi="Times New Roman" w:cs="Times New Roman"/>
                <w:color w:val="2D2D2D"/>
                <w:sz w:val="24"/>
                <w:szCs w:val="24"/>
                <w:highlight w:val="yellow"/>
              </w:rPr>
            </w:pPr>
            <w:r w:rsidRPr="00573BD7">
              <w:rPr>
                <w:rFonts w:ascii="Times New Roman" w:hAnsi="Times New Roman" w:cs="Times New Roman"/>
                <w:sz w:val="24"/>
                <w:szCs w:val="24"/>
              </w:rPr>
              <w:t>В рейтинге муниципальных образований Свердловской области по качеству проведения ОРВ и экспертизы в 2018 году Березовский в числе 6 муниципальных образований, набравших максимальное количество баллов (10 из 10).</w:t>
            </w:r>
          </w:p>
        </w:tc>
      </w:tr>
      <w:tr w:rsidR="00746E50" w:rsidRPr="00573BD7" w:rsidTr="00C54EFF">
        <w:tc>
          <w:tcPr>
            <w:tcW w:w="71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46E50" w:rsidRPr="00573BD7" w:rsidRDefault="00746E50" w:rsidP="00573BD7">
            <w:pPr>
              <w:spacing w:after="0" w:line="240" w:lineRule="auto"/>
              <w:jc w:val="center"/>
              <w:rPr>
                <w:rFonts w:ascii="Times New Roman" w:hAnsi="Times New Roman" w:cs="Times New Roman"/>
                <w:sz w:val="24"/>
                <w:szCs w:val="24"/>
              </w:rPr>
            </w:pPr>
            <w:r w:rsidRPr="00573BD7">
              <w:rPr>
                <w:rFonts w:ascii="Times New Roman" w:hAnsi="Times New Roman" w:cs="Times New Roman"/>
                <w:sz w:val="24"/>
                <w:szCs w:val="24"/>
              </w:rPr>
              <w:t>4.</w:t>
            </w:r>
          </w:p>
        </w:tc>
        <w:tc>
          <w:tcPr>
            <w:tcW w:w="1984" w:type="dxa"/>
            <w:tcBorders>
              <w:top w:val="single" w:sz="4" w:space="0" w:color="auto"/>
              <w:left w:val="single" w:sz="4" w:space="0" w:color="auto"/>
              <w:bottom w:val="single" w:sz="6" w:space="0" w:color="000000"/>
              <w:right w:val="single" w:sz="6" w:space="0" w:color="000000"/>
            </w:tcBorders>
            <w:tcMar>
              <w:top w:w="0" w:type="dxa"/>
              <w:left w:w="149" w:type="dxa"/>
              <w:bottom w:w="0" w:type="dxa"/>
              <w:right w:w="149" w:type="dxa"/>
            </w:tcMar>
            <w:hideMark/>
          </w:tcPr>
          <w:p w:rsidR="00746E50" w:rsidRPr="00573BD7" w:rsidRDefault="00746E50" w:rsidP="00573BD7">
            <w:pPr>
              <w:spacing w:after="0" w:line="240" w:lineRule="auto"/>
              <w:rPr>
                <w:rFonts w:ascii="Times New Roman" w:hAnsi="Times New Roman" w:cs="Times New Roman"/>
                <w:sz w:val="24"/>
                <w:szCs w:val="24"/>
              </w:rPr>
            </w:pPr>
            <w:r w:rsidRPr="00573BD7">
              <w:rPr>
                <w:rFonts w:ascii="Times New Roman" w:hAnsi="Times New Roman" w:cs="Times New Roman"/>
                <w:color w:val="2D2D2D"/>
                <w:sz w:val="24"/>
                <w:szCs w:val="24"/>
              </w:rPr>
              <w:t>Доля площади земельных участков, являющихся объектами налогообложения земельным налогом, в общей площади территории городского округа</w:t>
            </w:r>
          </w:p>
        </w:tc>
        <w:tc>
          <w:tcPr>
            <w:tcW w:w="2552"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rsidR="00746E50" w:rsidRPr="00573BD7" w:rsidRDefault="00746E50" w:rsidP="00573BD7">
            <w:pPr>
              <w:pStyle w:val="a6"/>
              <w:spacing w:before="0" w:beforeAutospacing="0" w:after="0" w:afterAutospacing="0"/>
              <w:rPr>
                <w:color w:val="000000"/>
              </w:rPr>
            </w:pPr>
            <w:r w:rsidRPr="00573BD7">
              <w:rPr>
                <w:color w:val="000000"/>
              </w:rPr>
              <w:t>Увеличение площадей земельных участков, являющихся объектами налогообложения:</w:t>
            </w:r>
          </w:p>
          <w:p w:rsidR="00746E50" w:rsidRPr="00573BD7" w:rsidRDefault="00746E50" w:rsidP="00573BD7">
            <w:pPr>
              <w:pStyle w:val="a6"/>
              <w:spacing w:before="0" w:beforeAutospacing="0" w:after="0" w:afterAutospacing="0"/>
              <w:rPr>
                <w:color w:val="000000"/>
              </w:rPr>
            </w:pPr>
            <w:r w:rsidRPr="00573BD7">
              <w:rPr>
                <w:color w:val="000000"/>
              </w:rPr>
              <w:t>- от продажи земельных участков, находящихся в государственной и муниципальной собственности;</w:t>
            </w:r>
          </w:p>
          <w:p w:rsidR="00746E50" w:rsidRPr="00573BD7" w:rsidRDefault="00746E50" w:rsidP="00573BD7">
            <w:pPr>
              <w:pStyle w:val="a6"/>
              <w:spacing w:before="0" w:beforeAutospacing="0" w:after="0" w:afterAutospacing="0"/>
              <w:rPr>
                <w:color w:val="000000"/>
              </w:rPr>
            </w:pPr>
            <w:r w:rsidRPr="00573BD7">
              <w:rPr>
                <w:color w:val="000000"/>
              </w:rPr>
              <w:t>- от переоформления права аренды на земельные участки на право собственности.</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46E50" w:rsidRPr="00573BD7" w:rsidRDefault="00C54EFF" w:rsidP="00573BD7">
            <w:pPr>
              <w:pStyle w:val="formattext"/>
              <w:spacing w:before="0" w:beforeAutospacing="0" w:after="0" w:afterAutospacing="0"/>
              <w:jc w:val="center"/>
              <w:textAlignment w:val="baseline"/>
              <w:rPr>
                <w:color w:val="2D2D2D"/>
              </w:rPr>
            </w:pPr>
            <w:r w:rsidRPr="00573BD7">
              <w:rPr>
                <w:color w:val="2D2D2D"/>
              </w:rPr>
              <w:t>49,15 %</w:t>
            </w:r>
          </w:p>
        </w:tc>
        <w:tc>
          <w:tcPr>
            <w:tcW w:w="42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3325" w:rsidRPr="00573BD7" w:rsidRDefault="00A63325" w:rsidP="00573BD7">
            <w:pPr>
              <w:spacing w:after="0" w:line="240" w:lineRule="auto"/>
              <w:jc w:val="both"/>
              <w:rPr>
                <w:rFonts w:ascii="Times New Roman" w:eastAsia="Times New Roman" w:hAnsi="Times New Roman" w:cs="Times New Roman"/>
                <w:sz w:val="24"/>
                <w:szCs w:val="24"/>
              </w:rPr>
            </w:pPr>
            <w:r w:rsidRPr="00573BD7">
              <w:rPr>
                <w:rFonts w:ascii="Times New Roman" w:eastAsia="Times New Roman" w:hAnsi="Times New Roman" w:cs="Times New Roman"/>
                <w:sz w:val="24"/>
                <w:szCs w:val="24"/>
              </w:rPr>
              <w:t xml:space="preserve">За 2018 год площадь земельных участков, являющихся объектами налогообложения, от продажи земельных участков, находящихся в государственной и муниципальной собственности, увеличилась на 119528,0 </w:t>
            </w:r>
            <w:proofErr w:type="spellStart"/>
            <w:r w:rsidRPr="00573BD7">
              <w:rPr>
                <w:rFonts w:ascii="Times New Roman" w:eastAsia="Times New Roman" w:hAnsi="Times New Roman" w:cs="Times New Roman"/>
                <w:sz w:val="24"/>
                <w:szCs w:val="24"/>
              </w:rPr>
              <w:t>кв.м</w:t>
            </w:r>
            <w:proofErr w:type="spellEnd"/>
            <w:r w:rsidRPr="00573BD7">
              <w:rPr>
                <w:rFonts w:ascii="Times New Roman" w:eastAsia="Times New Roman" w:hAnsi="Times New Roman" w:cs="Times New Roman"/>
                <w:sz w:val="24"/>
                <w:szCs w:val="24"/>
              </w:rPr>
              <w:t>.</w:t>
            </w:r>
          </w:p>
          <w:p w:rsidR="00A63325" w:rsidRPr="00573BD7" w:rsidRDefault="00A63325" w:rsidP="00573BD7">
            <w:pPr>
              <w:spacing w:after="0" w:line="240" w:lineRule="auto"/>
              <w:jc w:val="both"/>
              <w:rPr>
                <w:rFonts w:ascii="Times New Roman" w:eastAsia="Times New Roman" w:hAnsi="Times New Roman" w:cs="Times New Roman"/>
                <w:sz w:val="24"/>
                <w:szCs w:val="24"/>
              </w:rPr>
            </w:pPr>
            <w:r w:rsidRPr="00573BD7">
              <w:rPr>
                <w:rFonts w:ascii="Times New Roman" w:eastAsia="Times New Roman" w:hAnsi="Times New Roman" w:cs="Times New Roman"/>
                <w:sz w:val="24"/>
                <w:szCs w:val="24"/>
              </w:rPr>
              <w:t xml:space="preserve">Площадь земельных участков, предоставленных для индивидуального жилищного строительства в аренду и собственность в 2018 году, составляет 113630,0 </w:t>
            </w:r>
            <w:proofErr w:type="spellStart"/>
            <w:r w:rsidRPr="00573BD7">
              <w:rPr>
                <w:rFonts w:ascii="Times New Roman" w:eastAsia="Times New Roman" w:hAnsi="Times New Roman" w:cs="Times New Roman"/>
                <w:sz w:val="24"/>
                <w:szCs w:val="24"/>
              </w:rPr>
              <w:t>кв.м</w:t>
            </w:r>
            <w:proofErr w:type="spellEnd"/>
            <w:r w:rsidRPr="00573BD7">
              <w:rPr>
                <w:rFonts w:ascii="Times New Roman" w:eastAsia="Times New Roman" w:hAnsi="Times New Roman" w:cs="Times New Roman"/>
                <w:sz w:val="24"/>
                <w:szCs w:val="24"/>
              </w:rPr>
              <w:t>.</w:t>
            </w:r>
          </w:p>
          <w:p w:rsidR="00746E50" w:rsidRPr="00573BD7" w:rsidRDefault="00A63325" w:rsidP="00573BD7">
            <w:pPr>
              <w:spacing w:line="240" w:lineRule="auto"/>
              <w:jc w:val="both"/>
              <w:rPr>
                <w:rFonts w:ascii="Times New Roman" w:hAnsi="Times New Roman" w:cs="Times New Roman"/>
                <w:color w:val="2D2D2D"/>
                <w:sz w:val="24"/>
                <w:szCs w:val="24"/>
              </w:rPr>
            </w:pPr>
            <w:r w:rsidRPr="00573BD7">
              <w:rPr>
                <w:rFonts w:ascii="Times New Roman" w:eastAsia="Times New Roman" w:hAnsi="Times New Roman" w:cs="Times New Roman"/>
                <w:sz w:val="24"/>
                <w:szCs w:val="24"/>
              </w:rPr>
              <w:t xml:space="preserve">Гражданам, имеющим право на однократное бесплатное предоставление в собственность земельных участков для индивидуального жилищного строительства, в 2018 году предоставлено 4 участка, общей площадью 4073,0 </w:t>
            </w:r>
            <w:proofErr w:type="spellStart"/>
            <w:r w:rsidRPr="00573BD7">
              <w:rPr>
                <w:rFonts w:ascii="Times New Roman" w:eastAsia="Times New Roman" w:hAnsi="Times New Roman" w:cs="Times New Roman"/>
                <w:sz w:val="24"/>
                <w:szCs w:val="24"/>
              </w:rPr>
              <w:t>кв.м</w:t>
            </w:r>
            <w:proofErr w:type="spellEnd"/>
            <w:r w:rsidRPr="00573BD7">
              <w:rPr>
                <w:rFonts w:ascii="Times New Roman" w:eastAsia="Times New Roman" w:hAnsi="Times New Roman" w:cs="Times New Roman"/>
                <w:sz w:val="24"/>
                <w:szCs w:val="24"/>
              </w:rPr>
              <w:t>.</w:t>
            </w:r>
          </w:p>
        </w:tc>
      </w:tr>
      <w:tr w:rsidR="00746E50" w:rsidRPr="00573BD7" w:rsidTr="00C54EFF">
        <w:tc>
          <w:tcPr>
            <w:tcW w:w="71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746E50" w:rsidRPr="00573BD7" w:rsidRDefault="00746E50" w:rsidP="00573BD7">
            <w:pPr>
              <w:spacing w:after="0" w:line="240" w:lineRule="auto"/>
              <w:jc w:val="center"/>
              <w:rPr>
                <w:rFonts w:ascii="Times New Roman" w:hAnsi="Times New Roman" w:cs="Times New Roman"/>
                <w:sz w:val="24"/>
                <w:szCs w:val="24"/>
              </w:rPr>
            </w:pPr>
            <w:r w:rsidRPr="00573BD7">
              <w:rPr>
                <w:rFonts w:ascii="Times New Roman" w:hAnsi="Times New Roman" w:cs="Times New Roman"/>
                <w:sz w:val="24"/>
                <w:szCs w:val="24"/>
              </w:rPr>
              <w:t>5.</w:t>
            </w:r>
          </w:p>
        </w:tc>
        <w:tc>
          <w:tcPr>
            <w:tcW w:w="19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46E50" w:rsidRPr="00573BD7" w:rsidRDefault="00746E50" w:rsidP="00573BD7">
            <w:pPr>
              <w:spacing w:after="0" w:line="240" w:lineRule="auto"/>
              <w:rPr>
                <w:rFonts w:ascii="Times New Roman" w:hAnsi="Times New Roman" w:cs="Times New Roman"/>
                <w:sz w:val="24"/>
                <w:szCs w:val="24"/>
              </w:rPr>
            </w:pPr>
            <w:r w:rsidRPr="00573BD7">
              <w:rPr>
                <w:rFonts w:ascii="Times New Roman" w:hAnsi="Times New Roman" w:cs="Times New Roman"/>
                <w:color w:val="2D2D2D"/>
                <w:sz w:val="24"/>
                <w:szCs w:val="24"/>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46E50" w:rsidRPr="00573BD7" w:rsidRDefault="00746E50" w:rsidP="00573BD7">
            <w:pPr>
              <w:pStyle w:val="formattext"/>
              <w:spacing w:before="0" w:beforeAutospacing="0" w:after="0" w:afterAutospacing="0"/>
              <w:textAlignment w:val="baseline"/>
              <w:rPr>
                <w:color w:val="000000"/>
              </w:rPr>
            </w:pPr>
            <w:r w:rsidRPr="00573BD7">
              <w:rPr>
                <w:color w:val="000000"/>
              </w:rPr>
              <w:t xml:space="preserve">1.Строительство, реконструкция, капитальный ремонт и обеспечение сохранности сети автомобильных дорог местного значения в рамках </w:t>
            </w:r>
            <w:r w:rsidRPr="00573BD7">
              <w:t>муниципальной программы Березовского городского округа «Развитие и обеспечение эффективности деятельности администрации Березовского городского округа до 2020 года, утвержденной Постановлением администрации БГО от 14.11.2013 №670»</w:t>
            </w:r>
            <w:r w:rsidRPr="00573BD7">
              <w:rPr>
                <w:color w:val="000000"/>
              </w:rPr>
              <w:t>;</w:t>
            </w:r>
          </w:p>
          <w:p w:rsidR="00746E50" w:rsidRPr="00573BD7" w:rsidRDefault="00746E50" w:rsidP="00573BD7">
            <w:pPr>
              <w:pStyle w:val="formattext"/>
              <w:spacing w:before="0" w:beforeAutospacing="0" w:after="0" w:afterAutospacing="0"/>
              <w:textAlignment w:val="baseline"/>
            </w:pPr>
            <w:r w:rsidRPr="00573BD7">
              <w:rPr>
                <w:color w:val="000000"/>
              </w:rPr>
              <w:t>2.Приобретение машин, оборудования, транспортных средств для обеспечения сохранности, осуществления контроля за состоянием сети автомобильных дорог и качеством дорожных работ.</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46E50" w:rsidRPr="00573BD7" w:rsidRDefault="00C54EFF" w:rsidP="00573BD7">
            <w:pPr>
              <w:pStyle w:val="formattext"/>
              <w:spacing w:before="0" w:beforeAutospacing="0" w:after="0" w:afterAutospacing="0"/>
              <w:jc w:val="center"/>
              <w:textAlignment w:val="baseline"/>
              <w:rPr>
                <w:color w:val="2D2D2D"/>
              </w:rPr>
            </w:pPr>
            <w:r w:rsidRPr="00573BD7">
              <w:rPr>
                <w:color w:val="2D2D2D"/>
              </w:rPr>
              <w:t>51,</w:t>
            </w:r>
            <w:r w:rsidR="00EF6798" w:rsidRPr="00573BD7">
              <w:rPr>
                <w:color w:val="2D2D2D"/>
              </w:rPr>
              <w:t>29</w:t>
            </w:r>
            <w:r w:rsidRPr="00573BD7">
              <w:rPr>
                <w:color w:val="2D2D2D"/>
              </w:rPr>
              <w:t>%</w:t>
            </w:r>
          </w:p>
        </w:tc>
        <w:tc>
          <w:tcPr>
            <w:tcW w:w="42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A7B15" w:rsidRPr="00573BD7" w:rsidRDefault="00472DA6" w:rsidP="00573BD7">
            <w:pPr>
              <w:pStyle w:val="formattext"/>
              <w:spacing w:before="0" w:beforeAutospacing="0" w:after="0" w:afterAutospacing="0"/>
              <w:jc w:val="both"/>
              <w:textAlignment w:val="baseline"/>
              <w:rPr>
                <w:color w:val="000000"/>
              </w:rPr>
            </w:pPr>
            <w:r w:rsidRPr="00573BD7">
              <w:t xml:space="preserve">1. </w:t>
            </w:r>
            <w:r w:rsidR="008A7B15" w:rsidRPr="00573BD7">
              <w:t>В рамках муниципальной программы Березовского городского округа «Развитие и обеспечение эффективности деятельности администрации Березовского городского округа до 2020 года, утвержденной Постановлением администрации БГО от 14.11.2013 №670»</w:t>
            </w:r>
            <w:r w:rsidR="008A7B15" w:rsidRPr="00573BD7">
              <w:rPr>
                <w:color w:val="000000"/>
              </w:rPr>
              <w:t xml:space="preserve"> осуществляется строительство, реконструкция, капитальный ремонт и обеспечение сохранности сети автомобильных дорог местного значения.</w:t>
            </w:r>
          </w:p>
          <w:p w:rsidR="008A7B15" w:rsidRPr="00573BD7" w:rsidRDefault="008A7B15" w:rsidP="00573BD7">
            <w:pPr>
              <w:widowControl w:val="0"/>
              <w:autoSpaceDE w:val="0"/>
              <w:autoSpaceDN w:val="0"/>
              <w:adjustRightInd w:val="0"/>
              <w:spacing w:after="0" w:line="240" w:lineRule="auto"/>
              <w:jc w:val="both"/>
              <w:rPr>
                <w:rFonts w:ascii="Times New Roman" w:hAnsi="Times New Roman" w:cs="Times New Roman"/>
                <w:sz w:val="24"/>
                <w:szCs w:val="24"/>
              </w:rPr>
            </w:pPr>
            <w:r w:rsidRPr="00573BD7">
              <w:rPr>
                <w:rFonts w:ascii="Times New Roman" w:hAnsi="Times New Roman" w:cs="Times New Roman"/>
                <w:sz w:val="24"/>
                <w:szCs w:val="24"/>
              </w:rPr>
              <w:t xml:space="preserve">Для </w:t>
            </w:r>
            <w:r w:rsidRPr="00573BD7">
              <w:rPr>
                <w:rFonts w:ascii="Times New Roman" w:hAnsi="Times New Roman" w:cs="Times New Roman"/>
                <w:color w:val="000000" w:themeColor="text1"/>
                <w:sz w:val="24"/>
                <w:szCs w:val="24"/>
              </w:rPr>
              <w:t xml:space="preserve">улучшения состояния улично-дорожной сети Березовского городского округа в октябре 2018 г. с </w:t>
            </w:r>
            <w:r w:rsidRPr="00573BD7">
              <w:rPr>
                <w:rFonts w:ascii="Times New Roman" w:hAnsi="Times New Roman" w:cs="Times New Roman"/>
                <w:sz w:val="24"/>
                <w:szCs w:val="24"/>
              </w:rPr>
              <w:t xml:space="preserve">Министерством транспорта и дорожного хозяйства Свердловской области заключено соглашение № 48 от 18.10.2018г. о </w:t>
            </w:r>
            <w:proofErr w:type="spellStart"/>
            <w:r w:rsidRPr="00573BD7">
              <w:rPr>
                <w:rFonts w:ascii="Times New Roman" w:hAnsi="Times New Roman" w:cs="Times New Roman"/>
                <w:sz w:val="24"/>
                <w:szCs w:val="24"/>
              </w:rPr>
              <w:t>софинансировании</w:t>
            </w:r>
            <w:proofErr w:type="spellEnd"/>
            <w:r w:rsidRPr="00573BD7">
              <w:rPr>
                <w:rFonts w:ascii="Times New Roman" w:hAnsi="Times New Roman" w:cs="Times New Roman"/>
                <w:sz w:val="24"/>
                <w:szCs w:val="24"/>
              </w:rPr>
              <w:t xml:space="preserve">   работ по строительству ремонту дорог общего пользования местного значения.  Исполнение по контрактам составило 64,8 млн. руб., в том числе: 60,0 млн. руб. составили расходы областного бюджета, 4,8 млн. руб. - расходы местного бюджета.  В 2018 г. проведен капитальный ремонт участка улицы Красных Героев</w:t>
            </w:r>
            <w:r w:rsidR="00E04C0E" w:rsidRPr="00573BD7">
              <w:rPr>
                <w:rFonts w:ascii="Times New Roman" w:hAnsi="Times New Roman" w:cs="Times New Roman"/>
                <w:sz w:val="24"/>
                <w:szCs w:val="24"/>
              </w:rPr>
              <w:t xml:space="preserve"> (0,51 км),</w:t>
            </w:r>
            <w:r w:rsidRPr="00573BD7">
              <w:rPr>
                <w:rFonts w:ascii="Times New Roman" w:hAnsi="Times New Roman" w:cs="Times New Roman"/>
                <w:sz w:val="24"/>
                <w:szCs w:val="24"/>
              </w:rPr>
              <w:t xml:space="preserve"> расходы которого составили 29,6 млн. руб. Кроме того, расходы по содержанию дорожно- уличной сети и ремонту составили за 2018г. составили 87,7 млн. рублей.</w:t>
            </w:r>
            <w:r w:rsidR="00E04C0E" w:rsidRPr="00573BD7">
              <w:rPr>
                <w:rFonts w:ascii="Times New Roman" w:hAnsi="Times New Roman" w:cs="Times New Roman"/>
                <w:sz w:val="24"/>
                <w:szCs w:val="24"/>
              </w:rPr>
              <w:t xml:space="preserve"> Отремонтировано дорог общего пользования местного значения и тротуаров протяженностью 46,7 </w:t>
            </w:r>
            <w:proofErr w:type="spellStart"/>
            <w:r w:rsidR="00E04C0E" w:rsidRPr="00573BD7">
              <w:rPr>
                <w:rFonts w:ascii="Times New Roman" w:hAnsi="Times New Roman" w:cs="Times New Roman"/>
                <w:sz w:val="24"/>
                <w:szCs w:val="24"/>
              </w:rPr>
              <w:t>тыс.кв.м</w:t>
            </w:r>
            <w:proofErr w:type="spellEnd"/>
            <w:r w:rsidR="00E04C0E" w:rsidRPr="00573BD7">
              <w:rPr>
                <w:rFonts w:ascii="Times New Roman" w:hAnsi="Times New Roman" w:cs="Times New Roman"/>
                <w:sz w:val="24"/>
                <w:szCs w:val="24"/>
              </w:rPr>
              <w:t xml:space="preserve">. и 10,6 </w:t>
            </w:r>
            <w:proofErr w:type="spellStart"/>
            <w:r w:rsidR="00E04C0E" w:rsidRPr="00573BD7">
              <w:rPr>
                <w:rFonts w:ascii="Times New Roman" w:hAnsi="Times New Roman" w:cs="Times New Roman"/>
                <w:sz w:val="24"/>
                <w:szCs w:val="24"/>
              </w:rPr>
              <w:t>тыс.кв.м</w:t>
            </w:r>
            <w:proofErr w:type="spellEnd"/>
            <w:r w:rsidR="00E04C0E" w:rsidRPr="00573BD7">
              <w:rPr>
                <w:rFonts w:ascii="Times New Roman" w:hAnsi="Times New Roman" w:cs="Times New Roman"/>
                <w:sz w:val="24"/>
                <w:szCs w:val="24"/>
              </w:rPr>
              <w:t xml:space="preserve">. соответственно. </w:t>
            </w:r>
          </w:p>
          <w:p w:rsidR="00746E50" w:rsidRPr="00573BD7" w:rsidRDefault="00472DA6" w:rsidP="00573BD7">
            <w:pPr>
              <w:widowControl w:val="0"/>
              <w:autoSpaceDE w:val="0"/>
              <w:autoSpaceDN w:val="0"/>
              <w:adjustRightInd w:val="0"/>
              <w:spacing w:after="0" w:line="240" w:lineRule="auto"/>
              <w:jc w:val="both"/>
              <w:rPr>
                <w:rFonts w:ascii="Times New Roman" w:hAnsi="Times New Roman" w:cs="Times New Roman"/>
                <w:color w:val="2D2D2D"/>
                <w:sz w:val="24"/>
                <w:szCs w:val="24"/>
              </w:rPr>
            </w:pPr>
            <w:r w:rsidRPr="00573BD7">
              <w:rPr>
                <w:rFonts w:ascii="Times New Roman" w:hAnsi="Times New Roman" w:cs="Times New Roman"/>
                <w:sz w:val="24"/>
                <w:szCs w:val="24"/>
              </w:rPr>
              <w:t>2.</w:t>
            </w:r>
            <w:r w:rsidR="008A7B15" w:rsidRPr="00573BD7">
              <w:rPr>
                <w:rFonts w:ascii="Times New Roman" w:hAnsi="Times New Roman" w:cs="Times New Roman"/>
                <w:sz w:val="24"/>
                <w:szCs w:val="24"/>
              </w:rPr>
              <w:t>Приобретение машин, оборудования, транспортных средств в 2018 году не осуществлялось.</w:t>
            </w:r>
          </w:p>
        </w:tc>
      </w:tr>
      <w:tr w:rsidR="00746E50" w:rsidRPr="00573BD7" w:rsidTr="00C54EFF">
        <w:tc>
          <w:tcPr>
            <w:tcW w:w="71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46E50" w:rsidRPr="00573BD7" w:rsidRDefault="00746E50" w:rsidP="00573BD7">
            <w:pPr>
              <w:spacing w:after="0" w:line="240" w:lineRule="auto"/>
              <w:jc w:val="center"/>
              <w:rPr>
                <w:rFonts w:ascii="Times New Roman" w:hAnsi="Times New Roman" w:cs="Times New Roman"/>
                <w:sz w:val="24"/>
                <w:szCs w:val="24"/>
              </w:rPr>
            </w:pPr>
            <w:r w:rsidRPr="00573BD7">
              <w:rPr>
                <w:rFonts w:ascii="Times New Roman" w:hAnsi="Times New Roman" w:cs="Times New Roman"/>
                <w:sz w:val="24"/>
                <w:szCs w:val="24"/>
              </w:rPr>
              <w:t>6.</w:t>
            </w:r>
          </w:p>
        </w:tc>
        <w:tc>
          <w:tcPr>
            <w:tcW w:w="1984" w:type="dxa"/>
            <w:tcBorders>
              <w:top w:val="single" w:sz="6" w:space="0" w:color="000000"/>
              <w:left w:val="single" w:sz="4" w:space="0" w:color="auto"/>
              <w:bottom w:val="single" w:sz="4" w:space="0" w:color="auto"/>
              <w:right w:val="single" w:sz="6" w:space="0" w:color="000000"/>
            </w:tcBorders>
            <w:shd w:val="clear" w:color="auto" w:fill="auto"/>
            <w:tcMar>
              <w:top w:w="0" w:type="dxa"/>
              <w:left w:w="149" w:type="dxa"/>
              <w:bottom w:w="0" w:type="dxa"/>
              <w:right w:w="149" w:type="dxa"/>
            </w:tcMar>
          </w:tcPr>
          <w:p w:rsidR="00746E50" w:rsidRPr="00573BD7" w:rsidRDefault="00746E50" w:rsidP="00573BD7">
            <w:pPr>
              <w:spacing w:after="0" w:line="240" w:lineRule="auto"/>
              <w:rPr>
                <w:rFonts w:ascii="Times New Roman" w:hAnsi="Times New Roman" w:cs="Times New Roman"/>
                <w:sz w:val="24"/>
                <w:szCs w:val="24"/>
              </w:rPr>
            </w:pPr>
            <w:r w:rsidRPr="00573BD7">
              <w:rPr>
                <w:rFonts w:ascii="Times New Roman" w:hAnsi="Times New Roman" w:cs="Times New Roman"/>
                <w:sz w:val="24"/>
                <w:szCs w:val="24"/>
              </w:rPr>
              <w:t xml:space="preserve">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в общей численности населения городского округа </w:t>
            </w:r>
          </w:p>
        </w:tc>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46E50" w:rsidRPr="00573BD7" w:rsidRDefault="00746E50" w:rsidP="00573BD7">
            <w:pPr>
              <w:pStyle w:val="formattext"/>
              <w:spacing w:before="0" w:beforeAutospacing="0" w:after="0" w:afterAutospacing="0"/>
              <w:textAlignment w:val="baseline"/>
            </w:pPr>
            <w:r w:rsidRPr="00573BD7">
              <w:t>Реализация Подпрограмма 8 «Обеспечение и развитие дорожного хозяйства, систем наружного освещения и благоустройства» мероприятия 8.13.«Развитие транспортной инфраструктуры Березовского городского округа» муниципальной программы Березовского городского округа «Развитие и обеспечение эффективности деятельности администрации Березовского городского округа до 2020 года», утвержденной Постановлением администрации БГО от 14.11.2013 №670.</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46E50" w:rsidRPr="00573BD7" w:rsidRDefault="00C54EFF" w:rsidP="00573BD7">
            <w:pPr>
              <w:pStyle w:val="formattext"/>
              <w:spacing w:before="0" w:beforeAutospacing="0" w:after="0" w:afterAutospacing="0"/>
              <w:jc w:val="center"/>
              <w:textAlignment w:val="baseline"/>
            </w:pPr>
            <w:r w:rsidRPr="00573BD7">
              <w:t>0,35 %</w:t>
            </w:r>
          </w:p>
        </w:tc>
        <w:tc>
          <w:tcPr>
            <w:tcW w:w="42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15B34" w:rsidRPr="00573BD7" w:rsidRDefault="007E1AFE" w:rsidP="00573BD7">
            <w:pPr>
              <w:pStyle w:val="formattext"/>
              <w:spacing w:before="0" w:beforeAutospacing="0" w:after="0" w:afterAutospacing="0"/>
              <w:jc w:val="both"/>
              <w:textAlignment w:val="baseline"/>
            </w:pPr>
            <w:r w:rsidRPr="00573BD7">
              <w:t>М</w:t>
            </w:r>
            <w:r w:rsidR="00515B34" w:rsidRPr="00573BD7">
              <w:t>ероприяти</w:t>
            </w:r>
            <w:r w:rsidRPr="00573BD7">
              <w:t>е</w:t>
            </w:r>
            <w:r w:rsidR="00515B34" w:rsidRPr="00573BD7">
              <w:t xml:space="preserve"> 8.13.</w:t>
            </w:r>
            <w:r w:rsidRPr="00573BD7">
              <w:t xml:space="preserve"> </w:t>
            </w:r>
            <w:r w:rsidR="00515B34" w:rsidRPr="00573BD7">
              <w:t>«Развитие транспортной инфраструктуры Березовского городского округа»</w:t>
            </w:r>
            <w:r w:rsidR="00CC36CA" w:rsidRPr="00573BD7">
              <w:t xml:space="preserve"> реализуется в рамках </w:t>
            </w:r>
            <w:r w:rsidR="00515B34" w:rsidRPr="00573BD7">
              <w:t>муниципальной программы Березовского городского округа «Развитие и обеспечение эффективности деятельности администрации Березовского городского округа до 2020 года», утвержденной Постановлением администрации БГО от 14.11.2013 №</w:t>
            </w:r>
            <w:r w:rsidR="00CC36CA" w:rsidRPr="00573BD7">
              <w:t xml:space="preserve"> </w:t>
            </w:r>
            <w:r w:rsidR="00515B34" w:rsidRPr="00573BD7">
              <w:t>670.</w:t>
            </w:r>
          </w:p>
          <w:p w:rsidR="00746E50" w:rsidRPr="00573BD7" w:rsidRDefault="00FF2FBB" w:rsidP="00573BD7">
            <w:pPr>
              <w:pStyle w:val="formattext"/>
              <w:spacing w:before="0" w:beforeAutospacing="0" w:after="0" w:afterAutospacing="0"/>
              <w:jc w:val="both"/>
              <w:textAlignment w:val="baseline"/>
            </w:pPr>
            <w:r w:rsidRPr="00573BD7">
              <w:t xml:space="preserve">Уровень данного показателя </w:t>
            </w:r>
            <w:r w:rsidR="00CC36CA" w:rsidRPr="00573BD7">
              <w:t xml:space="preserve">в 2018 году составляет 0,34 и </w:t>
            </w:r>
            <w:r w:rsidRPr="00573BD7">
              <w:t>обусловлен количеством жителей населенных пунктов, не имеющих регулярного автобусного сообщения в количестве 2</w:t>
            </w:r>
            <w:r w:rsidR="00CC36CA" w:rsidRPr="00573BD7">
              <w:t xml:space="preserve">54 </w:t>
            </w:r>
            <w:r w:rsidRPr="00573BD7">
              <w:t>человек</w:t>
            </w:r>
            <w:r w:rsidR="00CC36CA" w:rsidRPr="00573BD7">
              <w:t>а</w:t>
            </w:r>
            <w:r w:rsidR="009A23F7" w:rsidRPr="00573BD7">
              <w:t xml:space="preserve"> (</w:t>
            </w:r>
            <w:proofErr w:type="spellStart"/>
            <w:r w:rsidR="009A23F7" w:rsidRPr="00573BD7">
              <w:t>п.Островное</w:t>
            </w:r>
            <w:proofErr w:type="spellEnd"/>
            <w:r w:rsidR="009A23F7" w:rsidRPr="00573BD7">
              <w:t>, п.</w:t>
            </w:r>
            <w:r w:rsidR="00423E2F" w:rsidRPr="00573BD7">
              <w:t xml:space="preserve"> </w:t>
            </w:r>
            <w:proofErr w:type="spellStart"/>
            <w:r w:rsidR="009A23F7" w:rsidRPr="00573BD7">
              <w:t>Мурзинка</w:t>
            </w:r>
            <w:proofErr w:type="spellEnd"/>
            <w:r w:rsidR="009A23F7" w:rsidRPr="00573BD7">
              <w:t xml:space="preserve">, </w:t>
            </w:r>
            <w:r w:rsidRPr="00573BD7">
              <w:t>п.</w:t>
            </w:r>
            <w:r w:rsidR="00423E2F" w:rsidRPr="00573BD7">
              <w:t xml:space="preserve"> </w:t>
            </w:r>
            <w:proofErr w:type="spellStart"/>
            <w:r w:rsidRPr="00573BD7">
              <w:t>Липовский</w:t>
            </w:r>
            <w:proofErr w:type="spellEnd"/>
            <w:r w:rsidRPr="00573BD7">
              <w:t>). Снижение показателя планируется в 202</w:t>
            </w:r>
            <w:r w:rsidR="009A23F7" w:rsidRPr="00573BD7">
              <w:t>1</w:t>
            </w:r>
            <w:r w:rsidRPr="00573BD7">
              <w:t xml:space="preserve"> году, что обусловлено строительством автомобильной дороги общего пользования местного значения до п. Островное в 20</w:t>
            </w:r>
            <w:r w:rsidR="009A23F7" w:rsidRPr="00573BD7">
              <w:t>20-2021</w:t>
            </w:r>
            <w:r w:rsidRPr="00573BD7">
              <w:t xml:space="preserve"> </w:t>
            </w:r>
            <w:r w:rsidR="009A23F7" w:rsidRPr="00573BD7">
              <w:t>годах</w:t>
            </w:r>
            <w:r w:rsidRPr="00573BD7">
              <w:t xml:space="preserve"> с привлечением средств областного и местного бюджетов.</w:t>
            </w:r>
          </w:p>
        </w:tc>
      </w:tr>
      <w:tr w:rsidR="00746E50" w:rsidRPr="00573BD7" w:rsidTr="00C54EFF">
        <w:tc>
          <w:tcPr>
            <w:tcW w:w="71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46E50" w:rsidRPr="00573BD7" w:rsidRDefault="00746E50" w:rsidP="00573BD7">
            <w:pPr>
              <w:spacing w:after="0" w:line="240" w:lineRule="auto"/>
              <w:jc w:val="center"/>
              <w:rPr>
                <w:rFonts w:ascii="Times New Roman" w:hAnsi="Times New Roman" w:cs="Times New Roman"/>
                <w:sz w:val="24"/>
                <w:szCs w:val="24"/>
              </w:rPr>
            </w:pPr>
            <w:r w:rsidRPr="00573BD7">
              <w:rPr>
                <w:rFonts w:ascii="Times New Roman" w:hAnsi="Times New Roman" w:cs="Times New Roman"/>
                <w:sz w:val="24"/>
                <w:szCs w:val="24"/>
              </w:rPr>
              <w:t>7.</w:t>
            </w:r>
          </w:p>
        </w:tc>
        <w:tc>
          <w:tcPr>
            <w:tcW w:w="198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46E50" w:rsidRPr="00573BD7" w:rsidRDefault="00746E50" w:rsidP="00573BD7">
            <w:pPr>
              <w:pStyle w:val="formattext"/>
              <w:spacing w:before="0" w:beforeAutospacing="0" w:after="0" w:afterAutospacing="0"/>
              <w:textAlignment w:val="baseline"/>
              <w:rPr>
                <w:color w:val="2D2D2D"/>
              </w:rPr>
            </w:pPr>
            <w:r w:rsidRPr="00573BD7">
              <w:rPr>
                <w:color w:val="2D2D2D"/>
              </w:rPr>
              <w:t>Среднемесячная номинальная начисленная заработная плата работников:</w:t>
            </w:r>
            <w:r w:rsidRPr="00573BD7">
              <w:rPr>
                <w:color w:val="2D2D2D"/>
              </w:rPr>
              <w:br/>
              <w:t>- крупных и средних предприятий и некоммерческих организаций;</w:t>
            </w:r>
          </w:p>
          <w:p w:rsidR="00746E50" w:rsidRPr="00573BD7" w:rsidRDefault="00746E50" w:rsidP="00573BD7">
            <w:pPr>
              <w:pStyle w:val="formattext"/>
              <w:spacing w:before="0" w:beforeAutospacing="0" w:after="0" w:afterAutospacing="0"/>
              <w:textAlignment w:val="baseline"/>
              <w:rPr>
                <w:color w:val="2D2D2D"/>
              </w:rPr>
            </w:pPr>
            <w:r w:rsidRPr="00573BD7">
              <w:rPr>
                <w:color w:val="2D2D2D"/>
              </w:rPr>
              <w:t>- муниципальных дошкольных образовательных учреждений;</w:t>
            </w:r>
          </w:p>
          <w:p w:rsidR="00746E50" w:rsidRPr="00573BD7" w:rsidRDefault="00746E50" w:rsidP="00573BD7">
            <w:pPr>
              <w:pStyle w:val="formattext"/>
              <w:spacing w:before="0" w:beforeAutospacing="0" w:after="0" w:afterAutospacing="0"/>
              <w:textAlignment w:val="baseline"/>
              <w:rPr>
                <w:color w:val="2D2D2D"/>
              </w:rPr>
            </w:pPr>
            <w:r w:rsidRPr="00573BD7">
              <w:rPr>
                <w:color w:val="2D2D2D"/>
              </w:rPr>
              <w:t>- муниципальных образовательных учреждений;</w:t>
            </w:r>
          </w:p>
          <w:p w:rsidR="00746E50" w:rsidRPr="00573BD7" w:rsidRDefault="00746E50" w:rsidP="00573BD7">
            <w:pPr>
              <w:pStyle w:val="formattext"/>
              <w:spacing w:before="0" w:beforeAutospacing="0" w:after="0" w:afterAutospacing="0"/>
              <w:textAlignment w:val="baseline"/>
              <w:rPr>
                <w:color w:val="2D2D2D"/>
              </w:rPr>
            </w:pPr>
            <w:r w:rsidRPr="00573BD7">
              <w:rPr>
                <w:color w:val="2D2D2D"/>
              </w:rPr>
              <w:t>- учителей муниципальных общеобразовательных учреждений;</w:t>
            </w:r>
          </w:p>
          <w:p w:rsidR="00746E50" w:rsidRPr="00573BD7" w:rsidRDefault="00746E50" w:rsidP="00573BD7">
            <w:pPr>
              <w:pStyle w:val="formattext"/>
              <w:spacing w:before="0" w:beforeAutospacing="0" w:after="0" w:afterAutospacing="0"/>
              <w:textAlignment w:val="baseline"/>
              <w:rPr>
                <w:color w:val="2D2D2D"/>
              </w:rPr>
            </w:pPr>
            <w:r w:rsidRPr="00573BD7">
              <w:rPr>
                <w:color w:val="2D2D2D"/>
              </w:rPr>
              <w:t>- муниципальных учреждений культуры и искусства;</w:t>
            </w:r>
          </w:p>
          <w:p w:rsidR="00746E50" w:rsidRPr="00573BD7" w:rsidRDefault="00746E50" w:rsidP="00573BD7">
            <w:pPr>
              <w:pStyle w:val="formattext"/>
              <w:spacing w:before="0" w:beforeAutospacing="0" w:after="0" w:afterAutospacing="0"/>
              <w:textAlignment w:val="baseline"/>
              <w:rPr>
                <w:color w:val="2D2D2D"/>
              </w:rPr>
            </w:pPr>
            <w:r w:rsidRPr="00573BD7">
              <w:rPr>
                <w:color w:val="2D2D2D"/>
              </w:rPr>
              <w:t>- муниципальных учреждений физической культуры и спорта</w:t>
            </w:r>
          </w:p>
        </w:tc>
        <w:tc>
          <w:tcPr>
            <w:tcW w:w="2552" w:type="dxa"/>
            <w:tcBorders>
              <w:top w:val="single" w:sz="6" w:space="0" w:color="000000"/>
              <w:left w:val="single" w:sz="4" w:space="0" w:color="auto"/>
              <w:bottom w:val="single" w:sz="4" w:space="0" w:color="auto"/>
              <w:right w:val="single" w:sz="6" w:space="0" w:color="000000"/>
            </w:tcBorders>
            <w:tcMar>
              <w:top w:w="0" w:type="dxa"/>
              <w:left w:w="149" w:type="dxa"/>
              <w:bottom w:w="0" w:type="dxa"/>
              <w:right w:w="149" w:type="dxa"/>
            </w:tcMar>
            <w:hideMark/>
          </w:tcPr>
          <w:p w:rsidR="00746E50" w:rsidRPr="00573BD7" w:rsidRDefault="00746E50" w:rsidP="00573BD7">
            <w:pPr>
              <w:pStyle w:val="formattext"/>
              <w:spacing w:before="0" w:beforeAutospacing="0" w:after="0" w:afterAutospacing="0"/>
              <w:textAlignment w:val="baseline"/>
              <w:rPr>
                <w:color w:val="2D2D2D"/>
              </w:rPr>
            </w:pPr>
            <w:r w:rsidRPr="00573BD7">
              <w:t>1.</w:t>
            </w:r>
            <w:r w:rsidR="00472DA6" w:rsidRPr="00573BD7">
              <w:t>Мониторинг заработной</w:t>
            </w:r>
            <w:r w:rsidRPr="00573BD7">
              <w:t xml:space="preserve"> платы по крупным и средним организациям по видам экономической деятельности;</w:t>
            </w:r>
          </w:p>
          <w:p w:rsidR="00DA452D" w:rsidRPr="00573BD7" w:rsidRDefault="00DA452D" w:rsidP="00573BD7">
            <w:pPr>
              <w:pStyle w:val="formattext"/>
              <w:spacing w:before="0" w:beforeAutospacing="0" w:after="0" w:afterAutospacing="0"/>
              <w:textAlignment w:val="baseline"/>
              <w:rPr>
                <w:color w:val="000000"/>
              </w:rPr>
            </w:pPr>
          </w:p>
          <w:p w:rsidR="00DA452D" w:rsidRPr="00573BD7" w:rsidRDefault="00DA452D" w:rsidP="00573BD7">
            <w:pPr>
              <w:pStyle w:val="formattext"/>
              <w:spacing w:before="0" w:beforeAutospacing="0" w:after="0" w:afterAutospacing="0"/>
              <w:textAlignment w:val="baseline"/>
              <w:rPr>
                <w:color w:val="000000"/>
              </w:rPr>
            </w:pPr>
          </w:p>
          <w:p w:rsidR="00DA452D" w:rsidRPr="00573BD7" w:rsidRDefault="00DA452D" w:rsidP="00573BD7">
            <w:pPr>
              <w:pStyle w:val="formattext"/>
              <w:spacing w:before="0" w:beforeAutospacing="0" w:after="0" w:afterAutospacing="0"/>
              <w:textAlignment w:val="baseline"/>
              <w:rPr>
                <w:color w:val="000000"/>
              </w:rPr>
            </w:pPr>
          </w:p>
          <w:p w:rsidR="00DA452D" w:rsidRPr="00573BD7" w:rsidRDefault="00DA452D" w:rsidP="00573BD7">
            <w:pPr>
              <w:pStyle w:val="formattext"/>
              <w:spacing w:before="0" w:beforeAutospacing="0" w:after="0" w:afterAutospacing="0"/>
              <w:textAlignment w:val="baseline"/>
              <w:rPr>
                <w:color w:val="000000"/>
              </w:rPr>
            </w:pPr>
          </w:p>
          <w:p w:rsidR="00DA452D" w:rsidRPr="00573BD7" w:rsidRDefault="00DA452D" w:rsidP="00573BD7">
            <w:pPr>
              <w:pStyle w:val="formattext"/>
              <w:spacing w:before="0" w:beforeAutospacing="0" w:after="0" w:afterAutospacing="0"/>
              <w:textAlignment w:val="baseline"/>
              <w:rPr>
                <w:color w:val="000000"/>
              </w:rPr>
            </w:pPr>
          </w:p>
          <w:p w:rsidR="00DA452D" w:rsidRPr="00573BD7" w:rsidRDefault="00DA452D" w:rsidP="00573BD7">
            <w:pPr>
              <w:pStyle w:val="formattext"/>
              <w:spacing w:before="0" w:beforeAutospacing="0" w:after="0" w:afterAutospacing="0"/>
              <w:textAlignment w:val="baseline"/>
              <w:rPr>
                <w:color w:val="000000"/>
              </w:rPr>
            </w:pPr>
          </w:p>
          <w:p w:rsidR="00DA452D" w:rsidRPr="00573BD7" w:rsidRDefault="00DA452D" w:rsidP="00573BD7">
            <w:pPr>
              <w:pStyle w:val="formattext"/>
              <w:spacing w:before="0" w:beforeAutospacing="0" w:after="0" w:afterAutospacing="0"/>
              <w:textAlignment w:val="baseline"/>
              <w:rPr>
                <w:color w:val="000000"/>
              </w:rPr>
            </w:pPr>
          </w:p>
          <w:p w:rsidR="00DA452D" w:rsidRPr="00573BD7" w:rsidRDefault="00DA452D" w:rsidP="00573BD7">
            <w:pPr>
              <w:pStyle w:val="formattext"/>
              <w:spacing w:before="0" w:beforeAutospacing="0" w:after="0" w:afterAutospacing="0"/>
              <w:textAlignment w:val="baseline"/>
              <w:rPr>
                <w:color w:val="000000"/>
              </w:rPr>
            </w:pPr>
          </w:p>
          <w:p w:rsidR="00DA452D" w:rsidRPr="00573BD7" w:rsidRDefault="00DA452D" w:rsidP="00573BD7">
            <w:pPr>
              <w:pStyle w:val="formattext"/>
              <w:spacing w:before="0" w:beforeAutospacing="0" w:after="0" w:afterAutospacing="0"/>
              <w:textAlignment w:val="baseline"/>
              <w:rPr>
                <w:color w:val="000000"/>
              </w:rPr>
            </w:pPr>
          </w:p>
          <w:p w:rsidR="00DA452D" w:rsidRPr="00573BD7" w:rsidRDefault="00DA452D" w:rsidP="00573BD7">
            <w:pPr>
              <w:pStyle w:val="formattext"/>
              <w:spacing w:before="0" w:beforeAutospacing="0" w:after="0" w:afterAutospacing="0"/>
              <w:textAlignment w:val="baseline"/>
              <w:rPr>
                <w:color w:val="000000"/>
              </w:rPr>
            </w:pPr>
          </w:p>
          <w:p w:rsidR="00DA452D" w:rsidRPr="00573BD7" w:rsidRDefault="00DA452D" w:rsidP="00573BD7">
            <w:pPr>
              <w:pStyle w:val="formattext"/>
              <w:spacing w:before="0" w:beforeAutospacing="0" w:after="0" w:afterAutospacing="0"/>
              <w:textAlignment w:val="baseline"/>
              <w:rPr>
                <w:color w:val="000000"/>
              </w:rPr>
            </w:pPr>
          </w:p>
          <w:p w:rsidR="00DA452D" w:rsidRPr="00573BD7" w:rsidRDefault="00DA452D" w:rsidP="00573BD7">
            <w:pPr>
              <w:pStyle w:val="formattext"/>
              <w:spacing w:before="0" w:beforeAutospacing="0" w:after="0" w:afterAutospacing="0"/>
              <w:textAlignment w:val="baseline"/>
              <w:rPr>
                <w:color w:val="000000"/>
              </w:rPr>
            </w:pPr>
          </w:p>
          <w:p w:rsidR="00DA452D" w:rsidRPr="00573BD7" w:rsidRDefault="00DA452D" w:rsidP="00573BD7">
            <w:pPr>
              <w:pStyle w:val="formattext"/>
              <w:spacing w:before="0" w:beforeAutospacing="0" w:after="0" w:afterAutospacing="0"/>
              <w:textAlignment w:val="baseline"/>
              <w:rPr>
                <w:color w:val="000000"/>
              </w:rPr>
            </w:pPr>
          </w:p>
          <w:p w:rsidR="00746E50" w:rsidRPr="00573BD7" w:rsidRDefault="00746E50" w:rsidP="00573BD7">
            <w:pPr>
              <w:pStyle w:val="formattext"/>
              <w:spacing w:before="0" w:beforeAutospacing="0" w:after="0" w:afterAutospacing="0"/>
              <w:textAlignment w:val="baseline"/>
              <w:rPr>
                <w:color w:val="2D2D2D"/>
              </w:rPr>
            </w:pPr>
            <w:r w:rsidRPr="00573BD7">
              <w:rPr>
                <w:color w:val="000000"/>
              </w:rPr>
              <w:t>2.Доведение заработной платы отдельных категорий работников бюджетной сферы до уровня, установленного в Указе Президента Российской Федерации;</w:t>
            </w:r>
          </w:p>
          <w:p w:rsidR="00DA452D" w:rsidRPr="00573BD7" w:rsidRDefault="00DA452D" w:rsidP="00573BD7">
            <w:pPr>
              <w:pStyle w:val="formattext"/>
              <w:spacing w:before="0" w:beforeAutospacing="0" w:after="0" w:afterAutospacing="0"/>
              <w:textAlignment w:val="baseline"/>
              <w:rPr>
                <w:color w:val="000000"/>
              </w:rPr>
            </w:pPr>
          </w:p>
          <w:p w:rsidR="00DA452D" w:rsidRPr="00573BD7" w:rsidRDefault="00DA452D" w:rsidP="00573BD7">
            <w:pPr>
              <w:pStyle w:val="formattext"/>
              <w:spacing w:before="0" w:beforeAutospacing="0" w:after="0" w:afterAutospacing="0"/>
              <w:textAlignment w:val="baseline"/>
              <w:rPr>
                <w:color w:val="000000"/>
              </w:rPr>
            </w:pPr>
          </w:p>
          <w:p w:rsidR="00DA452D" w:rsidRPr="00573BD7" w:rsidRDefault="00DA452D" w:rsidP="00573BD7">
            <w:pPr>
              <w:pStyle w:val="formattext"/>
              <w:spacing w:before="0" w:beforeAutospacing="0" w:after="0" w:afterAutospacing="0"/>
              <w:textAlignment w:val="baseline"/>
              <w:rPr>
                <w:color w:val="000000"/>
              </w:rPr>
            </w:pPr>
          </w:p>
          <w:p w:rsidR="00DA452D" w:rsidRPr="00573BD7" w:rsidRDefault="00DA452D" w:rsidP="00573BD7">
            <w:pPr>
              <w:pStyle w:val="formattext"/>
              <w:spacing w:before="0" w:beforeAutospacing="0" w:after="0" w:afterAutospacing="0"/>
              <w:textAlignment w:val="baseline"/>
              <w:rPr>
                <w:color w:val="000000"/>
              </w:rPr>
            </w:pPr>
          </w:p>
          <w:p w:rsidR="00DA452D" w:rsidRPr="00573BD7" w:rsidRDefault="00DA452D" w:rsidP="00573BD7">
            <w:pPr>
              <w:pStyle w:val="formattext"/>
              <w:spacing w:before="0" w:beforeAutospacing="0" w:after="0" w:afterAutospacing="0"/>
              <w:textAlignment w:val="baseline"/>
              <w:rPr>
                <w:color w:val="000000"/>
              </w:rPr>
            </w:pPr>
          </w:p>
          <w:p w:rsidR="00F62A51" w:rsidRPr="00573BD7" w:rsidRDefault="00F62A51" w:rsidP="00573BD7">
            <w:pPr>
              <w:pStyle w:val="formattext"/>
              <w:spacing w:before="0" w:beforeAutospacing="0" w:after="0" w:afterAutospacing="0"/>
              <w:textAlignment w:val="baseline"/>
              <w:rPr>
                <w:color w:val="000000"/>
              </w:rPr>
            </w:pPr>
          </w:p>
          <w:p w:rsidR="00B04C78" w:rsidRPr="00573BD7" w:rsidRDefault="00B04C78" w:rsidP="00573BD7">
            <w:pPr>
              <w:pStyle w:val="formattext"/>
              <w:spacing w:before="0" w:beforeAutospacing="0" w:after="0" w:afterAutospacing="0"/>
              <w:textAlignment w:val="baseline"/>
              <w:rPr>
                <w:color w:val="000000"/>
              </w:rPr>
            </w:pPr>
          </w:p>
          <w:p w:rsidR="00B04C78" w:rsidRPr="00573BD7" w:rsidRDefault="00B04C78" w:rsidP="00573BD7">
            <w:pPr>
              <w:pStyle w:val="formattext"/>
              <w:spacing w:before="0" w:beforeAutospacing="0" w:after="0" w:afterAutospacing="0"/>
              <w:textAlignment w:val="baseline"/>
              <w:rPr>
                <w:color w:val="000000"/>
              </w:rPr>
            </w:pPr>
          </w:p>
          <w:p w:rsidR="00B04C78" w:rsidRPr="00573BD7" w:rsidRDefault="00B04C78" w:rsidP="00573BD7">
            <w:pPr>
              <w:pStyle w:val="formattext"/>
              <w:spacing w:before="0" w:beforeAutospacing="0" w:after="0" w:afterAutospacing="0"/>
              <w:textAlignment w:val="baseline"/>
              <w:rPr>
                <w:color w:val="000000"/>
              </w:rPr>
            </w:pPr>
          </w:p>
          <w:p w:rsidR="00746E50" w:rsidRPr="00573BD7" w:rsidRDefault="00746E50" w:rsidP="00573BD7">
            <w:pPr>
              <w:pStyle w:val="formattext"/>
              <w:spacing w:before="0" w:beforeAutospacing="0" w:after="0" w:afterAutospacing="0"/>
              <w:textAlignment w:val="baseline"/>
              <w:rPr>
                <w:color w:val="2D2D2D"/>
              </w:rPr>
            </w:pPr>
            <w:r w:rsidRPr="00573BD7">
              <w:rPr>
                <w:color w:val="000000"/>
              </w:rPr>
              <w:t>3.Проведение мониторинга своевременности выплаты и уровня среднемесячной заработной платы работников учреждений социальной сферы в Березовском городском округе;</w:t>
            </w:r>
          </w:p>
          <w:p w:rsidR="00746E50" w:rsidRPr="00573BD7" w:rsidRDefault="00746E50" w:rsidP="00573BD7">
            <w:pPr>
              <w:pStyle w:val="formattext"/>
              <w:spacing w:before="0" w:beforeAutospacing="0" w:after="0" w:afterAutospacing="0"/>
              <w:textAlignment w:val="baseline"/>
              <w:rPr>
                <w:color w:val="2D2D2D"/>
              </w:rPr>
            </w:pPr>
            <w:r w:rsidRPr="00573BD7">
              <w:rPr>
                <w:color w:val="2D2D2D"/>
              </w:rPr>
              <w:t>4. Реализация мероприятий по сокращению «теневой» заработной платы и неформальной занятости.</w:t>
            </w:r>
          </w:p>
        </w:tc>
        <w:tc>
          <w:tcPr>
            <w:tcW w:w="1276"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746E50" w:rsidRPr="00573BD7" w:rsidRDefault="00C54EFF" w:rsidP="00573BD7">
            <w:pPr>
              <w:pStyle w:val="formattext"/>
              <w:spacing w:before="0" w:beforeAutospacing="0" w:after="0" w:afterAutospacing="0"/>
              <w:jc w:val="center"/>
              <w:textAlignment w:val="baseline"/>
              <w:rPr>
                <w:color w:val="2D2D2D"/>
              </w:rPr>
            </w:pPr>
            <w:r w:rsidRPr="00573BD7">
              <w:rPr>
                <w:color w:val="2D2D2D"/>
              </w:rPr>
              <w:t>39445,5 рублей;</w:t>
            </w:r>
          </w:p>
          <w:p w:rsidR="00C54EFF" w:rsidRPr="00573BD7" w:rsidRDefault="00C54EFF" w:rsidP="00573BD7">
            <w:pPr>
              <w:pStyle w:val="formattext"/>
              <w:spacing w:before="0" w:beforeAutospacing="0" w:after="0" w:afterAutospacing="0"/>
              <w:jc w:val="center"/>
              <w:textAlignment w:val="baseline"/>
              <w:rPr>
                <w:color w:val="2D2D2D"/>
              </w:rPr>
            </w:pPr>
            <w:r w:rsidRPr="00573BD7">
              <w:rPr>
                <w:color w:val="2D2D2D"/>
              </w:rPr>
              <w:t>27961,3 рубля;</w:t>
            </w:r>
          </w:p>
          <w:p w:rsidR="00C54EFF" w:rsidRPr="00573BD7" w:rsidRDefault="00C54EFF" w:rsidP="00573BD7">
            <w:pPr>
              <w:pStyle w:val="formattext"/>
              <w:spacing w:before="0" w:beforeAutospacing="0" w:after="0" w:afterAutospacing="0"/>
              <w:jc w:val="center"/>
              <w:textAlignment w:val="baseline"/>
              <w:rPr>
                <w:color w:val="2D2D2D"/>
              </w:rPr>
            </w:pPr>
            <w:r w:rsidRPr="00573BD7">
              <w:rPr>
                <w:color w:val="2D2D2D"/>
              </w:rPr>
              <w:t>31459,5 рублей;</w:t>
            </w:r>
          </w:p>
          <w:p w:rsidR="00C54EFF" w:rsidRPr="00573BD7" w:rsidRDefault="00C54EFF" w:rsidP="00573BD7">
            <w:pPr>
              <w:pStyle w:val="formattext"/>
              <w:spacing w:before="0" w:beforeAutospacing="0" w:after="0" w:afterAutospacing="0"/>
              <w:jc w:val="center"/>
              <w:textAlignment w:val="baseline"/>
              <w:rPr>
                <w:color w:val="2D2D2D"/>
              </w:rPr>
            </w:pPr>
            <w:r w:rsidRPr="00573BD7">
              <w:rPr>
                <w:color w:val="2D2D2D"/>
              </w:rPr>
              <w:t>34682,0 рубля;</w:t>
            </w:r>
          </w:p>
          <w:p w:rsidR="00C54EFF" w:rsidRPr="00573BD7" w:rsidRDefault="00C54EFF" w:rsidP="00573BD7">
            <w:pPr>
              <w:pStyle w:val="formattext"/>
              <w:spacing w:before="0" w:beforeAutospacing="0" w:after="0" w:afterAutospacing="0"/>
              <w:jc w:val="center"/>
              <w:textAlignment w:val="baseline"/>
              <w:rPr>
                <w:color w:val="2D2D2D"/>
              </w:rPr>
            </w:pPr>
            <w:r w:rsidRPr="00573BD7">
              <w:rPr>
                <w:color w:val="2D2D2D"/>
              </w:rPr>
              <w:t>34918,8 рублей;</w:t>
            </w:r>
          </w:p>
          <w:p w:rsidR="00C54EFF" w:rsidRPr="00573BD7" w:rsidRDefault="00C54EFF" w:rsidP="00573BD7">
            <w:pPr>
              <w:pStyle w:val="formattext"/>
              <w:spacing w:before="0" w:beforeAutospacing="0" w:after="0" w:afterAutospacing="0"/>
              <w:jc w:val="center"/>
              <w:textAlignment w:val="baseline"/>
              <w:rPr>
                <w:color w:val="2D2D2D"/>
              </w:rPr>
            </w:pPr>
            <w:r w:rsidRPr="00573BD7">
              <w:rPr>
                <w:color w:val="2D2D2D"/>
              </w:rPr>
              <w:t>24863,9 рублей.</w:t>
            </w:r>
          </w:p>
        </w:tc>
        <w:tc>
          <w:tcPr>
            <w:tcW w:w="4252"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4112EC" w:rsidRPr="00573BD7" w:rsidRDefault="00CF39F0" w:rsidP="00573BD7">
            <w:pPr>
              <w:shd w:val="clear" w:color="auto" w:fill="FFFFFF"/>
              <w:spacing w:after="0" w:line="240" w:lineRule="auto"/>
              <w:jc w:val="both"/>
              <w:textAlignment w:val="baseline"/>
              <w:rPr>
                <w:rFonts w:ascii="Times New Roman" w:eastAsia="Times New Roman" w:hAnsi="Times New Roman" w:cs="Times New Roman"/>
                <w:sz w:val="24"/>
                <w:szCs w:val="24"/>
              </w:rPr>
            </w:pPr>
            <w:r w:rsidRPr="00573BD7">
              <w:rPr>
                <w:rFonts w:ascii="Times New Roman" w:hAnsi="Times New Roman" w:cs="Times New Roman"/>
                <w:color w:val="2D2D2D"/>
                <w:sz w:val="24"/>
                <w:szCs w:val="24"/>
              </w:rPr>
              <w:t xml:space="preserve">1.Среднемесячная начисленная заработная плата по крупным и средним организациям Березовского городского округа (по данным </w:t>
            </w:r>
            <w:proofErr w:type="spellStart"/>
            <w:r w:rsidRPr="00573BD7">
              <w:rPr>
                <w:rFonts w:ascii="Times New Roman" w:hAnsi="Times New Roman" w:cs="Times New Roman"/>
                <w:color w:val="2D2D2D"/>
                <w:sz w:val="24"/>
                <w:szCs w:val="24"/>
              </w:rPr>
              <w:t>Свердловскстата</w:t>
            </w:r>
            <w:proofErr w:type="spellEnd"/>
            <w:r w:rsidRPr="00573BD7">
              <w:rPr>
                <w:rFonts w:ascii="Times New Roman" w:hAnsi="Times New Roman" w:cs="Times New Roman"/>
                <w:color w:val="2D2D2D"/>
                <w:sz w:val="24"/>
                <w:szCs w:val="24"/>
              </w:rPr>
              <w:t xml:space="preserve">) за </w:t>
            </w:r>
            <w:r w:rsidR="00AC7671" w:rsidRPr="00573BD7">
              <w:rPr>
                <w:rFonts w:ascii="Times New Roman" w:hAnsi="Times New Roman" w:cs="Times New Roman"/>
                <w:color w:val="2D2D2D"/>
                <w:sz w:val="24"/>
                <w:szCs w:val="24"/>
              </w:rPr>
              <w:t>январь-декабрь</w:t>
            </w:r>
            <w:r w:rsidRPr="00573BD7">
              <w:rPr>
                <w:rFonts w:ascii="Times New Roman" w:hAnsi="Times New Roman" w:cs="Times New Roman"/>
                <w:color w:val="2D2D2D"/>
                <w:sz w:val="24"/>
                <w:szCs w:val="24"/>
              </w:rPr>
              <w:t xml:space="preserve"> 2018 года составляет </w:t>
            </w:r>
            <w:r w:rsidR="00AC7671" w:rsidRPr="00573BD7">
              <w:rPr>
                <w:rFonts w:ascii="Times New Roman" w:hAnsi="Times New Roman" w:cs="Times New Roman"/>
                <w:color w:val="2D2D2D"/>
                <w:sz w:val="24"/>
                <w:szCs w:val="24"/>
              </w:rPr>
              <w:t>39445,5</w:t>
            </w:r>
            <w:r w:rsidR="004112EC" w:rsidRPr="00573BD7">
              <w:rPr>
                <w:rFonts w:ascii="Times New Roman" w:hAnsi="Times New Roman" w:cs="Times New Roman"/>
                <w:color w:val="2D2D2D"/>
                <w:sz w:val="24"/>
                <w:szCs w:val="24"/>
              </w:rPr>
              <w:t xml:space="preserve"> рублей, по сравнению с соответствующим периодом прошлого года заработная плата выросла на </w:t>
            </w:r>
            <w:r w:rsidR="00AC7671" w:rsidRPr="00573BD7">
              <w:rPr>
                <w:rFonts w:ascii="Times New Roman" w:hAnsi="Times New Roman" w:cs="Times New Roman"/>
                <w:color w:val="2D2D2D"/>
                <w:sz w:val="24"/>
                <w:szCs w:val="24"/>
              </w:rPr>
              <w:t>11,2</w:t>
            </w:r>
            <w:r w:rsidR="004112EC" w:rsidRPr="00573BD7">
              <w:rPr>
                <w:rFonts w:ascii="Times New Roman" w:hAnsi="Times New Roman" w:cs="Times New Roman"/>
                <w:color w:val="2D2D2D"/>
                <w:sz w:val="24"/>
                <w:szCs w:val="24"/>
              </w:rPr>
              <w:t xml:space="preserve"> %,</w:t>
            </w:r>
            <w:r w:rsidR="004112EC" w:rsidRPr="00573BD7">
              <w:rPr>
                <w:rFonts w:ascii="Times New Roman" w:eastAsia="Times New Roman" w:hAnsi="Times New Roman" w:cs="Times New Roman"/>
                <w:sz w:val="24"/>
                <w:szCs w:val="24"/>
              </w:rPr>
              <w:t xml:space="preserve"> по Свердловской области рост зарплаты за аналогичный период составил </w:t>
            </w:r>
            <w:r w:rsidR="00AC7671" w:rsidRPr="00573BD7">
              <w:rPr>
                <w:rFonts w:ascii="Times New Roman" w:eastAsia="Times New Roman" w:hAnsi="Times New Roman" w:cs="Times New Roman"/>
                <w:sz w:val="24"/>
                <w:szCs w:val="24"/>
              </w:rPr>
              <w:t>108,6</w:t>
            </w:r>
            <w:r w:rsidR="004112EC" w:rsidRPr="00573BD7">
              <w:rPr>
                <w:rFonts w:ascii="Times New Roman" w:eastAsia="Times New Roman" w:hAnsi="Times New Roman" w:cs="Times New Roman"/>
                <w:sz w:val="24"/>
                <w:szCs w:val="24"/>
              </w:rPr>
              <w:t>% (</w:t>
            </w:r>
            <w:r w:rsidR="00AC7671" w:rsidRPr="00573BD7">
              <w:rPr>
                <w:rFonts w:ascii="Times New Roman" w:eastAsia="Times New Roman" w:hAnsi="Times New Roman" w:cs="Times New Roman"/>
                <w:sz w:val="24"/>
                <w:szCs w:val="24"/>
              </w:rPr>
              <w:t>42524,0</w:t>
            </w:r>
            <w:r w:rsidR="004112EC" w:rsidRPr="00573BD7">
              <w:rPr>
                <w:rFonts w:ascii="Times New Roman" w:eastAsia="Times New Roman" w:hAnsi="Times New Roman" w:cs="Times New Roman"/>
                <w:sz w:val="24"/>
                <w:szCs w:val="24"/>
              </w:rPr>
              <w:t xml:space="preserve"> рублей).</w:t>
            </w:r>
          </w:p>
          <w:p w:rsidR="004112EC" w:rsidRPr="00573BD7" w:rsidRDefault="004112EC" w:rsidP="00573BD7">
            <w:pPr>
              <w:shd w:val="clear" w:color="auto" w:fill="FFFFFF"/>
              <w:spacing w:after="0" w:line="240" w:lineRule="auto"/>
              <w:jc w:val="both"/>
              <w:textAlignment w:val="baseline"/>
              <w:rPr>
                <w:rFonts w:ascii="Times New Roman" w:eastAsia="Times New Roman" w:hAnsi="Times New Roman" w:cs="Times New Roman"/>
                <w:sz w:val="24"/>
                <w:szCs w:val="24"/>
              </w:rPr>
            </w:pPr>
            <w:r w:rsidRPr="00573BD7">
              <w:rPr>
                <w:rFonts w:ascii="Times New Roman" w:eastAsia="Times New Roman" w:hAnsi="Times New Roman" w:cs="Times New Roman"/>
                <w:sz w:val="24"/>
                <w:szCs w:val="24"/>
              </w:rPr>
              <w:t xml:space="preserve">Выше </w:t>
            </w:r>
            <w:proofErr w:type="spellStart"/>
            <w:r w:rsidRPr="00573BD7">
              <w:rPr>
                <w:rFonts w:ascii="Times New Roman" w:eastAsia="Times New Roman" w:hAnsi="Times New Roman" w:cs="Times New Roman"/>
                <w:sz w:val="24"/>
                <w:szCs w:val="24"/>
              </w:rPr>
              <w:t>среднеобластного</w:t>
            </w:r>
            <w:proofErr w:type="spellEnd"/>
            <w:r w:rsidRPr="00573BD7">
              <w:rPr>
                <w:rFonts w:ascii="Times New Roman" w:eastAsia="Times New Roman" w:hAnsi="Times New Roman" w:cs="Times New Roman"/>
                <w:sz w:val="24"/>
                <w:szCs w:val="24"/>
              </w:rPr>
              <w:t xml:space="preserve"> значения заработная плата сложилась в таких видах экономической деятельности, как строительство (на </w:t>
            </w:r>
            <w:r w:rsidR="00AC7671" w:rsidRPr="00573BD7">
              <w:rPr>
                <w:rFonts w:ascii="Times New Roman" w:eastAsia="Times New Roman" w:hAnsi="Times New Roman" w:cs="Times New Roman"/>
                <w:sz w:val="24"/>
                <w:szCs w:val="24"/>
              </w:rPr>
              <w:t>41,4</w:t>
            </w:r>
            <w:r w:rsidRPr="00573BD7">
              <w:rPr>
                <w:rFonts w:ascii="Times New Roman" w:eastAsia="Times New Roman" w:hAnsi="Times New Roman" w:cs="Times New Roman"/>
                <w:sz w:val="24"/>
                <w:szCs w:val="24"/>
              </w:rPr>
              <w:t xml:space="preserve">%), транспортировка и хранение (на </w:t>
            </w:r>
            <w:r w:rsidR="00DA452D" w:rsidRPr="00573BD7">
              <w:rPr>
                <w:rFonts w:ascii="Times New Roman" w:eastAsia="Times New Roman" w:hAnsi="Times New Roman" w:cs="Times New Roman"/>
                <w:sz w:val="24"/>
                <w:szCs w:val="24"/>
              </w:rPr>
              <w:t>17</w:t>
            </w:r>
            <w:r w:rsidRPr="00573BD7">
              <w:rPr>
                <w:rFonts w:ascii="Times New Roman" w:eastAsia="Times New Roman" w:hAnsi="Times New Roman" w:cs="Times New Roman"/>
                <w:sz w:val="24"/>
                <w:szCs w:val="24"/>
              </w:rPr>
              <w:t>,</w:t>
            </w:r>
            <w:r w:rsidR="00DA452D" w:rsidRPr="00573BD7">
              <w:rPr>
                <w:rFonts w:ascii="Times New Roman" w:eastAsia="Times New Roman" w:hAnsi="Times New Roman" w:cs="Times New Roman"/>
                <w:sz w:val="24"/>
                <w:szCs w:val="24"/>
              </w:rPr>
              <w:t>8</w:t>
            </w:r>
            <w:r w:rsidRPr="00573BD7">
              <w:rPr>
                <w:rFonts w:ascii="Times New Roman" w:eastAsia="Times New Roman" w:hAnsi="Times New Roman" w:cs="Times New Roman"/>
                <w:sz w:val="24"/>
                <w:szCs w:val="24"/>
              </w:rPr>
              <w:t>%)</w:t>
            </w:r>
            <w:r w:rsidR="00DA452D" w:rsidRPr="00573BD7">
              <w:rPr>
                <w:rFonts w:ascii="Times New Roman" w:eastAsia="Times New Roman" w:hAnsi="Times New Roman" w:cs="Times New Roman"/>
                <w:sz w:val="24"/>
                <w:szCs w:val="24"/>
              </w:rPr>
              <w:t>,</w:t>
            </w:r>
            <w:r w:rsidR="009063B5" w:rsidRPr="00573BD7">
              <w:rPr>
                <w:rFonts w:ascii="Times New Roman" w:eastAsia="Times New Roman" w:hAnsi="Times New Roman" w:cs="Times New Roman"/>
                <w:sz w:val="24"/>
                <w:szCs w:val="24"/>
              </w:rPr>
              <w:t xml:space="preserve"> </w:t>
            </w:r>
            <w:r w:rsidR="00DA452D" w:rsidRPr="00573BD7">
              <w:rPr>
                <w:rFonts w:ascii="Times New Roman" w:eastAsia="Times New Roman" w:hAnsi="Times New Roman" w:cs="Times New Roman"/>
                <w:sz w:val="24"/>
                <w:szCs w:val="24"/>
              </w:rPr>
              <w:t>добыча полезных ископаемых (на 4,1%)</w:t>
            </w:r>
            <w:r w:rsidRPr="00573BD7">
              <w:rPr>
                <w:rFonts w:ascii="Times New Roman" w:eastAsia="Times New Roman" w:hAnsi="Times New Roman" w:cs="Times New Roman"/>
                <w:sz w:val="24"/>
                <w:szCs w:val="24"/>
              </w:rPr>
              <w:t xml:space="preserve">. </w:t>
            </w:r>
          </w:p>
          <w:p w:rsidR="00F62A51" w:rsidRPr="00573BD7" w:rsidRDefault="004112EC" w:rsidP="00573BD7">
            <w:pPr>
              <w:pStyle w:val="ConsPlusNormal"/>
              <w:ind w:firstLineChars="253" w:firstLine="607"/>
              <w:jc w:val="both"/>
              <w:rPr>
                <w:rFonts w:ascii="Times New Roman" w:hAnsi="Times New Roman" w:cs="Times New Roman"/>
                <w:sz w:val="24"/>
                <w:szCs w:val="24"/>
              </w:rPr>
            </w:pPr>
            <w:r w:rsidRPr="00573BD7">
              <w:rPr>
                <w:rFonts w:ascii="Times New Roman" w:hAnsi="Times New Roman" w:cs="Times New Roman"/>
                <w:color w:val="2D2D2D"/>
                <w:sz w:val="24"/>
                <w:szCs w:val="24"/>
              </w:rPr>
              <w:t>2.</w:t>
            </w:r>
            <w:r w:rsidR="00AC7107" w:rsidRPr="00573BD7">
              <w:rPr>
                <w:rFonts w:ascii="Times New Roman" w:hAnsi="Times New Roman" w:cs="Times New Roman"/>
                <w:color w:val="2D2D2D"/>
                <w:sz w:val="24"/>
                <w:szCs w:val="24"/>
              </w:rPr>
              <w:t xml:space="preserve"> Заработная плата работников бюджетной сферы за 2018 год составляет: работников дошкольных образовательных организаций – </w:t>
            </w:r>
            <w:r w:rsidR="00D972E7" w:rsidRPr="00573BD7">
              <w:rPr>
                <w:rFonts w:ascii="Times New Roman" w:hAnsi="Times New Roman" w:cs="Times New Roman"/>
                <w:color w:val="2D2D2D"/>
                <w:sz w:val="24"/>
                <w:szCs w:val="24"/>
              </w:rPr>
              <w:t>27961,3</w:t>
            </w:r>
            <w:r w:rsidR="00AC7107" w:rsidRPr="00573BD7">
              <w:rPr>
                <w:rFonts w:ascii="Times New Roman" w:hAnsi="Times New Roman" w:cs="Times New Roman"/>
                <w:color w:val="2D2D2D"/>
                <w:sz w:val="24"/>
                <w:szCs w:val="24"/>
              </w:rPr>
              <w:t xml:space="preserve"> рублей, работников образовательных организаций – </w:t>
            </w:r>
            <w:r w:rsidR="00D972E7" w:rsidRPr="00573BD7">
              <w:rPr>
                <w:rFonts w:ascii="Times New Roman" w:hAnsi="Times New Roman" w:cs="Times New Roman"/>
                <w:color w:val="2D2D2D"/>
                <w:sz w:val="24"/>
                <w:szCs w:val="24"/>
              </w:rPr>
              <w:t xml:space="preserve">31459,5 </w:t>
            </w:r>
            <w:r w:rsidR="00AC7107" w:rsidRPr="00573BD7">
              <w:rPr>
                <w:rFonts w:ascii="Times New Roman" w:hAnsi="Times New Roman" w:cs="Times New Roman"/>
                <w:color w:val="2D2D2D"/>
                <w:sz w:val="24"/>
                <w:szCs w:val="24"/>
              </w:rPr>
              <w:t>рублей,</w:t>
            </w:r>
            <w:r w:rsidR="00D972E7" w:rsidRPr="00573BD7">
              <w:rPr>
                <w:rFonts w:ascii="Times New Roman" w:hAnsi="Times New Roman" w:cs="Times New Roman"/>
                <w:color w:val="2D2D2D"/>
                <w:sz w:val="24"/>
                <w:szCs w:val="24"/>
              </w:rPr>
              <w:t xml:space="preserve"> учителей – 34682 рубля,</w:t>
            </w:r>
            <w:r w:rsidR="00AC7107" w:rsidRPr="00573BD7">
              <w:rPr>
                <w:rFonts w:ascii="Times New Roman" w:hAnsi="Times New Roman" w:cs="Times New Roman"/>
                <w:color w:val="2D2D2D"/>
                <w:sz w:val="24"/>
                <w:szCs w:val="24"/>
              </w:rPr>
              <w:t xml:space="preserve"> работников </w:t>
            </w:r>
            <w:r w:rsidR="00D972E7" w:rsidRPr="00573BD7">
              <w:rPr>
                <w:rFonts w:ascii="Times New Roman" w:hAnsi="Times New Roman" w:cs="Times New Roman"/>
                <w:color w:val="2D2D2D"/>
                <w:sz w:val="24"/>
                <w:szCs w:val="24"/>
              </w:rPr>
              <w:t>культуры и искусства –</w:t>
            </w:r>
            <w:r w:rsidR="00AC7107" w:rsidRPr="00573BD7">
              <w:rPr>
                <w:rFonts w:ascii="Times New Roman" w:hAnsi="Times New Roman" w:cs="Times New Roman"/>
                <w:color w:val="2D2D2D"/>
                <w:sz w:val="24"/>
                <w:szCs w:val="24"/>
              </w:rPr>
              <w:t xml:space="preserve"> </w:t>
            </w:r>
            <w:r w:rsidR="00D972E7" w:rsidRPr="00573BD7">
              <w:rPr>
                <w:rFonts w:ascii="Times New Roman" w:hAnsi="Times New Roman" w:cs="Times New Roman"/>
                <w:color w:val="2D2D2D"/>
                <w:sz w:val="24"/>
                <w:szCs w:val="24"/>
              </w:rPr>
              <w:t>34918,8</w:t>
            </w:r>
            <w:r w:rsidR="00AC7107" w:rsidRPr="00573BD7">
              <w:rPr>
                <w:rFonts w:ascii="Times New Roman" w:hAnsi="Times New Roman" w:cs="Times New Roman"/>
                <w:color w:val="2D2D2D"/>
                <w:sz w:val="24"/>
                <w:szCs w:val="24"/>
              </w:rPr>
              <w:t xml:space="preserve"> рублей, работников </w:t>
            </w:r>
            <w:r w:rsidR="00D972E7" w:rsidRPr="00573BD7">
              <w:rPr>
                <w:rFonts w:ascii="Times New Roman" w:hAnsi="Times New Roman" w:cs="Times New Roman"/>
                <w:color w:val="2D2D2D"/>
                <w:sz w:val="24"/>
                <w:szCs w:val="24"/>
              </w:rPr>
              <w:t xml:space="preserve">физической </w:t>
            </w:r>
            <w:r w:rsidR="00AC7107" w:rsidRPr="00573BD7">
              <w:rPr>
                <w:rFonts w:ascii="Times New Roman" w:hAnsi="Times New Roman" w:cs="Times New Roman"/>
                <w:color w:val="2D2D2D"/>
                <w:sz w:val="24"/>
                <w:szCs w:val="24"/>
              </w:rPr>
              <w:t xml:space="preserve">культуры и спорта – </w:t>
            </w:r>
            <w:r w:rsidR="00D972E7" w:rsidRPr="00573BD7">
              <w:rPr>
                <w:rFonts w:ascii="Times New Roman" w:hAnsi="Times New Roman" w:cs="Times New Roman"/>
                <w:color w:val="2D2D2D"/>
                <w:sz w:val="24"/>
                <w:szCs w:val="24"/>
              </w:rPr>
              <w:t>24863,9</w:t>
            </w:r>
            <w:r w:rsidR="00AC7107" w:rsidRPr="00573BD7">
              <w:rPr>
                <w:rFonts w:ascii="Times New Roman" w:hAnsi="Times New Roman" w:cs="Times New Roman"/>
                <w:color w:val="2D2D2D"/>
                <w:sz w:val="24"/>
                <w:szCs w:val="24"/>
              </w:rPr>
              <w:t xml:space="preserve"> </w:t>
            </w:r>
            <w:r w:rsidR="00D972E7" w:rsidRPr="00573BD7">
              <w:rPr>
                <w:rFonts w:ascii="Times New Roman" w:hAnsi="Times New Roman" w:cs="Times New Roman"/>
                <w:color w:val="2D2D2D"/>
                <w:sz w:val="24"/>
                <w:szCs w:val="24"/>
              </w:rPr>
              <w:t>рублей</w:t>
            </w:r>
            <w:r w:rsidR="00234694" w:rsidRPr="00573BD7">
              <w:rPr>
                <w:rFonts w:ascii="Times New Roman" w:hAnsi="Times New Roman" w:cs="Times New Roman"/>
                <w:color w:val="2D2D2D"/>
                <w:sz w:val="24"/>
                <w:szCs w:val="24"/>
              </w:rPr>
              <w:t>.</w:t>
            </w:r>
            <w:r w:rsidR="00F62A51" w:rsidRPr="00573BD7">
              <w:rPr>
                <w:rFonts w:ascii="Times New Roman" w:hAnsi="Times New Roman" w:cs="Times New Roman"/>
                <w:sz w:val="24"/>
                <w:szCs w:val="24"/>
              </w:rPr>
              <w:t xml:space="preserve"> Ежемесячно осуществляется мониторинг и контроль показателя «среднемесячная номинальная начисленная заработная плата работников» в бюджетной сфере, оперативно принимаются решения, направленные на выполнение Указов Президента.</w:t>
            </w:r>
          </w:p>
          <w:p w:rsidR="00746E50" w:rsidRPr="00573BD7" w:rsidRDefault="00746E50" w:rsidP="00573BD7">
            <w:pPr>
              <w:pStyle w:val="formattext"/>
              <w:spacing w:before="0" w:beforeAutospacing="0" w:after="0" w:afterAutospacing="0"/>
              <w:jc w:val="both"/>
              <w:textAlignment w:val="baseline"/>
              <w:rPr>
                <w:color w:val="2D2D2D"/>
              </w:rPr>
            </w:pPr>
          </w:p>
          <w:p w:rsidR="00234694" w:rsidRPr="00573BD7" w:rsidRDefault="00234694" w:rsidP="00573BD7">
            <w:pPr>
              <w:pStyle w:val="formattext"/>
              <w:spacing w:before="0" w:beforeAutospacing="0" w:after="0" w:afterAutospacing="0"/>
              <w:jc w:val="both"/>
              <w:textAlignment w:val="baseline"/>
              <w:rPr>
                <w:color w:val="2D2D2D"/>
              </w:rPr>
            </w:pPr>
            <w:r w:rsidRPr="00573BD7">
              <w:rPr>
                <w:color w:val="2D2D2D"/>
              </w:rPr>
              <w:t>3. Заработная плата работникам социальной сферы выплачивается своевременно.</w:t>
            </w:r>
          </w:p>
          <w:p w:rsidR="00DA452D" w:rsidRPr="00573BD7" w:rsidRDefault="00DA452D" w:rsidP="00573BD7">
            <w:pPr>
              <w:spacing w:after="0" w:line="240" w:lineRule="auto"/>
              <w:jc w:val="both"/>
              <w:rPr>
                <w:rFonts w:ascii="Times New Roman" w:hAnsi="Times New Roman" w:cs="Times New Roman"/>
                <w:color w:val="2D2D2D"/>
                <w:sz w:val="24"/>
                <w:szCs w:val="24"/>
              </w:rPr>
            </w:pPr>
          </w:p>
          <w:p w:rsidR="00DA452D" w:rsidRPr="00573BD7" w:rsidRDefault="00DA452D" w:rsidP="00573BD7">
            <w:pPr>
              <w:spacing w:after="0" w:line="240" w:lineRule="auto"/>
              <w:jc w:val="both"/>
              <w:rPr>
                <w:rFonts w:ascii="Times New Roman" w:hAnsi="Times New Roman" w:cs="Times New Roman"/>
                <w:color w:val="2D2D2D"/>
                <w:sz w:val="24"/>
                <w:szCs w:val="24"/>
              </w:rPr>
            </w:pPr>
          </w:p>
          <w:p w:rsidR="00DA452D" w:rsidRPr="00573BD7" w:rsidRDefault="00DA452D" w:rsidP="00573BD7">
            <w:pPr>
              <w:spacing w:after="0" w:line="240" w:lineRule="auto"/>
              <w:jc w:val="both"/>
              <w:rPr>
                <w:rFonts w:ascii="Times New Roman" w:hAnsi="Times New Roman" w:cs="Times New Roman"/>
                <w:color w:val="2D2D2D"/>
                <w:sz w:val="24"/>
                <w:szCs w:val="24"/>
                <w:highlight w:val="yellow"/>
              </w:rPr>
            </w:pPr>
          </w:p>
          <w:p w:rsidR="00DA452D" w:rsidRPr="00573BD7" w:rsidRDefault="00DA452D" w:rsidP="00573BD7">
            <w:pPr>
              <w:spacing w:after="0" w:line="240" w:lineRule="auto"/>
              <w:jc w:val="both"/>
              <w:rPr>
                <w:rFonts w:ascii="Times New Roman" w:hAnsi="Times New Roman" w:cs="Times New Roman"/>
                <w:color w:val="2D2D2D"/>
                <w:sz w:val="24"/>
                <w:szCs w:val="24"/>
                <w:highlight w:val="yellow"/>
              </w:rPr>
            </w:pPr>
          </w:p>
          <w:p w:rsidR="00DA452D" w:rsidRPr="00573BD7" w:rsidRDefault="00DA452D" w:rsidP="00573BD7">
            <w:pPr>
              <w:spacing w:after="0" w:line="240" w:lineRule="auto"/>
              <w:jc w:val="both"/>
              <w:rPr>
                <w:rFonts w:ascii="Times New Roman" w:hAnsi="Times New Roman" w:cs="Times New Roman"/>
                <w:color w:val="2D2D2D"/>
                <w:sz w:val="24"/>
                <w:szCs w:val="24"/>
                <w:highlight w:val="yellow"/>
              </w:rPr>
            </w:pPr>
          </w:p>
          <w:p w:rsidR="00F62A51" w:rsidRPr="00573BD7" w:rsidRDefault="00F62A51" w:rsidP="00573BD7">
            <w:pPr>
              <w:pStyle w:val="a7"/>
              <w:widowControl w:val="0"/>
              <w:tabs>
                <w:tab w:val="left" w:pos="993"/>
              </w:tabs>
              <w:autoSpaceDE w:val="0"/>
              <w:autoSpaceDN w:val="0"/>
              <w:adjustRightInd w:val="0"/>
              <w:spacing w:after="0" w:line="240" w:lineRule="auto"/>
              <w:ind w:left="0"/>
              <w:jc w:val="both"/>
              <w:rPr>
                <w:rFonts w:ascii="Times New Roman" w:hAnsi="Times New Roman" w:cs="Times New Roman"/>
                <w:color w:val="2D2D2D"/>
                <w:sz w:val="24"/>
                <w:szCs w:val="24"/>
                <w:highlight w:val="yellow"/>
              </w:rPr>
            </w:pPr>
            <w:r w:rsidRPr="00573BD7">
              <w:rPr>
                <w:rFonts w:ascii="Times New Roman" w:hAnsi="Times New Roman" w:cs="Times New Roman"/>
                <w:color w:val="2D2D2D"/>
                <w:sz w:val="24"/>
                <w:szCs w:val="24"/>
                <w:highlight w:val="yellow"/>
              </w:rPr>
              <w:t xml:space="preserve"> </w:t>
            </w:r>
          </w:p>
          <w:p w:rsidR="00F62A51" w:rsidRPr="00573BD7" w:rsidRDefault="00F62A51" w:rsidP="00573BD7">
            <w:pPr>
              <w:pStyle w:val="a7"/>
              <w:widowControl w:val="0"/>
              <w:tabs>
                <w:tab w:val="left" w:pos="993"/>
              </w:tabs>
              <w:autoSpaceDE w:val="0"/>
              <w:autoSpaceDN w:val="0"/>
              <w:adjustRightInd w:val="0"/>
              <w:spacing w:after="0" w:line="240" w:lineRule="auto"/>
              <w:ind w:left="0"/>
              <w:jc w:val="both"/>
              <w:rPr>
                <w:rFonts w:ascii="Times New Roman" w:hAnsi="Times New Roman" w:cs="Times New Roman"/>
                <w:color w:val="2D2D2D"/>
                <w:sz w:val="24"/>
                <w:szCs w:val="24"/>
                <w:highlight w:val="yellow"/>
              </w:rPr>
            </w:pPr>
          </w:p>
          <w:p w:rsidR="00E755A9" w:rsidRPr="00573BD7" w:rsidRDefault="00E755A9" w:rsidP="00573BD7">
            <w:pPr>
              <w:pStyle w:val="a7"/>
              <w:widowControl w:val="0"/>
              <w:tabs>
                <w:tab w:val="left" w:pos="993"/>
              </w:tabs>
              <w:autoSpaceDE w:val="0"/>
              <w:autoSpaceDN w:val="0"/>
              <w:adjustRightInd w:val="0"/>
              <w:spacing w:after="0" w:line="240" w:lineRule="auto"/>
              <w:ind w:left="0"/>
              <w:jc w:val="both"/>
              <w:rPr>
                <w:rFonts w:ascii="Times New Roman" w:hAnsi="Times New Roman" w:cs="Times New Roman"/>
                <w:color w:val="2D2D2D"/>
                <w:sz w:val="24"/>
                <w:szCs w:val="24"/>
                <w:highlight w:val="yellow"/>
              </w:rPr>
            </w:pPr>
          </w:p>
          <w:p w:rsidR="000A0CA4" w:rsidRPr="00573BD7" w:rsidRDefault="00234694" w:rsidP="00573BD7">
            <w:pPr>
              <w:pStyle w:val="a7"/>
              <w:widowControl w:val="0"/>
              <w:tabs>
                <w:tab w:val="left" w:pos="993"/>
              </w:tabs>
              <w:autoSpaceDE w:val="0"/>
              <w:autoSpaceDN w:val="0"/>
              <w:adjustRightInd w:val="0"/>
              <w:spacing w:after="0" w:line="240" w:lineRule="auto"/>
              <w:ind w:left="0"/>
              <w:jc w:val="both"/>
              <w:rPr>
                <w:rFonts w:ascii="Times New Roman" w:hAnsi="Times New Roman" w:cs="Times New Roman"/>
                <w:sz w:val="24"/>
                <w:szCs w:val="24"/>
              </w:rPr>
            </w:pPr>
            <w:r w:rsidRPr="00573BD7">
              <w:rPr>
                <w:rFonts w:ascii="Times New Roman" w:hAnsi="Times New Roman" w:cs="Times New Roman"/>
                <w:color w:val="2D2D2D"/>
                <w:sz w:val="24"/>
                <w:szCs w:val="24"/>
              </w:rPr>
              <w:t>4.</w:t>
            </w:r>
            <w:r w:rsidR="00716DE2" w:rsidRPr="00573BD7">
              <w:rPr>
                <w:rFonts w:ascii="Times New Roman" w:hAnsi="Times New Roman" w:cs="Times New Roman"/>
                <w:color w:val="2D2D2D"/>
                <w:sz w:val="24"/>
                <w:szCs w:val="24"/>
              </w:rPr>
              <w:t xml:space="preserve"> Реализация мероприятий по сокращению «теневой» заработной платы и неформальной занятости проводится в соответствии с «Планом мероприятий по снижению неформальной занятости на территории Березовского городского округа». За 2018 год проведено </w:t>
            </w:r>
            <w:r w:rsidR="000A0CA4" w:rsidRPr="00573BD7">
              <w:rPr>
                <w:rFonts w:ascii="Times New Roman" w:hAnsi="Times New Roman" w:cs="Times New Roman"/>
                <w:color w:val="2D2D2D"/>
                <w:sz w:val="24"/>
                <w:szCs w:val="24"/>
              </w:rPr>
              <w:t>12</w:t>
            </w:r>
            <w:r w:rsidR="00716DE2" w:rsidRPr="00573BD7">
              <w:rPr>
                <w:rFonts w:ascii="Times New Roman" w:hAnsi="Times New Roman" w:cs="Times New Roman"/>
                <w:color w:val="2D2D2D"/>
                <w:sz w:val="24"/>
                <w:szCs w:val="24"/>
              </w:rPr>
              <w:t xml:space="preserve"> заседаний рабочей группы </w:t>
            </w:r>
            <w:r w:rsidR="00716DE2" w:rsidRPr="00573BD7">
              <w:rPr>
                <w:rFonts w:ascii="Times New Roman" w:hAnsi="Times New Roman" w:cs="Times New Roman"/>
                <w:sz w:val="24"/>
                <w:szCs w:val="24"/>
              </w:rPr>
              <w:t xml:space="preserve">по снижению неформальной занятости, </w:t>
            </w:r>
            <w:r w:rsidR="000A0CA4" w:rsidRPr="00573BD7">
              <w:rPr>
                <w:rFonts w:ascii="Times New Roman" w:hAnsi="Times New Roman" w:cs="Times New Roman"/>
                <w:sz w:val="24"/>
                <w:szCs w:val="24"/>
              </w:rPr>
              <w:t xml:space="preserve">5 </w:t>
            </w:r>
            <w:r w:rsidR="00716DE2" w:rsidRPr="00573BD7">
              <w:rPr>
                <w:rFonts w:ascii="Times New Roman" w:hAnsi="Times New Roman" w:cs="Times New Roman"/>
                <w:sz w:val="24"/>
                <w:szCs w:val="24"/>
              </w:rPr>
              <w:t>заседани</w:t>
            </w:r>
            <w:r w:rsidR="000A0CA4" w:rsidRPr="00573BD7">
              <w:rPr>
                <w:rFonts w:ascii="Times New Roman" w:hAnsi="Times New Roman" w:cs="Times New Roman"/>
                <w:sz w:val="24"/>
                <w:szCs w:val="24"/>
              </w:rPr>
              <w:t>й</w:t>
            </w:r>
            <w:r w:rsidR="00716DE2" w:rsidRPr="00573BD7">
              <w:rPr>
                <w:rFonts w:ascii="Times New Roman" w:hAnsi="Times New Roman" w:cs="Times New Roman"/>
                <w:sz w:val="24"/>
                <w:szCs w:val="24"/>
              </w:rPr>
              <w:t xml:space="preserve"> Межведомственной комиссии по вопросам укрепления финансовой самостоятельности бюджета Березовского городского округа по вопросу выплаты заработной платы ниже прожиточного минимума, рассмотрены материалы в отношении </w:t>
            </w:r>
            <w:r w:rsidR="000A0CA4" w:rsidRPr="00573BD7">
              <w:rPr>
                <w:rFonts w:ascii="Times New Roman" w:hAnsi="Times New Roman" w:cs="Times New Roman"/>
                <w:sz w:val="24"/>
                <w:szCs w:val="24"/>
              </w:rPr>
              <w:t>61 работодателя, которые выплачивают</w:t>
            </w:r>
            <w:r w:rsidR="00716DE2" w:rsidRPr="00573BD7">
              <w:rPr>
                <w:rFonts w:ascii="Times New Roman" w:hAnsi="Times New Roman" w:cs="Times New Roman"/>
                <w:sz w:val="24"/>
                <w:szCs w:val="24"/>
              </w:rPr>
              <w:t xml:space="preserve"> заработную плату ниже средней по соответствующему виду экономической деятельности и (или) ниже прожиточного минимума.  </w:t>
            </w:r>
            <w:r w:rsidR="000A0CA4" w:rsidRPr="00573BD7">
              <w:rPr>
                <w:rFonts w:ascii="Times New Roman" w:hAnsi="Times New Roman" w:cs="Times New Roman"/>
                <w:sz w:val="24"/>
                <w:szCs w:val="24"/>
              </w:rPr>
              <w:t xml:space="preserve">59 </w:t>
            </w:r>
            <w:r w:rsidR="00716DE2" w:rsidRPr="00573BD7">
              <w:rPr>
                <w:rFonts w:ascii="Times New Roman" w:hAnsi="Times New Roman" w:cs="Times New Roman"/>
                <w:sz w:val="24"/>
                <w:szCs w:val="24"/>
              </w:rPr>
              <w:t>работодател</w:t>
            </w:r>
            <w:r w:rsidR="000A0CA4" w:rsidRPr="00573BD7">
              <w:rPr>
                <w:rFonts w:ascii="Times New Roman" w:hAnsi="Times New Roman" w:cs="Times New Roman"/>
                <w:sz w:val="24"/>
                <w:szCs w:val="24"/>
              </w:rPr>
              <w:t>ей</w:t>
            </w:r>
            <w:r w:rsidR="00716DE2" w:rsidRPr="00573BD7">
              <w:rPr>
                <w:rFonts w:ascii="Times New Roman" w:hAnsi="Times New Roman" w:cs="Times New Roman"/>
                <w:sz w:val="24"/>
                <w:szCs w:val="24"/>
              </w:rPr>
              <w:t xml:space="preserve"> повысили заработную плату.</w:t>
            </w:r>
            <w:r w:rsidR="000A0CA4" w:rsidRPr="00573BD7">
              <w:rPr>
                <w:rFonts w:ascii="Times New Roman" w:hAnsi="Times New Roman" w:cs="Times New Roman"/>
                <w:sz w:val="24"/>
                <w:szCs w:val="24"/>
              </w:rPr>
              <w:t xml:space="preserve"> Проведено 2 рейда с представителем прокуратуры в ТЦ «Монета+» и Бизнес-центр по адресу: ул. Строителей, 4, на </w:t>
            </w:r>
            <w:r w:rsidR="0057606D" w:rsidRPr="00573BD7">
              <w:rPr>
                <w:rFonts w:ascii="Times New Roman" w:hAnsi="Times New Roman" w:cs="Times New Roman"/>
                <w:sz w:val="24"/>
                <w:szCs w:val="24"/>
              </w:rPr>
              <w:t>предмет легальности</w:t>
            </w:r>
            <w:r w:rsidR="000A0CA4" w:rsidRPr="00573BD7">
              <w:rPr>
                <w:rFonts w:ascii="Times New Roman" w:hAnsi="Times New Roman" w:cs="Times New Roman"/>
                <w:sz w:val="24"/>
                <w:szCs w:val="24"/>
              </w:rPr>
              <w:t xml:space="preserve"> деятельности с целью разъяснения трудового законод</w:t>
            </w:r>
            <w:r w:rsidR="0057606D" w:rsidRPr="00573BD7">
              <w:rPr>
                <w:rFonts w:ascii="Times New Roman" w:hAnsi="Times New Roman" w:cs="Times New Roman"/>
                <w:sz w:val="24"/>
                <w:szCs w:val="24"/>
              </w:rPr>
              <w:t>ательства,</w:t>
            </w:r>
            <w:r w:rsidR="000A0CA4" w:rsidRPr="00573BD7">
              <w:rPr>
                <w:rFonts w:ascii="Times New Roman" w:hAnsi="Times New Roman" w:cs="Times New Roman"/>
                <w:sz w:val="24"/>
                <w:szCs w:val="24"/>
              </w:rPr>
              <w:t xml:space="preserve"> </w:t>
            </w:r>
            <w:r w:rsidR="0057606D" w:rsidRPr="00573BD7">
              <w:rPr>
                <w:rFonts w:ascii="Times New Roman" w:hAnsi="Times New Roman" w:cs="Times New Roman"/>
                <w:sz w:val="24"/>
                <w:szCs w:val="24"/>
              </w:rPr>
              <w:t>в</w:t>
            </w:r>
            <w:r w:rsidR="000A0CA4" w:rsidRPr="00573BD7">
              <w:rPr>
                <w:rFonts w:ascii="Times New Roman" w:hAnsi="Times New Roman" w:cs="Times New Roman"/>
                <w:sz w:val="24"/>
                <w:szCs w:val="24"/>
              </w:rPr>
              <w:t xml:space="preserve">ыдано 25 </w:t>
            </w:r>
            <w:r w:rsidR="0057606D" w:rsidRPr="00573BD7">
              <w:rPr>
                <w:rFonts w:ascii="Times New Roman" w:hAnsi="Times New Roman" w:cs="Times New Roman"/>
                <w:sz w:val="24"/>
                <w:szCs w:val="24"/>
              </w:rPr>
              <w:t>уведомлений руководителям</w:t>
            </w:r>
            <w:r w:rsidR="000A0CA4" w:rsidRPr="00573BD7">
              <w:rPr>
                <w:rFonts w:ascii="Times New Roman" w:hAnsi="Times New Roman" w:cs="Times New Roman"/>
                <w:sz w:val="24"/>
                <w:szCs w:val="24"/>
              </w:rPr>
              <w:t xml:space="preserve"> организаций</w:t>
            </w:r>
            <w:r w:rsidR="0057606D" w:rsidRPr="00573BD7">
              <w:rPr>
                <w:rFonts w:ascii="Times New Roman" w:hAnsi="Times New Roman" w:cs="Times New Roman"/>
                <w:sz w:val="24"/>
                <w:szCs w:val="24"/>
              </w:rPr>
              <w:t>.</w:t>
            </w:r>
            <w:r w:rsidR="000A0CA4" w:rsidRPr="00573BD7">
              <w:rPr>
                <w:rFonts w:ascii="Times New Roman" w:hAnsi="Times New Roman" w:cs="Times New Roman"/>
                <w:sz w:val="24"/>
                <w:szCs w:val="24"/>
              </w:rPr>
              <w:t xml:space="preserve"> </w:t>
            </w:r>
            <w:r w:rsidR="0057606D" w:rsidRPr="00573BD7">
              <w:rPr>
                <w:rFonts w:ascii="Times New Roman" w:hAnsi="Times New Roman" w:cs="Times New Roman"/>
                <w:sz w:val="24"/>
                <w:szCs w:val="24"/>
              </w:rPr>
              <w:t>В отчетном году</w:t>
            </w:r>
            <w:r w:rsidR="000A0CA4" w:rsidRPr="00573BD7">
              <w:rPr>
                <w:rFonts w:ascii="Times New Roman" w:hAnsi="Times New Roman" w:cs="Times New Roman"/>
                <w:sz w:val="24"/>
                <w:szCs w:val="24"/>
              </w:rPr>
              <w:t xml:space="preserve"> отделом экономики и </w:t>
            </w:r>
            <w:r w:rsidR="0057606D" w:rsidRPr="00573BD7">
              <w:rPr>
                <w:rFonts w:ascii="Times New Roman" w:hAnsi="Times New Roman" w:cs="Times New Roman"/>
                <w:sz w:val="24"/>
                <w:szCs w:val="24"/>
              </w:rPr>
              <w:t>прогнозирования администрации</w:t>
            </w:r>
            <w:r w:rsidR="000A0CA4" w:rsidRPr="00573BD7">
              <w:rPr>
                <w:rFonts w:ascii="Times New Roman" w:hAnsi="Times New Roman" w:cs="Times New Roman"/>
                <w:sz w:val="24"/>
                <w:szCs w:val="24"/>
              </w:rPr>
              <w:t xml:space="preserve"> БГО совместно с представителем ОМВД России по г. Березовскому, представителями </w:t>
            </w:r>
            <w:proofErr w:type="spellStart"/>
            <w:r w:rsidR="000A0CA4" w:rsidRPr="00573BD7">
              <w:rPr>
                <w:rFonts w:ascii="Times New Roman" w:hAnsi="Times New Roman" w:cs="Times New Roman"/>
                <w:sz w:val="24"/>
                <w:szCs w:val="24"/>
              </w:rPr>
              <w:t>Роспотребнадзора</w:t>
            </w:r>
            <w:proofErr w:type="spellEnd"/>
            <w:r w:rsidR="000A0CA4" w:rsidRPr="00573BD7">
              <w:rPr>
                <w:rFonts w:ascii="Times New Roman" w:hAnsi="Times New Roman" w:cs="Times New Roman"/>
                <w:sz w:val="24"/>
                <w:szCs w:val="24"/>
              </w:rPr>
              <w:t xml:space="preserve"> </w:t>
            </w:r>
            <w:r w:rsidR="0057606D" w:rsidRPr="00573BD7">
              <w:rPr>
                <w:rFonts w:ascii="Times New Roman" w:hAnsi="Times New Roman" w:cs="Times New Roman"/>
                <w:sz w:val="24"/>
                <w:szCs w:val="24"/>
              </w:rPr>
              <w:t>и главами</w:t>
            </w:r>
            <w:r w:rsidR="000A0CA4" w:rsidRPr="00573BD7">
              <w:rPr>
                <w:rFonts w:ascii="Times New Roman" w:hAnsi="Times New Roman" w:cs="Times New Roman"/>
                <w:sz w:val="24"/>
                <w:szCs w:val="24"/>
              </w:rPr>
              <w:t xml:space="preserve"> ТО администрации БГО </w:t>
            </w:r>
            <w:r w:rsidR="000A0CA4" w:rsidRPr="00573BD7">
              <w:rPr>
                <w:rFonts w:ascii="Times New Roman" w:hAnsi="Times New Roman" w:cs="Times New Roman"/>
                <w:bCs/>
                <w:iCs/>
                <w:sz w:val="24"/>
                <w:szCs w:val="24"/>
              </w:rPr>
              <w:t xml:space="preserve">проведены контрольные мероприятия в части организации уличной торговли (11 рейдов) в </w:t>
            </w:r>
            <w:proofErr w:type="spellStart"/>
            <w:r w:rsidR="000A0CA4" w:rsidRPr="00573BD7">
              <w:rPr>
                <w:rFonts w:ascii="Times New Roman" w:hAnsi="Times New Roman" w:cs="Times New Roman"/>
                <w:bCs/>
                <w:iCs/>
                <w:sz w:val="24"/>
                <w:szCs w:val="24"/>
              </w:rPr>
              <w:t>г.Березовском</w:t>
            </w:r>
            <w:proofErr w:type="spellEnd"/>
            <w:r w:rsidR="000A0CA4" w:rsidRPr="00573BD7">
              <w:rPr>
                <w:rFonts w:ascii="Times New Roman" w:hAnsi="Times New Roman" w:cs="Times New Roman"/>
                <w:bCs/>
                <w:iCs/>
                <w:sz w:val="24"/>
                <w:szCs w:val="24"/>
              </w:rPr>
              <w:t xml:space="preserve"> и в поселках Кедровке, </w:t>
            </w:r>
            <w:proofErr w:type="spellStart"/>
            <w:r w:rsidR="000A0CA4" w:rsidRPr="00573BD7">
              <w:rPr>
                <w:rFonts w:ascii="Times New Roman" w:hAnsi="Times New Roman" w:cs="Times New Roman"/>
                <w:bCs/>
                <w:iCs/>
                <w:sz w:val="24"/>
                <w:szCs w:val="24"/>
              </w:rPr>
              <w:t>Ключевске</w:t>
            </w:r>
            <w:proofErr w:type="spellEnd"/>
            <w:r w:rsidR="000A0CA4" w:rsidRPr="00573BD7">
              <w:rPr>
                <w:rFonts w:ascii="Times New Roman" w:hAnsi="Times New Roman" w:cs="Times New Roman"/>
                <w:bCs/>
                <w:iCs/>
                <w:sz w:val="24"/>
                <w:szCs w:val="24"/>
              </w:rPr>
              <w:t>, Лосином, Монетном, о фактах выявленных нарушений сообщено в полицию для принятия соответствующих мер</w:t>
            </w:r>
            <w:r w:rsidR="0057606D" w:rsidRPr="00573BD7">
              <w:rPr>
                <w:rFonts w:ascii="Times New Roman" w:hAnsi="Times New Roman" w:cs="Times New Roman"/>
                <w:bCs/>
                <w:iCs/>
                <w:sz w:val="24"/>
                <w:szCs w:val="24"/>
              </w:rPr>
              <w:t>,</w:t>
            </w:r>
            <w:r w:rsidR="000A0CA4" w:rsidRPr="00573BD7">
              <w:rPr>
                <w:rFonts w:ascii="Times New Roman" w:hAnsi="Times New Roman" w:cs="Times New Roman"/>
                <w:bCs/>
                <w:iCs/>
                <w:sz w:val="24"/>
                <w:szCs w:val="24"/>
              </w:rPr>
              <w:t xml:space="preserve">                  </w:t>
            </w:r>
            <w:r w:rsidR="000A0CA4" w:rsidRPr="00573BD7">
              <w:rPr>
                <w:rFonts w:ascii="Times New Roman" w:hAnsi="Times New Roman" w:cs="Times New Roman"/>
                <w:sz w:val="24"/>
                <w:szCs w:val="24"/>
              </w:rPr>
              <w:t>составлено 7 протоколов об административных правонарушениях</w:t>
            </w:r>
            <w:r w:rsidR="0057606D" w:rsidRPr="00573BD7">
              <w:rPr>
                <w:rFonts w:ascii="Times New Roman" w:hAnsi="Times New Roman" w:cs="Times New Roman"/>
                <w:sz w:val="24"/>
                <w:szCs w:val="24"/>
              </w:rPr>
              <w:t>.</w:t>
            </w:r>
          </w:p>
          <w:p w:rsidR="00716DE2" w:rsidRPr="00573BD7" w:rsidRDefault="00110A3C" w:rsidP="00573BD7">
            <w:pPr>
              <w:spacing w:after="0" w:line="240" w:lineRule="auto"/>
              <w:jc w:val="both"/>
              <w:rPr>
                <w:rFonts w:ascii="Times New Roman" w:hAnsi="Times New Roman" w:cs="Times New Roman"/>
                <w:color w:val="2D2D2D"/>
                <w:sz w:val="24"/>
                <w:szCs w:val="24"/>
                <w:highlight w:val="yellow"/>
              </w:rPr>
            </w:pPr>
            <w:r w:rsidRPr="00573BD7">
              <w:rPr>
                <w:rFonts w:ascii="Times New Roman" w:hAnsi="Times New Roman" w:cs="Times New Roman"/>
                <w:sz w:val="24"/>
                <w:szCs w:val="24"/>
              </w:rPr>
              <w:t xml:space="preserve"> Ведется распространение среди населения тематических, информационных брошюр, листовок и памяток о влияния «белой» зарплаты на пенсионные права граждан, в </w:t>
            </w:r>
            <w:proofErr w:type="spellStart"/>
            <w:r w:rsidRPr="00573BD7">
              <w:rPr>
                <w:rFonts w:ascii="Times New Roman" w:hAnsi="Times New Roman" w:cs="Times New Roman"/>
                <w:sz w:val="24"/>
                <w:szCs w:val="24"/>
              </w:rPr>
              <w:t>т.ч</w:t>
            </w:r>
            <w:proofErr w:type="spellEnd"/>
            <w:r w:rsidRPr="00573BD7">
              <w:rPr>
                <w:rFonts w:ascii="Times New Roman" w:hAnsi="Times New Roman" w:cs="Times New Roman"/>
                <w:sz w:val="24"/>
                <w:szCs w:val="24"/>
              </w:rPr>
              <w:t xml:space="preserve">. на </w:t>
            </w:r>
            <w:r w:rsidR="0057606D" w:rsidRPr="00573BD7">
              <w:rPr>
                <w:rFonts w:ascii="Times New Roman" w:hAnsi="Times New Roman" w:cs="Times New Roman"/>
                <w:sz w:val="24"/>
                <w:szCs w:val="24"/>
              </w:rPr>
              <w:t>городских</w:t>
            </w:r>
            <w:r w:rsidRPr="00573BD7">
              <w:rPr>
                <w:rFonts w:ascii="Times New Roman" w:hAnsi="Times New Roman" w:cs="Times New Roman"/>
                <w:sz w:val="24"/>
                <w:szCs w:val="24"/>
              </w:rPr>
              <w:t xml:space="preserve"> мероприятиях. Размещаются плакаты в организациях, с освещением темы влияния «белой» зарплаты на пенсионных правы граждан. В результате проделанной работы по состоянию на 01.0</w:t>
            </w:r>
            <w:r w:rsidR="0057606D" w:rsidRPr="00573BD7">
              <w:rPr>
                <w:rFonts w:ascii="Times New Roman" w:hAnsi="Times New Roman" w:cs="Times New Roman"/>
                <w:sz w:val="24"/>
                <w:szCs w:val="24"/>
              </w:rPr>
              <w:t>1</w:t>
            </w:r>
            <w:r w:rsidRPr="00573BD7">
              <w:rPr>
                <w:rFonts w:ascii="Times New Roman" w:hAnsi="Times New Roman" w:cs="Times New Roman"/>
                <w:sz w:val="24"/>
                <w:szCs w:val="24"/>
              </w:rPr>
              <w:t>.201</w:t>
            </w:r>
            <w:r w:rsidR="0057606D" w:rsidRPr="00573BD7">
              <w:rPr>
                <w:rFonts w:ascii="Times New Roman" w:hAnsi="Times New Roman" w:cs="Times New Roman"/>
                <w:sz w:val="24"/>
                <w:szCs w:val="24"/>
              </w:rPr>
              <w:t>9</w:t>
            </w:r>
            <w:r w:rsidRPr="00573BD7">
              <w:rPr>
                <w:rFonts w:ascii="Times New Roman" w:hAnsi="Times New Roman" w:cs="Times New Roman"/>
                <w:sz w:val="24"/>
                <w:szCs w:val="24"/>
              </w:rPr>
              <w:t xml:space="preserve"> заключено </w:t>
            </w:r>
            <w:r w:rsidR="0057606D" w:rsidRPr="00573BD7">
              <w:rPr>
                <w:rFonts w:ascii="Times New Roman" w:hAnsi="Times New Roman" w:cs="Times New Roman"/>
                <w:sz w:val="24"/>
                <w:szCs w:val="24"/>
              </w:rPr>
              <w:t>554</w:t>
            </w:r>
            <w:r w:rsidRPr="00573BD7">
              <w:rPr>
                <w:rFonts w:ascii="Times New Roman" w:hAnsi="Times New Roman" w:cs="Times New Roman"/>
                <w:sz w:val="24"/>
                <w:szCs w:val="24"/>
              </w:rPr>
              <w:t xml:space="preserve"> трудовых договоров, что составляет </w:t>
            </w:r>
            <w:r w:rsidR="0057606D" w:rsidRPr="00573BD7">
              <w:rPr>
                <w:rFonts w:ascii="Times New Roman" w:hAnsi="Times New Roman" w:cs="Times New Roman"/>
                <w:sz w:val="24"/>
                <w:szCs w:val="24"/>
              </w:rPr>
              <w:t>103</w:t>
            </w:r>
            <w:r w:rsidRPr="00573BD7">
              <w:rPr>
                <w:rFonts w:ascii="Times New Roman" w:hAnsi="Times New Roman" w:cs="Times New Roman"/>
                <w:sz w:val="24"/>
                <w:szCs w:val="24"/>
              </w:rPr>
              <w:t>% от установленного контрольного показателя (538).</w:t>
            </w:r>
          </w:p>
        </w:tc>
      </w:tr>
      <w:tr w:rsidR="00746E50" w:rsidRPr="00573BD7" w:rsidTr="00B6144F">
        <w:tc>
          <w:tcPr>
            <w:tcW w:w="10774" w:type="dxa"/>
            <w:gridSpan w:val="5"/>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46E50" w:rsidRPr="00573BD7" w:rsidRDefault="00746E50" w:rsidP="00573BD7">
            <w:pPr>
              <w:spacing w:after="0" w:line="240" w:lineRule="auto"/>
              <w:jc w:val="center"/>
              <w:rPr>
                <w:rFonts w:ascii="Times New Roman" w:hAnsi="Times New Roman" w:cs="Times New Roman"/>
                <w:sz w:val="24"/>
                <w:szCs w:val="24"/>
              </w:rPr>
            </w:pPr>
            <w:r w:rsidRPr="00573BD7">
              <w:rPr>
                <w:rFonts w:ascii="Times New Roman" w:hAnsi="Times New Roman" w:cs="Times New Roman"/>
                <w:sz w:val="24"/>
                <w:szCs w:val="24"/>
              </w:rPr>
              <w:t>Дошкольное образование</w:t>
            </w:r>
          </w:p>
        </w:tc>
      </w:tr>
      <w:tr w:rsidR="00B017DE" w:rsidRPr="00573BD7" w:rsidTr="00C54EFF">
        <w:trPr>
          <w:trHeight w:val="1550"/>
        </w:trPr>
        <w:tc>
          <w:tcPr>
            <w:tcW w:w="71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017DE" w:rsidRPr="00573BD7" w:rsidRDefault="00B017DE" w:rsidP="00573BD7">
            <w:pPr>
              <w:spacing w:after="0" w:line="240" w:lineRule="auto"/>
              <w:jc w:val="center"/>
              <w:rPr>
                <w:rFonts w:ascii="Times New Roman" w:hAnsi="Times New Roman" w:cs="Times New Roman"/>
                <w:sz w:val="24"/>
                <w:szCs w:val="24"/>
              </w:rPr>
            </w:pPr>
            <w:r w:rsidRPr="00573BD7">
              <w:rPr>
                <w:rFonts w:ascii="Times New Roman" w:hAnsi="Times New Roman" w:cs="Times New Roman"/>
                <w:sz w:val="24"/>
                <w:szCs w:val="24"/>
              </w:rPr>
              <w:t>8.</w:t>
            </w:r>
          </w:p>
        </w:tc>
        <w:tc>
          <w:tcPr>
            <w:tcW w:w="198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017DE" w:rsidRPr="00573BD7" w:rsidRDefault="00B017DE" w:rsidP="00573BD7">
            <w:pPr>
              <w:spacing w:after="0" w:line="240" w:lineRule="auto"/>
              <w:rPr>
                <w:rFonts w:ascii="Times New Roman" w:hAnsi="Times New Roman" w:cs="Times New Roman"/>
                <w:color w:val="2D2D2D"/>
                <w:sz w:val="24"/>
                <w:szCs w:val="24"/>
              </w:rPr>
            </w:pPr>
            <w:r w:rsidRPr="00573BD7">
              <w:rPr>
                <w:rFonts w:ascii="Times New Roman" w:hAnsi="Times New Roman" w:cs="Times New Roman"/>
                <w:color w:val="2D2D2D"/>
                <w:sz w:val="24"/>
                <w:szCs w:val="24"/>
              </w:rPr>
              <w:t xml:space="preserve">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w:t>
            </w:r>
          </w:p>
          <w:p w:rsidR="00B017DE" w:rsidRPr="00573BD7" w:rsidRDefault="00B017DE" w:rsidP="00573BD7">
            <w:pPr>
              <w:spacing w:after="0" w:line="240" w:lineRule="auto"/>
              <w:rPr>
                <w:rFonts w:ascii="Times New Roman" w:hAnsi="Times New Roman" w:cs="Times New Roman"/>
                <w:sz w:val="24"/>
                <w:szCs w:val="24"/>
              </w:rPr>
            </w:pPr>
            <w:r w:rsidRPr="00573BD7">
              <w:rPr>
                <w:rFonts w:ascii="Times New Roman" w:hAnsi="Times New Roman" w:cs="Times New Roman"/>
                <w:color w:val="2D2D2D"/>
                <w:sz w:val="24"/>
                <w:szCs w:val="24"/>
              </w:rPr>
              <w:t>1 - 6 лет</w:t>
            </w:r>
          </w:p>
        </w:tc>
        <w:tc>
          <w:tcPr>
            <w:tcW w:w="255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017DE" w:rsidRPr="00573BD7" w:rsidRDefault="00B017DE" w:rsidP="00573BD7">
            <w:pPr>
              <w:pStyle w:val="formattext"/>
              <w:spacing w:before="0" w:beforeAutospacing="0" w:after="0" w:afterAutospacing="0"/>
              <w:textAlignment w:val="baseline"/>
              <w:rPr>
                <w:color w:val="2D2D2D"/>
              </w:rPr>
            </w:pPr>
            <w:r w:rsidRPr="00573BD7">
              <w:rPr>
                <w:color w:val="2D2D2D"/>
              </w:rPr>
              <w:t>Реализация муниципальной программы Березовского городского округа «Развитие системы образования Березовского городского округа до 2020 года», утвержденной Постановлением администрации БГО от 14.11.2013 №671,</w:t>
            </w:r>
          </w:p>
          <w:p w:rsidR="00B017DE" w:rsidRPr="00573BD7" w:rsidRDefault="00B017DE" w:rsidP="00573BD7">
            <w:pPr>
              <w:pStyle w:val="formattext"/>
              <w:spacing w:before="0" w:beforeAutospacing="0" w:after="0" w:afterAutospacing="0"/>
              <w:textAlignment w:val="baseline"/>
              <w:rPr>
                <w:color w:val="2D2D2D"/>
              </w:rPr>
            </w:pPr>
            <w:r w:rsidRPr="00573BD7">
              <w:rPr>
                <w:color w:val="2D2D2D"/>
              </w:rPr>
              <w:t>подпрограммы 1 «Развитие системы дошкольного образования в Березовском городском округе»,</w:t>
            </w:r>
          </w:p>
          <w:p w:rsidR="00B017DE" w:rsidRPr="00573BD7" w:rsidRDefault="00B017DE" w:rsidP="00573BD7">
            <w:pPr>
              <w:pStyle w:val="formattext"/>
              <w:spacing w:before="0" w:beforeAutospacing="0" w:after="0" w:afterAutospacing="0"/>
              <w:textAlignment w:val="baseline"/>
              <w:rPr>
                <w:color w:val="2D2D2D"/>
              </w:rPr>
            </w:pPr>
            <w:r w:rsidRPr="00573BD7">
              <w:rPr>
                <w:color w:val="2D2D2D"/>
              </w:rPr>
              <w:t xml:space="preserve">мероприятия 1.4  «Строительство дошкольного образовательного учреждения» по адресу: </w:t>
            </w:r>
            <w:proofErr w:type="spellStart"/>
            <w:r w:rsidRPr="00573BD7">
              <w:rPr>
                <w:color w:val="2D2D2D"/>
              </w:rPr>
              <w:t>г.Березовский</w:t>
            </w:r>
            <w:proofErr w:type="spellEnd"/>
            <w:r w:rsidRPr="00573BD7">
              <w:rPr>
                <w:color w:val="2D2D2D"/>
              </w:rPr>
              <w:t xml:space="preserve">, в 337 метрах на юго-восток от границы земельного участка по ул. Ветеранов, 25 (на 2018 год – 38,4 </w:t>
            </w:r>
            <w:proofErr w:type="spellStart"/>
            <w:r w:rsidRPr="00573BD7">
              <w:rPr>
                <w:color w:val="2D2D2D"/>
              </w:rPr>
              <w:t>млн.рублей</w:t>
            </w:r>
            <w:proofErr w:type="spellEnd"/>
            <w:r w:rsidRPr="00573BD7">
              <w:rPr>
                <w:color w:val="2D2D2D"/>
              </w:rPr>
              <w:t>).</w:t>
            </w:r>
          </w:p>
        </w:tc>
        <w:tc>
          <w:tcPr>
            <w:tcW w:w="1276" w:type="dxa"/>
            <w:vMerge w:val="restart"/>
            <w:tcBorders>
              <w:top w:val="single" w:sz="4" w:space="0" w:color="auto"/>
              <w:left w:val="single" w:sz="4" w:space="0" w:color="auto"/>
              <w:right w:val="single" w:sz="4" w:space="0" w:color="auto"/>
            </w:tcBorders>
            <w:tcMar>
              <w:top w:w="0" w:type="dxa"/>
              <w:left w:w="149" w:type="dxa"/>
              <w:bottom w:w="0" w:type="dxa"/>
              <w:right w:w="149" w:type="dxa"/>
            </w:tcMar>
            <w:hideMark/>
          </w:tcPr>
          <w:p w:rsidR="00B017DE" w:rsidRPr="00573BD7" w:rsidRDefault="00C54EFF" w:rsidP="00573BD7">
            <w:pPr>
              <w:pStyle w:val="formattext"/>
              <w:spacing w:before="0" w:beforeAutospacing="0" w:after="0" w:afterAutospacing="0"/>
              <w:jc w:val="center"/>
              <w:textAlignment w:val="baseline"/>
              <w:rPr>
                <w:color w:val="2D2D2D"/>
              </w:rPr>
            </w:pPr>
            <w:r w:rsidRPr="00573BD7">
              <w:rPr>
                <w:color w:val="2D2D2D"/>
              </w:rPr>
              <w:t>81,0%</w:t>
            </w:r>
          </w:p>
          <w:p w:rsidR="00C54EFF" w:rsidRPr="00573BD7" w:rsidRDefault="00C54EFF" w:rsidP="00573BD7">
            <w:pPr>
              <w:pStyle w:val="formattext"/>
              <w:spacing w:before="0" w:beforeAutospacing="0" w:after="0" w:afterAutospacing="0"/>
              <w:jc w:val="center"/>
              <w:textAlignment w:val="baseline"/>
              <w:rPr>
                <w:color w:val="2D2D2D"/>
              </w:rPr>
            </w:pPr>
          </w:p>
          <w:p w:rsidR="00C54EFF" w:rsidRPr="00573BD7" w:rsidRDefault="00C54EFF" w:rsidP="00573BD7">
            <w:pPr>
              <w:pStyle w:val="formattext"/>
              <w:spacing w:before="0" w:beforeAutospacing="0" w:after="0" w:afterAutospacing="0"/>
              <w:jc w:val="center"/>
              <w:textAlignment w:val="baseline"/>
              <w:rPr>
                <w:color w:val="2D2D2D"/>
              </w:rPr>
            </w:pPr>
          </w:p>
          <w:p w:rsidR="00C54EFF" w:rsidRPr="00573BD7" w:rsidRDefault="00C54EFF" w:rsidP="00573BD7">
            <w:pPr>
              <w:pStyle w:val="formattext"/>
              <w:spacing w:before="0" w:beforeAutospacing="0" w:after="0" w:afterAutospacing="0"/>
              <w:jc w:val="center"/>
              <w:textAlignment w:val="baseline"/>
              <w:rPr>
                <w:color w:val="2D2D2D"/>
              </w:rPr>
            </w:pPr>
          </w:p>
          <w:p w:rsidR="00C54EFF" w:rsidRPr="00573BD7" w:rsidRDefault="00C54EFF" w:rsidP="00573BD7">
            <w:pPr>
              <w:pStyle w:val="formattext"/>
              <w:spacing w:before="0" w:beforeAutospacing="0" w:after="0" w:afterAutospacing="0"/>
              <w:jc w:val="center"/>
              <w:textAlignment w:val="baseline"/>
              <w:rPr>
                <w:color w:val="2D2D2D"/>
              </w:rPr>
            </w:pPr>
          </w:p>
          <w:p w:rsidR="00C54EFF" w:rsidRPr="00573BD7" w:rsidRDefault="00C54EFF" w:rsidP="00573BD7">
            <w:pPr>
              <w:pStyle w:val="formattext"/>
              <w:spacing w:before="0" w:beforeAutospacing="0" w:after="0" w:afterAutospacing="0"/>
              <w:jc w:val="center"/>
              <w:textAlignment w:val="baseline"/>
              <w:rPr>
                <w:color w:val="2D2D2D"/>
              </w:rPr>
            </w:pPr>
          </w:p>
          <w:p w:rsidR="00C54EFF" w:rsidRPr="00573BD7" w:rsidRDefault="00C54EFF" w:rsidP="00573BD7">
            <w:pPr>
              <w:pStyle w:val="formattext"/>
              <w:spacing w:before="0" w:beforeAutospacing="0" w:after="0" w:afterAutospacing="0"/>
              <w:jc w:val="center"/>
              <w:textAlignment w:val="baseline"/>
              <w:rPr>
                <w:color w:val="2D2D2D"/>
              </w:rPr>
            </w:pPr>
          </w:p>
          <w:p w:rsidR="00C54EFF" w:rsidRPr="00573BD7" w:rsidRDefault="00C54EFF" w:rsidP="00573BD7">
            <w:pPr>
              <w:pStyle w:val="formattext"/>
              <w:spacing w:before="0" w:beforeAutospacing="0" w:after="0" w:afterAutospacing="0"/>
              <w:jc w:val="center"/>
              <w:textAlignment w:val="baseline"/>
              <w:rPr>
                <w:color w:val="2D2D2D"/>
              </w:rPr>
            </w:pPr>
          </w:p>
          <w:p w:rsidR="00C54EFF" w:rsidRPr="00573BD7" w:rsidRDefault="00C54EFF" w:rsidP="00573BD7">
            <w:pPr>
              <w:pStyle w:val="formattext"/>
              <w:spacing w:before="0" w:beforeAutospacing="0" w:after="0" w:afterAutospacing="0"/>
              <w:jc w:val="center"/>
              <w:textAlignment w:val="baseline"/>
              <w:rPr>
                <w:color w:val="2D2D2D"/>
              </w:rPr>
            </w:pPr>
          </w:p>
          <w:p w:rsidR="00C54EFF" w:rsidRPr="00573BD7" w:rsidRDefault="00C54EFF" w:rsidP="00573BD7">
            <w:pPr>
              <w:pStyle w:val="formattext"/>
              <w:spacing w:before="0" w:beforeAutospacing="0" w:after="0" w:afterAutospacing="0"/>
              <w:jc w:val="center"/>
              <w:textAlignment w:val="baseline"/>
              <w:rPr>
                <w:color w:val="2D2D2D"/>
              </w:rPr>
            </w:pPr>
          </w:p>
          <w:p w:rsidR="00C54EFF" w:rsidRPr="00573BD7" w:rsidRDefault="00C54EFF" w:rsidP="00573BD7">
            <w:pPr>
              <w:pStyle w:val="formattext"/>
              <w:spacing w:before="0" w:beforeAutospacing="0" w:after="0" w:afterAutospacing="0"/>
              <w:jc w:val="center"/>
              <w:textAlignment w:val="baseline"/>
              <w:rPr>
                <w:color w:val="2D2D2D"/>
              </w:rPr>
            </w:pPr>
          </w:p>
          <w:p w:rsidR="00C54EFF" w:rsidRPr="00573BD7" w:rsidRDefault="00C54EFF" w:rsidP="00573BD7">
            <w:pPr>
              <w:pStyle w:val="formattext"/>
              <w:spacing w:before="0" w:beforeAutospacing="0" w:after="0" w:afterAutospacing="0"/>
              <w:jc w:val="center"/>
              <w:textAlignment w:val="baseline"/>
              <w:rPr>
                <w:color w:val="2D2D2D"/>
              </w:rPr>
            </w:pPr>
          </w:p>
          <w:p w:rsidR="00C54EFF" w:rsidRPr="00573BD7" w:rsidRDefault="00C54EFF" w:rsidP="00573BD7">
            <w:pPr>
              <w:pStyle w:val="formattext"/>
              <w:spacing w:before="0" w:beforeAutospacing="0" w:after="0" w:afterAutospacing="0"/>
              <w:jc w:val="center"/>
              <w:textAlignment w:val="baseline"/>
              <w:rPr>
                <w:color w:val="2D2D2D"/>
              </w:rPr>
            </w:pPr>
          </w:p>
          <w:p w:rsidR="00C54EFF" w:rsidRPr="00573BD7" w:rsidRDefault="00C54EFF" w:rsidP="00573BD7">
            <w:pPr>
              <w:pStyle w:val="formattext"/>
              <w:spacing w:before="0" w:beforeAutospacing="0" w:after="0" w:afterAutospacing="0"/>
              <w:jc w:val="center"/>
              <w:textAlignment w:val="baseline"/>
              <w:rPr>
                <w:color w:val="2D2D2D"/>
              </w:rPr>
            </w:pPr>
          </w:p>
          <w:p w:rsidR="00C54EFF" w:rsidRPr="00573BD7" w:rsidRDefault="00C54EFF" w:rsidP="00573BD7">
            <w:pPr>
              <w:pStyle w:val="formattext"/>
              <w:spacing w:before="0" w:beforeAutospacing="0" w:after="0" w:afterAutospacing="0"/>
              <w:jc w:val="center"/>
              <w:textAlignment w:val="baseline"/>
              <w:rPr>
                <w:color w:val="2D2D2D"/>
              </w:rPr>
            </w:pPr>
          </w:p>
          <w:p w:rsidR="00C54EFF" w:rsidRPr="00573BD7" w:rsidRDefault="00C54EFF" w:rsidP="00573BD7">
            <w:pPr>
              <w:pStyle w:val="formattext"/>
              <w:spacing w:before="0" w:beforeAutospacing="0" w:after="0" w:afterAutospacing="0"/>
              <w:jc w:val="center"/>
              <w:textAlignment w:val="baseline"/>
              <w:rPr>
                <w:color w:val="2D2D2D"/>
              </w:rPr>
            </w:pPr>
          </w:p>
          <w:p w:rsidR="00C54EFF" w:rsidRPr="00573BD7" w:rsidRDefault="00C54EFF" w:rsidP="00573BD7">
            <w:pPr>
              <w:pStyle w:val="formattext"/>
              <w:spacing w:before="0" w:beforeAutospacing="0" w:after="0" w:afterAutospacing="0"/>
              <w:jc w:val="center"/>
              <w:textAlignment w:val="baseline"/>
              <w:rPr>
                <w:color w:val="2D2D2D"/>
              </w:rPr>
            </w:pPr>
          </w:p>
          <w:p w:rsidR="00C54EFF" w:rsidRPr="00573BD7" w:rsidRDefault="00C54EFF" w:rsidP="00573BD7">
            <w:pPr>
              <w:pStyle w:val="formattext"/>
              <w:spacing w:before="0" w:beforeAutospacing="0" w:after="0" w:afterAutospacing="0"/>
              <w:jc w:val="center"/>
              <w:textAlignment w:val="baseline"/>
              <w:rPr>
                <w:color w:val="2D2D2D"/>
              </w:rPr>
            </w:pPr>
          </w:p>
          <w:p w:rsidR="00C54EFF" w:rsidRPr="00573BD7" w:rsidRDefault="00C54EFF" w:rsidP="00573BD7">
            <w:pPr>
              <w:pStyle w:val="formattext"/>
              <w:spacing w:before="0" w:beforeAutospacing="0" w:after="0" w:afterAutospacing="0"/>
              <w:jc w:val="center"/>
              <w:textAlignment w:val="baseline"/>
              <w:rPr>
                <w:color w:val="2D2D2D"/>
              </w:rPr>
            </w:pPr>
          </w:p>
          <w:p w:rsidR="00C54EFF" w:rsidRPr="00573BD7" w:rsidRDefault="00C54EFF" w:rsidP="00573BD7">
            <w:pPr>
              <w:pStyle w:val="formattext"/>
              <w:spacing w:before="0" w:beforeAutospacing="0" w:after="0" w:afterAutospacing="0"/>
              <w:jc w:val="center"/>
              <w:textAlignment w:val="baseline"/>
              <w:rPr>
                <w:color w:val="2D2D2D"/>
              </w:rPr>
            </w:pPr>
          </w:p>
          <w:p w:rsidR="00C54EFF" w:rsidRPr="00573BD7" w:rsidRDefault="00C54EFF" w:rsidP="00573BD7">
            <w:pPr>
              <w:pStyle w:val="formattext"/>
              <w:spacing w:before="0" w:beforeAutospacing="0" w:after="0" w:afterAutospacing="0"/>
              <w:jc w:val="center"/>
              <w:textAlignment w:val="baseline"/>
              <w:rPr>
                <w:color w:val="2D2D2D"/>
              </w:rPr>
            </w:pPr>
          </w:p>
          <w:p w:rsidR="00C54EFF" w:rsidRPr="00573BD7" w:rsidRDefault="00C54EFF" w:rsidP="00573BD7">
            <w:pPr>
              <w:pStyle w:val="formattext"/>
              <w:spacing w:before="0" w:beforeAutospacing="0" w:after="0" w:afterAutospacing="0"/>
              <w:jc w:val="center"/>
              <w:textAlignment w:val="baseline"/>
              <w:rPr>
                <w:color w:val="2D2D2D"/>
              </w:rPr>
            </w:pPr>
          </w:p>
          <w:p w:rsidR="00C54EFF" w:rsidRPr="00573BD7" w:rsidRDefault="00C54EFF" w:rsidP="00573BD7">
            <w:pPr>
              <w:pStyle w:val="formattext"/>
              <w:spacing w:before="0" w:beforeAutospacing="0" w:after="0" w:afterAutospacing="0"/>
              <w:jc w:val="center"/>
              <w:textAlignment w:val="baseline"/>
              <w:rPr>
                <w:color w:val="2D2D2D"/>
              </w:rPr>
            </w:pPr>
          </w:p>
          <w:p w:rsidR="00C54EFF" w:rsidRPr="00573BD7" w:rsidRDefault="00C54EFF" w:rsidP="00573BD7">
            <w:pPr>
              <w:pStyle w:val="formattext"/>
              <w:spacing w:before="0" w:beforeAutospacing="0" w:after="0" w:afterAutospacing="0"/>
              <w:jc w:val="center"/>
              <w:textAlignment w:val="baseline"/>
              <w:rPr>
                <w:color w:val="2D2D2D"/>
              </w:rPr>
            </w:pPr>
          </w:p>
          <w:p w:rsidR="00C54EFF" w:rsidRPr="00573BD7" w:rsidRDefault="00C54EFF" w:rsidP="00573BD7">
            <w:pPr>
              <w:pStyle w:val="formattext"/>
              <w:spacing w:before="0" w:beforeAutospacing="0" w:after="0" w:afterAutospacing="0"/>
              <w:jc w:val="center"/>
              <w:textAlignment w:val="baseline"/>
              <w:rPr>
                <w:color w:val="2D2D2D"/>
              </w:rPr>
            </w:pPr>
          </w:p>
          <w:p w:rsidR="00C54EFF" w:rsidRPr="00573BD7" w:rsidRDefault="00C54EFF" w:rsidP="00573BD7">
            <w:pPr>
              <w:pStyle w:val="formattext"/>
              <w:spacing w:before="0" w:beforeAutospacing="0" w:after="0" w:afterAutospacing="0"/>
              <w:jc w:val="center"/>
              <w:textAlignment w:val="baseline"/>
              <w:rPr>
                <w:color w:val="2D2D2D"/>
              </w:rPr>
            </w:pPr>
          </w:p>
          <w:p w:rsidR="00C54EFF" w:rsidRPr="00573BD7" w:rsidRDefault="00C54EFF" w:rsidP="00573BD7">
            <w:pPr>
              <w:pStyle w:val="formattext"/>
              <w:spacing w:before="0" w:beforeAutospacing="0" w:after="0" w:afterAutospacing="0"/>
              <w:jc w:val="center"/>
              <w:textAlignment w:val="baseline"/>
              <w:rPr>
                <w:color w:val="2D2D2D"/>
              </w:rPr>
            </w:pPr>
          </w:p>
          <w:p w:rsidR="00C54EFF" w:rsidRPr="00573BD7" w:rsidRDefault="00C54EFF" w:rsidP="00573BD7">
            <w:pPr>
              <w:pStyle w:val="formattext"/>
              <w:spacing w:before="0" w:beforeAutospacing="0" w:after="0" w:afterAutospacing="0"/>
              <w:jc w:val="center"/>
              <w:textAlignment w:val="baseline"/>
              <w:rPr>
                <w:color w:val="2D2D2D"/>
              </w:rPr>
            </w:pPr>
          </w:p>
          <w:p w:rsidR="00C54EFF" w:rsidRPr="00573BD7" w:rsidRDefault="00C54EFF" w:rsidP="00573BD7">
            <w:pPr>
              <w:pStyle w:val="formattext"/>
              <w:spacing w:before="0" w:beforeAutospacing="0" w:after="0" w:afterAutospacing="0"/>
              <w:jc w:val="center"/>
              <w:textAlignment w:val="baseline"/>
              <w:rPr>
                <w:color w:val="2D2D2D"/>
              </w:rPr>
            </w:pPr>
          </w:p>
          <w:p w:rsidR="00C54EFF" w:rsidRPr="00573BD7" w:rsidRDefault="00C54EFF" w:rsidP="00573BD7">
            <w:pPr>
              <w:pStyle w:val="formattext"/>
              <w:spacing w:before="0" w:beforeAutospacing="0" w:after="0" w:afterAutospacing="0"/>
              <w:jc w:val="center"/>
              <w:textAlignment w:val="baseline"/>
              <w:rPr>
                <w:color w:val="2D2D2D"/>
              </w:rPr>
            </w:pPr>
          </w:p>
          <w:p w:rsidR="00C54EFF" w:rsidRPr="00573BD7" w:rsidRDefault="00C54EFF" w:rsidP="00573BD7">
            <w:pPr>
              <w:pStyle w:val="formattext"/>
              <w:spacing w:before="0" w:beforeAutospacing="0" w:after="0" w:afterAutospacing="0"/>
              <w:jc w:val="center"/>
              <w:textAlignment w:val="baseline"/>
              <w:rPr>
                <w:color w:val="2D2D2D"/>
              </w:rPr>
            </w:pPr>
          </w:p>
          <w:p w:rsidR="00C54EFF" w:rsidRPr="00573BD7" w:rsidRDefault="00C54EFF" w:rsidP="00573BD7">
            <w:pPr>
              <w:pStyle w:val="formattext"/>
              <w:spacing w:before="0" w:beforeAutospacing="0" w:after="0" w:afterAutospacing="0"/>
              <w:jc w:val="center"/>
              <w:textAlignment w:val="baseline"/>
              <w:rPr>
                <w:color w:val="2D2D2D"/>
              </w:rPr>
            </w:pPr>
          </w:p>
          <w:p w:rsidR="00C54EFF" w:rsidRPr="00573BD7" w:rsidRDefault="00C54EFF" w:rsidP="00573BD7">
            <w:pPr>
              <w:pStyle w:val="formattext"/>
              <w:spacing w:before="0" w:beforeAutospacing="0" w:after="0" w:afterAutospacing="0"/>
              <w:jc w:val="center"/>
              <w:textAlignment w:val="baseline"/>
              <w:rPr>
                <w:color w:val="2D2D2D"/>
              </w:rPr>
            </w:pPr>
          </w:p>
          <w:p w:rsidR="00C54EFF" w:rsidRPr="00573BD7" w:rsidRDefault="00C54EFF" w:rsidP="00573BD7">
            <w:pPr>
              <w:pStyle w:val="formattext"/>
              <w:spacing w:before="0" w:beforeAutospacing="0" w:after="0" w:afterAutospacing="0"/>
              <w:jc w:val="center"/>
              <w:textAlignment w:val="baseline"/>
              <w:rPr>
                <w:color w:val="2D2D2D"/>
              </w:rPr>
            </w:pPr>
            <w:r w:rsidRPr="00573BD7">
              <w:rPr>
                <w:color w:val="2D2D2D"/>
              </w:rPr>
              <w:t>17,0%</w:t>
            </w:r>
          </w:p>
        </w:tc>
        <w:tc>
          <w:tcPr>
            <w:tcW w:w="4252" w:type="dxa"/>
            <w:vMerge w:val="restart"/>
            <w:tcBorders>
              <w:top w:val="single" w:sz="4" w:space="0" w:color="auto"/>
              <w:left w:val="single" w:sz="4" w:space="0" w:color="auto"/>
              <w:right w:val="single" w:sz="4" w:space="0" w:color="auto"/>
            </w:tcBorders>
            <w:tcMar>
              <w:top w:w="0" w:type="dxa"/>
              <w:left w:w="149" w:type="dxa"/>
              <w:bottom w:w="0" w:type="dxa"/>
              <w:right w:w="149" w:type="dxa"/>
            </w:tcMar>
            <w:hideMark/>
          </w:tcPr>
          <w:p w:rsidR="00A87D0C" w:rsidRPr="00573BD7" w:rsidRDefault="00A412BC" w:rsidP="00573BD7">
            <w:pPr>
              <w:spacing w:after="0" w:line="240" w:lineRule="auto"/>
              <w:jc w:val="both"/>
              <w:rPr>
                <w:rFonts w:ascii="Times New Roman" w:hAnsi="Times New Roman" w:cs="Times New Roman"/>
                <w:sz w:val="24"/>
                <w:szCs w:val="24"/>
              </w:rPr>
            </w:pPr>
            <w:r w:rsidRPr="00573BD7">
              <w:rPr>
                <w:rFonts w:ascii="Times New Roman" w:hAnsi="Times New Roman" w:cs="Times New Roman"/>
                <w:sz w:val="24"/>
                <w:szCs w:val="24"/>
              </w:rPr>
              <w:t xml:space="preserve">В 2018 году за счет увеличения предельной наполняемости детей в группах в </w:t>
            </w:r>
            <w:r w:rsidR="00A87D0C" w:rsidRPr="00573BD7">
              <w:rPr>
                <w:rFonts w:ascii="Times New Roman" w:hAnsi="Times New Roman" w:cs="Times New Roman"/>
                <w:sz w:val="24"/>
                <w:szCs w:val="24"/>
              </w:rPr>
              <w:t>дошкольных образовательных организациях создано</w:t>
            </w:r>
            <w:r w:rsidRPr="00573BD7">
              <w:rPr>
                <w:rFonts w:ascii="Times New Roman" w:hAnsi="Times New Roman" w:cs="Times New Roman"/>
                <w:sz w:val="24"/>
                <w:szCs w:val="24"/>
              </w:rPr>
              <w:t xml:space="preserve"> дополнительно 167 мест, </w:t>
            </w:r>
            <w:r w:rsidR="00A87D0C" w:rsidRPr="00573BD7">
              <w:rPr>
                <w:rFonts w:ascii="Times New Roman" w:hAnsi="Times New Roman" w:cs="Times New Roman"/>
                <w:sz w:val="24"/>
                <w:szCs w:val="24"/>
              </w:rPr>
              <w:t>в том числе</w:t>
            </w:r>
            <w:r w:rsidRPr="00573BD7">
              <w:rPr>
                <w:rFonts w:ascii="Times New Roman" w:hAnsi="Times New Roman" w:cs="Times New Roman"/>
                <w:sz w:val="24"/>
                <w:szCs w:val="24"/>
              </w:rPr>
              <w:t xml:space="preserve"> 150 из них в г. Березовском.  Также оборудована одна дополнительная группа на 30 человек в БМАДОУ № 1.</w:t>
            </w:r>
          </w:p>
          <w:p w:rsidR="00B017DE" w:rsidRPr="00573BD7" w:rsidRDefault="00B017DE" w:rsidP="00573BD7">
            <w:pPr>
              <w:spacing w:after="0" w:line="240" w:lineRule="auto"/>
              <w:jc w:val="both"/>
              <w:rPr>
                <w:rFonts w:ascii="Times New Roman" w:hAnsi="Times New Roman" w:cs="Times New Roman"/>
                <w:sz w:val="24"/>
                <w:szCs w:val="24"/>
              </w:rPr>
            </w:pPr>
            <w:r w:rsidRPr="00573BD7">
              <w:rPr>
                <w:rFonts w:ascii="Times New Roman" w:hAnsi="Times New Roman" w:cs="Times New Roman"/>
                <w:sz w:val="24"/>
                <w:szCs w:val="24"/>
              </w:rPr>
              <w:t xml:space="preserve">В 2018 году начаты мероприятия по строительству ДОУ в </w:t>
            </w:r>
            <w:r w:rsidRPr="00573BD7">
              <w:rPr>
                <w:rFonts w:ascii="Times New Roman" w:hAnsi="Times New Roman" w:cs="Times New Roman"/>
                <w:color w:val="2D2D2D"/>
                <w:sz w:val="24"/>
                <w:szCs w:val="24"/>
                <w:shd w:val="clear" w:color="auto" w:fill="FFFFFF"/>
              </w:rPr>
              <w:t>новом микрорайоне «Уют-Сити», выделены средства из областного и местного бюджета. Окончание строительства запланировано на 2019 год.</w:t>
            </w:r>
            <w:r w:rsidRPr="00573BD7">
              <w:rPr>
                <w:rFonts w:ascii="Times New Roman" w:hAnsi="Times New Roman" w:cs="Times New Roman"/>
                <w:sz w:val="24"/>
                <w:szCs w:val="24"/>
              </w:rPr>
              <w:t xml:space="preserve"> Сформирован земельный участок, разработана проектно-сметная документация.</w:t>
            </w:r>
          </w:p>
          <w:p w:rsidR="00B017DE" w:rsidRPr="00573BD7" w:rsidRDefault="00B017DE" w:rsidP="00573BD7">
            <w:pPr>
              <w:pStyle w:val="a7"/>
              <w:spacing w:line="240" w:lineRule="auto"/>
              <w:ind w:left="0"/>
              <w:jc w:val="both"/>
              <w:rPr>
                <w:rFonts w:ascii="Times New Roman" w:hAnsi="Times New Roman" w:cs="Times New Roman"/>
                <w:color w:val="2D2D2D"/>
                <w:sz w:val="24"/>
                <w:szCs w:val="24"/>
              </w:rPr>
            </w:pPr>
          </w:p>
        </w:tc>
      </w:tr>
      <w:tr w:rsidR="00B017DE" w:rsidRPr="00573BD7" w:rsidTr="00C54EFF">
        <w:tc>
          <w:tcPr>
            <w:tcW w:w="71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B017DE" w:rsidRPr="00573BD7" w:rsidRDefault="00B017DE" w:rsidP="00573BD7">
            <w:pPr>
              <w:spacing w:after="0" w:line="240" w:lineRule="auto"/>
              <w:jc w:val="center"/>
              <w:rPr>
                <w:rFonts w:ascii="Times New Roman" w:hAnsi="Times New Roman" w:cs="Times New Roman"/>
                <w:sz w:val="24"/>
                <w:szCs w:val="24"/>
              </w:rPr>
            </w:pPr>
            <w:r w:rsidRPr="00573BD7">
              <w:rPr>
                <w:rFonts w:ascii="Times New Roman" w:hAnsi="Times New Roman" w:cs="Times New Roman"/>
                <w:sz w:val="24"/>
                <w:szCs w:val="24"/>
              </w:rPr>
              <w:t>9.</w:t>
            </w:r>
          </w:p>
        </w:tc>
        <w:tc>
          <w:tcPr>
            <w:tcW w:w="198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B017DE" w:rsidRPr="00573BD7" w:rsidRDefault="00B017DE" w:rsidP="00573BD7">
            <w:pPr>
              <w:spacing w:after="0" w:line="240" w:lineRule="auto"/>
              <w:rPr>
                <w:rFonts w:ascii="Times New Roman" w:hAnsi="Times New Roman" w:cs="Times New Roman"/>
                <w:color w:val="2D2D2D"/>
                <w:sz w:val="24"/>
                <w:szCs w:val="24"/>
              </w:rPr>
            </w:pPr>
            <w:r w:rsidRPr="00573BD7">
              <w:rPr>
                <w:rFonts w:ascii="Times New Roman" w:hAnsi="Times New Roman" w:cs="Times New Roman"/>
                <w:sz w:val="24"/>
                <w:szCs w:val="24"/>
              </w:rPr>
              <w:t>Доля детей в возрасте от одного года до шести лет, состоящих на учете для определения в муниципальные дошкольные образовательные учреждения, в общей численности детей в возрасте от одного года до шести лет</w:t>
            </w:r>
          </w:p>
        </w:tc>
        <w:tc>
          <w:tcPr>
            <w:tcW w:w="255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B017DE" w:rsidRPr="00573BD7" w:rsidRDefault="00B017DE" w:rsidP="00573BD7">
            <w:pPr>
              <w:pStyle w:val="formattext"/>
              <w:spacing w:before="0" w:beforeAutospacing="0" w:after="0" w:afterAutospacing="0"/>
              <w:textAlignment w:val="baseline"/>
              <w:rPr>
                <w:color w:val="2D2D2D"/>
              </w:rPr>
            </w:pPr>
          </w:p>
        </w:tc>
        <w:tc>
          <w:tcPr>
            <w:tcW w:w="1276" w:type="dxa"/>
            <w:vMerge/>
            <w:tcBorders>
              <w:left w:val="single" w:sz="4" w:space="0" w:color="auto"/>
              <w:bottom w:val="single" w:sz="4" w:space="0" w:color="auto"/>
              <w:right w:val="single" w:sz="4" w:space="0" w:color="auto"/>
            </w:tcBorders>
            <w:tcMar>
              <w:top w:w="0" w:type="dxa"/>
              <w:left w:w="149" w:type="dxa"/>
              <w:bottom w:w="0" w:type="dxa"/>
              <w:right w:w="149" w:type="dxa"/>
            </w:tcMar>
          </w:tcPr>
          <w:p w:rsidR="00B017DE" w:rsidRPr="00573BD7" w:rsidRDefault="00B017DE" w:rsidP="00573BD7">
            <w:pPr>
              <w:pStyle w:val="formattext"/>
              <w:spacing w:before="0" w:beforeAutospacing="0" w:after="0" w:afterAutospacing="0"/>
              <w:jc w:val="center"/>
              <w:textAlignment w:val="baseline"/>
              <w:rPr>
                <w:color w:val="2D2D2D"/>
              </w:rPr>
            </w:pPr>
          </w:p>
        </w:tc>
        <w:tc>
          <w:tcPr>
            <w:tcW w:w="4252" w:type="dxa"/>
            <w:vMerge/>
            <w:tcBorders>
              <w:left w:val="single" w:sz="4" w:space="0" w:color="auto"/>
              <w:bottom w:val="single" w:sz="4" w:space="0" w:color="auto"/>
              <w:right w:val="single" w:sz="4" w:space="0" w:color="auto"/>
            </w:tcBorders>
            <w:tcMar>
              <w:top w:w="0" w:type="dxa"/>
              <w:left w:w="149" w:type="dxa"/>
              <w:bottom w:w="0" w:type="dxa"/>
              <w:right w:w="149" w:type="dxa"/>
            </w:tcMar>
          </w:tcPr>
          <w:p w:rsidR="00B017DE" w:rsidRPr="00573BD7" w:rsidRDefault="00B017DE" w:rsidP="00573BD7">
            <w:pPr>
              <w:pStyle w:val="formattext"/>
              <w:spacing w:before="0" w:beforeAutospacing="0" w:after="0" w:afterAutospacing="0"/>
              <w:textAlignment w:val="baseline"/>
              <w:rPr>
                <w:color w:val="2D2D2D"/>
              </w:rPr>
            </w:pPr>
          </w:p>
        </w:tc>
      </w:tr>
      <w:tr w:rsidR="00746E50" w:rsidRPr="00573BD7" w:rsidTr="00C54EFF">
        <w:tc>
          <w:tcPr>
            <w:tcW w:w="71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rsidR="00746E50" w:rsidRPr="00573BD7" w:rsidRDefault="00746E50" w:rsidP="00573BD7">
            <w:pPr>
              <w:spacing w:after="0" w:line="240" w:lineRule="auto"/>
              <w:jc w:val="center"/>
              <w:rPr>
                <w:rFonts w:ascii="Times New Roman" w:hAnsi="Times New Roman" w:cs="Times New Roman"/>
                <w:sz w:val="24"/>
                <w:szCs w:val="24"/>
              </w:rPr>
            </w:pPr>
            <w:r w:rsidRPr="00573BD7">
              <w:rPr>
                <w:rFonts w:ascii="Times New Roman" w:hAnsi="Times New Roman" w:cs="Times New Roman"/>
                <w:sz w:val="24"/>
                <w:szCs w:val="24"/>
              </w:rPr>
              <w:t>10.</w:t>
            </w:r>
          </w:p>
        </w:tc>
        <w:tc>
          <w:tcPr>
            <w:tcW w:w="1984" w:type="dxa"/>
            <w:tcBorders>
              <w:top w:val="single" w:sz="4" w:space="0" w:color="auto"/>
              <w:left w:val="single" w:sz="6" w:space="0" w:color="000000"/>
              <w:bottom w:val="single" w:sz="6" w:space="0" w:color="000000"/>
              <w:right w:val="single" w:sz="4" w:space="0" w:color="auto"/>
            </w:tcBorders>
            <w:tcMar>
              <w:top w:w="0" w:type="dxa"/>
              <w:left w:w="149" w:type="dxa"/>
              <w:bottom w:w="0" w:type="dxa"/>
              <w:right w:w="149" w:type="dxa"/>
            </w:tcMar>
            <w:hideMark/>
          </w:tcPr>
          <w:p w:rsidR="00746E50" w:rsidRPr="00573BD7" w:rsidRDefault="00746E50" w:rsidP="00573BD7">
            <w:pPr>
              <w:spacing w:after="0" w:line="240" w:lineRule="auto"/>
              <w:rPr>
                <w:rFonts w:ascii="Times New Roman" w:hAnsi="Times New Roman" w:cs="Times New Roman"/>
                <w:sz w:val="24"/>
                <w:szCs w:val="24"/>
              </w:rPr>
            </w:pPr>
            <w:r w:rsidRPr="00573BD7">
              <w:rPr>
                <w:rFonts w:ascii="Times New Roman" w:hAnsi="Times New Roman" w:cs="Times New Roman"/>
                <w:color w:val="2D2D2D"/>
                <w:sz w:val="24"/>
                <w:szCs w:val="24"/>
              </w:rPr>
              <w:t>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w:t>
            </w:r>
          </w:p>
        </w:tc>
        <w:tc>
          <w:tcPr>
            <w:tcW w:w="255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46E50" w:rsidRPr="00573BD7" w:rsidRDefault="00746E50" w:rsidP="00573BD7">
            <w:pPr>
              <w:pStyle w:val="formattext"/>
              <w:spacing w:before="0" w:beforeAutospacing="0" w:after="0" w:afterAutospacing="0"/>
              <w:textAlignment w:val="baseline"/>
              <w:rPr>
                <w:color w:val="2D2D2D"/>
              </w:rPr>
            </w:pPr>
            <w:r w:rsidRPr="00573BD7">
              <w:rPr>
                <w:color w:val="2D2D2D"/>
              </w:rPr>
              <w:t>Своевременное планирование проведения ремонтов в муниципальных дошкольных образовательных учреждениях. В 2018 году запланирован ремонт в дошкольных образовательных учреждениях №3, №12, №16, №18, №19.</w:t>
            </w:r>
          </w:p>
        </w:tc>
        <w:tc>
          <w:tcPr>
            <w:tcW w:w="127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46E50" w:rsidRPr="00573BD7" w:rsidRDefault="00C54EFF" w:rsidP="00573BD7">
            <w:pPr>
              <w:pStyle w:val="formattext"/>
              <w:spacing w:before="0" w:beforeAutospacing="0" w:after="0" w:afterAutospacing="0"/>
              <w:jc w:val="center"/>
              <w:textAlignment w:val="baseline"/>
              <w:rPr>
                <w:color w:val="2D2D2D"/>
              </w:rPr>
            </w:pPr>
            <w:r w:rsidRPr="00573BD7">
              <w:rPr>
                <w:color w:val="2D2D2D"/>
              </w:rPr>
              <w:t>0%</w:t>
            </w:r>
          </w:p>
        </w:tc>
        <w:tc>
          <w:tcPr>
            <w:tcW w:w="425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3A56A1" w:rsidRPr="00573BD7" w:rsidRDefault="003A56A1" w:rsidP="00573BD7">
            <w:pPr>
              <w:spacing w:after="0" w:line="240" w:lineRule="auto"/>
              <w:contextualSpacing/>
              <w:jc w:val="both"/>
              <w:rPr>
                <w:rFonts w:ascii="Times New Roman" w:eastAsiaTheme="minorHAnsi" w:hAnsi="Times New Roman" w:cs="Times New Roman"/>
                <w:b/>
                <w:sz w:val="24"/>
                <w:szCs w:val="24"/>
                <w:lang w:eastAsia="en-US"/>
              </w:rPr>
            </w:pPr>
            <w:r w:rsidRPr="00573BD7">
              <w:rPr>
                <w:rFonts w:ascii="Times New Roman" w:hAnsi="Times New Roman" w:cs="Times New Roman"/>
                <w:sz w:val="24"/>
                <w:szCs w:val="24"/>
              </w:rPr>
              <w:t>На обеспечение мероприятий по укреплению материально-технической базы, на капитальный ремонт, приведение в соответствие с требованиями пожарной безопасности и санитарного законодательства зданий и помещений, в которых размещаются муниципальные образовательные организации выделено и освоено 82,2 млн.  руб. из местного бюджета, в том числе</w:t>
            </w:r>
            <w:r w:rsidR="00483D10" w:rsidRPr="00573BD7">
              <w:rPr>
                <w:rFonts w:ascii="Times New Roman" w:hAnsi="Times New Roman" w:cs="Times New Roman"/>
                <w:sz w:val="24"/>
                <w:szCs w:val="24"/>
              </w:rPr>
              <w:t xml:space="preserve"> на </w:t>
            </w:r>
            <w:r w:rsidR="00483D10" w:rsidRPr="00573BD7">
              <w:rPr>
                <w:rFonts w:ascii="Times New Roman" w:eastAsiaTheme="minorHAnsi" w:hAnsi="Times New Roman" w:cs="Times New Roman"/>
                <w:sz w:val="24"/>
                <w:szCs w:val="24"/>
                <w:lang w:eastAsia="en-US"/>
              </w:rPr>
              <w:t xml:space="preserve">ДОУ </w:t>
            </w:r>
            <w:proofErr w:type="spellStart"/>
            <w:r w:rsidR="00483D10" w:rsidRPr="00573BD7">
              <w:rPr>
                <w:rFonts w:ascii="Times New Roman" w:eastAsiaTheme="minorHAnsi" w:hAnsi="Times New Roman" w:cs="Times New Roman"/>
                <w:sz w:val="24"/>
                <w:szCs w:val="24"/>
                <w:lang w:eastAsia="en-US"/>
              </w:rPr>
              <w:t>г.Березовского</w:t>
            </w:r>
            <w:proofErr w:type="spellEnd"/>
            <w:r w:rsidRPr="00573BD7">
              <w:rPr>
                <w:rFonts w:ascii="Times New Roman" w:eastAsiaTheme="minorHAnsi" w:hAnsi="Times New Roman" w:cs="Times New Roman"/>
                <w:sz w:val="24"/>
                <w:szCs w:val="24"/>
                <w:lang w:eastAsia="en-US"/>
              </w:rPr>
              <w:t xml:space="preserve"> – 11,3 млн.</w:t>
            </w:r>
            <w:r w:rsidR="00483D10" w:rsidRPr="00573BD7">
              <w:rPr>
                <w:rFonts w:ascii="Times New Roman" w:eastAsiaTheme="minorHAnsi" w:hAnsi="Times New Roman" w:cs="Times New Roman"/>
                <w:sz w:val="24"/>
                <w:szCs w:val="24"/>
                <w:lang w:eastAsia="en-US"/>
              </w:rPr>
              <w:t xml:space="preserve"> </w:t>
            </w:r>
            <w:r w:rsidRPr="00573BD7">
              <w:rPr>
                <w:rFonts w:ascii="Times New Roman" w:eastAsiaTheme="minorHAnsi" w:hAnsi="Times New Roman" w:cs="Times New Roman"/>
                <w:sz w:val="24"/>
                <w:szCs w:val="24"/>
                <w:lang w:eastAsia="en-US"/>
              </w:rPr>
              <w:t>рублей</w:t>
            </w:r>
            <w:r w:rsidR="00A92E46" w:rsidRPr="00573BD7">
              <w:rPr>
                <w:rFonts w:ascii="Times New Roman" w:eastAsiaTheme="minorHAnsi" w:hAnsi="Times New Roman" w:cs="Times New Roman"/>
                <w:sz w:val="24"/>
                <w:szCs w:val="24"/>
                <w:lang w:eastAsia="en-US"/>
              </w:rPr>
              <w:t>. Проведены ремонты различного характера в</w:t>
            </w:r>
            <w:r w:rsidR="00483D10" w:rsidRPr="00573BD7">
              <w:rPr>
                <w:rFonts w:ascii="Times New Roman" w:eastAsiaTheme="minorHAnsi" w:hAnsi="Times New Roman" w:cs="Times New Roman"/>
                <w:sz w:val="24"/>
                <w:szCs w:val="24"/>
                <w:lang w:eastAsia="en-US"/>
              </w:rPr>
              <w:t xml:space="preserve"> ДОУ</w:t>
            </w:r>
            <w:r w:rsidR="00A92E46" w:rsidRPr="00573BD7">
              <w:rPr>
                <w:rFonts w:ascii="Times New Roman" w:eastAsiaTheme="minorHAnsi" w:hAnsi="Times New Roman" w:cs="Times New Roman"/>
                <w:sz w:val="24"/>
                <w:szCs w:val="24"/>
                <w:lang w:eastAsia="en-US"/>
              </w:rPr>
              <w:t xml:space="preserve"> городского округа</w:t>
            </w:r>
            <w:r w:rsidR="00483D10" w:rsidRPr="00573BD7">
              <w:rPr>
                <w:rFonts w:ascii="Times New Roman" w:eastAsiaTheme="minorHAnsi" w:hAnsi="Times New Roman" w:cs="Times New Roman"/>
                <w:sz w:val="24"/>
                <w:szCs w:val="24"/>
                <w:lang w:eastAsia="en-US"/>
              </w:rPr>
              <w:t xml:space="preserve"> № 2,7,9,19,39</w:t>
            </w:r>
            <w:r w:rsidR="00A92E46" w:rsidRPr="00573BD7">
              <w:rPr>
                <w:rFonts w:ascii="Times New Roman" w:eastAsiaTheme="minorHAnsi" w:hAnsi="Times New Roman" w:cs="Times New Roman"/>
                <w:sz w:val="24"/>
                <w:szCs w:val="24"/>
                <w:lang w:eastAsia="en-US"/>
              </w:rPr>
              <w:t>,13,16,18,25</w:t>
            </w:r>
            <w:r w:rsidRPr="00573BD7">
              <w:rPr>
                <w:rFonts w:ascii="Times New Roman" w:eastAsiaTheme="minorHAnsi" w:hAnsi="Times New Roman" w:cs="Times New Roman"/>
                <w:sz w:val="24"/>
                <w:szCs w:val="24"/>
                <w:lang w:eastAsia="en-US"/>
              </w:rPr>
              <w:t>.</w:t>
            </w:r>
          </w:p>
          <w:p w:rsidR="00746E50" w:rsidRPr="00573BD7" w:rsidRDefault="00746E50" w:rsidP="00573BD7">
            <w:pPr>
              <w:pStyle w:val="formattext"/>
              <w:spacing w:before="0" w:beforeAutospacing="0" w:after="0" w:afterAutospacing="0"/>
              <w:textAlignment w:val="baseline"/>
              <w:rPr>
                <w:color w:val="2D2D2D"/>
              </w:rPr>
            </w:pPr>
          </w:p>
        </w:tc>
      </w:tr>
      <w:tr w:rsidR="00746E50" w:rsidRPr="00573BD7" w:rsidTr="00B6144F">
        <w:tc>
          <w:tcPr>
            <w:tcW w:w="10774"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46E50" w:rsidRPr="00573BD7" w:rsidRDefault="00746E50" w:rsidP="00573BD7">
            <w:pPr>
              <w:pStyle w:val="formattext"/>
              <w:spacing w:before="0" w:beforeAutospacing="0" w:after="0" w:afterAutospacing="0"/>
              <w:jc w:val="center"/>
              <w:textAlignment w:val="baseline"/>
              <w:rPr>
                <w:color w:val="2D2D2D"/>
              </w:rPr>
            </w:pPr>
            <w:r w:rsidRPr="00573BD7">
              <w:rPr>
                <w:color w:val="2D2D2D"/>
              </w:rPr>
              <w:t>Общее и дополнительное образование</w:t>
            </w:r>
          </w:p>
        </w:tc>
      </w:tr>
      <w:tr w:rsidR="00746E50" w:rsidRPr="00573BD7" w:rsidTr="00C54EFF">
        <w:tc>
          <w:tcPr>
            <w:tcW w:w="710"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hideMark/>
          </w:tcPr>
          <w:p w:rsidR="00746E50" w:rsidRPr="00573BD7" w:rsidRDefault="00746E50" w:rsidP="00573BD7">
            <w:pPr>
              <w:pStyle w:val="formattext"/>
              <w:spacing w:before="0" w:beforeAutospacing="0" w:after="0" w:afterAutospacing="0"/>
              <w:jc w:val="center"/>
              <w:textAlignment w:val="baseline"/>
              <w:rPr>
                <w:color w:val="2D2D2D"/>
              </w:rPr>
            </w:pPr>
            <w:r w:rsidRPr="00573BD7">
              <w:rPr>
                <w:color w:val="2D2D2D"/>
              </w:rPr>
              <w:t>11.</w:t>
            </w:r>
          </w:p>
        </w:tc>
        <w:tc>
          <w:tcPr>
            <w:tcW w:w="1984" w:type="dxa"/>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hideMark/>
          </w:tcPr>
          <w:p w:rsidR="00746E50" w:rsidRPr="00573BD7" w:rsidRDefault="00746E50" w:rsidP="00573BD7">
            <w:pPr>
              <w:spacing w:after="0" w:line="240" w:lineRule="auto"/>
              <w:rPr>
                <w:rFonts w:ascii="Times New Roman" w:hAnsi="Times New Roman" w:cs="Times New Roman"/>
                <w:color w:val="2D2D2D"/>
                <w:sz w:val="24"/>
                <w:szCs w:val="24"/>
              </w:rPr>
            </w:pPr>
            <w:r w:rsidRPr="00573BD7">
              <w:rPr>
                <w:rFonts w:ascii="Times New Roman" w:hAnsi="Times New Roman" w:cs="Times New Roman"/>
                <w:sz w:val="24"/>
                <w:szCs w:val="24"/>
              </w:rPr>
              <w:t>Доля выпускников муниципальных общеобразовательных учреждений,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сдававших единый государственный экзамен по данным предметам</w:t>
            </w:r>
          </w:p>
        </w:tc>
        <w:tc>
          <w:tcPr>
            <w:tcW w:w="255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746E50" w:rsidRPr="00573BD7" w:rsidRDefault="00746E50" w:rsidP="00573BD7">
            <w:pPr>
              <w:pStyle w:val="formattext"/>
              <w:spacing w:before="0" w:beforeAutospacing="0" w:after="0" w:afterAutospacing="0"/>
              <w:textAlignment w:val="baseline"/>
              <w:rPr>
                <w:color w:val="2D2D2D"/>
              </w:rPr>
            </w:pPr>
            <w:r w:rsidRPr="00573BD7">
              <w:rPr>
                <w:color w:val="000000"/>
                <w:shd w:val="clear" w:color="auto" w:fill="FFFFFF"/>
              </w:rPr>
              <w:t>1.Совершенствования процедуры проведения единого государственного экзамена в части создания комфортных и равных условий всем выпускникам.</w:t>
            </w:r>
          </w:p>
          <w:p w:rsidR="00746E50" w:rsidRPr="00573BD7" w:rsidRDefault="00746E50" w:rsidP="00573BD7">
            <w:pPr>
              <w:pStyle w:val="formattext"/>
              <w:spacing w:before="0" w:beforeAutospacing="0" w:after="0" w:afterAutospacing="0"/>
              <w:textAlignment w:val="baseline"/>
              <w:rPr>
                <w:color w:val="2D2D2D"/>
              </w:rPr>
            </w:pPr>
            <w:r w:rsidRPr="00573BD7">
              <w:rPr>
                <w:color w:val="000000"/>
                <w:shd w:val="clear" w:color="auto" w:fill="FFFFFF"/>
              </w:rPr>
              <w:t>2.Качественная всесторонняя подготовка учащихся к ЕГЭ.</w:t>
            </w:r>
          </w:p>
          <w:p w:rsidR="00746E50" w:rsidRPr="00573BD7" w:rsidRDefault="00746E50" w:rsidP="00573BD7">
            <w:pPr>
              <w:pStyle w:val="formattext"/>
              <w:spacing w:before="0" w:beforeAutospacing="0" w:after="0" w:afterAutospacing="0"/>
              <w:textAlignment w:val="baseline"/>
              <w:rPr>
                <w:color w:val="2D2D2D"/>
              </w:rPr>
            </w:pPr>
            <w:r w:rsidRPr="00573BD7">
              <w:rPr>
                <w:color w:val="000000"/>
                <w:shd w:val="clear" w:color="auto" w:fill="FFFFFF"/>
              </w:rPr>
              <w:t>3.Использование в образовательном процессе современных педагогических технологий.</w:t>
            </w:r>
          </w:p>
          <w:p w:rsidR="00746E50" w:rsidRPr="00573BD7" w:rsidRDefault="00746E50" w:rsidP="00573BD7">
            <w:pPr>
              <w:pStyle w:val="formattext"/>
              <w:spacing w:before="0" w:beforeAutospacing="0" w:after="0" w:afterAutospacing="0"/>
              <w:textAlignment w:val="baseline"/>
              <w:rPr>
                <w:color w:val="2D2D2D"/>
              </w:rPr>
            </w:pPr>
            <w:r w:rsidRPr="00573BD7">
              <w:rPr>
                <w:color w:val="2D2D2D"/>
              </w:rPr>
              <w:t>4.Проведение анализа результатов единого государственного экзамена в муниципальных общеобразовательных учреждениях</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746E50" w:rsidRPr="00573BD7" w:rsidRDefault="004A53E5" w:rsidP="00573BD7">
            <w:pPr>
              <w:pStyle w:val="formattext"/>
              <w:spacing w:before="0" w:beforeAutospacing="0" w:after="0" w:afterAutospacing="0"/>
              <w:jc w:val="center"/>
              <w:textAlignment w:val="baseline"/>
              <w:rPr>
                <w:color w:val="2D2D2D"/>
              </w:rPr>
            </w:pPr>
            <w:r w:rsidRPr="00573BD7">
              <w:rPr>
                <w:color w:val="2D2D2D"/>
              </w:rPr>
              <w:t>100</w:t>
            </w:r>
            <w:r w:rsidR="00C54EFF" w:rsidRPr="00573BD7">
              <w:rPr>
                <w:color w:val="2D2D2D"/>
              </w:rPr>
              <w:t>%</w:t>
            </w:r>
          </w:p>
        </w:tc>
        <w:tc>
          <w:tcPr>
            <w:tcW w:w="4252" w:type="dxa"/>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hideMark/>
          </w:tcPr>
          <w:p w:rsidR="00B03571" w:rsidRPr="00573BD7" w:rsidRDefault="00B03571" w:rsidP="00573BD7">
            <w:pPr>
              <w:spacing w:after="0" w:line="240" w:lineRule="auto"/>
              <w:jc w:val="both"/>
              <w:rPr>
                <w:rFonts w:ascii="Times New Roman" w:hAnsi="Times New Roman" w:cs="Times New Roman"/>
                <w:sz w:val="24"/>
                <w:szCs w:val="24"/>
              </w:rPr>
            </w:pPr>
            <w:r w:rsidRPr="00573BD7">
              <w:rPr>
                <w:rFonts w:ascii="Times New Roman" w:hAnsi="Times New Roman" w:cs="Times New Roman"/>
                <w:sz w:val="24"/>
                <w:szCs w:val="24"/>
              </w:rPr>
              <w:t xml:space="preserve">    По итогам ЕГЭ 2018 года в динамике за последние три года зафиксированы следующие результаты:</w:t>
            </w:r>
          </w:p>
          <w:p w:rsidR="00B03571" w:rsidRPr="00573BD7" w:rsidRDefault="00B03571" w:rsidP="00573BD7">
            <w:pPr>
              <w:suppressAutoHyphens/>
              <w:spacing w:after="0" w:line="240" w:lineRule="auto"/>
              <w:contextualSpacing/>
              <w:jc w:val="both"/>
              <w:rPr>
                <w:rFonts w:ascii="Times New Roman" w:hAnsi="Times New Roman" w:cs="Times New Roman"/>
                <w:sz w:val="24"/>
                <w:szCs w:val="24"/>
              </w:rPr>
            </w:pPr>
            <w:r w:rsidRPr="00573BD7">
              <w:rPr>
                <w:rFonts w:ascii="Times New Roman" w:hAnsi="Times New Roman" w:cs="Times New Roman"/>
                <w:sz w:val="24"/>
                <w:szCs w:val="24"/>
              </w:rPr>
              <w:t xml:space="preserve"> - рост среднего балла ЕГЭ по математике на 3,5 б., физике на 8,9 б., литературе на 4,6 б.;</w:t>
            </w:r>
          </w:p>
          <w:p w:rsidR="00B03571" w:rsidRPr="00573BD7" w:rsidRDefault="00B03571" w:rsidP="00573BD7">
            <w:pPr>
              <w:suppressAutoHyphens/>
              <w:spacing w:after="0" w:line="240" w:lineRule="auto"/>
              <w:contextualSpacing/>
              <w:jc w:val="both"/>
              <w:rPr>
                <w:rFonts w:ascii="Times New Roman" w:hAnsi="Times New Roman" w:cs="Times New Roman"/>
                <w:sz w:val="24"/>
                <w:szCs w:val="24"/>
              </w:rPr>
            </w:pPr>
            <w:r w:rsidRPr="00573BD7">
              <w:rPr>
                <w:rFonts w:ascii="Times New Roman" w:hAnsi="Times New Roman" w:cs="Times New Roman"/>
                <w:sz w:val="24"/>
                <w:szCs w:val="24"/>
              </w:rPr>
              <w:t xml:space="preserve"> - предметами, с которыми справились 100 % участников, стали: русский язык, география, английский язык, литература, немецкий язык. Положительная динамика зафиксирована по </w:t>
            </w:r>
            <w:r w:rsidR="00FC1D33" w:rsidRPr="00573BD7">
              <w:rPr>
                <w:rFonts w:ascii="Times New Roman" w:hAnsi="Times New Roman" w:cs="Times New Roman"/>
                <w:sz w:val="24"/>
                <w:szCs w:val="24"/>
              </w:rPr>
              <w:t>математике</w:t>
            </w:r>
            <w:r w:rsidRPr="00573BD7">
              <w:rPr>
                <w:rFonts w:ascii="Times New Roman" w:hAnsi="Times New Roman" w:cs="Times New Roman"/>
                <w:sz w:val="24"/>
                <w:szCs w:val="24"/>
              </w:rPr>
              <w:t>. Несколько ниже результат выпускников 2018 года по английскому языку, обществознанию;</w:t>
            </w:r>
          </w:p>
          <w:p w:rsidR="00746E50" w:rsidRPr="00573BD7" w:rsidRDefault="00FC1D33" w:rsidP="00573BD7">
            <w:pPr>
              <w:suppressAutoHyphens/>
              <w:spacing w:after="0" w:line="240" w:lineRule="auto"/>
              <w:contextualSpacing/>
              <w:jc w:val="both"/>
              <w:rPr>
                <w:rFonts w:ascii="Times New Roman" w:hAnsi="Times New Roman" w:cs="Times New Roman"/>
                <w:color w:val="2D2D2D"/>
                <w:sz w:val="24"/>
                <w:szCs w:val="24"/>
              </w:rPr>
            </w:pPr>
            <w:r w:rsidRPr="00573BD7">
              <w:rPr>
                <w:rFonts w:ascii="Times New Roman" w:hAnsi="Times New Roman" w:cs="Times New Roman"/>
                <w:sz w:val="24"/>
                <w:szCs w:val="24"/>
              </w:rPr>
              <w:t xml:space="preserve"> - </w:t>
            </w:r>
            <w:r w:rsidR="00B03571" w:rsidRPr="00573BD7">
              <w:rPr>
                <w:rFonts w:ascii="Times New Roman" w:hAnsi="Times New Roman" w:cs="Times New Roman"/>
                <w:sz w:val="24"/>
                <w:szCs w:val="24"/>
              </w:rPr>
              <w:t>наблюдается положительная динамика экзаменов по которым выпускники показывают высокие результаты ЕГЭ (80 баллов и более)</w:t>
            </w:r>
            <w:r w:rsidRPr="00573BD7">
              <w:rPr>
                <w:rFonts w:ascii="Times New Roman" w:hAnsi="Times New Roman" w:cs="Times New Roman"/>
                <w:sz w:val="24"/>
                <w:szCs w:val="24"/>
              </w:rPr>
              <w:t>, это:</w:t>
            </w:r>
            <w:r w:rsidR="00B03571" w:rsidRPr="00573BD7">
              <w:rPr>
                <w:rFonts w:ascii="Times New Roman" w:hAnsi="Times New Roman" w:cs="Times New Roman"/>
                <w:sz w:val="24"/>
                <w:szCs w:val="24"/>
              </w:rPr>
              <w:t xml:space="preserve"> русский язык, химия, немецкий язык.</w:t>
            </w:r>
          </w:p>
        </w:tc>
      </w:tr>
      <w:tr w:rsidR="00746E50" w:rsidRPr="00573BD7" w:rsidTr="00C54EFF">
        <w:trPr>
          <w:trHeight w:val="3564"/>
        </w:trPr>
        <w:tc>
          <w:tcPr>
            <w:tcW w:w="710"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746E50" w:rsidRPr="00573BD7" w:rsidRDefault="00746E50" w:rsidP="00573BD7">
            <w:pPr>
              <w:pStyle w:val="formattext"/>
              <w:spacing w:before="0" w:beforeAutospacing="0" w:after="0" w:afterAutospacing="0"/>
              <w:jc w:val="center"/>
              <w:textAlignment w:val="baseline"/>
              <w:rPr>
                <w:color w:val="2D2D2D"/>
              </w:rPr>
            </w:pPr>
            <w:r w:rsidRPr="00573BD7">
              <w:rPr>
                <w:color w:val="2D2D2D"/>
              </w:rPr>
              <w:t>12.</w:t>
            </w:r>
          </w:p>
        </w:tc>
        <w:tc>
          <w:tcPr>
            <w:tcW w:w="1984" w:type="dxa"/>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tcPr>
          <w:p w:rsidR="00746E50" w:rsidRPr="00573BD7" w:rsidRDefault="00746E50" w:rsidP="00573BD7">
            <w:pPr>
              <w:spacing w:after="0" w:line="240" w:lineRule="auto"/>
              <w:rPr>
                <w:rFonts w:ascii="Times New Roman" w:hAnsi="Times New Roman" w:cs="Times New Roman"/>
                <w:sz w:val="24"/>
                <w:szCs w:val="24"/>
              </w:rPr>
            </w:pPr>
            <w:r w:rsidRPr="00573BD7">
              <w:rPr>
                <w:rFonts w:ascii="Times New Roman" w:hAnsi="Times New Roman" w:cs="Times New Roman"/>
                <w:color w:val="2D2D2D"/>
                <w:sz w:val="24"/>
                <w:szCs w:val="24"/>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tc>
        <w:tc>
          <w:tcPr>
            <w:tcW w:w="255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746E50" w:rsidRPr="00573BD7" w:rsidRDefault="00746E50" w:rsidP="00573BD7">
            <w:pPr>
              <w:pStyle w:val="formattext"/>
              <w:spacing w:before="0" w:beforeAutospacing="0" w:after="0" w:afterAutospacing="0"/>
              <w:textAlignment w:val="baseline"/>
              <w:rPr>
                <w:color w:val="2D2D2D"/>
              </w:rPr>
            </w:pPr>
            <w:r w:rsidRPr="00573BD7">
              <w:rPr>
                <w:color w:val="2D2D2D"/>
              </w:rPr>
              <w:t>Выявление факторов, влияющих на уровень учебных достижений обучающихся (уровень квалификации учителя; общеобразовательная программа; учебники, применяемые в образовательном процессе; количество часов учебного плана, отведенного на преподавание)</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746E50" w:rsidRPr="00573BD7" w:rsidRDefault="00C54EFF" w:rsidP="00573BD7">
            <w:pPr>
              <w:pStyle w:val="formattext"/>
              <w:spacing w:before="0" w:beforeAutospacing="0" w:after="0" w:afterAutospacing="0"/>
              <w:jc w:val="center"/>
              <w:textAlignment w:val="baseline"/>
              <w:rPr>
                <w:color w:val="2D2D2D"/>
              </w:rPr>
            </w:pPr>
            <w:r w:rsidRPr="00573BD7">
              <w:rPr>
                <w:color w:val="2D2D2D"/>
              </w:rPr>
              <w:t>0%</w:t>
            </w:r>
          </w:p>
        </w:tc>
        <w:tc>
          <w:tcPr>
            <w:tcW w:w="4252" w:type="dxa"/>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tcPr>
          <w:p w:rsidR="004A53E5" w:rsidRPr="00573BD7" w:rsidRDefault="00B03571" w:rsidP="00573BD7">
            <w:pPr>
              <w:spacing w:after="0" w:line="240" w:lineRule="auto"/>
              <w:jc w:val="both"/>
              <w:rPr>
                <w:rFonts w:ascii="Times New Roman" w:hAnsi="Times New Roman" w:cs="Times New Roman"/>
                <w:sz w:val="24"/>
                <w:szCs w:val="24"/>
              </w:rPr>
            </w:pPr>
            <w:r w:rsidRPr="00573BD7">
              <w:rPr>
                <w:rFonts w:ascii="Times New Roman" w:hAnsi="Times New Roman" w:cs="Times New Roman"/>
                <w:color w:val="2D2D2D"/>
                <w:sz w:val="24"/>
                <w:szCs w:val="24"/>
              </w:rPr>
              <w:t xml:space="preserve">    </w:t>
            </w:r>
            <w:r w:rsidR="001D34A9" w:rsidRPr="00573BD7">
              <w:rPr>
                <w:rFonts w:ascii="Times New Roman" w:hAnsi="Times New Roman" w:cs="Times New Roman"/>
                <w:color w:val="2D2D2D"/>
                <w:sz w:val="24"/>
                <w:szCs w:val="24"/>
              </w:rPr>
              <w:t>Все выпускники муниципальных общеобразовательных учреждений Березовского городского округа получили аттестат</w:t>
            </w:r>
            <w:r w:rsidRPr="00573BD7">
              <w:rPr>
                <w:rFonts w:ascii="Times New Roman" w:hAnsi="Times New Roman" w:cs="Times New Roman"/>
                <w:color w:val="2D2D2D"/>
                <w:sz w:val="24"/>
                <w:szCs w:val="24"/>
              </w:rPr>
              <w:t xml:space="preserve"> о среднем (полном) образовании</w:t>
            </w:r>
            <w:r w:rsidR="004A53E5" w:rsidRPr="00573BD7">
              <w:rPr>
                <w:rFonts w:ascii="Times New Roman" w:hAnsi="Times New Roman" w:cs="Times New Roman"/>
                <w:color w:val="2D2D2D"/>
                <w:sz w:val="24"/>
                <w:szCs w:val="24"/>
              </w:rPr>
              <w:t>.</w:t>
            </w:r>
            <w:r w:rsidR="004A53E5" w:rsidRPr="00573BD7">
              <w:rPr>
                <w:rFonts w:ascii="Times New Roman" w:hAnsi="Times New Roman" w:cs="Times New Roman"/>
                <w:sz w:val="24"/>
                <w:szCs w:val="24"/>
              </w:rPr>
              <w:t xml:space="preserve"> В 2018 году было 27 обучающихся, награжденных медалью «За особые успехи в учении», что на 1 человека меньше, чем в прошлом году.</w:t>
            </w:r>
          </w:p>
          <w:p w:rsidR="00746E50" w:rsidRPr="00573BD7" w:rsidRDefault="00746E50" w:rsidP="00573BD7">
            <w:pPr>
              <w:spacing w:line="240" w:lineRule="auto"/>
              <w:jc w:val="both"/>
              <w:rPr>
                <w:rFonts w:ascii="Times New Roman" w:hAnsi="Times New Roman" w:cs="Times New Roman"/>
                <w:color w:val="2D2D2D"/>
                <w:sz w:val="24"/>
                <w:szCs w:val="24"/>
              </w:rPr>
            </w:pPr>
          </w:p>
        </w:tc>
      </w:tr>
      <w:tr w:rsidR="00746E50" w:rsidRPr="00573BD7" w:rsidTr="00C54EFF">
        <w:tc>
          <w:tcPr>
            <w:tcW w:w="710"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746E50" w:rsidRPr="00573BD7" w:rsidRDefault="00746E50" w:rsidP="00573BD7">
            <w:pPr>
              <w:pStyle w:val="formattext"/>
              <w:spacing w:before="0" w:beforeAutospacing="0" w:after="0" w:afterAutospacing="0"/>
              <w:jc w:val="center"/>
              <w:textAlignment w:val="baseline"/>
              <w:rPr>
                <w:color w:val="2D2D2D"/>
              </w:rPr>
            </w:pPr>
            <w:r w:rsidRPr="00573BD7">
              <w:rPr>
                <w:color w:val="2D2D2D"/>
              </w:rPr>
              <w:t>13.</w:t>
            </w:r>
          </w:p>
        </w:tc>
        <w:tc>
          <w:tcPr>
            <w:tcW w:w="1984"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rsidR="00746E50" w:rsidRPr="00573BD7" w:rsidRDefault="00746E50" w:rsidP="00573BD7">
            <w:pPr>
              <w:spacing w:after="0" w:line="240" w:lineRule="auto"/>
              <w:rPr>
                <w:rFonts w:ascii="Times New Roman" w:hAnsi="Times New Roman" w:cs="Times New Roman"/>
                <w:color w:val="2D2D2D"/>
                <w:sz w:val="24"/>
                <w:szCs w:val="24"/>
              </w:rPr>
            </w:pPr>
            <w:r w:rsidRPr="00573BD7">
              <w:rPr>
                <w:rFonts w:ascii="Times New Roman" w:hAnsi="Times New Roman" w:cs="Times New Roman"/>
                <w:sz w:val="24"/>
                <w:szCs w:val="24"/>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2552"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746E50" w:rsidRPr="00573BD7" w:rsidRDefault="00746E50" w:rsidP="00573BD7">
            <w:pPr>
              <w:pStyle w:val="formattext"/>
              <w:spacing w:before="0" w:beforeAutospacing="0" w:after="0" w:afterAutospacing="0"/>
              <w:textAlignment w:val="baseline"/>
              <w:rPr>
                <w:color w:val="2D2D2D"/>
              </w:rPr>
            </w:pPr>
            <w:r w:rsidRPr="00573BD7">
              <w:t>Модернизация материально-технической и технологической базы обучения, а также реализация требований федеральных государственных образовательных стандартов к условиям обучения.</w:t>
            </w:r>
          </w:p>
        </w:tc>
        <w:tc>
          <w:tcPr>
            <w:tcW w:w="1276"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746E50" w:rsidRPr="00573BD7" w:rsidRDefault="00DB599A" w:rsidP="00573BD7">
            <w:pPr>
              <w:pStyle w:val="formattext"/>
              <w:spacing w:before="0" w:beforeAutospacing="0" w:after="0" w:afterAutospacing="0"/>
              <w:jc w:val="center"/>
              <w:textAlignment w:val="baseline"/>
              <w:rPr>
                <w:color w:val="2D2D2D"/>
              </w:rPr>
            </w:pPr>
            <w:r w:rsidRPr="00573BD7">
              <w:rPr>
                <w:color w:val="2D2D2D"/>
              </w:rPr>
              <w:t>100,0%</w:t>
            </w:r>
          </w:p>
        </w:tc>
        <w:tc>
          <w:tcPr>
            <w:tcW w:w="4252"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746E50" w:rsidRPr="00573BD7" w:rsidRDefault="009075DF" w:rsidP="00573BD7">
            <w:pPr>
              <w:pStyle w:val="formattext"/>
              <w:spacing w:before="0" w:beforeAutospacing="0" w:after="0" w:afterAutospacing="0"/>
              <w:jc w:val="both"/>
              <w:textAlignment w:val="baseline"/>
            </w:pPr>
            <w:r w:rsidRPr="00573BD7">
              <w:rPr>
                <w:color w:val="2D2D2D"/>
              </w:rPr>
              <w:t xml:space="preserve">Образовательные организации Березовского городского округа соответствуют </w:t>
            </w:r>
            <w:r w:rsidRPr="00573BD7">
              <w:t>требований федеральных государственных образовательных стандартов обучения.</w:t>
            </w:r>
          </w:p>
          <w:p w:rsidR="009075DF" w:rsidRPr="00573BD7" w:rsidRDefault="00101888" w:rsidP="00573BD7">
            <w:pPr>
              <w:pStyle w:val="formattext"/>
              <w:spacing w:before="0" w:beforeAutospacing="0" w:after="0" w:afterAutospacing="0"/>
              <w:jc w:val="both"/>
              <w:textAlignment w:val="baseline"/>
              <w:rPr>
                <w:color w:val="2D2D2D"/>
              </w:rPr>
            </w:pPr>
            <w:r w:rsidRPr="00573BD7">
              <w:rPr>
                <w:color w:val="2D2D2D"/>
              </w:rPr>
              <w:t xml:space="preserve">В рамках </w:t>
            </w:r>
            <w:r w:rsidR="00064200" w:rsidRPr="00573BD7">
              <w:rPr>
                <w:color w:val="2D2D2D"/>
              </w:rPr>
              <w:t>м</w:t>
            </w:r>
            <w:r w:rsidR="00064200" w:rsidRPr="00573BD7">
              <w:t>одернизации</w:t>
            </w:r>
            <w:r w:rsidRPr="00573BD7">
              <w:t xml:space="preserve"> материально-технической и технологической базы обучения</w:t>
            </w:r>
            <w:r w:rsidR="00064200" w:rsidRPr="00573BD7">
              <w:t xml:space="preserve"> за 2018 год закуплено 183 персональных компьютера, 12 интерактивных досок, 26 мультимедийных проекторов, 15 многофункциональных устройств. Поступило новых учебников, художественной литературы, учебных пособий, справочных материалов – 24,9 </w:t>
            </w:r>
            <w:proofErr w:type="spellStart"/>
            <w:r w:rsidR="00064200" w:rsidRPr="00573BD7">
              <w:t>тыс.штук</w:t>
            </w:r>
            <w:proofErr w:type="spellEnd"/>
            <w:r w:rsidR="00064200" w:rsidRPr="00573BD7">
              <w:t>. Кроме того, закуплено 3 автотранспортных средства для перевозки обучающихся для школ поселков Монетного, Лосиного и Островного.</w:t>
            </w:r>
          </w:p>
        </w:tc>
      </w:tr>
      <w:tr w:rsidR="00746E50" w:rsidRPr="00573BD7" w:rsidTr="00C54EFF">
        <w:tc>
          <w:tcPr>
            <w:tcW w:w="710" w:type="dxa"/>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tcPr>
          <w:p w:rsidR="00746E50" w:rsidRPr="00573BD7" w:rsidRDefault="00746E50" w:rsidP="00573BD7">
            <w:pPr>
              <w:pStyle w:val="formattext"/>
              <w:spacing w:before="0" w:beforeAutospacing="0" w:after="0" w:afterAutospacing="0"/>
              <w:jc w:val="center"/>
              <w:textAlignment w:val="baseline"/>
              <w:rPr>
                <w:color w:val="2D2D2D"/>
              </w:rPr>
            </w:pPr>
            <w:r w:rsidRPr="00573BD7">
              <w:rPr>
                <w:color w:val="2D2D2D"/>
              </w:rPr>
              <w:t>14.</w:t>
            </w:r>
          </w:p>
        </w:tc>
        <w:tc>
          <w:tcPr>
            <w:tcW w:w="198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746E50" w:rsidRPr="00573BD7" w:rsidRDefault="00746E50" w:rsidP="00573BD7">
            <w:pPr>
              <w:spacing w:after="0" w:line="240" w:lineRule="auto"/>
              <w:rPr>
                <w:rFonts w:ascii="Times New Roman" w:hAnsi="Times New Roman" w:cs="Times New Roman"/>
                <w:sz w:val="24"/>
                <w:szCs w:val="24"/>
              </w:rPr>
            </w:pPr>
            <w:r w:rsidRPr="00573BD7">
              <w:rPr>
                <w:rFonts w:ascii="Times New Roman" w:hAnsi="Times New Roman" w:cs="Times New Roman"/>
                <w:sz w:val="24"/>
                <w:szCs w:val="24"/>
              </w:rPr>
              <w:t>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w:t>
            </w:r>
          </w:p>
        </w:tc>
        <w:tc>
          <w:tcPr>
            <w:tcW w:w="255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746E50" w:rsidRPr="00573BD7" w:rsidRDefault="00746E50" w:rsidP="00573BD7">
            <w:pPr>
              <w:pStyle w:val="formattext"/>
              <w:spacing w:before="0" w:beforeAutospacing="0" w:after="0" w:afterAutospacing="0"/>
              <w:textAlignment w:val="baseline"/>
              <w:rPr>
                <w:color w:val="2D2D2D"/>
              </w:rPr>
            </w:pPr>
            <w:r w:rsidRPr="00573BD7">
              <w:rPr>
                <w:color w:val="2D2D2D"/>
              </w:rPr>
              <w:t>Своевременное планирование проведения ремонтов в муниципальных образовательных учреждениях.</w:t>
            </w:r>
          </w:p>
          <w:p w:rsidR="00746E50" w:rsidRPr="00573BD7" w:rsidRDefault="00746E50" w:rsidP="00573BD7">
            <w:pPr>
              <w:pStyle w:val="formattext"/>
              <w:spacing w:before="0" w:beforeAutospacing="0" w:after="0" w:afterAutospacing="0"/>
              <w:textAlignment w:val="baseline"/>
            </w:pPr>
            <w:r w:rsidRPr="00573BD7">
              <w:rPr>
                <w:color w:val="2D2D2D"/>
              </w:rPr>
              <w:t>В 2018 году запланирован ремонт в образовательных учреждениях №1, №3, №7, №8, №9, №10, №18, №30, №32, №33.</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746E50" w:rsidRPr="00573BD7" w:rsidRDefault="00DB599A" w:rsidP="00573BD7">
            <w:pPr>
              <w:pStyle w:val="formattext"/>
              <w:spacing w:before="0" w:beforeAutospacing="0" w:after="0" w:afterAutospacing="0"/>
              <w:jc w:val="center"/>
              <w:textAlignment w:val="baseline"/>
              <w:rPr>
                <w:color w:val="2D2D2D"/>
              </w:rPr>
            </w:pPr>
            <w:r w:rsidRPr="00573BD7">
              <w:rPr>
                <w:color w:val="2D2D2D"/>
              </w:rPr>
              <w:t>0%</w:t>
            </w:r>
          </w:p>
        </w:tc>
        <w:tc>
          <w:tcPr>
            <w:tcW w:w="4252" w:type="dxa"/>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tcPr>
          <w:p w:rsidR="00746E50" w:rsidRPr="00573BD7" w:rsidRDefault="00BC701B" w:rsidP="00573BD7">
            <w:pPr>
              <w:spacing w:after="0" w:line="240" w:lineRule="auto"/>
              <w:contextualSpacing/>
              <w:jc w:val="both"/>
              <w:rPr>
                <w:rFonts w:ascii="Times New Roman" w:eastAsiaTheme="minorHAnsi" w:hAnsi="Times New Roman" w:cs="Times New Roman"/>
                <w:b/>
                <w:sz w:val="24"/>
                <w:szCs w:val="24"/>
                <w:lang w:eastAsia="en-US"/>
              </w:rPr>
            </w:pPr>
            <w:r w:rsidRPr="00573BD7">
              <w:rPr>
                <w:rFonts w:ascii="Times New Roman" w:hAnsi="Times New Roman" w:cs="Times New Roman"/>
                <w:sz w:val="24"/>
                <w:szCs w:val="24"/>
              </w:rPr>
              <w:t xml:space="preserve">На обеспечение мероприятий по укреплению материально-технической базы, на капитальный ремонт, приведение в соответствие с требованиями пожарной безопасности и санитарного законодательства зданий и помещений, в которых размещаются муниципальные образовательные организации выделено и освоено 82,2 млн.  руб. из местного бюджета, в том числе на </w:t>
            </w:r>
            <w:r w:rsidRPr="00573BD7">
              <w:rPr>
                <w:rFonts w:ascii="Times New Roman" w:eastAsiaTheme="minorHAnsi" w:hAnsi="Times New Roman" w:cs="Times New Roman"/>
                <w:sz w:val="24"/>
                <w:szCs w:val="24"/>
                <w:lang w:eastAsia="en-US"/>
              </w:rPr>
              <w:t xml:space="preserve">ОУ </w:t>
            </w:r>
            <w:proofErr w:type="spellStart"/>
            <w:r w:rsidRPr="00573BD7">
              <w:rPr>
                <w:rFonts w:ascii="Times New Roman" w:eastAsiaTheme="minorHAnsi" w:hAnsi="Times New Roman" w:cs="Times New Roman"/>
                <w:sz w:val="24"/>
                <w:szCs w:val="24"/>
                <w:lang w:eastAsia="en-US"/>
              </w:rPr>
              <w:t>г.Березовского</w:t>
            </w:r>
            <w:proofErr w:type="spellEnd"/>
            <w:r w:rsidRPr="00573BD7">
              <w:rPr>
                <w:rFonts w:ascii="Times New Roman" w:eastAsiaTheme="minorHAnsi" w:hAnsi="Times New Roman" w:cs="Times New Roman"/>
                <w:sz w:val="24"/>
                <w:szCs w:val="24"/>
                <w:lang w:eastAsia="en-US"/>
              </w:rPr>
              <w:t xml:space="preserve"> – </w:t>
            </w:r>
            <w:r w:rsidR="00867486" w:rsidRPr="00573BD7">
              <w:rPr>
                <w:rFonts w:ascii="Times New Roman" w:eastAsiaTheme="minorHAnsi" w:hAnsi="Times New Roman" w:cs="Times New Roman"/>
                <w:sz w:val="24"/>
                <w:szCs w:val="24"/>
                <w:lang w:eastAsia="en-US"/>
              </w:rPr>
              <w:t>31,5</w:t>
            </w:r>
            <w:r w:rsidRPr="00573BD7">
              <w:rPr>
                <w:rFonts w:ascii="Times New Roman" w:eastAsiaTheme="minorHAnsi" w:hAnsi="Times New Roman" w:cs="Times New Roman"/>
                <w:sz w:val="24"/>
                <w:szCs w:val="24"/>
                <w:lang w:eastAsia="en-US"/>
              </w:rPr>
              <w:t xml:space="preserve"> млн. рублей. Проведены ремонты различного характера в ОУ городского округа № </w:t>
            </w:r>
            <w:r w:rsidR="00867486" w:rsidRPr="00573BD7">
              <w:rPr>
                <w:rFonts w:ascii="Times New Roman" w:eastAsiaTheme="minorHAnsi" w:hAnsi="Times New Roman" w:cs="Times New Roman"/>
                <w:sz w:val="24"/>
                <w:szCs w:val="24"/>
                <w:lang w:eastAsia="en-US"/>
              </w:rPr>
              <w:t>3,8,10,21,29,23,10,32,11, 30.</w:t>
            </w:r>
          </w:p>
        </w:tc>
      </w:tr>
      <w:tr w:rsidR="00746E50" w:rsidRPr="00573BD7" w:rsidTr="00C54EFF">
        <w:tc>
          <w:tcPr>
            <w:tcW w:w="710" w:type="dxa"/>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hideMark/>
          </w:tcPr>
          <w:p w:rsidR="00746E50" w:rsidRPr="00573BD7" w:rsidRDefault="00746E50" w:rsidP="00573BD7">
            <w:pPr>
              <w:spacing w:after="0" w:line="240" w:lineRule="auto"/>
              <w:rPr>
                <w:rFonts w:ascii="Times New Roman" w:hAnsi="Times New Roman" w:cs="Times New Roman"/>
                <w:sz w:val="24"/>
                <w:szCs w:val="24"/>
              </w:rPr>
            </w:pPr>
            <w:r w:rsidRPr="00573BD7">
              <w:rPr>
                <w:rFonts w:ascii="Times New Roman" w:hAnsi="Times New Roman" w:cs="Times New Roman"/>
                <w:sz w:val="24"/>
                <w:szCs w:val="24"/>
              </w:rPr>
              <w:t>15.</w:t>
            </w:r>
          </w:p>
        </w:tc>
        <w:tc>
          <w:tcPr>
            <w:tcW w:w="198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746E50" w:rsidRPr="00573BD7" w:rsidRDefault="00746E50" w:rsidP="00573BD7">
            <w:pPr>
              <w:pStyle w:val="formattext"/>
              <w:spacing w:before="0" w:beforeAutospacing="0" w:after="0" w:afterAutospacing="0"/>
              <w:textAlignment w:val="baseline"/>
              <w:rPr>
                <w:color w:val="2D2D2D"/>
              </w:rPr>
            </w:pPr>
            <w:r w:rsidRPr="00573BD7">
              <w:rPr>
                <w:color w:val="2D2D2D"/>
              </w:rPr>
              <w:t>Доля детей первой и второй групп здоровья в общей численности обучающихся в муниципальных общеобразовательных учреждениях.</w:t>
            </w:r>
            <w:r w:rsidRPr="00573BD7">
              <w:rPr>
                <w:color w:val="2D2D2D"/>
              </w:rPr>
              <w:br/>
            </w:r>
            <w:r w:rsidRPr="00573BD7">
              <w:rPr>
                <w:color w:val="2D2D2D"/>
              </w:rPr>
              <w:br/>
            </w:r>
          </w:p>
        </w:tc>
        <w:tc>
          <w:tcPr>
            <w:tcW w:w="255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746E50" w:rsidRPr="00573BD7" w:rsidRDefault="00746E50" w:rsidP="00573BD7">
            <w:pPr>
              <w:pStyle w:val="formattext"/>
              <w:spacing w:before="0" w:beforeAutospacing="0" w:after="0" w:afterAutospacing="0"/>
              <w:textAlignment w:val="baseline"/>
              <w:rPr>
                <w:color w:val="2D2D2D"/>
              </w:rPr>
            </w:pPr>
            <w:r w:rsidRPr="00573BD7">
              <w:rPr>
                <w:color w:val="2D2D2D"/>
              </w:rPr>
              <w:t xml:space="preserve">1.Проведение мониторинга состояния здоровья, физического развития и физической подготовленности учащихся; </w:t>
            </w: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BC701B" w:rsidRPr="00573BD7" w:rsidRDefault="00746E50" w:rsidP="00573BD7">
            <w:pPr>
              <w:pStyle w:val="formattext"/>
              <w:spacing w:before="0" w:beforeAutospacing="0" w:after="0" w:afterAutospacing="0"/>
              <w:textAlignment w:val="baseline"/>
              <w:rPr>
                <w:color w:val="2D2D2D"/>
              </w:rPr>
            </w:pPr>
            <w:r w:rsidRPr="00573BD7">
              <w:rPr>
                <w:color w:val="2D2D2D"/>
              </w:rPr>
              <w:t xml:space="preserve">2.Проведение профилактической работы по предупреждению заболеваний школьников; </w:t>
            </w: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746E50" w:rsidRPr="00573BD7" w:rsidRDefault="00BC701B" w:rsidP="00573BD7">
            <w:pPr>
              <w:pStyle w:val="formattext"/>
              <w:spacing w:before="0" w:beforeAutospacing="0" w:after="0" w:afterAutospacing="0"/>
              <w:textAlignment w:val="baseline"/>
              <w:rPr>
                <w:color w:val="2D2D2D"/>
              </w:rPr>
            </w:pPr>
            <w:r w:rsidRPr="00573BD7">
              <w:rPr>
                <w:color w:val="2D2D2D"/>
              </w:rPr>
              <w:t>3. Обеспечение</w:t>
            </w:r>
            <w:r w:rsidR="00746E50" w:rsidRPr="00573BD7">
              <w:rPr>
                <w:color w:val="2D2D2D"/>
              </w:rPr>
              <w:t xml:space="preserve"> детей горячим питанием в течение учебного дня.</w:t>
            </w: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652974" w:rsidRPr="00573BD7" w:rsidRDefault="00652974" w:rsidP="00573BD7">
            <w:pPr>
              <w:pStyle w:val="formattext"/>
              <w:spacing w:before="0" w:beforeAutospacing="0" w:after="0" w:afterAutospacing="0"/>
              <w:textAlignment w:val="baseline"/>
              <w:rPr>
                <w:color w:val="2D2D2D"/>
              </w:rPr>
            </w:pPr>
          </w:p>
          <w:p w:rsidR="00746E50" w:rsidRPr="00573BD7" w:rsidRDefault="00746E50" w:rsidP="00573BD7">
            <w:pPr>
              <w:pStyle w:val="formattext"/>
              <w:spacing w:before="0" w:beforeAutospacing="0" w:after="0" w:afterAutospacing="0"/>
              <w:textAlignment w:val="baseline"/>
              <w:rPr>
                <w:color w:val="2D2D2D"/>
              </w:rPr>
            </w:pPr>
            <w:r w:rsidRPr="00573BD7">
              <w:rPr>
                <w:color w:val="2D2D2D"/>
              </w:rPr>
              <w:t>4.Проведение летней оздоровительной компании.</w:t>
            </w:r>
          </w:p>
          <w:p w:rsidR="008D2E36" w:rsidRPr="00573BD7" w:rsidRDefault="008D2E36" w:rsidP="00573BD7">
            <w:pPr>
              <w:pStyle w:val="formattext"/>
              <w:spacing w:before="0" w:beforeAutospacing="0" w:after="0" w:afterAutospacing="0"/>
              <w:textAlignment w:val="baseline"/>
              <w:rPr>
                <w:color w:val="2D2D2D"/>
              </w:rPr>
            </w:pPr>
          </w:p>
          <w:p w:rsidR="008D2E36" w:rsidRPr="00573BD7" w:rsidRDefault="008D2E36" w:rsidP="00573BD7">
            <w:pPr>
              <w:pStyle w:val="formattext"/>
              <w:spacing w:before="0" w:beforeAutospacing="0" w:after="0" w:afterAutospacing="0"/>
              <w:textAlignment w:val="baseline"/>
              <w:rPr>
                <w:color w:val="2D2D2D"/>
              </w:rPr>
            </w:pPr>
          </w:p>
          <w:p w:rsidR="008D2E36" w:rsidRPr="00573BD7" w:rsidRDefault="008D2E36" w:rsidP="00573BD7">
            <w:pPr>
              <w:pStyle w:val="formattext"/>
              <w:spacing w:before="0" w:beforeAutospacing="0" w:after="0" w:afterAutospacing="0"/>
              <w:textAlignment w:val="baseline"/>
              <w:rPr>
                <w:color w:val="2D2D2D"/>
              </w:rPr>
            </w:pPr>
          </w:p>
          <w:p w:rsidR="00746E50" w:rsidRPr="00573BD7" w:rsidRDefault="00746E50" w:rsidP="00573BD7">
            <w:pPr>
              <w:pStyle w:val="formattext"/>
              <w:spacing w:before="0" w:beforeAutospacing="0" w:after="0" w:afterAutospacing="0"/>
              <w:textAlignment w:val="baseline"/>
              <w:rPr>
                <w:color w:val="2D2D2D"/>
              </w:rPr>
            </w:pPr>
            <w:r w:rsidRPr="00573BD7">
              <w:t>5.Лицензирование медицинских кабинетов в образовательных учреждениях №10, №21, №32</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746E50" w:rsidRPr="00573BD7" w:rsidRDefault="00DB599A" w:rsidP="00573BD7">
            <w:pPr>
              <w:pStyle w:val="formattext"/>
              <w:spacing w:before="0" w:beforeAutospacing="0" w:after="0" w:afterAutospacing="0"/>
              <w:jc w:val="center"/>
              <w:textAlignment w:val="baseline"/>
              <w:rPr>
                <w:color w:val="2D2D2D"/>
              </w:rPr>
            </w:pPr>
            <w:r w:rsidRPr="00573BD7">
              <w:rPr>
                <w:color w:val="2D2D2D"/>
              </w:rPr>
              <w:t>87,4%</w:t>
            </w:r>
          </w:p>
        </w:tc>
        <w:tc>
          <w:tcPr>
            <w:tcW w:w="4252" w:type="dxa"/>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hideMark/>
          </w:tcPr>
          <w:p w:rsidR="00FD6D38" w:rsidRPr="00573BD7" w:rsidRDefault="00A331F9" w:rsidP="00573BD7">
            <w:pPr>
              <w:spacing w:after="0" w:line="240" w:lineRule="auto"/>
              <w:jc w:val="both"/>
              <w:rPr>
                <w:rFonts w:ascii="Times New Roman" w:hAnsi="Times New Roman" w:cs="Times New Roman"/>
                <w:sz w:val="24"/>
                <w:szCs w:val="24"/>
              </w:rPr>
            </w:pPr>
            <w:r w:rsidRPr="00573BD7">
              <w:rPr>
                <w:rFonts w:ascii="Times New Roman" w:hAnsi="Times New Roman" w:cs="Times New Roman"/>
                <w:sz w:val="24"/>
                <w:szCs w:val="24"/>
              </w:rPr>
              <w:t>1.</w:t>
            </w:r>
            <w:r w:rsidR="00FD6D38" w:rsidRPr="00573BD7">
              <w:rPr>
                <w:rFonts w:ascii="Times New Roman" w:hAnsi="Times New Roman" w:cs="Times New Roman"/>
                <w:sz w:val="24"/>
                <w:szCs w:val="24"/>
              </w:rPr>
              <w:t xml:space="preserve"> В 2018 году также, как и в предыдущие годы осмотрены в порядке профилактических осмотров 10675 детей и подростков (99,9 % от плана), проводилась диспансеризация детей-сирот и детей, оставшихся без попечения родителей – 73 ребенка (81,3% от плана), и 197 детей, воспитывающихся в патронажных семьях (100,0 % от плана).      </w:t>
            </w:r>
          </w:p>
          <w:p w:rsidR="00A331F9" w:rsidRPr="00573BD7" w:rsidRDefault="00A331F9" w:rsidP="00573BD7">
            <w:pPr>
              <w:spacing w:after="0" w:line="240" w:lineRule="auto"/>
              <w:jc w:val="both"/>
              <w:rPr>
                <w:rFonts w:ascii="Times New Roman" w:hAnsi="Times New Roman" w:cs="Times New Roman"/>
                <w:sz w:val="24"/>
                <w:szCs w:val="24"/>
              </w:rPr>
            </w:pPr>
            <w:r w:rsidRPr="00573BD7">
              <w:rPr>
                <w:rFonts w:ascii="Times New Roman" w:hAnsi="Times New Roman" w:cs="Times New Roman"/>
                <w:sz w:val="24"/>
                <w:szCs w:val="24"/>
              </w:rPr>
              <w:t>2. Учитывая необходимость активизации профилактической работы в 2018 году продолжает функционировать в детской поликлинике - кабинет по воспитанию здорового ребенка, в стоматологической поликлинике -кабинет гигиены полости рта, много внимания профилактике заболеваний и гигиеническому обучению уделяют медицинские работники образовательных учреждений. Организовано проведение профилактических мероприятий в рамках Всероссийских акций, а именно:</w:t>
            </w:r>
          </w:p>
          <w:p w:rsidR="00A331F9" w:rsidRPr="00573BD7" w:rsidRDefault="00A331F9" w:rsidP="00573BD7">
            <w:pPr>
              <w:spacing w:after="0" w:line="240" w:lineRule="auto"/>
              <w:jc w:val="both"/>
              <w:rPr>
                <w:rFonts w:ascii="Times New Roman" w:hAnsi="Times New Roman" w:cs="Times New Roman"/>
                <w:sz w:val="24"/>
                <w:szCs w:val="24"/>
              </w:rPr>
            </w:pPr>
            <w:r w:rsidRPr="00573BD7">
              <w:rPr>
                <w:rFonts w:ascii="Times New Roman" w:hAnsi="Times New Roman" w:cs="Times New Roman"/>
                <w:sz w:val="24"/>
                <w:szCs w:val="24"/>
              </w:rPr>
              <w:t xml:space="preserve">-акция «За здоровье и безопасность наших детей»: мероприятия, направленные на формирование мотивации на ведение здорового образа жизни и негативного отношения к потреблению алкоголя, наркотиков, курения табака (охвачено 6489 обучающихся); мероприятия с педагогическими работниками с целью обучения их современным методам работы с родителями по вопросу выявления и коррекции </w:t>
            </w:r>
            <w:proofErr w:type="spellStart"/>
            <w:r w:rsidRPr="00573BD7">
              <w:rPr>
                <w:rFonts w:ascii="Times New Roman" w:hAnsi="Times New Roman" w:cs="Times New Roman"/>
                <w:sz w:val="24"/>
                <w:szCs w:val="24"/>
              </w:rPr>
              <w:t>девиантного</w:t>
            </w:r>
            <w:proofErr w:type="spellEnd"/>
            <w:r w:rsidRPr="00573BD7">
              <w:rPr>
                <w:rFonts w:ascii="Times New Roman" w:hAnsi="Times New Roman" w:cs="Times New Roman"/>
                <w:sz w:val="24"/>
                <w:szCs w:val="24"/>
              </w:rPr>
              <w:t xml:space="preserve"> поведения детей (охвачено 420 человек из 443); тематические родительские собрания по вопросам профилактики </w:t>
            </w:r>
            <w:proofErr w:type="spellStart"/>
            <w:r w:rsidRPr="00573BD7">
              <w:rPr>
                <w:rFonts w:ascii="Times New Roman" w:hAnsi="Times New Roman" w:cs="Times New Roman"/>
                <w:sz w:val="24"/>
                <w:szCs w:val="24"/>
              </w:rPr>
              <w:t>девиантного</w:t>
            </w:r>
            <w:proofErr w:type="spellEnd"/>
            <w:r w:rsidRPr="00573BD7">
              <w:rPr>
                <w:rFonts w:ascii="Times New Roman" w:hAnsi="Times New Roman" w:cs="Times New Roman"/>
                <w:sz w:val="24"/>
                <w:szCs w:val="24"/>
              </w:rPr>
              <w:t xml:space="preserve"> поведения и противодействия вовлечения подростков и молодёжи в незаконный оборот наркотиков, о вреде для здоровья </w:t>
            </w:r>
            <w:r w:rsidR="00A2126D" w:rsidRPr="00573BD7">
              <w:rPr>
                <w:rFonts w:ascii="Times New Roman" w:hAnsi="Times New Roman" w:cs="Times New Roman"/>
                <w:sz w:val="24"/>
                <w:szCs w:val="24"/>
              </w:rPr>
              <w:t>и о</w:t>
            </w:r>
            <w:r w:rsidRPr="00573BD7">
              <w:rPr>
                <w:rFonts w:ascii="Times New Roman" w:hAnsi="Times New Roman" w:cs="Times New Roman"/>
                <w:sz w:val="24"/>
                <w:szCs w:val="24"/>
              </w:rPr>
              <w:t xml:space="preserve"> негативных последствиях употребления курительных смесей и мерах по недопущению их распространения в детской среде, об организации и проведении тестирования обучающихся  7-11 классов на наличие ПАВ (приняло участие 4105 родителей). Всего в акции приняло участие 97% обучающихся 7-11 классов; руководителям общеобразовательных учреждений для организации мероприятий акции выдано 2600 экземпляров специальных материалов антинаркотической направленности;</w:t>
            </w:r>
          </w:p>
          <w:p w:rsidR="007154B4" w:rsidRPr="00573BD7" w:rsidRDefault="00A331F9" w:rsidP="00573BD7">
            <w:pPr>
              <w:spacing w:after="0" w:line="240" w:lineRule="auto"/>
              <w:jc w:val="both"/>
              <w:rPr>
                <w:rFonts w:ascii="Times New Roman" w:hAnsi="Times New Roman" w:cs="Times New Roman"/>
                <w:sz w:val="24"/>
                <w:szCs w:val="24"/>
              </w:rPr>
            </w:pPr>
            <w:r w:rsidRPr="00573BD7">
              <w:rPr>
                <w:rFonts w:ascii="Times New Roman" w:hAnsi="Times New Roman" w:cs="Times New Roman"/>
                <w:sz w:val="24"/>
                <w:szCs w:val="24"/>
              </w:rPr>
              <w:t xml:space="preserve">-акция «Интернет – урок антинаркотической направленности «Имею право знать!» (охвачено 2912 обучающихся в возрасте до 12 лет, 2200 обучающихся в возрасте от 12 до 16 лет, 85 обучающихся в возрасте старше 16 лет). </w:t>
            </w:r>
          </w:p>
          <w:p w:rsidR="003A4113" w:rsidRPr="00573BD7" w:rsidRDefault="00580E62" w:rsidP="00573BD7">
            <w:pPr>
              <w:spacing w:after="0" w:line="240" w:lineRule="auto"/>
              <w:jc w:val="both"/>
              <w:rPr>
                <w:rFonts w:ascii="Times New Roman" w:hAnsi="Times New Roman" w:cs="Times New Roman"/>
                <w:sz w:val="24"/>
                <w:szCs w:val="24"/>
              </w:rPr>
            </w:pPr>
            <w:r w:rsidRPr="00573BD7">
              <w:rPr>
                <w:rFonts w:ascii="Times New Roman" w:hAnsi="Times New Roman" w:cs="Times New Roman"/>
                <w:sz w:val="24"/>
                <w:szCs w:val="24"/>
              </w:rPr>
              <w:t>3.</w:t>
            </w:r>
            <w:r w:rsidR="003A4113" w:rsidRPr="00573BD7">
              <w:rPr>
                <w:rFonts w:ascii="Times New Roman" w:hAnsi="Times New Roman" w:cs="Times New Roman"/>
                <w:sz w:val="24"/>
                <w:szCs w:val="24"/>
              </w:rPr>
              <w:t xml:space="preserve">Большое внимание </w:t>
            </w:r>
            <w:r w:rsidRPr="00573BD7">
              <w:rPr>
                <w:rFonts w:ascii="Times New Roman" w:hAnsi="Times New Roman" w:cs="Times New Roman"/>
                <w:sz w:val="24"/>
                <w:szCs w:val="24"/>
              </w:rPr>
              <w:t>уделяется решению</w:t>
            </w:r>
            <w:r w:rsidR="003A4113" w:rsidRPr="00573BD7">
              <w:rPr>
                <w:rFonts w:ascii="Times New Roman" w:hAnsi="Times New Roman" w:cs="Times New Roman"/>
                <w:sz w:val="24"/>
                <w:szCs w:val="24"/>
              </w:rPr>
              <w:t> </w:t>
            </w:r>
            <w:r w:rsidR="003A4113" w:rsidRPr="00573BD7">
              <w:rPr>
                <w:rFonts w:ascii="Times New Roman" w:hAnsi="Times New Roman" w:cs="Times New Roman"/>
                <w:bCs/>
                <w:sz w:val="24"/>
                <w:szCs w:val="24"/>
              </w:rPr>
              <w:t>вопросов</w:t>
            </w:r>
            <w:r w:rsidRPr="00573BD7">
              <w:rPr>
                <w:rFonts w:ascii="Times New Roman" w:hAnsi="Times New Roman" w:cs="Times New Roman"/>
                <w:bCs/>
                <w:sz w:val="24"/>
                <w:szCs w:val="24"/>
              </w:rPr>
              <w:t xml:space="preserve"> </w:t>
            </w:r>
            <w:r w:rsidR="003A4113" w:rsidRPr="00573BD7">
              <w:rPr>
                <w:rFonts w:ascii="Times New Roman" w:hAnsi="Times New Roman" w:cs="Times New Roman"/>
                <w:bCs/>
                <w:sz w:val="24"/>
                <w:szCs w:val="24"/>
              </w:rPr>
              <w:t>организации питания детей.</w:t>
            </w:r>
            <w:r w:rsidR="003A4113" w:rsidRPr="00573BD7">
              <w:rPr>
                <w:rFonts w:ascii="Times New Roman" w:hAnsi="Times New Roman" w:cs="Times New Roman"/>
                <w:sz w:val="24"/>
                <w:szCs w:val="24"/>
              </w:rPr>
              <w:t xml:space="preserve"> Ведется постоянный контроль за качеством приготовления блюд и организацией питания, благодаря совместной работе руководителей и организаторов </w:t>
            </w:r>
            <w:r w:rsidRPr="00573BD7">
              <w:rPr>
                <w:rFonts w:ascii="Times New Roman" w:hAnsi="Times New Roman" w:cs="Times New Roman"/>
                <w:sz w:val="24"/>
                <w:szCs w:val="24"/>
              </w:rPr>
              <w:t>питания, охват</w:t>
            </w:r>
            <w:r w:rsidR="003A4113" w:rsidRPr="00573BD7">
              <w:rPr>
                <w:rFonts w:ascii="Times New Roman" w:hAnsi="Times New Roman" w:cs="Times New Roman"/>
                <w:sz w:val="24"/>
                <w:szCs w:val="24"/>
              </w:rPr>
              <w:t xml:space="preserve"> горячим питанием в целом по общеобразовательным организациям Березовского городского округа составил 95,5% (в 2017 году-95%).</w:t>
            </w:r>
          </w:p>
          <w:p w:rsidR="003A4113" w:rsidRPr="00573BD7" w:rsidRDefault="003A4113" w:rsidP="00573BD7">
            <w:pPr>
              <w:spacing w:after="0" w:line="240" w:lineRule="auto"/>
              <w:jc w:val="both"/>
              <w:rPr>
                <w:rFonts w:ascii="Times New Roman" w:hAnsi="Times New Roman" w:cs="Times New Roman"/>
                <w:sz w:val="24"/>
                <w:szCs w:val="24"/>
              </w:rPr>
            </w:pPr>
            <w:r w:rsidRPr="00573BD7">
              <w:rPr>
                <w:rFonts w:ascii="Times New Roman" w:hAnsi="Times New Roman" w:cs="Times New Roman"/>
                <w:sz w:val="24"/>
                <w:szCs w:val="24"/>
              </w:rPr>
              <w:t xml:space="preserve">  </w:t>
            </w:r>
            <w:r w:rsidR="00580E62" w:rsidRPr="00573BD7">
              <w:rPr>
                <w:rFonts w:ascii="Times New Roman" w:hAnsi="Times New Roman" w:cs="Times New Roman"/>
                <w:sz w:val="24"/>
                <w:szCs w:val="24"/>
              </w:rPr>
              <w:t xml:space="preserve">4. </w:t>
            </w:r>
            <w:r w:rsidRPr="00573BD7">
              <w:rPr>
                <w:rFonts w:ascii="Times New Roman" w:hAnsi="Times New Roman" w:cs="Times New Roman"/>
                <w:sz w:val="24"/>
                <w:szCs w:val="24"/>
              </w:rPr>
              <w:t>В 2018</w:t>
            </w:r>
            <w:r w:rsidR="00580E62" w:rsidRPr="00573BD7">
              <w:rPr>
                <w:rFonts w:ascii="Times New Roman" w:hAnsi="Times New Roman" w:cs="Times New Roman"/>
                <w:sz w:val="24"/>
                <w:szCs w:val="24"/>
              </w:rPr>
              <w:t xml:space="preserve"> году оздоровлено</w:t>
            </w:r>
            <w:r w:rsidRPr="00573BD7">
              <w:rPr>
                <w:rFonts w:ascii="Times New Roman" w:hAnsi="Times New Roman" w:cs="Times New Roman"/>
                <w:sz w:val="24"/>
                <w:szCs w:val="24"/>
              </w:rPr>
              <w:t xml:space="preserve"> 7341 человек или 101,6% от целевого показателя и на 506 человек больше 2017 года (в 2017 году 6835 человек), из них 1364 детей, находящихся в трудной жизненной ситуации</w:t>
            </w:r>
            <w:r w:rsidR="00580E62" w:rsidRPr="00573BD7">
              <w:rPr>
                <w:rFonts w:ascii="Times New Roman" w:hAnsi="Times New Roman" w:cs="Times New Roman"/>
                <w:sz w:val="24"/>
                <w:szCs w:val="24"/>
              </w:rPr>
              <w:t>.</w:t>
            </w:r>
          </w:p>
          <w:p w:rsidR="00FD6D38" w:rsidRPr="00573BD7" w:rsidRDefault="00403C92" w:rsidP="00573BD7">
            <w:pPr>
              <w:pStyle w:val="a6"/>
              <w:spacing w:before="0" w:beforeAutospacing="0" w:after="0" w:afterAutospacing="0"/>
              <w:jc w:val="both"/>
            </w:pPr>
            <w:r w:rsidRPr="00573BD7">
              <w:rPr>
                <w:color w:val="2D2D2D"/>
              </w:rPr>
              <w:t>5.</w:t>
            </w:r>
            <w:r w:rsidR="00FD6D38" w:rsidRPr="00573BD7">
              <w:rPr>
                <w:color w:val="000000"/>
                <w:spacing w:val="-1"/>
              </w:rPr>
              <w:t xml:space="preserve"> Проводится </w:t>
            </w:r>
            <w:r w:rsidR="00FD6D38" w:rsidRPr="00573BD7">
              <w:rPr>
                <w:color w:val="000000"/>
                <w:spacing w:val="-2"/>
              </w:rPr>
              <w:t xml:space="preserve">реформирование </w:t>
            </w:r>
            <w:r w:rsidR="00FD6D38" w:rsidRPr="00573BD7">
              <w:rPr>
                <w:color w:val="000000"/>
                <w:spacing w:val="-1"/>
              </w:rPr>
              <w:t>дошкольного и школьного здравоохранения путем лицензирования медицинской деятельности медицинских кабинетов и комплектования образовательных учреждений медицинскими кадрами.</w:t>
            </w:r>
          </w:p>
          <w:p w:rsidR="00746E50" w:rsidRPr="00573BD7" w:rsidRDefault="00C069F2" w:rsidP="00573BD7">
            <w:pPr>
              <w:pStyle w:val="formattext"/>
              <w:spacing w:before="0" w:beforeAutospacing="0" w:after="0" w:afterAutospacing="0"/>
              <w:jc w:val="both"/>
              <w:textAlignment w:val="baseline"/>
              <w:rPr>
                <w:color w:val="2D2D2D"/>
              </w:rPr>
            </w:pPr>
            <w:r w:rsidRPr="00573BD7">
              <w:t>Лицензирование медицинских кабинетов в образовательных учреждениях №10, №21, №32 з</w:t>
            </w:r>
            <w:r w:rsidR="005611C1" w:rsidRPr="00573BD7">
              <w:rPr>
                <w:color w:val="2D2D2D"/>
              </w:rPr>
              <w:t>апланировано на 2019 год.</w:t>
            </w:r>
          </w:p>
        </w:tc>
      </w:tr>
      <w:tr w:rsidR="00746E50" w:rsidRPr="00573BD7" w:rsidTr="00C54EFF">
        <w:tc>
          <w:tcPr>
            <w:tcW w:w="710" w:type="dxa"/>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tcPr>
          <w:p w:rsidR="00746E50" w:rsidRPr="00573BD7" w:rsidRDefault="00746E50" w:rsidP="00573BD7">
            <w:pPr>
              <w:spacing w:after="0" w:line="240" w:lineRule="auto"/>
              <w:rPr>
                <w:rFonts w:ascii="Times New Roman" w:hAnsi="Times New Roman" w:cs="Times New Roman"/>
                <w:sz w:val="24"/>
                <w:szCs w:val="24"/>
              </w:rPr>
            </w:pPr>
            <w:r w:rsidRPr="00573BD7">
              <w:rPr>
                <w:rFonts w:ascii="Times New Roman" w:hAnsi="Times New Roman" w:cs="Times New Roman"/>
                <w:sz w:val="24"/>
                <w:szCs w:val="24"/>
              </w:rPr>
              <w:t>16.</w:t>
            </w:r>
          </w:p>
        </w:tc>
        <w:tc>
          <w:tcPr>
            <w:tcW w:w="198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746E50" w:rsidRPr="00573BD7" w:rsidRDefault="00746E50" w:rsidP="00573BD7">
            <w:pPr>
              <w:spacing w:after="0" w:line="240" w:lineRule="auto"/>
              <w:rPr>
                <w:rFonts w:ascii="Times New Roman" w:hAnsi="Times New Roman" w:cs="Times New Roman"/>
                <w:color w:val="2D2D2D"/>
                <w:sz w:val="24"/>
                <w:szCs w:val="24"/>
              </w:rPr>
            </w:pPr>
            <w:r w:rsidRPr="00573BD7">
              <w:rPr>
                <w:rFonts w:ascii="Times New Roman" w:hAnsi="Times New Roman" w:cs="Times New Roman"/>
                <w:sz w:val="24"/>
                <w:szCs w:val="24"/>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tc>
        <w:tc>
          <w:tcPr>
            <w:tcW w:w="255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746E50" w:rsidRPr="00573BD7" w:rsidRDefault="00746E50" w:rsidP="00573BD7">
            <w:pPr>
              <w:pStyle w:val="formattext"/>
              <w:spacing w:before="0" w:beforeAutospacing="0" w:after="0" w:afterAutospacing="0"/>
              <w:textAlignment w:val="baseline"/>
              <w:rPr>
                <w:color w:val="2D2D2D"/>
              </w:rPr>
            </w:pPr>
            <w:r w:rsidRPr="00573BD7">
              <w:rPr>
                <w:color w:val="2D2D2D"/>
              </w:rPr>
              <w:t>Участие в п</w:t>
            </w:r>
            <w:r w:rsidRPr="00573BD7">
              <w:t>илотном проекте по строительству новой школы на условиях государственно-частного партнерства («дорожная карта» по реализации проекта утверждена протоколом заседания рабочей группы по вопросу строительства ОО на территории Свердловской области от 29.12.2017 №164)</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746E50" w:rsidRPr="00573BD7" w:rsidRDefault="00DB599A" w:rsidP="00573BD7">
            <w:pPr>
              <w:pStyle w:val="formattext"/>
              <w:spacing w:before="0" w:beforeAutospacing="0" w:after="0" w:afterAutospacing="0"/>
              <w:jc w:val="center"/>
              <w:textAlignment w:val="baseline"/>
              <w:rPr>
                <w:color w:val="2D2D2D"/>
              </w:rPr>
            </w:pPr>
            <w:r w:rsidRPr="00573BD7">
              <w:rPr>
                <w:color w:val="2D2D2D"/>
              </w:rPr>
              <w:t>29,</w:t>
            </w:r>
            <w:r w:rsidR="00EF6798" w:rsidRPr="00573BD7">
              <w:rPr>
                <w:color w:val="2D2D2D"/>
              </w:rPr>
              <w:t>44</w:t>
            </w:r>
            <w:r w:rsidRPr="00573BD7">
              <w:rPr>
                <w:color w:val="2D2D2D"/>
              </w:rPr>
              <w:t>%</w:t>
            </w:r>
          </w:p>
        </w:tc>
        <w:tc>
          <w:tcPr>
            <w:tcW w:w="4252" w:type="dxa"/>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tcPr>
          <w:p w:rsidR="00423E2F" w:rsidRPr="00573BD7" w:rsidRDefault="006846AA" w:rsidP="00573BD7">
            <w:pPr>
              <w:pStyle w:val="a7"/>
              <w:spacing w:after="0" w:line="240" w:lineRule="auto"/>
              <w:ind w:left="0"/>
              <w:jc w:val="both"/>
              <w:rPr>
                <w:rFonts w:ascii="Times New Roman" w:hAnsi="Times New Roman" w:cs="Times New Roman"/>
                <w:sz w:val="24"/>
                <w:szCs w:val="24"/>
              </w:rPr>
            </w:pPr>
            <w:r w:rsidRPr="00573BD7">
              <w:rPr>
                <w:rFonts w:ascii="Times New Roman" w:hAnsi="Times New Roman" w:cs="Times New Roman"/>
                <w:sz w:val="24"/>
                <w:szCs w:val="24"/>
              </w:rPr>
              <w:t xml:space="preserve">Березовский городской округ включен в число пилотных территорий по строительству новой школы на условиях государственно-частного партнерства (дорожная карта по реализации проекта утверждена протоколом заседания рабочей группы по вопросу строительства образовательных организаций на территории Свердловской области от 29.12.2017 № 164). Сформирован земельный участок, разработана проектно-сметная документация. </w:t>
            </w:r>
            <w:r w:rsidR="00545591" w:rsidRPr="00573BD7">
              <w:rPr>
                <w:rFonts w:ascii="Times New Roman" w:hAnsi="Times New Roman" w:cs="Times New Roman"/>
                <w:sz w:val="24"/>
                <w:szCs w:val="24"/>
              </w:rPr>
              <w:t>Строительные работы начнутся в 2019 году.</w:t>
            </w:r>
          </w:p>
          <w:p w:rsidR="00B317AD" w:rsidRPr="00573BD7" w:rsidRDefault="00423E2F" w:rsidP="00573BD7">
            <w:pPr>
              <w:pStyle w:val="a7"/>
              <w:spacing w:after="0" w:line="240" w:lineRule="auto"/>
              <w:ind w:left="0"/>
              <w:jc w:val="both"/>
              <w:rPr>
                <w:rFonts w:ascii="Times New Roman" w:hAnsi="Times New Roman" w:cs="Times New Roman"/>
                <w:color w:val="2D2D2D"/>
                <w:sz w:val="24"/>
                <w:szCs w:val="24"/>
              </w:rPr>
            </w:pPr>
            <w:r w:rsidRPr="00573BD7">
              <w:rPr>
                <w:rFonts w:ascii="Times New Roman" w:hAnsi="Times New Roman" w:cs="Times New Roman"/>
                <w:sz w:val="24"/>
                <w:szCs w:val="24"/>
              </w:rPr>
              <w:t xml:space="preserve">   </w:t>
            </w:r>
            <w:r w:rsidR="00B317AD" w:rsidRPr="00573BD7">
              <w:rPr>
                <w:rFonts w:ascii="Times New Roman" w:hAnsi="Times New Roman" w:cs="Times New Roman"/>
                <w:sz w:val="24"/>
                <w:szCs w:val="24"/>
              </w:rPr>
              <w:t xml:space="preserve">В 2018 году был проведен капитальный ремонт с целью введения 167 дополнительных мест в общеобразовательных организациях. Создано дополнительные места в БМАОУ СОШ № 8 (37 мест), в БМАОУ СОШ № 9 (30 мест), БМАОУ СОШ № </w:t>
            </w:r>
            <w:r w:rsidR="00EA2142" w:rsidRPr="00573BD7">
              <w:rPr>
                <w:rFonts w:ascii="Times New Roman" w:hAnsi="Times New Roman" w:cs="Times New Roman"/>
                <w:sz w:val="24"/>
                <w:szCs w:val="24"/>
              </w:rPr>
              <w:t>23 (</w:t>
            </w:r>
            <w:r w:rsidR="00B317AD" w:rsidRPr="00573BD7">
              <w:rPr>
                <w:rFonts w:ascii="Times New Roman" w:hAnsi="Times New Roman" w:cs="Times New Roman"/>
                <w:sz w:val="24"/>
                <w:szCs w:val="24"/>
              </w:rPr>
              <w:t>50 мест), БМАОУ СОШ № 32 (25 мест), БМАОУ лицей № 3 «</w:t>
            </w:r>
            <w:r w:rsidR="00EA2142" w:rsidRPr="00573BD7">
              <w:rPr>
                <w:rFonts w:ascii="Times New Roman" w:hAnsi="Times New Roman" w:cs="Times New Roman"/>
                <w:sz w:val="24"/>
                <w:szCs w:val="24"/>
              </w:rPr>
              <w:t>Альянс» (</w:t>
            </w:r>
            <w:r w:rsidR="00B317AD" w:rsidRPr="00573BD7">
              <w:rPr>
                <w:rFonts w:ascii="Times New Roman" w:hAnsi="Times New Roman" w:cs="Times New Roman"/>
                <w:sz w:val="24"/>
                <w:szCs w:val="24"/>
              </w:rPr>
              <w:t xml:space="preserve">25 мест). Это позволило сохранить обучение только в </w:t>
            </w:r>
            <w:r w:rsidR="00B317AD" w:rsidRPr="00573BD7">
              <w:rPr>
                <w:rFonts w:ascii="Times New Roman" w:hAnsi="Times New Roman" w:cs="Times New Roman"/>
                <w:sz w:val="24"/>
                <w:szCs w:val="24"/>
                <w:lang w:val="en-US"/>
              </w:rPr>
              <w:t>I</w:t>
            </w:r>
            <w:r w:rsidR="00B317AD" w:rsidRPr="00573BD7">
              <w:rPr>
                <w:rFonts w:ascii="Times New Roman" w:hAnsi="Times New Roman" w:cs="Times New Roman"/>
                <w:sz w:val="24"/>
                <w:szCs w:val="24"/>
              </w:rPr>
              <w:t xml:space="preserve"> смену в БМАОУ СОШ № 32, а также ликвидировать </w:t>
            </w:r>
            <w:r w:rsidR="00B317AD" w:rsidRPr="00573BD7">
              <w:rPr>
                <w:rFonts w:ascii="Times New Roman" w:hAnsi="Times New Roman" w:cs="Times New Roman"/>
                <w:sz w:val="24"/>
                <w:szCs w:val="24"/>
                <w:lang w:val="en-US"/>
              </w:rPr>
              <w:t>II</w:t>
            </w:r>
            <w:r w:rsidR="00B317AD" w:rsidRPr="00573BD7">
              <w:rPr>
                <w:rFonts w:ascii="Times New Roman" w:hAnsi="Times New Roman" w:cs="Times New Roman"/>
                <w:sz w:val="24"/>
                <w:szCs w:val="24"/>
              </w:rPr>
              <w:t xml:space="preserve"> смену в БМАОУ СОШ № 23.</w:t>
            </w:r>
          </w:p>
        </w:tc>
      </w:tr>
      <w:tr w:rsidR="00746E50" w:rsidRPr="00573BD7" w:rsidTr="00C54EFF">
        <w:tc>
          <w:tcPr>
            <w:tcW w:w="710" w:type="dxa"/>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tcPr>
          <w:p w:rsidR="00746E50" w:rsidRPr="00573BD7" w:rsidRDefault="00746E50" w:rsidP="00573BD7">
            <w:pPr>
              <w:spacing w:after="0" w:line="240" w:lineRule="auto"/>
              <w:rPr>
                <w:rFonts w:ascii="Times New Roman" w:hAnsi="Times New Roman" w:cs="Times New Roman"/>
                <w:sz w:val="24"/>
                <w:szCs w:val="24"/>
              </w:rPr>
            </w:pPr>
            <w:r w:rsidRPr="00573BD7">
              <w:rPr>
                <w:rFonts w:ascii="Times New Roman" w:hAnsi="Times New Roman" w:cs="Times New Roman"/>
                <w:sz w:val="24"/>
                <w:szCs w:val="24"/>
              </w:rPr>
              <w:t>17.</w:t>
            </w:r>
          </w:p>
        </w:tc>
        <w:tc>
          <w:tcPr>
            <w:tcW w:w="198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746E50" w:rsidRPr="00573BD7" w:rsidRDefault="00746E50" w:rsidP="00573BD7">
            <w:pPr>
              <w:spacing w:after="0" w:line="240" w:lineRule="auto"/>
              <w:rPr>
                <w:rFonts w:ascii="Times New Roman" w:hAnsi="Times New Roman" w:cs="Times New Roman"/>
                <w:sz w:val="24"/>
                <w:szCs w:val="24"/>
              </w:rPr>
            </w:pPr>
            <w:r w:rsidRPr="00573BD7">
              <w:rPr>
                <w:rFonts w:ascii="Times New Roman" w:hAnsi="Times New Roman" w:cs="Times New Roman"/>
                <w:sz w:val="24"/>
                <w:szCs w:val="24"/>
              </w:rPr>
              <w:t>Расходы бюджета муниципального образования на общее образование в расчете на 1 обучающегося в муниципальных общеобразовательных учреждениях</w:t>
            </w:r>
          </w:p>
        </w:tc>
        <w:tc>
          <w:tcPr>
            <w:tcW w:w="255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746E50" w:rsidRPr="00573BD7" w:rsidRDefault="00746E50" w:rsidP="00573BD7">
            <w:pPr>
              <w:pStyle w:val="formattext"/>
              <w:spacing w:before="0" w:beforeAutospacing="0" w:after="0" w:afterAutospacing="0"/>
              <w:textAlignment w:val="baseline"/>
              <w:rPr>
                <w:color w:val="2D2D2D"/>
              </w:rPr>
            </w:pPr>
            <w:r w:rsidRPr="00573BD7">
              <w:rPr>
                <w:color w:val="2D2D2D"/>
              </w:rPr>
              <w:t>Реализация муниципальной программы Березовского городского округа "Развитие системы образования Березовского городского округа до 2020 года»,</w:t>
            </w:r>
          </w:p>
          <w:p w:rsidR="00746E50" w:rsidRPr="00573BD7" w:rsidRDefault="00746E50" w:rsidP="00573BD7">
            <w:pPr>
              <w:pStyle w:val="formattext"/>
              <w:spacing w:before="0" w:beforeAutospacing="0" w:after="0" w:afterAutospacing="0"/>
              <w:textAlignment w:val="baseline"/>
              <w:rPr>
                <w:color w:val="2D2D2D"/>
              </w:rPr>
            </w:pPr>
            <w:r w:rsidRPr="00573BD7">
              <w:rPr>
                <w:color w:val="2D2D2D"/>
              </w:rPr>
              <w:t>подпрограмма 2 «Развитие системы общего образования в Березовском городском округе»</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E2122E" w:rsidRPr="00573BD7" w:rsidRDefault="00E2122E" w:rsidP="00573BD7">
            <w:pPr>
              <w:pStyle w:val="formattext"/>
              <w:spacing w:before="0" w:beforeAutospacing="0" w:after="0" w:afterAutospacing="0"/>
              <w:jc w:val="center"/>
              <w:textAlignment w:val="baseline"/>
              <w:rPr>
                <w:color w:val="2D2D2D"/>
              </w:rPr>
            </w:pPr>
            <w:r w:rsidRPr="00573BD7">
              <w:rPr>
                <w:color w:val="2D2D2D"/>
              </w:rPr>
              <w:t>19,66 тыс.</w:t>
            </w:r>
          </w:p>
          <w:p w:rsidR="00746E50" w:rsidRPr="00573BD7" w:rsidRDefault="00E2122E" w:rsidP="00573BD7">
            <w:pPr>
              <w:pStyle w:val="formattext"/>
              <w:spacing w:before="0" w:beforeAutospacing="0" w:after="0" w:afterAutospacing="0"/>
              <w:jc w:val="center"/>
              <w:textAlignment w:val="baseline"/>
              <w:rPr>
                <w:color w:val="2D2D2D"/>
              </w:rPr>
            </w:pPr>
            <w:r w:rsidRPr="00573BD7">
              <w:rPr>
                <w:color w:val="2D2D2D"/>
              </w:rPr>
              <w:t>рублей</w:t>
            </w:r>
          </w:p>
        </w:tc>
        <w:tc>
          <w:tcPr>
            <w:tcW w:w="4252" w:type="dxa"/>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tcPr>
          <w:p w:rsidR="00746E50" w:rsidRPr="00573BD7" w:rsidRDefault="000A7849" w:rsidP="00573BD7">
            <w:pPr>
              <w:pStyle w:val="formattext"/>
              <w:spacing w:before="0" w:beforeAutospacing="0" w:after="0" w:afterAutospacing="0"/>
              <w:jc w:val="both"/>
              <w:textAlignment w:val="baseline"/>
              <w:rPr>
                <w:color w:val="2D2D2D"/>
              </w:rPr>
            </w:pPr>
            <w:r w:rsidRPr="00573BD7">
              <w:t xml:space="preserve">Расходы бюджета муниципального образования на общее образование за </w:t>
            </w:r>
            <w:r w:rsidR="00C347DA" w:rsidRPr="00573BD7">
              <w:t>2018 год</w:t>
            </w:r>
            <w:r w:rsidRPr="00573BD7">
              <w:t xml:space="preserve"> в рамках реализации муниципальной программы составили </w:t>
            </w:r>
            <w:r w:rsidR="00DB599A" w:rsidRPr="00573BD7">
              <w:t>19,66</w:t>
            </w:r>
            <w:r w:rsidRPr="00573BD7">
              <w:t xml:space="preserve"> тыс.</w:t>
            </w:r>
            <w:r w:rsidR="009570AA" w:rsidRPr="00573BD7">
              <w:t xml:space="preserve"> </w:t>
            </w:r>
            <w:r w:rsidRPr="00573BD7">
              <w:t>рублей</w:t>
            </w:r>
            <w:r w:rsidR="009570AA" w:rsidRPr="00573BD7">
              <w:t xml:space="preserve"> </w:t>
            </w:r>
            <w:r w:rsidRPr="00573BD7">
              <w:t>в  расчете на 1 обучающегося в муниципальных общеобразовательных учреждениях</w:t>
            </w:r>
            <w:r w:rsidR="00DB599A" w:rsidRPr="00573BD7">
              <w:t>.</w:t>
            </w:r>
          </w:p>
        </w:tc>
      </w:tr>
      <w:tr w:rsidR="00746E50" w:rsidRPr="00573BD7" w:rsidTr="00C54EFF">
        <w:tc>
          <w:tcPr>
            <w:tcW w:w="710" w:type="dxa"/>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tcPr>
          <w:p w:rsidR="00746E50" w:rsidRPr="00573BD7" w:rsidRDefault="00746E50" w:rsidP="00573BD7">
            <w:pPr>
              <w:spacing w:after="0" w:line="240" w:lineRule="auto"/>
              <w:rPr>
                <w:rFonts w:ascii="Times New Roman" w:hAnsi="Times New Roman" w:cs="Times New Roman"/>
                <w:sz w:val="24"/>
                <w:szCs w:val="24"/>
              </w:rPr>
            </w:pPr>
            <w:r w:rsidRPr="00573BD7">
              <w:rPr>
                <w:rFonts w:ascii="Times New Roman" w:hAnsi="Times New Roman" w:cs="Times New Roman"/>
                <w:sz w:val="24"/>
                <w:szCs w:val="24"/>
              </w:rPr>
              <w:t>18.</w:t>
            </w:r>
          </w:p>
        </w:tc>
        <w:tc>
          <w:tcPr>
            <w:tcW w:w="198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746E50" w:rsidRPr="00573BD7" w:rsidRDefault="00746E50" w:rsidP="00573BD7">
            <w:pPr>
              <w:spacing w:after="0" w:line="240" w:lineRule="auto"/>
              <w:rPr>
                <w:rFonts w:ascii="Times New Roman" w:hAnsi="Times New Roman" w:cs="Times New Roman"/>
                <w:sz w:val="24"/>
                <w:szCs w:val="24"/>
                <w:highlight w:val="yellow"/>
              </w:rPr>
            </w:pPr>
            <w:r w:rsidRPr="00573BD7">
              <w:rPr>
                <w:rFonts w:ascii="Times New Roman" w:hAnsi="Times New Roman" w:cs="Times New Roman"/>
                <w:sz w:val="24"/>
                <w:szCs w:val="24"/>
              </w:rPr>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этой возрастной группы</w:t>
            </w:r>
          </w:p>
        </w:tc>
        <w:tc>
          <w:tcPr>
            <w:tcW w:w="255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746E50" w:rsidRPr="00573BD7" w:rsidRDefault="00746E50" w:rsidP="00573BD7">
            <w:pPr>
              <w:pStyle w:val="formattext"/>
              <w:spacing w:before="0" w:beforeAutospacing="0" w:after="0" w:afterAutospacing="0"/>
              <w:textAlignment w:val="baseline"/>
              <w:rPr>
                <w:color w:val="2D2D2D"/>
              </w:rPr>
            </w:pPr>
            <w:r w:rsidRPr="00573BD7">
              <w:rPr>
                <w:color w:val="2D2D2D"/>
              </w:rPr>
              <w:t>1.Организация досуга детей и учащихся через реализацию проектов и акций различной направленности: гражданско-патриотические, спортивно-оздоровительные, художественно-эстетические.</w:t>
            </w:r>
          </w:p>
          <w:p w:rsidR="00746E50" w:rsidRPr="00573BD7" w:rsidRDefault="00746E50" w:rsidP="00573BD7">
            <w:pPr>
              <w:pStyle w:val="formattext"/>
              <w:spacing w:before="0" w:beforeAutospacing="0" w:after="0" w:afterAutospacing="0"/>
              <w:textAlignment w:val="baseline"/>
              <w:rPr>
                <w:color w:val="2D2D2D"/>
              </w:rPr>
            </w:pPr>
            <w:r w:rsidRPr="00573BD7">
              <w:rPr>
                <w:color w:val="2D2D2D"/>
              </w:rPr>
              <w:t>2.Создание условий для социализации детей и подростков, вовлечение их в общественно-активную деятельность.</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746E50" w:rsidRPr="00573BD7" w:rsidRDefault="00E2122E" w:rsidP="00573BD7">
            <w:pPr>
              <w:pStyle w:val="formattext"/>
              <w:spacing w:before="0" w:beforeAutospacing="0" w:after="0" w:afterAutospacing="0"/>
              <w:jc w:val="center"/>
              <w:textAlignment w:val="baseline"/>
              <w:rPr>
                <w:color w:val="2D2D2D"/>
              </w:rPr>
            </w:pPr>
            <w:r w:rsidRPr="00573BD7">
              <w:rPr>
                <w:color w:val="2D2D2D"/>
              </w:rPr>
              <w:t>87,5%</w:t>
            </w:r>
          </w:p>
        </w:tc>
        <w:tc>
          <w:tcPr>
            <w:tcW w:w="4252" w:type="dxa"/>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tcPr>
          <w:p w:rsidR="0000046A" w:rsidRPr="00573BD7" w:rsidRDefault="00B769F5" w:rsidP="00573BD7">
            <w:pPr>
              <w:spacing w:after="0" w:line="240" w:lineRule="auto"/>
              <w:jc w:val="both"/>
              <w:rPr>
                <w:rFonts w:ascii="Times New Roman" w:hAnsi="Times New Roman" w:cs="Times New Roman"/>
                <w:sz w:val="24"/>
                <w:szCs w:val="24"/>
              </w:rPr>
            </w:pPr>
            <w:r w:rsidRPr="00573BD7">
              <w:rPr>
                <w:rFonts w:ascii="Times New Roman" w:hAnsi="Times New Roman" w:cs="Times New Roman"/>
                <w:color w:val="2D2D2D"/>
                <w:sz w:val="24"/>
                <w:szCs w:val="24"/>
              </w:rPr>
              <w:t xml:space="preserve">    </w:t>
            </w:r>
            <w:r w:rsidR="009570AA" w:rsidRPr="00573BD7">
              <w:rPr>
                <w:rFonts w:ascii="Times New Roman" w:hAnsi="Times New Roman" w:cs="Times New Roman"/>
                <w:sz w:val="24"/>
                <w:szCs w:val="24"/>
              </w:rPr>
              <w:t xml:space="preserve">На территории Березовского городского округа осуществляют деятельность организации дополнительного образования детей: 4 школы искусств и БМАУДО «ЦДТ. </w:t>
            </w:r>
            <w:r w:rsidR="009570AA" w:rsidRPr="00573BD7">
              <w:rPr>
                <w:rFonts w:ascii="Times New Roman" w:hAnsi="Times New Roman" w:cs="Times New Roman"/>
                <w:color w:val="2D2D2D"/>
                <w:sz w:val="24"/>
                <w:szCs w:val="24"/>
              </w:rPr>
              <w:t xml:space="preserve"> В</w:t>
            </w:r>
            <w:r w:rsidR="00880A4E" w:rsidRPr="00573BD7">
              <w:rPr>
                <w:rFonts w:ascii="Times New Roman" w:hAnsi="Times New Roman" w:cs="Times New Roman"/>
                <w:color w:val="2D2D2D"/>
                <w:sz w:val="24"/>
                <w:szCs w:val="24"/>
              </w:rPr>
              <w:t xml:space="preserve"> </w:t>
            </w:r>
            <w:r w:rsidR="009570AA" w:rsidRPr="00573BD7">
              <w:rPr>
                <w:rFonts w:ascii="Times New Roman" w:hAnsi="Times New Roman" w:cs="Times New Roman"/>
                <w:color w:val="2D2D2D"/>
                <w:sz w:val="24"/>
                <w:szCs w:val="24"/>
              </w:rPr>
              <w:t xml:space="preserve">школах </w:t>
            </w:r>
            <w:r w:rsidR="00880A4E" w:rsidRPr="00573BD7">
              <w:rPr>
                <w:rFonts w:ascii="Times New Roman" w:hAnsi="Times New Roman" w:cs="Times New Roman"/>
                <w:color w:val="2D2D2D"/>
                <w:sz w:val="24"/>
                <w:szCs w:val="24"/>
              </w:rPr>
              <w:t>искусств</w:t>
            </w:r>
            <w:r w:rsidR="009570AA" w:rsidRPr="00573BD7">
              <w:rPr>
                <w:rFonts w:ascii="Times New Roman" w:hAnsi="Times New Roman" w:cs="Times New Roman"/>
                <w:color w:val="2D2D2D"/>
                <w:sz w:val="24"/>
                <w:szCs w:val="24"/>
              </w:rPr>
              <w:t xml:space="preserve"> </w:t>
            </w:r>
            <w:r w:rsidR="00880A4E" w:rsidRPr="00573BD7">
              <w:rPr>
                <w:rFonts w:ascii="Times New Roman" w:hAnsi="Times New Roman" w:cs="Times New Roman"/>
                <w:color w:val="2D2D2D"/>
                <w:sz w:val="24"/>
                <w:szCs w:val="24"/>
              </w:rPr>
              <w:t>получают дополнительное образование более 1,5 тыс. детей.</w:t>
            </w:r>
            <w:r w:rsidRPr="00573BD7">
              <w:rPr>
                <w:rFonts w:ascii="Times New Roman" w:hAnsi="Times New Roman" w:cs="Times New Roman"/>
                <w:sz w:val="24"/>
                <w:szCs w:val="24"/>
              </w:rPr>
              <w:t xml:space="preserve"> На базе школ</w:t>
            </w:r>
            <w:r w:rsidR="008E3FA9" w:rsidRPr="00573BD7">
              <w:rPr>
                <w:rFonts w:ascii="Times New Roman" w:hAnsi="Times New Roman" w:cs="Times New Roman"/>
                <w:sz w:val="24"/>
                <w:szCs w:val="24"/>
              </w:rPr>
              <w:t xml:space="preserve"> искусств</w:t>
            </w:r>
            <w:r w:rsidRPr="00573BD7">
              <w:rPr>
                <w:rFonts w:ascii="Times New Roman" w:hAnsi="Times New Roman" w:cs="Times New Roman"/>
                <w:sz w:val="24"/>
                <w:szCs w:val="24"/>
              </w:rPr>
              <w:t xml:space="preserve"> состоялось 44 концертных мероприятия, в том числе лекторий по музыкальной культуре (8 лекций-концертов), абонементные концерты Свердловской филармонии (6 концертов), проведение этапа Российского конкурса «Волшебство звука» в здании школы искусств и участие в нем; проведение городского фестиваля хоров, в котором воспитанники </w:t>
            </w:r>
            <w:r w:rsidR="008E3FA9" w:rsidRPr="00573BD7">
              <w:rPr>
                <w:rFonts w:ascii="Times New Roman" w:hAnsi="Times New Roman" w:cs="Times New Roman"/>
                <w:sz w:val="24"/>
                <w:szCs w:val="24"/>
              </w:rPr>
              <w:t>школ искусств</w:t>
            </w:r>
            <w:r w:rsidRPr="00573BD7">
              <w:rPr>
                <w:rFonts w:ascii="Times New Roman" w:hAnsi="Times New Roman" w:cs="Times New Roman"/>
                <w:sz w:val="24"/>
                <w:szCs w:val="24"/>
              </w:rPr>
              <w:t xml:space="preserve"> также приняли активное участие. В сквере культуры сотрудниками и преподавателями школы искусств </w:t>
            </w:r>
            <w:r w:rsidR="008E3FA9" w:rsidRPr="00573BD7">
              <w:rPr>
                <w:rFonts w:ascii="Times New Roman" w:hAnsi="Times New Roman" w:cs="Times New Roman"/>
                <w:sz w:val="24"/>
                <w:szCs w:val="24"/>
              </w:rPr>
              <w:t xml:space="preserve"> 3 1 </w:t>
            </w:r>
            <w:r w:rsidRPr="00573BD7">
              <w:rPr>
                <w:rFonts w:ascii="Times New Roman" w:hAnsi="Times New Roman" w:cs="Times New Roman"/>
                <w:sz w:val="24"/>
                <w:szCs w:val="24"/>
              </w:rPr>
              <w:t xml:space="preserve">была организована «Ночь музыки». </w:t>
            </w:r>
          </w:p>
          <w:p w:rsidR="00865B8A" w:rsidRPr="00573BD7" w:rsidRDefault="0000046A" w:rsidP="00573BD7">
            <w:pPr>
              <w:spacing w:after="0" w:line="240" w:lineRule="auto"/>
              <w:jc w:val="both"/>
              <w:rPr>
                <w:rFonts w:ascii="Times New Roman" w:eastAsia="Times New Roman" w:hAnsi="Times New Roman" w:cs="Times New Roman"/>
                <w:sz w:val="24"/>
                <w:szCs w:val="24"/>
              </w:rPr>
            </w:pPr>
            <w:r w:rsidRPr="00573BD7">
              <w:rPr>
                <w:rFonts w:ascii="Times New Roman" w:hAnsi="Times New Roman" w:cs="Times New Roman"/>
                <w:sz w:val="24"/>
                <w:szCs w:val="24"/>
              </w:rPr>
              <w:t xml:space="preserve">  </w:t>
            </w:r>
            <w:r w:rsidR="00B769F5" w:rsidRPr="00573BD7">
              <w:rPr>
                <w:rFonts w:ascii="Times New Roman" w:hAnsi="Times New Roman" w:cs="Times New Roman"/>
                <w:sz w:val="24"/>
                <w:szCs w:val="24"/>
              </w:rPr>
              <w:t>В течение года, учащиеся детск</w:t>
            </w:r>
            <w:r w:rsidR="008E3FA9" w:rsidRPr="00573BD7">
              <w:rPr>
                <w:rFonts w:ascii="Times New Roman" w:hAnsi="Times New Roman" w:cs="Times New Roman"/>
                <w:sz w:val="24"/>
                <w:szCs w:val="24"/>
              </w:rPr>
              <w:t>их</w:t>
            </w:r>
            <w:r w:rsidR="00B769F5" w:rsidRPr="00573BD7">
              <w:rPr>
                <w:rFonts w:ascii="Times New Roman" w:hAnsi="Times New Roman" w:cs="Times New Roman"/>
                <w:sz w:val="24"/>
                <w:szCs w:val="24"/>
              </w:rPr>
              <w:t xml:space="preserve"> школ искусств приняли участие в 15 международных, 10 всероссийских, по 5 региональных, областных и городских конкурсах, в которых заняли и призовые места. Конкурсные достижения в 2018 г.</w:t>
            </w:r>
            <w:r w:rsidR="00A90C4A" w:rsidRPr="00573BD7">
              <w:rPr>
                <w:rFonts w:ascii="Times New Roman" w:hAnsi="Times New Roman" w:cs="Times New Roman"/>
                <w:sz w:val="24"/>
                <w:szCs w:val="24"/>
              </w:rPr>
              <w:t>:</w:t>
            </w:r>
            <w:r w:rsidR="00B769F5" w:rsidRPr="00573BD7">
              <w:rPr>
                <w:rFonts w:ascii="Times New Roman" w:hAnsi="Times New Roman" w:cs="Times New Roman"/>
                <w:sz w:val="24"/>
                <w:szCs w:val="24"/>
              </w:rPr>
              <w:t xml:space="preserve"> </w:t>
            </w:r>
            <w:r w:rsidR="00A90C4A" w:rsidRPr="00573BD7">
              <w:rPr>
                <w:rFonts w:ascii="Times New Roman" w:hAnsi="Times New Roman" w:cs="Times New Roman"/>
                <w:sz w:val="24"/>
                <w:szCs w:val="24"/>
              </w:rPr>
              <w:t>количество дипломантов, лауреатов, гран-</w:t>
            </w:r>
            <w:r w:rsidR="007605E5" w:rsidRPr="00573BD7">
              <w:rPr>
                <w:rFonts w:ascii="Times New Roman" w:hAnsi="Times New Roman" w:cs="Times New Roman"/>
                <w:sz w:val="24"/>
                <w:szCs w:val="24"/>
              </w:rPr>
              <w:t>при международного</w:t>
            </w:r>
            <w:r w:rsidR="00A90C4A" w:rsidRPr="00573BD7">
              <w:rPr>
                <w:rFonts w:ascii="Times New Roman" w:hAnsi="Times New Roman" w:cs="Times New Roman"/>
                <w:sz w:val="24"/>
                <w:szCs w:val="24"/>
              </w:rPr>
              <w:t xml:space="preserve"> уровня-41; всероссийского уровня -19; регионального, областного уровня- 37; городские- 44.</w:t>
            </w:r>
            <w:r w:rsidR="007605E5" w:rsidRPr="00573BD7">
              <w:rPr>
                <w:rFonts w:ascii="Times New Roman" w:eastAsia="Times New Roman" w:hAnsi="Times New Roman" w:cs="Times New Roman"/>
                <w:color w:val="000000"/>
                <w:sz w:val="24"/>
                <w:szCs w:val="24"/>
              </w:rPr>
              <w:t xml:space="preserve"> </w:t>
            </w:r>
            <w:r w:rsidR="00865B8A" w:rsidRPr="00573BD7">
              <w:rPr>
                <w:rFonts w:ascii="Times New Roman" w:eastAsia="Times New Roman" w:hAnsi="Times New Roman" w:cs="Times New Roman"/>
                <w:color w:val="000000"/>
                <w:sz w:val="24"/>
                <w:szCs w:val="24"/>
              </w:rPr>
              <w:t xml:space="preserve">В </w:t>
            </w:r>
            <w:r w:rsidR="00865B8A" w:rsidRPr="00573BD7">
              <w:rPr>
                <w:rFonts w:ascii="Times New Roman" w:hAnsi="Times New Roman" w:cs="Times New Roman"/>
                <w:sz w:val="24"/>
                <w:szCs w:val="24"/>
              </w:rPr>
              <w:t xml:space="preserve">БМАУДО «ЦДТ занимается 400 детей. </w:t>
            </w:r>
            <w:r w:rsidR="00865B8A" w:rsidRPr="00573BD7">
              <w:rPr>
                <w:rFonts w:ascii="Times New Roman" w:eastAsia="Times New Roman" w:hAnsi="Times New Roman" w:cs="Times New Roman"/>
                <w:sz w:val="24"/>
                <w:szCs w:val="24"/>
              </w:rPr>
              <w:t>Программы дополнительного образования реализуются также в дошкольных образовательных организациях, общеобразовательных организациях.</w:t>
            </w:r>
          </w:p>
          <w:p w:rsidR="00865B8A" w:rsidRPr="00573BD7" w:rsidRDefault="00865B8A" w:rsidP="00573BD7">
            <w:pPr>
              <w:spacing w:after="0" w:line="240" w:lineRule="auto"/>
              <w:jc w:val="both"/>
              <w:rPr>
                <w:rFonts w:ascii="Times New Roman" w:eastAsia="Times New Roman" w:hAnsi="Times New Roman" w:cs="Times New Roman"/>
                <w:color w:val="000000"/>
                <w:sz w:val="24"/>
                <w:szCs w:val="24"/>
              </w:rPr>
            </w:pPr>
            <w:r w:rsidRPr="00573BD7">
              <w:rPr>
                <w:rFonts w:ascii="Times New Roman" w:hAnsi="Times New Roman" w:cs="Times New Roman"/>
                <w:sz w:val="24"/>
                <w:szCs w:val="24"/>
              </w:rPr>
              <w:t>Целью деятельности по программам дополнительного образования является выявление одаренных детей в раннем детском возрасте, создание комплекса условий, обеспечивающих их художественное образование, эстетическое воспитание, интеллектуальное, культурное, нравственное и личностное развитие, укрепление здоровья, приобретения ими знаний, умений и навыков в области выбранного вида занятия, опыта творческой деятельности и осуществления их подготовки к поступлению в образовательные учреждения.</w:t>
            </w:r>
          </w:p>
          <w:p w:rsidR="00746E50" w:rsidRPr="00573BD7" w:rsidRDefault="0000046A" w:rsidP="00573BD7">
            <w:pPr>
              <w:pStyle w:val="formattext"/>
              <w:spacing w:before="0" w:beforeAutospacing="0" w:after="0" w:afterAutospacing="0"/>
              <w:jc w:val="both"/>
              <w:textAlignment w:val="baseline"/>
              <w:rPr>
                <w:color w:val="2D2D2D"/>
              </w:rPr>
            </w:pPr>
            <w:r w:rsidRPr="00573BD7">
              <w:rPr>
                <w:color w:val="000000"/>
              </w:rPr>
              <w:t xml:space="preserve">  </w:t>
            </w:r>
          </w:p>
        </w:tc>
      </w:tr>
      <w:tr w:rsidR="00746E50" w:rsidRPr="00573BD7" w:rsidTr="00B6144F">
        <w:tc>
          <w:tcPr>
            <w:tcW w:w="10774" w:type="dxa"/>
            <w:gridSpan w:val="5"/>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46E50" w:rsidRPr="00573BD7" w:rsidRDefault="00746E50" w:rsidP="00573BD7">
            <w:pPr>
              <w:pStyle w:val="formattext"/>
              <w:spacing w:before="0" w:beforeAutospacing="0" w:after="0" w:afterAutospacing="0"/>
              <w:jc w:val="center"/>
              <w:textAlignment w:val="baseline"/>
              <w:rPr>
                <w:color w:val="2D2D2D"/>
              </w:rPr>
            </w:pPr>
            <w:r w:rsidRPr="00573BD7">
              <w:rPr>
                <w:color w:val="2D2D2D"/>
              </w:rPr>
              <w:t>Культура</w:t>
            </w:r>
          </w:p>
        </w:tc>
      </w:tr>
      <w:tr w:rsidR="00746E50" w:rsidRPr="00573BD7" w:rsidTr="00C54EFF">
        <w:tc>
          <w:tcPr>
            <w:tcW w:w="7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46E50" w:rsidRPr="00573BD7" w:rsidRDefault="00746E50" w:rsidP="00573BD7">
            <w:pPr>
              <w:pStyle w:val="formattext"/>
              <w:spacing w:before="0" w:beforeAutospacing="0" w:after="0" w:afterAutospacing="0"/>
              <w:jc w:val="center"/>
              <w:textAlignment w:val="baseline"/>
              <w:rPr>
                <w:color w:val="2D2D2D"/>
              </w:rPr>
            </w:pPr>
            <w:r w:rsidRPr="00573BD7">
              <w:rPr>
                <w:color w:val="2D2D2D"/>
              </w:rPr>
              <w:t>19.</w:t>
            </w:r>
          </w:p>
        </w:tc>
        <w:tc>
          <w:tcPr>
            <w:tcW w:w="19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46E50" w:rsidRPr="00573BD7" w:rsidRDefault="00746E50" w:rsidP="00573BD7">
            <w:pPr>
              <w:pStyle w:val="formattext"/>
              <w:spacing w:before="0" w:beforeAutospacing="0" w:after="0" w:afterAutospacing="0"/>
              <w:textAlignment w:val="baseline"/>
              <w:rPr>
                <w:color w:val="2D2D2D"/>
              </w:rPr>
            </w:pPr>
            <w:r w:rsidRPr="00573BD7">
              <w:rPr>
                <w:color w:val="2D2D2D"/>
              </w:rPr>
              <w:t>Уровень фактической обеспеченности учреждениями культуры от нормативной потребности:</w:t>
            </w:r>
          </w:p>
          <w:p w:rsidR="00746E50" w:rsidRPr="00573BD7" w:rsidRDefault="00746E50" w:rsidP="00573BD7">
            <w:pPr>
              <w:pStyle w:val="formattext"/>
              <w:spacing w:before="0" w:beforeAutospacing="0" w:after="0" w:afterAutospacing="0"/>
              <w:textAlignment w:val="baseline"/>
              <w:rPr>
                <w:color w:val="2D2D2D"/>
              </w:rPr>
            </w:pPr>
            <w:r w:rsidRPr="00573BD7">
              <w:rPr>
                <w:color w:val="2D2D2D"/>
              </w:rPr>
              <w:t xml:space="preserve">-клубами и учреждениями клубного типа; </w:t>
            </w:r>
          </w:p>
          <w:p w:rsidR="00746E50" w:rsidRPr="00573BD7" w:rsidRDefault="00746E50" w:rsidP="00573BD7">
            <w:pPr>
              <w:pStyle w:val="formattext"/>
              <w:spacing w:before="0" w:beforeAutospacing="0" w:after="0" w:afterAutospacing="0"/>
              <w:textAlignment w:val="baseline"/>
              <w:rPr>
                <w:color w:val="2D2D2D"/>
              </w:rPr>
            </w:pPr>
            <w:r w:rsidRPr="00573BD7">
              <w:rPr>
                <w:color w:val="2D2D2D"/>
              </w:rPr>
              <w:t>-библиотеками;</w:t>
            </w:r>
            <w:r w:rsidRPr="00573BD7">
              <w:rPr>
                <w:color w:val="2D2D2D"/>
              </w:rPr>
              <w:br/>
              <w:t>-парками культуры и отдыха</w:t>
            </w:r>
          </w:p>
        </w:tc>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46E50" w:rsidRPr="00573BD7" w:rsidRDefault="00746E50" w:rsidP="00573BD7">
            <w:pPr>
              <w:pStyle w:val="formattext"/>
              <w:spacing w:before="0" w:beforeAutospacing="0" w:after="0" w:afterAutospacing="0"/>
              <w:textAlignment w:val="baseline"/>
              <w:rPr>
                <w:color w:val="2D2D2D"/>
              </w:rPr>
            </w:pPr>
            <w:r w:rsidRPr="00573BD7">
              <w:rPr>
                <w:color w:val="2D2D2D"/>
              </w:rPr>
              <w:t xml:space="preserve">1.Реализация муниципальной программы Березовского городского округа «Развитие культуры, физической культуры и </w:t>
            </w:r>
            <w:r w:rsidR="006846AA" w:rsidRPr="00573BD7">
              <w:rPr>
                <w:color w:val="2D2D2D"/>
              </w:rPr>
              <w:t>спорта,</w:t>
            </w:r>
            <w:r w:rsidRPr="00573BD7">
              <w:rPr>
                <w:color w:val="2D2D2D"/>
              </w:rPr>
              <w:t xml:space="preserve"> и работы с молодежью в Березовском городском округе до 2020 года», утвержденной Постановлением администрации БГО от 14.11.2013 №671;</w:t>
            </w:r>
          </w:p>
          <w:p w:rsidR="00746E50" w:rsidRPr="00573BD7" w:rsidRDefault="00746E50" w:rsidP="00573BD7">
            <w:pPr>
              <w:pStyle w:val="formattext"/>
              <w:spacing w:before="0" w:beforeAutospacing="0" w:after="0" w:afterAutospacing="0"/>
              <w:textAlignment w:val="baseline"/>
              <w:rPr>
                <w:color w:val="2D2D2D"/>
              </w:rPr>
            </w:pPr>
            <w:r w:rsidRPr="00573BD7">
              <w:rPr>
                <w:color w:val="2D2D2D"/>
              </w:rPr>
              <w:t>2.Завершения ремонта ДК «Современник».</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46E50" w:rsidRPr="00573BD7" w:rsidRDefault="004F7E25" w:rsidP="00573BD7">
            <w:pPr>
              <w:pStyle w:val="formattext"/>
              <w:spacing w:before="0" w:beforeAutospacing="0" w:after="0" w:afterAutospacing="0"/>
              <w:jc w:val="center"/>
              <w:textAlignment w:val="baseline"/>
            </w:pPr>
            <w:r w:rsidRPr="00573BD7">
              <w:t>100,0</w:t>
            </w:r>
            <w:r w:rsidR="00E2122E" w:rsidRPr="00573BD7">
              <w:t>%;</w:t>
            </w:r>
          </w:p>
          <w:p w:rsidR="00E2122E" w:rsidRPr="00573BD7" w:rsidRDefault="004F7E25" w:rsidP="00573BD7">
            <w:pPr>
              <w:pStyle w:val="formattext"/>
              <w:spacing w:before="0" w:beforeAutospacing="0" w:after="0" w:afterAutospacing="0"/>
              <w:jc w:val="center"/>
              <w:textAlignment w:val="baseline"/>
            </w:pPr>
            <w:r w:rsidRPr="00573BD7">
              <w:t>100,0</w:t>
            </w:r>
            <w:r w:rsidR="00E2122E" w:rsidRPr="00573BD7">
              <w:t>%;</w:t>
            </w:r>
          </w:p>
          <w:p w:rsidR="00E2122E" w:rsidRPr="00573BD7" w:rsidRDefault="00E2122E" w:rsidP="00573BD7">
            <w:pPr>
              <w:pStyle w:val="formattext"/>
              <w:spacing w:before="0" w:beforeAutospacing="0" w:after="0" w:afterAutospacing="0"/>
              <w:jc w:val="center"/>
              <w:textAlignment w:val="baseline"/>
              <w:rPr>
                <w:color w:val="2D2D2D"/>
              </w:rPr>
            </w:pPr>
            <w:r w:rsidRPr="00573BD7">
              <w:t>0%</w:t>
            </w:r>
          </w:p>
        </w:tc>
        <w:tc>
          <w:tcPr>
            <w:tcW w:w="42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6CE2" w:rsidRPr="00573BD7" w:rsidRDefault="00DD6CE2" w:rsidP="00573BD7">
            <w:pPr>
              <w:pStyle w:val="formattext"/>
              <w:spacing w:before="0" w:beforeAutospacing="0" w:after="0" w:afterAutospacing="0"/>
              <w:jc w:val="both"/>
              <w:textAlignment w:val="baseline"/>
            </w:pPr>
            <w:r w:rsidRPr="00573BD7">
              <w:t xml:space="preserve">1. </w:t>
            </w:r>
            <w:r w:rsidR="00447147" w:rsidRPr="00573BD7">
              <w:t>Расходы на реализацию программы Березовского городского округа «Развитие культуры, физической культуры и спорта, и работы с молодежью в Березовском городском округе до 2020 года», утвержденной Постановлением администрации БГО от 14.11.2013 №671 составили в 2018 году 283,3 млн. рублей.</w:t>
            </w:r>
          </w:p>
          <w:p w:rsidR="00746E50" w:rsidRPr="00573BD7" w:rsidRDefault="00DD6CE2" w:rsidP="00573BD7">
            <w:pPr>
              <w:shd w:val="clear" w:color="auto" w:fill="FFFFFF"/>
              <w:tabs>
                <w:tab w:val="left" w:pos="0"/>
              </w:tabs>
              <w:spacing w:after="0" w:line="240" w:lineRule="auto"/>
              <w:jc w:val="both"/>
              <w:rPr>
                <w:rFonts w:ascii="Times New Roman" w:hAnsi="Times New Roman" w:cs="Times New Roman"/>
                <w:color w:val="2D2D2D"/>
                <w:sz w:val="24"/>
                <w:szCs w:val="24"/>
              </w:rPr>
            </w:pPr>
            <w:r w:rsidRPr="00573BD7">
              <w:rPr>
                <w:rFonts w:ascii="Times New Roman" w:hAnsi="Times New Roman" w:cs="Times New Roman"/>
                <w:color w:val="2D2D2D"/>
                <w:sz w:val="24"/>
                <w:szCs w:val="24"/>
              </w:rPr>
              <w:t xml:space="preserve">2. </w:t>
            </w:r>
            <w:r w:rsidR="00DA7BF9" w:rsidRPr="00573BD7">
              <w:rPr>
                <w:rFonts w:ascii="Times New Roman" w:hAnsi="Times New Roman" w:cs="Times New Roman"/>
                <w:color w:val="2D2D2D"/>
                <w:sz w:val="24"/>
                <w:szCs w:val="24"/>
              </w:rPr>
              <w:t>В рамках реализации муниципальной программы Березовского городского округа «Развитие культуры, физической культуры и спорта, и работы с молодежью в Березовском городском округе до 2020 года», утвержденной Постановлением администрации БГО от 14.11.2013 №671 проведен</w:t>
            </w:r>
            <w:r w:rsidR="006846AA" w:rsidRPr="00573BD7">
              <w:rPr>
                <w:rFonts w:ascii="Times New Roman" w:hAnsi="Times New Roman" w:cs="Times New Roman"/>
                <w:color w:val="2D2D2D"/>
                <w:sz w:val="24"/>
                <w:szCs w:val="24"/>
              </w:rPr>
              <w:t xml:space="preserve"> ремонт</w:t>
            </w:r>
            <w:r w:rsidR="00DA7BF9" w:rsidRPr="00573BD7">
              <w:rPr>
                <w:rFonts w:ascii="Times New Roman" w:hAnsi="Times New Roman" w:cs="Times New Roman"/>
                <w:color w:val="2D2D2D"/>
                <w:sz w:val="24"/>
                <w:szCs w:val="24"/>
              </w:rPr>
              <w:t xml:space="preserve"> зрительного зала и сцены в</w:t>
            </w:r>
            <w:r w:rsidR="006846AA" w:rsidRPr="00573BD7">
              <w:rPr>
                <w:rFonts w:ascii="Times New Roman" w:hAnsi="Times New Roman" w:cs="Times New Roman"/>
                <w:color w:val="2D2D2D"/>
                <w:sz w:val="24"/>
                <w:szCs w:val="24"/>
              </w:rPr>
              <w:t xml:space="preserve"> ДК «</w:t>
            </w:r>
            <w:r w:rsidR="00734028" w:rsidRPr="00573BD7">
              <w:rPr>
                <w:rFonts w:ascii="Times New Roman" w:hAnsi="Times New Roman" w:cs="Times New Roman"/>
                <w:color w:val="2D2D2D"/>
                <w:sz w:val="24"/>
                <w:szCs w:val="24"/>
              </w:rPr>
              <w:t xml:space="preserve">Современник» </w:t>
            </w:r>
            <w:r w:rsidR="00734028" w:rsidRPr="00573BD7">
              <w:rPr>
                <w:rFonts w:ascii="Times New Roman" w:hAnsi="Times New Roman" w:cs="Times New Roman"/>
                <w:sz w:val="24"/>
                <w:szCs w:val="24"/>
              </w:rPr>
              <w:t>и фойе первого этажа ДК «Современник».  Проведены ремонтные работы во «Дворце молодежи», филиалах БМБУК «ЦБС», ДК «Современник», с целью усиления антитеррористической защищенности объектов культуры и дополнительного образования.</w:t>
            </w:r>
          </w:p>
        </w:tc>
      </w:tr>
      <w:tr w:rsidR="00746E50" w:rsidRPr="00573BD7" w:rsidTr="00C54EFF">
        <w:tc>
          <w:tcPr>
            <w:tcW w:w="7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46E50" w:rsidRPr="00573BD7" w:rsidRDefault="00746E50" w:rsidP="00573BD7">
            <w:pPr>
              <w:pStyle w:val="formattext"/>
              <w:spacing w:before="0" w:beforeAutospacing="0" w:after="0" w:afterAutospacing="0"/>
              <w:jc w:val="center"/>
              <w:textAlignment w:val="baseline"/>
              <w:rPr>
                <w:color w:val="2D2D2D"/>
              </w:rPr>
            </w:pPr>
            <w:r w:rsidRPr="00573BD7">
              <w:rPr>
                <w:color w:val="2D2D2D"/>
              </w:rPr>
              <w:t>20.</w:t>
            </w:r>
          </w:p>
        </w:tc>
        <w:tc>
          <w:tcPr>
            <w:tcW w:w="19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46E50" w:rsidRPr="00573BD7" w:rsidRDefault="00746E50" w:rsidP="00573BD7">
            <w:pPr>
              <w:pStyle w:val="formattext"/>
              <w:spacing w:before="0" w:beforeAutospacing="0" w:after="0" w:afterAutospacing="0"/>
              <w:textAlignment w:val="baseline"/>
              <w:rPr>
                <w:color w:val="2D2D2D"/>
              </w:rPr>
            </w:pPr>
            <w:r w:rsidRPr="00573BD7">
              <w:rPr>
                <w:color w:val="2D2D2D"/>
              </w:rPr>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w:t>
            </w:r>
          </w:p>
        </w:tc>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46E50" w:rsidRPr="00573BD7" w:rsidRDefault="00746E50" w:rsidP="00573BD7">
            <w:pPr>
              <w:pStyle w:val="formattext"/>
              <w:spacing w:before="0" w:beforeAutospacing="0" w:after="0" w:afterAutospacing="0"/>
              <w:textAlignment w:val="baseline"/>
              <w:rPr>
                <w:color w:val="2D2D2D"/>
              </w:rPr>
            </w:pPr>
            <w:r w:rsidRPr="00573BD7">
              <w:rPr>
                <w:color w:val="2D2D2D"/>
              </w:rPr>
              <w:t>Проведение ремонта в здании Дворца Молодежи.</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46E50" w:rsidRPr="00573BD7" w:rsidRDefault="00E2122E" w:rsidP="00573BD7">
            <w:pPr>
              <w:pStyle w:val="formattext"/>
              <w:spacing w:before="0" w:beforeAutospacing="0" w:after="0" w:afterAutospacing="0"/>
              <w:jc w:val="center"/>
              <w:textAlignment w:val="baseline"/>
              <w:rPr>
                <w:color w:val="2D2D2D"/>
              </w:rPr>
            </w:pPr>
            <w:r w:rsidRPr="00573BD7">
              <w:rPr>
                <w:color w:val="2D2D2D"/>
              </w:rPr>
              <w:t>4,3%</w:t>
            </w:r>
          </w:p>
        </w:tc>
        <w:tc>
          <w:tcPr>
            <w:tcW w:w="42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46E50" w:rsidRPr="00573BD7" w:rsidRDefault="00B017DE" w:rsidP="00573BD7">
            <w:pPr>
              <w:pStyle w:val="formattext"/>
              <w:spacing w:before="0" w:beforeAutospacing="0" w:after="0" w:afterAutospacing="0"/>
              <w:jc w:val="both"/>
              <w:textAlignment w:val="baseline"/>
            </w:pPr>
            <w:r w:rsidRPr="00573BD7">
              <w:t xml:space="preserve"> </w:t>
            </w:r>
            <w:r w:rsidR="00195192" w:rsidRPr="00573BD7">
              <w:t xml:space="preserve">Во Дворце молодежи в летний период 2018 года проведены ремонтные работы по покраске стен. </w:t>
            </w:r>
            <w:r w:rsidR="00DE2526" w:rsidRPr="00573BD7">
              <w:t>Проведен</w:t>
            </w:r>
            <w:r w:rsidR="00DA7BF9" w:rsidRPr="00573BD7">
              <w:t xml:space="preserve"> ремонт</w:t>
            </w:r>
            <w:r w:rsidR="00DE2526" w:rsidRPr="00573BD7">
              <w:t xml:space="preserve"> входной </w:t>
            </w:r>
            <w:r w:rsidR="00DA7BF9" w:rsidRPr="00573BD7">
              <w:t xml:space="preserve">группы, </w:t>
            </w:r>
            <w:r w:rsidR="00451B9E" w:rsidRPr="00573BD7">
              <w:t>крыльца «</w:t>
            </w:r>
            <w:r w:rsidR="00DE2526" w:rsidRPr="00573BD7">
              <w:t>Дворца Молодежи</w:t>
            </w:r>
            <w:r w:rsidR="00DA7BF9" w:rsidRPr="00573BD7">
              <w:t>»</w:t>
            </w:r>
            <w:r w:rsidR="00DE2526" w:rsidRPr="00573BD7">
              <w:t>.</w:t>
            </w:r>
          </w:p>
          <w:p w:rsidR="00AF53BC" w:rsidRPr="00AF53BC" w:rsidRDefault="00AF53BC" w:rsidP="00573BD7">
            <w:pPr>
              <w:autoSpaceDE w:val="0"/>
              <w:autoSpaceDN w:val="0"/>
              <w:adjustRightInd w:val="0"/>
              <w:spacing w:after="0" w:line="240" w:lineRule="auto"/>
              <w:jc w:val="both"/>
              <w:rPr>
                <w:rFonts w:ascii="Times New Roman" w:eastAsia="Times New Roman" w:hAnsi="Times New Roman" w:cs="Times New Roman"/>
                <w:sz w:val="24"/>
                <w:szCs w:val="24"/>
              </w:rPr>
            </w:pPr>
            <w:r w:rsidRPr="00573BD7">
              <w:rPr>
                <w:rFonts w:ascii="Times New Roman" w:eastAsia="Times New Roman" w:hAnsi="Times New Roman" w:cs="Times New Roman"/>
                <w:sz w:val="24"/>
                <w:szCs w:val="24"/>
              </w:rPr>
              <w:t xml:space="preserve">  </w:t>
            </w:r>
            <w:r w:rsidRPr="00AF53BC">
              <w:rPr>
                <w:rFonts w:ascii="Times New Roman" w:eastAsia="Times New Roman" w:hAnsi="Times New Roman" w:cs="Times New Roman"/>
                <w:sz w:val="24"/>
                <w:szCs w:val="24"/>
              </w:rPr>
              <w:t>Кроме этого, на укрепление материально-технической базы и оснащение в 201</w:t>
            </w:r>
            <w:r w:rsidRPr="00573BD7">
              <w:rPr>
                <w:rFonts w:ascii="Times New Roman" w:eastAsia="Times New Roman" w:hAnsi="Times New Roman" w:cs="Times New Roman"/>
                <w:sz w:val="24"/>
                <w:szCs w:val="24"/>
              </w:rPr>
              <w:t>8</w:t>
            </w:r>
            <w:r w:rsidRPr="00AF53BC">
              <w:rPr>
                <w:rFonts w:ascii="Times New Roman" w:eastAsia="Times New Roman" w:hAnsi="Times New Roman" w:cs="Times New Roman"/>
                <w:sz w:val="24"/>
                <w:szCs w:val="24"/>
              </w:rPr>
              <w:t xml:space="preserve"> году было выделено 26</w:t>
            </w:r>
            <w:r w:rsidRPr="00573BD7">
              <w:rPr>
                <w:rFonts w:ascii="Times New Roman" w:eastAsia="Times New Roman" w:hAnsi="Times New Roman" w:cs="Times New Roman"/>
                <w:sz w:val="24"/>
                <w:szCs w:val="24"/>
              </w:rPr>
              <w:t>,</w:t>
            </w:r>
            <w:r w:rsidRPr="00AF53BC">
              <w:rPr>
                <w:rFonts w:ascii="Times New Roman" w:eastAsia="Times New Roman" w:hAnsi="Times New Roman" w:cs="Times New Roman"/>
                <w:sz w:val="24"/>
                <w:szCs w:val="24"/>
              </w:rPr>
              <w:t xml:space="preserve">6. рублей, в том числе были частично проведены работы в клубе «Гранат» БМБУК «Радуга-Центр», проведены работы в учреждениях культуры и дополнительного образования по усилению антитеррористической защищенности объектов на общую сумму 2 477,6 тыс. рублей. В 2019 году на усиление антитеррористической защищенности объектов, в том числе объектов спорта выделено более 9 000,00 тыс. рублей. </w:t>
            </w:r>
          </w:p>
          <w:p w:rsidR="00DD6CE2" w:rsidRPr="00573BD7" w:rsidRDefault="00DD6CE2" w:rsidP="00573BD7">
            <w:pPr>
              <w:pStyle w:val="formattext"/>
              <w:spacing w:before="0" w:beforeAutospacing="0" w:after="0" w:afterAutospacing="0"/>
              <w:jc w:val="both"/>
              <w:textAlignment w:val="baseline"/>
              <w:rPr>
                <w:color w:val="2D2D2D"/>
              </w:rPr>
            </w:pPr>
          </w:p>
        </w:tc>
      </w:tr>
      <w:tr w:rsidR="00746E50" w:rsidRPr="00573BD7" w:rsidTr="00B6144F">
        <w:tc>
          <w:tcPr>
            <w:tcW w:w="10774"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46E50" w:rsidRPr="00573BD7" w:rsidRDefault="00746E50" w:rsidP="00573BD7">
            <w:pPr>
              <w:pStyle w:val="formattext"/>
              <w:spacing w:before="0" w:beforeAutospacing="0" w:after="0" w:afterAutospacing="0"/>
              <w:jc w:val="center"/>
              <w:textAlignment w:val="baseline"/>
              <w:rPr>
                <w:color w:val="2D2D2D"/>
              </w:rPr>
            </w:pPr>
            <w:r w:rsidRPr="00573BD7">
              <w:rPr>
                <w:color w:val="2D2D2D"/>
              </w:rPr>
              <w:t>Физическая культура и спорт</w:t>
            </w:r>
          </w:p>
        </w:tc>
      </w:tr>
      <w:tr w:rsidR="00746E50" w:rsidRPr="00573BD7" w:rsidTr="00C54EFF">
        <w:tc>
          <w:tcPr>
            <w:tcW w:w="71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46E50" w:rsidRPr="00573BD7" w:rsidRDefault="00746E50" w:rsidP="00573BD7">
            <w:pPr>
              <w:pStyle w:val="formattext"/>
              <w:spacing w:before="0" w:beforeAutospacing="0" w:after="0" w:afterAutospacing="0"/>
              <w:jc w:val="center"/>
              <w:textAlignment w:val="baseline"/>
              <w:rPr>
                <w:color w:val="2D2D2D"/>
              </w:rPr>
            </w:pPr>
            <w:r w:rsidRPr="00573BD7">
              <w:rPr>
                <w:color w:val="2D2D2D"/>
              </w:rPr>
              <w:t>21.</w:t>
            </w:r>
          </w:p>
        </w:tc>
        <w:tc>
          <w:tcPr>
            <w:tcW w:w="198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46E50" w:rsidRPr="00573BD7" w:rsidRDefault="00746E50" w:rsidP="00573BD7">
            <w:pPr>
              <w:spacing w:after="0" w:line="240" w:lineRule="auto"/>
              <w:rPr>
                <w:rFonts w:ascii="Times New Roman" w:hAnsi="Times New Roman" w:cs="Times New Roman"/>
                <w:color w:val="2D2D2D"/>
                <w:sz w:val="24"/>
                <w:szCs w:val="24"/>
              </w:rPr>
            </w:pPr>
            <w:r w:rsidRPr="00573BD7">
              <w:rPr>
                <w:rFonts w:ascii="Times New Roman" w:hAnsi="Times New Roman" w:cs="Times New Roman"/>
                <w:sz w:val="24"/>
                <w:szCs w:val="24"/>
              </w:rPr>
              <w:t>Доля населения, систематически занимающегося физической культурой и спортом</w:t>
            </w:r>
          </w:p>
        </w:tc>
        <w:tc>
          <w:tcPr>
            <w:tcW w:w="2552" w:type="dxa"/>
            <w:vMerge w:val="restar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46E50" w:rsidRPr="00573BD7" w:rsidRDefault="00746E50" w:rsidP="00573BD7">
            <w:pPr>
              <w:pStyle w:val="formattext"/>
              <w:spacing w:before="0" w:beforeAutospacing="0" w:after="0" w:afterAutospacing="0"/>
              <w:textAlignment w:val="baseline"/>
              <w:rPr>
                <w:color w:val="2D2D2D"/>
              </w:rPr>
            </w:pPr>
            <w:r w:rsidRPr="00573BD7">
              <w:rPr>
                <w:color w:val="2D2D2D"/>
              </w:rPr>
              <w:t xml:space="preserve">1.Реализация муниципальной программы Березовского городского округа «Развитие культуры, физической культуры и </w:t>
            </w:r>
            <w:r w:rsidR="00D82977" w:rsidRPr="00573BD7">
              <w:rPr>
                <w:color w:val="2D2D2D"/>
              </w:rPr>
              <w:t>спорта,</w:t>
            </w:r>
            <w:r w:rsidRPr="00573BD7">
              <w:rPr>
                <w:color w:val="2D2D2D"/>
              </w:rPr>
              <w:t xml:space="preserve"> и работы с молодежью в Березовском городском округе до 2020 года», утвержденного Постановлением администрации БГО от 14.11.2013 №671,</w:t>
            </w:r>
          </w:p>
          <w:p w:rsidR="00746E50" w:rsidRPr="00573BD7" w:rsidRDefault="00746E50" w:rsidP="00573BD7">
            <w:pPr>
              <w:pStyle w:val="formattext"/>
              <w:spacing w:before="0" w:beforeAutospacing="0" w:after="0" w:afterAutospacing="0"/>
              <w:textAlignment w:val="baseline"/>
              <w:rPr>
                <w:color w:val="000000"/>
              </w:rPr>
            </w:pPr>
            <w:r w:rsidRPr="00573BD7">
              <w:rPr>
                <w:color w:val="000000"/>
              </w:rPr>
              <w:t> Подпрограммы 3 «Развитие физической культуры и спорта»;</w:t>
            </w:r>
          </w:p>
          <w:p w:rsidR="00A8676A" w:rsidRPr="00573BD7" w:rsidRDefault="00A8676A" w:rsidP="00573BD7">
            <w:pPr>
              <w:pStyle w:val="formattext"/>
              <w:spacing w:before="0" w:beforeAutospacing="0" w:after="0" w:afterAutospacing="0"/>
              <w:textAlignment w:val="baseline"/>
            </w:pPr>
            <w:r w:rsidRPr="00573BD7">
              <w:t xml:space="preserve"> Капитальный ремонт стадиона «Горняк» (БМАУ Спортивно-оздоровительный комплекс «Лидер») </w:t>
            </w:r>
          </w:p>
          <w:p w:rsidR="00A8676A" w:rsidRPr="00573BD7" w:rsidRDefault="00A8676A" w:rsidP="00573BD7">
            <w:pPr>
              <w:pStyle w:val="formattext"/>
              <w:spacing w:before="0" w:beforeAutospacing="0" w:after="0" w:afterAutospacing="0"/>
              <w:textAlignment w:val="baseline"/>
              <w:rPr>
                <w:color w:val="000000"/>
              </w:rPr>
            </w:pPr>
          </w:p>
          <w:p w:rsidR="00A8676A" w:rsidRPr="00573BD7" w:rsidRDefault="00A8676A" w:rsidP="00573BD7">
            <w:pPr>
              <w:pStyle w:val="formattext"/>
              <w:spacing w:before="0" w:beforeAutospacing="0" w:after="0" w:afterAutospacing="0"/>
              <w:textAlignment w:val="baseline"/>
              <w:rPr>
                <w:color w:val="000000"/>
              </w:rPr>
            </w:pPr>
          </w:p>
          <w:p w:rsidR="00A8676A" w:rsidRPr="00573BD7" w:rsidRDefault="00A8676A" w:rsidP="00573BD7">
            <w:pPr>
              <w:pStyle w:val="formattext"/>
              <w:spacing w:before="0" w:beforeAutospacing="0" w:after="0" w:afterAutospacing="0"/>
              <w:textAlignment w:val="baseline"/>
              <w:rPr>
                <w:color w:val="000000"/>
              </w:rPr>
            </w:pPr>
          </w:p>
          <w:p w:rsidR="001C79CA" w:rsidRPr="00573BD7" w:rsidRDefault="001C79CA" w:rsidP="00573BD7">
            <w:pPr>
              <w:pStyle w:val="formattext"/>
              <w:spacing w:before="0" w:beforeAutospacing="0" w:after="0" w:afterAutospacing="0"/>
              <w:textAlignment w:val="baseline"/>
              <w:rPr>
                <w:color w:val="000000"/>
              </w:rPr>
            </w:pPr>
          </w:p>
          <w:p w:rsidR="001C79CA" w:rsidRPr="00573BD7" w:rsidRDefault="001C79CA" w:rsidP="00573BD7">
            <w:pPr>
              <w:pStyle w:val="formattext"/>
              <w:spacing w:before="0" w:beforeAutospacing="0" w:after="0" w:afterAutospacing="0"/>
              <w:textAlignment w:val="baseline"/>
              <w:rPr>
                <w:color w:val="000000"/>
              </w:rPr>
            </w:pPr>
          </w:p>
          <w:p w:rsidR="001C79CA" w:rsidRPr="00573BD7" w:rsidRDefault="001C79CA" w:rsidP="00573BD7">
            <w:pPr>
              <w:pStyle w:val="formattext"/>
              <w:spacing w:before="0" w:beforeAutospacing="0" w:after="0" w:afterAutospacing="0"/>
              <w:textAlignment w:val="baseline"/>
              <w:rPr>
                <w:color w:val="000000"/>
              </w:rPr>
            </w:pPr>
          </w:p>
          <w:p w:rsidR="00746E50" w:rsidRPr="00573BD7" w:rsidRDefault="00B6144F" w:rsidP="00573BD7">
            <w:pPr>
              <w:pStyle w:val="formattext"/>
              <w:spacing w:before="0" w:beforeAutospacing="0" w:after="0" w:afterAutospacing="0"/>
              <w:textAlignment w:val="baseline"/>
              <w:rPr>
                <w:color w:val="000000"/>
              </w:rPr>
            </w:pPr>
            <w:r w:rsidRPr="00573BD7">
              <w:rPr>
                <w:color w:val="000000"/>
              </w:rPr>
              <w:t>2</w:t>
            </w:r>
            <w:r w:rsidR="00746E50" w:rsidRPr="00573BD7">
              <w:rPr>
                <w:color w:val="000000"/>
              </w:rPr>
              <w:t>.Проектно-изыскательские работы и строительство физкультурно-оздоровительного комплекса в поселке Монетном;</w:t>
            </w:r>
          </w:p>
          <w:p w:rsidR="00DF11D3" w:rsidRPr="00573BD7" w:rsidRDefault="00DF11D3" w:rsidP="00573BD7">
            <w:pPr>
              <w:pStyle w:val="formattext"/>
              <w:spacing w:before="0" w:beforeAutospacing="0" w:after="0" w:afterAutospacing="0"/>
              <w:textAlignment w:val="baseline"/>
              <w:rPr>
                <w:color w:val="000000"/>
              </w:rPr>
            </w:pPr>
          </w:p>
          <w:p w:rsidR="00DF11D3" w:rsidRPr="00573BD7" w:rsidRDefault="00DF11D3" w:rsidP="00573BD7">
            <w:pPr>
              <w:pStyle w:val="formattext"/>
              <w:spacing w:before="0" w:beforeAutospacing="0" w:after="0" w:afterAutospacing="0"/>
              <w:textAlignment w:val="baseline"/>
              <w:rPr>
                <w:color w:val="000000"/>
              </w:rPr>
            </w:pPr>
          </w:p>
          <w:p w:rsidR="00DF11D3" w:rsidRPr="00573BD7" w:rsidRDefault="00DF11D3" w:rsidP="00573BD7">
            <w:pPr>
              <w:pStyle w:val="formattext"/>
              <w:spacing w:before="0" w:beforeAutospacing="0" w:after="0" w:afterAutospacing="0"/>
              <w:textAlignment w:val="baseline"/>
              <w:rPr>
                <w:color w:val="000000"/>
              </w:rPr>
            </w:pPr>
          </w:p>
          <w:p w:rsidR="00DF11D3" w:rsidRPr="00573BD7" w:rsidRDefault="00DF11D3" w:rsidP="00573BD7">
            <w:pPr>
              <w:pStyle w:val="formattext"/>
              <w:spacing w:before="0" w:beforeAutospacing="0" w:after="0" w:afterAutospacing="0"/>
              <w:textAlignment w:val="baseline"/>
              <w:rPr>
                <w:color w:val="000000"/>
              </w:rPr>
            </w:pPr>
          </w:p>
          <w:p w:rsidR="00DF11D3" w:rsidRPr="00573BD7" w:rsidRDefault="00DF11D3" w:rsidP="00573BD7">
            <w:pPr>
              <w:pStyle w:val="formattext"/>
              <w:spacing w:before="0" w:beforeAutospacing="0" w:after="0" w:afterAutospacing="0"/>
              <w:textAlignment w:val="baseline"/>
              <w:rPr>
                <w:color w:val="000000"/>
              </w:rPr>
            </w:pPr>
          </w:p>
          <w:p w:rsidR="00DF11D3" w:rsidRPr="00573BD7" w:rsidRDefault="00DF11D3" w:rsidP="00573BD7">
            <w:pPr>
              <w:pStyle w:val="formattext"/>
              <w:spacing w:before="0" w:beforeAutospacing="0" w:after="0" w:afterAutospacing="0"/>
              <w:textAlignment w:val="baseline"/>
              <w:rPr>
                <w:color w:val="000000"/>
              </w:rPr>
            </w:pPr>
          </w:p>
          <w:p w:rsidR="00DF11D3" w:rsidRPr="00573BD7" w:rsidRDefault="00DF11D3" w:rsidP="00573BD7">
            <w:pPr>
              <w:pStyle w:val="formattext"/>
              <w:spacing w:before="0" w:beforeAutospacing="0" w:after="0" w:afterAutospacing="0"/>
              <w:textAlignment w:val="baseline"/>
              <w:rPr>
                <w:color w:val="000000"/>
              </w:rPr>
            </w:pPr>
          </w:p>
          <w:p w:rsidR="00DF11D3" w:rsidRPr="00573BD7" w:rsidRDefault="00DF11D3" w:rsidP="00573BD7">
            <w:pPr>
              <w:pStyle w:val="formattext"/>
              <w:spacing w:before="0" w:beforeAutospacing="0" w:after="0" w:afterAutospacing="0"/>
              <w:textAlignment w:val="baseline"/>
              <w:rPr>
                <w:color w:val="000000"/>
              </w:rPr>
            </w:pPr>
          </w:p>
          <w:p w:rsidR="00DF11D3" w:rsidRPr="00573BD7" w:rsidRDefault="00DF11D3" w:rsidP="00573BD7">
            <w:pPr>
              <w:pStyle w:val="formattext"/>
              <w:spacing w:before="0" w:beforeAutospacing="0" w:after="0" w:afterAutospacing="0"/>
              <w:textAlignment w:val="baseline"/>
              <w:rPr>
                <w:color w:val="000000"/>
              </w:rPr>
            </w:pPr>
          </w:p>
          <w:p w:rsidR="00DF11D3" w:rsidRPr="00573BD7" w:rsidRDefault="00DF11D3" w:rsidP="00573BD7">
            <w:pPr>
              <w:pStyle w:val="formattext"/>
              <w:spacing w:before="0" w:beforeAutospacing="0" w:after="0" w:afterAutospacing="0"/>
              <w:textAlignment w:val="baseline"/>
              <w:rPr>
                <w:color w:val="000000"/>
              </w:rPr>
            </w:pPr>
          </w:p>
          <w:p w:rsidR="00DF11D3" w:rsidRPr="00573BD7" w:rsidRDefault="00DF11D3" w:rsidP="00573BD7">
            <w:pPr>
              <w:pStyle w:val="formattext"/>
              <w:spacing w:before="0" w:beforeAutospacing="0" w:after="0" w:afterAutospacing="0"/>
              <w:textAlignment w:val="baseline"/>
              <w:rPr>
                <w:color w:val="000000"/>
              </w:rPr>
            </w:pPr>
          </w:p>
          <w:p w:rsidR="00AE1650" w:rsidRPr="00573BD7" w:rsidRDefault="00AE1650" w:rsidP="00573BD7">
            <w:pPr>
              <w:pStyle w:val="formattext"/>
              <w:spacing w:before="0" w:beforeAutospacing="0" w:after="0" w:afterAutospacing="0"/>
              <w:textAlignment w:val="baseline"/>
              <w:rPr>
                <w:color w:val="000000"/>
              </w:rPr>
            </w:pPr>
          </w:p>
          <w:p w:rsidR="00AE1650" w:rsidRPr="00573BD7" w:rsidRDefault="00AE1650" w:rsidP="00573BD7">
            <w:pPr>
              <w:pStyle w:val="formattext"/>
              <w:spacing w:before="0" w:beforeAutospacing="0" w:after="0" w:afterAutospacing="0"/>
              <w:textAlignment w:val="baseline"/>
              <w:rPr>
                <w:color w:val="000000"/>
              </w:rPr>
            </w:pPr>
          </w:p>
          <w:p w:rsidR="001C79CA" w:rsidRPr="00573BD7" w:rsidRDefault="001C79CA" w:rsidP="00573BD7">
            <w:pPr>
              <w:pStyle w:val="formattext"/>
              <w:spacing w:before="0" w:beforeAutospacing="0" w:after="0" w:afterAutospacing="0"/>
              <w:textAlignment w:val="baseline"/>
              <w:rPr>
                <w:color w:val="000000"/>
              </w:rPr>
            </w:pPr>
          </w:p>
          <w:p w:rsidR="001C79CA" w:rsidRPr="00573BD7" w:rsidRDefault="001C79CA" w:rsidP="00573BD7">
            <w:pPr>
              <w:pStyle w:val="formattext"/>
              <w:spacing w:before="0" w:beforeAutospacing="0" w:after="0" w:afterAutospacing="0"/>
              <w:textAlignment w:val="baseline"/>
              <w:rPr>
                <w:color w:val="000000"/>
              </w:rPr>
            </w:pPr>
          </w:p>
          <w:p w:rsidR="00746E50" w:rsidRPr="00573BD7" w:rsidRDefault="00B6144F" w:rsidP="00573BD7">
            <w:pPr>
              <w:pStyle w:val="formattext"/>
              <w:spacing w:before="0" w:beforeAutospacing="0" w:after="0" w:afterAutospacing="0"/>
              <w:textAlignment w:val="baseline"/>
              <w:rPr>
                <w:color w:val="2D2D2D"/>
              </w:rPr>
            </w:pPr>
            <w:r w:rsidRPr="00573BD7">
              <w:rPr>
                <w:color w:val="000000"/>
              </w:rPr>
              <w:t>3</w:t>
            </w:r>
            <w:r w:rsidR="00746E50" w:rsidRPr="00573BD7">
              <w:rPr>
                <w:color w:val="000000"/>
              </w:rPr>
              <w:t>.Строительство здания проката спортинвентаря в «Экстрим парке»; </w:t>
            </w:r>
          </w:p>
          <w:p w:rsidR="00AE1650" w:rsidRPr="00573BD7" w:rsidRDefault="00AE1650" w:rsidP="00573BD7">
            <w:pPr>
              <w:pStyle w:val="formattext"/>
              <w:spacing w:before="0" w:beforeAutospacing="0" w:after="0" w:afterAutospacing="0"/>
              <w:textAlignment w:val="baseline"/>
              <w:rPr>
                <w:color w:val="2D2D2D"/>
              </w:rPr>
            </w:pPr>
          </w:p>
          <w:p w:rsidR="00746E50" w:rsidRPr="00573BD7" w:rsidRDefault="00B6144F" w:rsidP="00573BD7">
            <w:pPr>
              <w:pStyle w:val="formattext"/>
              <w:spacing w:before="0" w:beforeAutospacing="0" w:after="0" w:afterAutospacing="0"/>
              <w:textAlignment w:val="baseline"/>
              <w:rPr>
                <w:color w:val="2D2D2D"/>
              </w:rPr>
            </w:pPr>
            <w:r w:rsidRPr="00573BD7">
              <w:rPr>
                <w:color w:val="2D2D2D"/>
              </w:rPr>
              <w:t>4</w:t>
            </w:r>
            <w:r w:rsidR="00746E50" w:rsidRPr="00573BD7">
              <w:rPr>
                <w:color w:val="2D2D2D"/>
              </w:rPr>
              <w:t>.Строительство велодорожки на «Тропе здоровья»</w:t>
            </w:r>
          </w:p>
          <w:p w:rsidR="00DF11D3" w:rsidRPr="00573BD7" w:rsidRDefault="00DF11D3" w:rsidP="00573BD7">
            <w:pPr>
              <w:pStyle w:val="formattext"/>
              <w:spacing w:before="0" w:beforeAutospacing="0" w:after="0" w:afterAutospacing="0"/>
              <w:textAlignment w:val="baseline"/>
              <w:rPr>
                <w:color w:val="2D2D2D"/>
              </w:rPr>
            </w:pPr>
          </w:p>
          <w:p w:rsidR="00DF11D3" w:rsidRPr="00573BD7" w:rsidRDefault="00DF11D3" w:rsidP="00573BD7">
            <w:pPr>
              <w:pStyle w:val="formattext"/>
              <w:spacing w:before="0" w:beforeAutospacing="0" w:after="0" w:afterAutospacing="0"/>
              <w:textAlignment w:val="baseline"/>
              <w:rPr>
                <w:color w:val="2D2D2D"/>
              </w:rPr>
            </w:pPr>
          </w:p>
          <w:p w:rsidR="00DF11D3" w:rsidRPr="00573BD7" w:rsidRDefault="00DF11D3" w:rsidP="00573BD7">
            <w:pPr>
              <w:pStyle w:val="formattext"/>
              <w:spacing w:before="0" w:beforeAutospacing="0" w:after="0" w:afterAutospacing="0"/>
              <w:textAlignment w:val="baseline"/>
              <w:rPr>
                <w:color w:val="2D2D2D"/>
              </w:rPr>
            </w:pPr>
          </w:p>
          <w:p w:rsidR="00DF11D3" w:rsidRPr="00573BD7" w:rsidRDefault="00DF11D3" w:rsidP="00573BD7">
            <w:pPr>
              <w:pStyle w:val="formattext"/>
              <w:spacing w:before="0" w:beforeAutospacing="0" w:after="0" w:afterAutospacing="0"/>
              <w:textAlignment w:val="baseline"/>
              <w:rPr>
                <w:color w:val="2D2D2D"/>
              </w:rPr>
            </w:pPr>
          </w:p>
          <w:p w:rsidR="00DF11D3" w:rsidRPr="00573BD7" w:rsidRDefault="00DF11D3" w:rsidP="00573BD7">
            <w:pPr>
              <w:pStyle w:val="formattext"/>
              <w:spacing w:before="0" w:beforeAutospacing="0" w:after="0" w:afterAutospacing="0"/>
              <w:textAlignment w:val="baseline"/>
              <w:rPr>
                <w:color w:val="2D2D2D"/>
              </w:rPr>
            </w:pPr>
          </w:p>
          <w:p w:rsidR="00DF11D3" w:rsidRPr="00573BD7" w:rsidRDefault="00DF11D3" w:rsidP="00573BD7">
            <w:pPr>
              <w:pStyle w:val="formattext"/>
              <w:spacing w:before="0" w:beforeAutospacing="0" w:after="0" w:afterAutospacing="0"/>
              <w:textAlignment w:val="baseline"/>
              <w:rPr>
                <w:color w:val="2D2D2D"/>
              </w:rPr>
            </w:pPr>
          </w:p>
          <w:p w:rsidR="00DF11D3" w:rsidRPr="00573BD7" w:rsidRDefault="00DF11D3" w:rsidP="00573BD7">
            <w:pPr>
              <w:pStyle w:val="formattext"/>
              <w:spacing w:before="0" w:beforeAutospacing="0" w:after="0" w:afterAutospacing="0"/>
              <w:textAlignment w:val="baseline"/>
              <w:rPr>
                <w:color w:val="2D2D2D"/>
              </w:rPr>
            </w:pPr>
          </w:p>
          <w:p w:rsidR="00DF11D3" w:rsidRPr="00573BD7" w:rsidRDefault="00DF11D3" w:rsidP="00573BD7">
            <w:pPr>
              <w:pStyle w:val="formattext"/>
              <w:spacing w:before="0" w:beforeAutospacing="0" w:after="0" w:afterAutospacing="0"/>
              <w:textAlignment w:val="baseline"/>
              <w:rPr>
                <w:color w:val="2D2D2D"/>
              </w:rPr>
            </w:pPr>
          </w:p>
          <w:p w:rsidR="00DF11D3" w:rsidRPr="00573BD7" w:rsidRDefault="00DF11D3" w:rsidP="00573BD7">
            <w:pPr>
              <w:pStyle w:val="formattext"/>
              <w:spacing w:before="0" w:beforeAutospacing="0" w:after="0" w:afterAutospacing="0"/>
              <w:textAlignment w:val="baseline"/>
              <w:rPr>
                <w:color w:val="2D2D2D"/>
              </w:rPr>
            </w:pPr>
          </w:p>
          <w:p w:rsidR="00DF11D3" w:rsidRPr="00573BD7" w:rsidRDefault="00DF11D3" w:rsidP="00573BD7">
            <w:pPr>
              <w:pStyle w:val="formattext"/>
              <w:spacing w:before="0" w:beforeAutospacing="0" w:after="0" w:afterAutospacing="0"/>
              <w:textAlignment w:val="baseline"/>
              <w:rPr>
                <w:color w:val="2D2D2D"/>
              </w:rPr>
            </w:pPr>
          </w:p>
          <w:p w:rsidR="00DF11D3" w:rsidRPr="00573BD7" w:rsidRDefault="00DF11D3" w:rsidP="00573BD7">
            <w:pPr>
              <w:pStyle w:val="formattext"/>
              <w:spacing w:before="0" w:beforeAutospacing="0" w:after="0" w:afterAutospacing="0"/>
              <w:textAlignment w:val="baseline"/>
              <w:rPr>
                <w:color w:val="2D2D2D"/>
              </w:rPr>
            </w:pPr>
          </w:p>
          <w:p w:rsidR="00DF11D3" w:rsidRPr="00573BD7" w:rsidRDefault="00DF11D3" w:rsidP="00573BD7">
            <w:pPr>
              <w:pStyle w:val="formattext"/>
              <w:spacing w:before="0" w:beforeAutospacing="0" w:after="0" w:afterAutospacing="0"/>
              <w:textAlignment w:val="baseline"/>
              <w:rPr>
                <w:color w:val="2D2D2D"/>
              </w:rPr>
            </w:pPr>
          </w:p>
          <w:p w:rsidR="00746E50" w:rsidRPr="00573BD7" w:rsidRDefault="00B6144F" w:rsidP="00573BD7">
            <w:pPr>
              <w:pStyle w:val="formattext"/>
              <w:spacing w:before="0" w:beforeAutospacing="0" w:after="0" w:afterAutospacing="0"/>
              <w:textAlignment w:val="baseline"/>
              <w:rPr>
                <w:color w:val="2D2D2D"/>
              </w:rPr>
            </w:pPr>
            <w:r w:rsidRPr="00573BD7">
              <w:rPr>
                <w:color w:val="2D2D2D"/>
              </w:rPr>
              <w:t>5</w:t>
            </w:r>
            <w:r w:rsidR="00746E50" w:rsidRPr="00573BD7">
              <w:rPr>
                <w:color w:val="2D2D2D"/>
              </w:rPr>
              <w:t>.</w:t>
            </w:r>
            <w:r w:rsidR="00746E50" w:rsidRPr="00573BD7">
              <w:rPr>
                <w:color w:val="000000"/>
              </w:rPr>
              <w:t>Организация и проведение мероприятий в сфере физической культуры и спорта.</w:t>
            </w:r>
          </w:p>
        </w:tc>
        <w:tc>
          <w:tcPr>
            <w:tcW w:w="1276" w:type="dxa"/>
            <w:vMerge w:val="restart"/>
            <w:tcBorders>
              <w:top w:val="single" w:sz="6" w:space="0" w:color="000000"/>
              <w:left w:val="single" w:sz="4" w:space="0" w:color="auto"/>
              <w:bottom w:val="single" w:sz="4" w:space="0" w:color="auto"/>
              <w:right w:val="single" w:sz="6" w:space="0" w:color="000000"/>
            </w:tcBorders>
            <w:tcMar>
              <w:top w:w="0" w:type="dxa"/>
              <w:left w:w="149" w:type="dxa"/>
              <w:bottom w:w="0" w:type="dxa"/>
              <w:right w:w="149" w:type="dxa"/>
            </w:tcMar>
          </w:tcPr>
          <w:p w:rsidR="00746E50" w:rsidRPr="00573BD7" w:rsidRDefault="00E2122E" w:rsidP="00573BD7">
            <w:pPr>
              <w:pStyle w:val="formattext"/>
              <w:spacing w:before="0" w:beforeAutospacing="0" w:after="0" w:afterAutospacing="0"/>
              <w:jc w:val="center"/>
              <w:textAlignment w:val="baseline"/>
              <w:rPr>
                <w:color w:val="2D2D2D"/>
              </w:rPr>
            </w:pPr>
            <w:r w:rsidRPr="00573BD7">
              <w:rPr>
                <w:color w:val="2D2D2D"/>
              </w:rPr>
              <w:t>44,8%</w:t>
            </w:r>
          </w:p>
          <w:p w:rsidR="00F52376" w:rsidRPr="00573BD7" w:rsidRDefault="00F52376" w:rsidP="00573BD7">
            <w:pPr>
              <w:pStyle w:val="formattext"/>
              <w:spacing w:before="0" w:beforeAutospacing="0" w:after="0" w:afterAutospacing="0"/>
              <w:jc w:val="center"/>
              <w:textAlignment w:val="baseline"/>
              <w:rPr>
                <w:color w:val="2D2D2D"/>
              </w:rPr>
            </w:pPr>
          </w:p>
          <w:p w:rsidR="00F52376" w:rsidRPr="00573BD7" w:rsidRDefault="00F52376" w:rsidP="00573BD7">
            <w:pPr>
              <w:pStyle w:val="formattext"/>
              <w:spacing w:before="0" w:beforeAutospacing="0" w:after="0" w:afterAutospacing="0"/>
              <w:jc w:val="center"/>
              <w:textAlignment w:val="baseline"/>
              <w:rPr>
                <w:color w:val="2D2D2D"/>
              </w:rPr>
            </w:pPr>
          </w:p>
          <w:p w:rsidR="00F52376" w:rsidRPr="00573BD7" w:rsidRDefault="00F52376" w:rsidP="00573BD7">
            <w:pPr>
              <w:pStyle w:val="formattext"/>
              <w:spacing w:before="0" w:beforeAutospacing="0" w:after="0" w:afterAutospacing="0"/>
              <w:jc w:val="center"/>
              <w:textAlignment w:val="baseline"/>
              <w:rPr>
                <w:color w:val="2D2D2D"/>
              </w:rPr>
            </w:pPr>
          </w:p>
          <w:p w:rsidR="00F52376" w:rsidRPr="00573BD7" w:rsidRDefault="00F52376" w:rsidP="00573BD7">
            <w:pPr>
              <w:pStyle w:val="formattext"/>
              <w:spacing w:before="0" w:beforeAutospacing="0" w:after="0" w:afterAutospacing="0"/>
              <w:jc w:val="center"/>
              <w:textAlignment w:val="baseline"/>
              <w:rPr>
                <w:color w:val="2D2D2D"/>
              </w:rPr>
            </w:pPr>
          </w:p>
          <w:p w:rsidR="00F52376" w:rsidRPr="00573BD7" w:rsidRDefault="00F52376" w:rsidP="00573BD7">
            <w:pPr>
              <w:pStyle w:val="formattext"/>
              <w:spacing w:before="0" w:beforeAutospacing="0" w:after="0" w:afterAutospacing="0"/>
              <w:jc w:val="center"/>
              <w:textAlignment w:val="baseline"/>
              <w:rPr>
                <w:color w:val="2D2D2D"/>
              </w:rPr>
            </w:pPr>
          </w:p>
          <w:p w:rsidR="00F52376" w:rsidRPr="00573BD7" w:rsidRDefault="00F52376" w:rsidP="00573BD7">
            <w:pPr>
              <w:pStyle w:val="formattext"/>
              <w:spacing w:before="0" w:beforeAutospacing="0" w:after="0" w:afterAutospacing="0"/>
              <w:jc w:val="center"/>
              <w:textAlignment w:val="baseline"/>
              <w:rPr>
                <w:color w:val="2D2D2D"/>
              </w:rPr>
            </w:pPr>
            <w:r w:rsidRPr="00573BD7">
              <w:rPr>
                <w:color w:val="2D2D2D"/>
              </w:rPr>
              <w:t>100,0%</w:t>
            </w:r>
          </w:p>
          <w:p w:rsidR="00746E50" w:rsidRPr="00573BD7" w:rsidRDefault="00746E50" w:rsidP="00573BD7">
            <w:pPr>
              <w:pStyle w:val="formattext"/>
              <w:spacing w:before="0" w:beforeAutospacing="0" w:after="0" w:afterAutospacing="0"/>
              <w:jc w:val="center"/>
              <w:textAlignment w:val="baseline"/>
              <w:rPr>
                <w:color w:val="2D2D2D"/>
              </w:rPr>
            </w:pPr>
          </w:p>
        </w:tc>
        <w:tc>
          <w:tcPr>
            <w:tcW w:w="4252" w:type="dxa"/>
            <w:vMerge w:val="restart"/>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746E50" w:rsidRPr="00573BD7" w:rsidRDefault="00F82A7C" w:rsidP="00573BD7">
            <w:pPr>
              <w:pStyle w:val="formattext"/>
              <w:spacing w:before="0" w:beforeAutospacing="0" w:after="0" w:afterAutospacing="0"/>
              <w:jc w:val="both"/>
              <w:textAlignment w:val="baseline"/>
            </w:pPr>
            <w:r w:rsidRPr="00573BD7">
              <w:t xml:space="preserve">1.В рамках реализации муниципальной программы Березовского городского округа «Развитие культуры, физической культуры и </w:t>
            </w:r>
            <w:r w:rsidR="00B6144F" w:rsidRPr="00573BD7">
              <w:t>спорта,</w:t>
            </w:r>
            <w:r w:rsidRPr="00573BD7">
              <w:t xml:space="preserve"> и работы с молодежью в Березовском городском округе до 2020 года» </w:t>
            </w:r>
            <w:r w:rsidR="00683761" w:rsidRPr="00573BD7">
              <w:t>Подпрограммы 3 «Развитие физической культуры и спорта» в</w:t>
            </w:r>
            <w:r w:rsidRPr="00573BD7">
              <w:t xml:space="preserve"> 2018 год</w:t>
            </w:r>
            <w:r w:rsidR="00683761" w:rsidRPr="00573BD7">
              <w:t>у</w:t>
            </w:r>
            <w:r w:rsidRPr="00573BD7">
              <w:t xml:space="preserve"> направлено </w:t>
            </w:r>
            <w:r w:rsidR="005F2967" w:rsidRPr="00573BD7">
              <w:t xml:space="preserve">61,0 </w:t>
            </w:r>
            <w:r w:rsidRPr="00573BD7">
              <w:t>м</w:t>
            </w:r>
            <w:r w:rsidR="00D82977" w:rsidRPr="00573BD7">
              <w:t>лн.</w:t>
            </w:r>
            <w:r w:rsidR="00B6144F" w:rsidRPr="00573BD7">
              <w:t xml:space="preserve"> </w:t>
            </w:r>
            <w:r w:rsidR="00D82977" w:rsidRPr="00573BD7">
              <w:t>рублей.</w:t>
            </w:r>
            <w:r w:rsidR="00A8676A" w:rsidRPr="00573BD7">
              <w:rPr>
                <w:color w:val="FF0000"/>
              </w:rPr>
              <w:t xml:space="preserve"> </w:t>
            </w:r>
          </w:p>
          <w:p w:rsidR="001C79CA" w:rsidRPr="00573BD7" w:rsidRDefault="001C79CA" w:rsidP="00573BD7">
            <w:pPr>
              <w:pStyle w:val="formattext"/>
              <w:spacing w:before="0" w:beforeAutospacing="0" w:after="0" w:afterAutospacing="0"/>
              <w:jc w:val="both"/>
              <w:textAlignment w:val="baseline"/>
            </w:pPr>
            <w:r w:rsidRPr="00573BD7">
              <w:t xml:space="preserve">Завершен капитальный ремонт стадиона «Горняк» (БМАУ Спортивно-оздоровительный комплекс «Лидер»). Тожественное открытие главной спортивной площадки Березовского городского округа – стадиона «Горняк» состоялось в день празднования Юбилея города Березовского. Установлено новое футбольное покрытие, которое обладает повышенной износоустойчивостью и сертифицировано международной федерацией футбола </w:t>
            </w:r>
            <w:r w:rsidRPr="00573BD7">
              <w:rPr>
                <w:lang w:val="en-US"/>
              </w:rPr>
              <w:t>FIFA</w:t>
            </w:r>
            <w:r w:rsidRPr="00573BD7">
              <w:t xml:space="preserve">, два сектора для прыжков в длину, сектор для толкания ядра, сектор для прыжков в высоту. На беговых дорожках появилось резиново-каучуковое покрытие нового поколения. Полностью заменены и обновлены трибуны. </w:t>
            </w:r>
          </w:p>
          <w:p w:rsidR="00195192" w:rsidRPr="00573BD7" w:rsidRDefault="00683761" w:rsidP="00573BD7">
            <w:pPr>
              <w:pStyle w:val="formattext"/>
              <w:spacing w:before="0" w:beforeAutospacing="0" w:after="0" w:afterAutospacing="0"/>
              <w:jc w:val="both"/>
              <w:textAlignment w:val="baseline"/>
            </w:pPr>
            <w:r w:rsidRPr="00573BD7">
              <w:t xml:space="preserve">2. </w:t>
            </w:r>
            <w:r w:rsidR="00195192" w:rsidRPr="00573BD7">
              <w:t>В 2018 году Березовский городской округ вошел в государственную программу «Реализация основных направлений государственной политики в строительном комплексе Свердловской области до 2024 года». В 2019 году в п. Монетном будет построен физкультурно-оздоровительный комплекс.</w:t>
            </w:r>
          </w:p>
          <w:p w:rsidR="00842668" w:rsidRPr="00573BD7" w:rsidRDefault="00842668" w:rsidP="00573BD7">
            <w:pPr>
              <w:shd w:val="clear" w:color="auto" w:fill="FFFFFF"/>
              <w:spacing w:after="0" w:line="240" w:lineRule="auto"/>
              <w:ind w:right="26"/>
              <w:jc w:val="both"/>
              <w:rPr>
                <w:rFonts w:ascii="Times New Roman" w:hAnsi="Times New Roman" w:cs="Times New Roman"/>
                <w:sz w:val="24"/>
                <w:szCs w:val="24"/>
              </w:rPr>
            </w:pPr>
            <w:r w:rsidRPr="00573BD7">
              <w:rPr>
                <w:rFonts w:ascii="Times New Roman" w:hAnsi="Times New Roman" w:cs="Times New Roman"/>
                <w:sz w:val="24"/>
                <w:szCs w:val="24"/>
              </w:rPr>
              <w:t xml:space="preserve">   </w:t>
            </w:r>
            <w:r w:rsidR="00683761" w:rsidRPr="00573BD7">
              <w:rPr>
                <w:rFonts w:ascii="Times New Roman" w:hAnsi="Times New Roman" w:cs="Times New Roman"/>
                <w:sz w:val="24"/>
                <w:szCs w:val="24"/>
              </w:rPr>
              <w:t xml:space="preserve">В 2018 году на </w:t>
            </w:r>
            <w:r w:rsidRPr="00573BD7">
              <w:rPr>
                <w:rFonts w:ascii="Times New Roman" w:hAnsi="Times New Roman" w:cs="Times New Roman"/>
                <w:sz w:val="24"/>
                <w:szCs w:val="24"/>
              </w:rPr>
              <w:t>р</w:t>
            </w:r>
            <w:r w:rsidR="00683761" w:rsidRPr="00573BD7">
              <w:rPr>
                <w:rFonts w:ascii="Times New Roman" w:hAnsi="Times New Roman" w:cs="Times New Roman"/>
                <w:sz w:val="24"/>
                <w:szCs w:val="24"/>
              </w:rPr>
              <w:t>аботы</w:t>
            </w:r>
            <w:r w:rsidRPr="00573BD7">
              <w:rPr>
                <w:rFonts w:ascii="Times New Roman" w:hAnsi="Times New Roman" w:cs="Times New Roman"/>
                <w:sz w:val="24"/>
                <w:szCs w:val="24"/>
              </w:rPr>
              <w:t xml:space="preserve"> по </w:t>
            </w:r>
            <w:r w:rsidR="00683761" w:rsidRPr="00573BD7">
              <w:rPr>
                <w:rFonts w:ascii="Times New Roman" w:hAnsi="Times New Roman" w:cs="Times New Roman"/>
                <w:sz w:val="24"/>
                <w:szCs w:val="24"/>
              </w:rPr>
              <w:t xml:space="preserve">ФОК в </w:t>
            </w:r>
            <w:proofErr w:type="spellStart"/>
            <w:r w:rsidR="00683761" w:rsidRPr="00573BD7">
              <w:rPr>
                <w:rFonts w:ascii="Times New Roman" w:hAnsi="Times New Roman" w:cs="Times New Roman"/>
                <w:sz w:val="24"/>
                <w:szCs w:val="24"/>
              </w:rPr>
              <w:t>п.Монетном</w:t>
            </w:r>
            <w:proofErr w:type="spellEnd"/>
            <w:r w:rsidR="00683761" w:rsidRPr="00573BD7">
              <w:rPr>
                <w:rFonts w:ascii="Times New Roman" w:hAnsi="Times New Roman" w:cs="Times New Roman"/>
                <w:sz w:val="24"/>
                <w:szCs w:val="24"/>
              </w:rPr>
              <w:t xml:space="preserve"> направлено </w:t>
            </w:r>
            <w:r w:rsidRPr="00573BD7">
              <w:rPr>
                <w:rFonts w:ascii="Times New Roman" w:hAnsi="Times New Roman" w:cs="Times New Roman"/>
                <w:sz w:val="24"/>
                <w:szCs w:val="24"/>
              </w:rPr>
              <w:t xml:space="preserve">всего 6,3 </w:t>
            </w:r>
            <w:proofErr w:type="spellStart"/>
            <w:r w:rsidRPr="00573BD7">
              <w:rPr>
                <w:rFonts w:ascii="Times New Roman" w:hAnsi="Times New Roman" w:cs="Times New Roman"/>
                <w:sz w:val="24"/>
                <w:szCs w:val="24"/>
              </w:rPr>
              <w:t>млн.рублей</w:t>
            </w:r>
            <w:proofErr w:type="spellEnd"/>
            <w:r w:rsidRPr="00573BD7">
              <w:rPr>
                <w:rFonts w:ascii="Times New Roman" w:hAnsi="Times New Roman" w:cs="Times New Roman"/>
                <w:sz w:val="24"/>
                <w:szCs w:val="24"/>
              </w:rPr>
              <w:t xml:space="preserve">, из них оплачены </w:t>
            </w:r>
            <w:proofErr w:type="spellStart"/>
            <w:r w:rsidRPr="00573BD7">
              <w:rPr>
                <w:rFonts w:ascii="Times New Roman" w:hAnsi="Times New Roman" w:cs="Times New Roman"/>
                <w:sz w:val="24"/>
                <w:szCs w:val="24"/>
              </w:rPr>
              <w:t>госэкспертиза</w:t>
            </w:r>
            <w:proofErr w:type="spellEnd"/>
            <w:r w:rsidRPr="00573BD7">
              <w:rPr>
                <w:rFonts w:ascii="Times New Roman" w:hAnsi="Times New Roman" w:cs="Times New Roman"/>
                <w:sz w:val="24"/>
                <w:szCs w:val="24"/>
              </w:rPr>
              <w:t xml:space="preserve"> проектной документации и достоверности сметной стоимости по объекту «Физкультурно-оздоровительный комплекс </w:t>
            </w:r>
            <w:proofErr w:type="spellStart"/>
            <w:r w:rsidRPr="00573BD7">
              <w:rPr>
                <w:rFonts w:ascii="Times New Roman" w:hAnsi="Times New Roman" w:cs="Times New Roman"/>
                <w:sz w:val="24"/>
                <w:szCs w:val="24"/>
              </w:rPr>
              <w:t>п.Монетный</w:t>
            </w:r>
            <w:proofErr w:type="spellEnd"/>
            <w:r w:rsidRPr="00573BD7">
              <w:rPr>
                <w:rFonts w:ascii="Times New Roman" w:hAnsi="Times New Roman" w:cs="Times New Roman"/>
                <w:sz w:val="24"/>
                <w:szCs w:val="24"/>
              </w:rPr>
              <w:t xml:space="preserve">» 0,8 млн. руб., выполнение инженерных  изысканий и разработка проекта по объекту «Физкультурно-оздоровительный комплекс </w:t>
            </w:r>
            <w:proofErr w:type="spellStart"/>
            <w:r w:rsidRPr="00573BD7">
              <w:rPr>
                <w:rFonts w:ascii="Times New Roman" w:hAnsi="Times New Roman" w:cs="Times New Roman"/>
                <w:sz w:val="24"/>
                <w:szCs w:val="24"/>
              </w:rPr>
              <w:t>п.Монетный</w:t>
            </w:r>
            <w:proofErr w:type="spellEnd"/>
            <w:r w:rsidRPr="00573BD7">
              <w:rPr>
                <w:rFonts w:ascii="Times New Roman" w:hAnsi="Times New Roman" w:cs="Times New Roman"/>
                <w:sz w:val="24"/>
                <w:szCs w:val="24"/>
              </w:rPr>
              <w:t xml:space="preserve">»  1,2 млн. руб., отвод и </w:t>
            </w:r>
            <w:proofErr w:type="spellStart"/>
            <w:r w:rsidRPr="00573BD7">
              <w:rPr>
                <w:rFonts w:ascii="Times New Roman" w:hAnsi="Times New Roman" w:cs="Times New Roman"/>
                <w:sz w:val="24"/>
                <w:szCs w:val="24"/>
              </w:rPr>
              <w:t>таксикация</w:t>
            </w:r>
            <w:proofErr w:type="spellEnd"/>
            <w:r w:rsidRPr="00573BD7">
              <w:rPr>
                <w:rFonts w:ascii="Times New Roman" w:hAnsi="Times New Roman" w:cs="Times New Roman"/>
                <w:sz w:val="24"/>
                <w:szCs w:val="24"/>
              </w:rPr>
              <w:t xml:space="preserve"> лесосек объекта «ФОК </w:t>
            </w:r>
            <w:proofErr w:type="spellStart"/>
            <w:r w:rsidRPr="00573BD7">
              <w:rPr>
                <w:rFonts w:ascii="Times New Roman" w:hAnsi="Times New Roman" w:cs="Times New Roman"/>
                <w:sz w:val="24"/>
                <w:szCs w:val="24"/>
              </w:rPr>
              <w:t>п.Монетный</w:t>
            </w:r>
            <w:proofErr w:type="spellEnd"/>
            <w:r w:rsidRPr="00573BD7">
              <w:rPr>
                <w:rFonts w:ascii="Times New Roman" w:hAnsi="Times New Roman" w:cs="Times New Roman"/>
                <w:sz w:val="24"/>
                <w:szCs w:val="24"/>
              </w:rPr>
              <w:t>» 4,3 млн. рублей.</w:t>
            </w:r>
          </w:p>
          <w:p w:rsidR="00683761" w:rsidRPr="00573BD7" w:rsidRDefault="00683761" w:rsidP="00573BD7">
            <w:pPr>
              <w:shd w:val="clear" w:color="auto" w:fill="FFFFFF"/>
              <w:spacing w:after="0" w:line="240" w:lineRule="auto"/>
              <w:ind w:right="26"/>
              <w:jc w:val="both"/>
              <w:rPr>
                <w:rFonts w:ascii="Times New Roman" w:hAnsi="Times New Roman" w:cs="Times New Roman"/>
                <w:sz w:val="24"/>
                <w:szCs w:val="24"/>
              </w:rPr>
            </w:pPr>
            <w:r w:rsidRPr="00573BD7">
              <w:rPr>
                <w:rFonts w:ascii="Times New Roman" w:hAnsi="Times New Roman" w:cs="Times New Roman"/>
                <w:sz w:val="24"/>
                <w:szCs w:val="24"/>
              </w:rPr>
              <w:t>3.</w:t>
            </w:r>
            <w:r w:rsidR="00AE1650" w:rsidRPr="00573BD7">
              <w:rPr>
                <w:rFonts w:ascii="Times New Roman" w:hAnsi="Times New Roman" w:cs="Times New Roman"/>
                <w:sz w:val="24"/>
                <w:szCs w:val="24"/>
              </w:rPr>
              <w:t xml:space="preserve">На условиях </w:t>
            </w:r>
            <w:proofErr w:type="spellStart"/>
            <w:r w:rsidR="00AE1650" w:rsidRPr="00573BD7">
              <w:rPr>
                <w:rFonts w:ascii="Times New Roman" w:hAnsi="Times New Roman" w:cs="Times New Roman"/>
                <w:sz w:val="24"/>
                <w:szCs w:val="24"/>
              </w:rPr>
              <w:t>муниципально-частногопартнерства</w:t>
            </w:r>
            <w:proofErr w:type="spellEnd"/>
            <w:r w:rsidR="00AE1650" w:rsidRPr="00573BD7">
              <w:rPr>
                <w:rFonts w:ascii="Times New Roman" w:hAnsi="Times New Roman" w:cs="Times New Roman"/>
                <w:sz w:val="24"/>
                <w:szCs w:val="24"/>
              </w:rPr>
              <w:t xml:space="preserve"> в</w:t>
            </w:r>
            <w:r w:rsidR="009212EB" w:rsidRPr="00573BD7">
              <w:rPr>
                <w:rFonts w:ascii="Times New Roman" w:hAnsi="Times New Roman" w:cs="Times New Roman"/>
                <w:sz w:val="24"/>
                <w:szCs w:val="24"/>
              </w:rPr>
              <w:t>едется строительство двухэтажного здания проката спортинвентаря в «Экстрим парке</w:t>
            </w:r>
            <w:r w:rsidR="0012300F" w:rsidRPr="00573BD7">
              <w:rPr>
                <w:rFonts w:ascii="Times New Roman" w:hAnsi="Times New Roman" w:cs="Times New Roman"/>
                <w:sz w:val="24"/>
                <w:szCs w:val="24"/>
              </w:rPr>
              <w:t>», направлено</w:t>
            </w:r>
            <w:r w:rsidR="009212EB" w:rsidRPr="00573BD7">
              <w:rPr>
                <w:rFonts w:ascii="Times New Roman" w:hAnsi="Times New Roman" w:cs="Times New Roman"/>
                <w:sz w:val="24"/>
                <w:szCs w:val="24"/>
              </w:rPr>
              <w:t xml:space="preserve"> </w:t>
            </w:r>
            <w:r w:rsidR="0012300F" w:rsidRPr="00573BD7">
              <w:rPr>
                <w:rFonts w:ascii="Times New Roman" w:hAnsi="Times New Roman" w:cs="Times New Roman"/>
                <w:sz w:val="24"/>
                <w:szCs w:val="24"/>
              </w:rPr>
              <w:t>–</w:t>
            </w:r>
            <w:r w:rsidR="009212EB" w:rsidRPr="00573BD7">
              <w:rPr>
                <w:rFonts w:ascii="Times New Roman" w:hAnsi="Times New Roman" w:cs="Times New Roman"/>
                <w:sz w:val="24"/>
                <w:szCs w:val="24"/>
              </w:rPr>
              <w:t xml:space="preserve"> </w:t>
            </w:r>
            <w:r w:rsidR="0012300F" w:rsidRPr="00573BD7">
              <w:rPr>
                <w:rFonts w:ascii="Times New Roman" w:hAnsi="Times New Roman" w:cs="Times New Roman"/>
                <w:sz w:val="24"/>
                <w:szCs w:val="24"/>
              </w:rPr>
              <w:t xml:space="preserve">6,0 </w:t>
            </w:r>
            <w:r w:rsidR="009212EB" w:rsidRPr="00573BD7">
              <w:rPr>
                <w:rFonts w:ascii="Times New Roman" w:hAnsi="Times New Roman" w:cs="Times New Roman"/>
                <w:sz w:val="24"/>
                <w:szCs w:val="24"/>
              </w:rPr>
              <w:t>млн.</w:t>
            </w:r>
            <w:r w:rsidR="0012300F" w:rsidRPr="00573BD7">
              <w:rPr>
                <w:rFonts w:ascii="Times New Roman" w:hAnsi="Times New Roman" w:cs="Times New Roman"/>
                <w:sz w:val="24"/>
                <w:szCs w:val="24"/>
              </w:rPr>
              <w:t xml:space="preserve"> </w:t>
            </w:r>
            <w:r w:rsidR="009212EB" w:rsidRPr="00573BD7">
              <w:rPr>
                <w:rFonts w:ascii="Times New Roman" w:hAnsi="Times New Roman" w:cs="Times New Roman"/>
                <w:sz w:val="24"/>
                <w:szCs w:val="24"/>
              </w:rPr>
              <w:t>руб.; </w:t>
            </w:r>
          </w:p>
          <w:p w:rsidR="0052288D" w:rsidRPr="00573BD7" w:rsidRDefault="00AC3CD4" w:rsidP="00573BD7">
            <w:pPr>
              <w:pStyle w:val="a6"/>
              <w:spacing w:before="0" w:beforeAutospacing="0" w:after="0" w:afterAutospacing="0"/>
              <w:jc w:val="both"/>
            </w:pPr>
            <w:r w:rsidRPr="00573BD7">
              <w:t xml:space="preserve">  </w:t>
            </w:r>
            <w:r w:rsidR="0052288D" w:rsidRPr="00573BD7">
              <w:t>4.</w:t>
            </w:r>
            <w:r w:rsidR="00195192" w:rsidRPr="00573BD7">
              <w:t>На «Тропе здоровья» осуществлены подготовительные работы для строительства велодорожки</w:t>
            </w:r>
            <w:r w:rsidRPr="00573BD7">
              <w:rPr>
                <w:color w:val="000000"/>
              </w:rPr>
              <w:t xml:space="preserve"> (произведена расчистка трассы, </w:t>
            </w:r>
            <w:r w:rsidR="007A5FF2" w:rsidRPr="00573BD7">
              <w:rPr>
                <w:color w:val="000000"/>
              </w:rPr>
              <w:t>выкорчевка, вывоз</w:t>
            </w:r>
            <w:r w:rsidRPr="00573BD7">
              <w:rPr>
                <w:color w:val="000000"/>
              </w:rPr>
              <w:t xml:space="preserve"> порубочных остатков, корней деревьев, произведены работы по установке опор освещения и заливке фундамента, </w:t>
            </w:r>
            <w:r w:rsidR="00842668" w:rsidRPr="00573BD7">
              <w:rPr>
                <w:color w:val="000000"/>
              </w:rPr>
              <w:t xml:space="preserve">освещение, велосипедная стойка), расходы составили </w:t>
            </w:r>
            <w:r w:rsidR="005C53FD" w:rsidRPr="00573BD7">
              <w:rPr>
                <w:color w:val="000000"/>
              </w:rPr>
              <w:t xml:space="preserve">в </w:t>
            </w:r>
            <w:r w:rsidR="005C53FD" w:rsidRPr="00573BD7">
              <w:t>2018</w:t>
            </w:r>
            <w:r w:rsidR="009212EB" w:rsidRPr="00573BD7">
              <w:t xml:space="preserve"> году</w:t>
            </w:r>
            <w:r w:rsidR="00842668" w:rsidRPr="00573BD7">
              <w:t xml:space="preserve"> 7,4</w:t>
            </w:r>
            <w:r w:rsidR="009212EB" w:rsidRPr="00573BD7">
              <w:t xml:space="preserve"> млн.</w:t>
            </w:r>
            <w:r w:rsidR="00842668" w:rsidRPr="00573BD7">
              <w:t xml:space="preserve"> </w:t>
            </w:r>
            <w:r w:rsidR="009212EB" w:rsidRPr="00573BD7">
              <w:t>рублей.</w:t>
            </w:r>
            <w:r w:rsidR="00195192" w:rsidRPr="00573BD7">
              <w:t xml:space="preserve"> Непосредственно строительство (асфальтирование дорожки) будет проведено в 2019 году.</w:t>
            </w:r>
          </w:p>
          <w:p w:rsidR="0052288D" w:rsidRPr="00573BD7" w:rsidRDefault="0052288D" w:rsidP="00573BD7">
            <w:pPr>
              <w:pStyle w:val="formattext"/>
              <w:spacing w:before="0" w:beforeAutospacing="0" w:after="0" w:afterAutospacing="0"/>
              <w:jc w:val="both"/>
              <w:textAlignment w:val="baseline"/>
              <w:rPr>
                <w:color w:val="000000"/>
              </w:rPr>
            </w:pPr>
            <w:r w:rsidRPr="00573BD7">
              <w:t>5.</w:t>
            </w:r>
            <w:r w:rsidR="001D2DA5" w:rsidRPr="00573BD7">
              <w:t xml:space="preserve"> В 2018 году Управлением культуры и спорта БГО было проведено </w:t>
            </w:r>
            <w:r w:rsidR="001D2DA5" w:rsidRPr="00573BD7">
              <w:rPr>
                <w:color w:val="000000"/>
              </w:rPr>
              <w:t>229 массовых физкультурно-оздоровительных и спортивных мероприятий посетителями которых стали более 30 тыс. человек, создан волонтерский центр «Олимпиец», целью которого является привлечение молодого поколения к добровольческой деятельности, привлечение к активному спорту.</w:t>
            </w:r>
          </w:p>
          <w:p w:rsidR="007732F0" w:rsidRPr="00573BD7" w:rsidRDefault="007732F0" w:rsidP="00573BD7">
            <w:pPr>
              <w:spacing w:after="0" w:line="240" w:lineRule="auto"/>
              <w:jc w:val="both"/>
              <w:rPr>
                <w:rFonts w:ascii="Times New Roman" w:eastAsia="Times New Roman" w:hAnsi="Times New Roman" w:cs="Times New Roman"/>
                <w:sz w:val="24"/>
                <w:szCs w:val="24"/>
              </w:rPr>
            </w:pPr>
            <w:r w:rsidRPr="00573BD7">
              <w:rPr>
                <w:rFonts w:ascii="Times New Roman" w:eastAsia="Times New Roman" w:hAnsi="Times New Roman" w:cs="Times New Roman"/>
                <w:sz w:val="24"/>
                <w:szCs w:val="24"/>
              </w:rPr>
              <w:t xml:space="preserve">Рекордные цифры показало такое крупное массовое мероприятие, как «Лыжня России» (15726 человек из них 6782 участника главных стартов). </w:t>
            </w:r>
          </w:p>
          <w:p w:rsidR="007732F0" w:rsidRPr="00573BD7" w:rsidRDefault="007732F0" w:rsidP="00573BD7">
            <w:pPr>
              <w:spacing w:after="0" w:line="240" w:lineRule="auto"/>
              <w:jc w:val="both"/>
              <w:rPr>
                <w:rFonts w:ascii="Times New Roman" w:hAnsi="Times New Roman" w:cs="Times New Roman"/>
                <w:color w:val="2D2D2D"/>
                <w:sz w:val="24"/>
                <w:szCs w:val="24"/>
              </w:rPr>
            </w:pPr>
            <w:r w:rsidRPr="00573BD7">
              <w:rPr>
                <w:rFonts w:ascii="Times New Roman" w:eastAsia="Times New Roman" w:hAnsi="Times New Roman" w:cs="Times New Roman"/>
                <w:sz w:val="24"/>
                <w:szCs w:val="24"/>
              </w:rPr>
              <w:t>По итогам областного конкурса на лучшую организацию физкультурно-спортивной работы в муниципальном образовании, численность которых от 40 000 до 100 000 человек, Березовский городской округ стал победителем и был признан Лучшим спортивным округом среди всех муниципалитетов Свердловской области.</w:t>
            </w:r>
          </w:p>
        </w:tc>
      </w:tr>
      <w:tr w:rsidR="00746E50" w:rsidRPr="00573BD7" w:rsidTr="00C54EFF">
        <w:tc>
          <w:tcPr>
            <w:tcW w:w="71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46E50" w:rsidRPr="00573BD7" w:rsidRDefault="00746E50" w:rsidP="00573BD7">
            <w:pPr>
              <w:pStyle w:val="formattext"/>
              <w:spacing w:before="0" w:beforeAutospacing="0" w:after="0" w:afterAutospacing="0"/>
              <w:jc w:val="center"/>
              <w:textAlignment w:val="baseline"/>
              <w:rPr>
                <w:color w:val="2D2D2D"/>
              </w:rPr>
            </w:pPr>
            <w:r w:rsidRPr="00573BD7">
              <w:rPr>
                <w:color w:val="2D2D2D"/>
              </w:rPr>
              <w:t>22.</w:t>
            </w:r>
          </w:p>
        </w:tc>
        <w:tc>
          <w:tcPr>
            <w:tcW w:w="198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46E50" w:rsidRPr="00573BD7" w:rsidRDefault="00746E50" w:rsidP="00573BD7">
            <w:pPr>
              <w:spacing w:after="0" w:line="240" w:lineRule="auto"/>
              <w:rPr>
                <w:rFonts w:ascii="Times New Roman" w:hAnsi="Times New Roman" w:cs="Times New Roman"/>
                <w:color w:val="2D2D2D"/>
                <w:sz w:val="24"/>
                <w:szCs w:val="24"/>
              </w:rPr>
            </w:pPr>
            <w:r w:rsidRPr="00573BD7">
              <w:rPr>
                <w:rFonts w:ascii="Times New Roman" w:hAnsi="Times New Roman" w:cs="Times New Roman"/>
                <w:sz w:val="24"/>
                <w:szCs w:val="24"/>
              </w:rPr>
              <w:t>Доля обучающихся, систематически занимающихся физической культурой и спортом, в общей численности обучающихся</w:t>
            </w:r>
          </w:p>
        </w:tc>
        <w:tc>
          <w:tcPr>
            <w:tcW w:w="2552" w:type="dxa"/>
            <w:vMerge/>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46E50" w:rsidRPr="00573BD7" w:rsidRDefault="00746E50" w:rsidP="00573BD7">
            <w:pPr>
              <w:pStyle w:val="formattext"/>
              <w:spacing w:before="0" w:beforeAutospacing="0" w:after="0" w:afterAutospacing="0"/>
              <w:textAlignment w:val="baseline"/>
              <w:rPr>
                <w:color w:val="2D2D2D"/>
              </w:rPr>
            </w:pPr>
          </w:p>
        </w:tc>
        <w:tc>
          <w:tcPr>
            <w:tcW w:w="1276" w:type="dxa"/>
            <w:vMerge/>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46E50" w:rsidRPr="00573BD7" w:rsidRDefault="00746E50" w:rsidP="00573BD7">
            <w:pPr>
              <w:pStyle w:val="formattext"/>
              <w:spacing w:before="0" w:beforeAutospacing="0" w:after="0" w:afterAutospacing="0"/>
              <w:jc w:val="center"/>
              <w:textAlignment w:val="baseline"/>
              <w:rPr>
                <w:color w:val="2D2D2D"/>
              </w:rPr>
            </w:pPr>
          </w:p>
        </w:tc>
        <w:tc>
          <w:tcPr>
            <w:tcW w:w="4252" w:type="dxa"/>
            <w:vMerge/>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46E50" w:rsidRPr="00573BD7" w:rsidRDefault="00746E50" w:rsidP="00573BD7">
            <w:pPr>
              <w:pStyle w:val="formattext"/>
              <w:spacing w:before="0" w:beforeAutospacing="0" w:after="0" w:afterAutospacing="0"/>
              <w:textAlignment w:val="baseline"/>
              <w:rPr>
                <w:color w:val="2D2D2D"/>
              </w:rPr>
            </w:pPr>
          </w:p>
        </w:tc>
      </w:tr>
      <w:tr w:rsidR="00746E50" w:rsidRPr="00573BD7" w:rsidTr="00B6144F">
        <w:trPr>
          <w:trHeight w:val="254"/>
        </w:trPr>
        <w:tc>
          <w:tcPr>
            <w:tcW w:w="10774" w:type="dxa"/>
            <w:gridSpan w:val="5"/>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46E50" w:rsidRPr="00573BD7" w:rsidRDefault="00746E50" w:rsidP="00573BD7">
            <w:pPr>
              <w:pStyle w:val="formattext"/>
              <w:spacing w:before="0" w:beforeAutospacing="0" w:after="0" w:afterAutospacing="0"/>
              <w:jc w:val="center"/>
              <w:textAlignment w:val="baseline"/>
              <w:rPr>
                <w:color w:val="2D2D2D"/>
              </w:rPr>
            </w:pPr>
            <w:r w:rsidRPr="00573BD7">
              <w:rPr>
                <w:color w:val="2D2D2D"/>
              </w:rPr>
              <w:t>Жилищное строительство и обеспечение граждан жильем</w:t>
            </w:r>
          </w:p>
        </w:tc>
      </w:tr>
      <w:tr w:rsidR="00746E50" w:rsidRPr="00573BD7" w:rsidTr="00C54EFF">
        <w:trPr>
          <w:trHeight w:val="2117"/>
        </w:trPr>
        <w:tc>
          <w:tcPr>
            <w:tcW w:w="71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46E50" w:rsidRPr="00573BD7" w:rsidRDefault="00746E50" w:rsidP="00573BD7">
            <w:pPr>
              <w:pStyle w:val="formattext"/>
              <w:spacing w:before="0" w:beforeAutospacing="0" w:after="0" w:afterAutospacing="0"/>
              <w:jc w:val="center"/>
              <w:textAlignment w:val="baseline"/>
              <w:rPr>
                <w:color w:val="2D2D2D"/>
              </w:rPr>
            </w:pPr>
            <w:r w:rsidRPr="00573BD7">
              <w:rPr>
                <w:color w:val="2D2D2D"/>
              </w:rPr>
              <w:t>23.</w:t>
            </w:r>
          </w:p>
          <w:p w:rsidR="00746E50" w:rsidRPr="00573BD7" w:rsidRDefault="00746E50" w:rsidP="00573BD7">
            <w:pPr>
              <w:pStyle w:val="formattext"/>
              <w:spacing w:before="0" w:beforeAutospacing="0" w:after="0" w:afterAutospacing="0"/>
              <w:jc w:val="center"/>
              <w:textAlignment w:val="baseline"/>
              <w:rPr>
                <w:color w:val="2D2D2D"/>
              </w:rPr>
            </w:pPr>
          </w:p>
        </w:tc>
        <w:tc>
          <w:tcPr>
            <w:tcW w:w="198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46E50" w:rsidRPr="00573BD7" w:rsidRDefault="00746E50" w:rsidP="00573BD7">
            <w:pPr>
              <w:pStyle w:val="formattext"/>
              <w:spacing w:before="0" w:beforeAutospacing="0" w:after="0" w:afterAutospacing="0"/>
              <w:textAlignment w:val="baseline"/>
              <w:rPr>
                <w:color w:val="2D2D2D"/>
              </w:rPr>
            </w:pPr>
            <w:r w:rsidRPr="00573BD7">
              <w:rPr>
                <w:color w:val="2D2D2D"/>
              </w:rPr>
              <w:t xml:space="preserve">Общая площадь жилых помещений, приходящаяся в среднем на одного жителя, всего </w:t>
            </w:r>
          </w:p>
          <w:p w:rsidR="00746E50" w:rsidRPr="00573BD7" w:rsidRDefault="00746E50" w:rsidP="00573BD7">
            <w:pPr>
              <w:pStyle w:val="formattext"/>
              <w:spacing w:before="0" w:beforeAutospacing="0" w:after="0" w:afterAutospacing="0"/>
              <w:textAlignment w:val="baseline"/>
              <w:rPr>
                <w:color w:val="2D2D2D"/>
              </w:rPr>
            </w:pPr>
            <w:r w:rsidRPr="00573BD7">
              <w:rPr>
                <w:color w:val="2D2D2D"/>
              </w:rPr>
              <w:t>- в том числе введенная в действие за один год.</w:t>
            </w:r>
          </w:p>
        </w:tc>
        <w:tc>
          <w:tcPr>
            <w:tcW w:w="255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46E50" w:rsidRPr="00573BD7" w:rsidRDefault="00746E50" w:rsidP="00573BD7">
            <w:pPr>
              <w:pStyle w:val="formattext"/>
              <w:spacing w:before="0" w:beforeAutospacing="0" w:after="0" w:afterAutospacing="0"/>
              <w:textAlignment w:val="baseline"/>
            </w:pPr>
            <w:r w:rsidRPr="00573BD7">
              <w:t>1.Обеспечение документами территориального планирования, градостроительного зонирования и документацией по планировке территории Березовского городского округа;</w:t>
            </w:r>
          </w:p>
          <w:p w:rsidR="00C73F6A" w:rsidRPr="00573BD7" w:rsidRDefault="00C73F6A" w:rsidP="00573BD7">
            <w:pPr>
              <w:pStyle w:val="formattext"/>
              <w:spacing w:before="0" w:beforeAutospacing="0" w:after="0" w:afterAutospacing="0"/>
              <w:textAlignment w:val="baseline"/>
              <w:rPr>
                <w:color w:val="2D2D2D"/>
              </w:rPr>
            </w:pPr>
          </w:p>
          <w:p w:rsidR="00C73F6A" w:rsidRPr="00573BD7" w:rsidRDefault="00C73F6A" w:rsidP="00573BD7">
            <w:pPr>
              <w:pStyle w:val="formattext"/>
              <w:spacing w:before="0" w:beforeAutospacing="0" w:after="0" w:afterAutospacing="0"/>
              <w:textAlignment w:val="baseline"/>
              <w:rPr>
                <w:color w:val="2D2D2D"/>
              </w:rPr>
            </w:pPr>
          </w:p>
          <w:p w:rsidR="00C73F6A" w:rsidRPr="00573BD7" w:rsidRDefault="00C73F6A" w:rsidP="00573BD7">
            <w:pPr>
              <w:pStyle w:val="formattext"/>
              <w:spacing w:before="0" w:beforeAutospacing="0" w:after="0" w:afterAutospacing="0"/>
              <w:textAlignment w:val="baseline"/>
              <w:rPr>
                <w:color w:val="2D2D2D"/>
              </w:rPr>
            </w:pPr>
          </w:p>
          <w:p w:rsidR="00C73F6A" w:rsidRPr="00573BD7" w:rsidRDefault="00C73F6A" w:rsidP="00573BD7">
            <w:pPr>
              <w:pStyle w:val="formattext"/>
              <w:spacing w:before="0" w:beforeAutospacing="0" w:after="0" w:afterAutospacing="0"/>
              <w:textAlignment w:val="baseline"/>
              <w:rPr>
                <w:color w:val="2D2D2D"/>
              </w:rPr>
            </w:pPr>
          </w:p>
          <w:p w:rsidR="00C73F6A" w:rsidRPr="00573BD7" w:rsidRDefault="00C73F6A" w:rsidP="00573BD7">
            <w:pPr>
              <w:pStyle w:val="formattext"/>
              <w:spacing w:before="0" w:beforeAutospacing="0" w:after="0" w:afterAutospacing="0"/>
              <w:textAlignment w:val="baseline"/>
              <w:rPr>
                <w:color w:val="2D2D2D"/>
              </w:rPr>
            </w:pPr>
          </w:p>
          <w:p w:rsidR="00C73F6A" w:rsidRPr="00573BD7" w:rsidRDefault="00C73F6A" w:rsidP="00573BD7">
            <w:pPr>
              <w:pStyle w:val="formattext"/>
              <w:spacing w:before="0" w:beforeAutospacing="0" w:after="0" w:afterAutospacing="0"/>
              <w:textAlignment w:val="baseline"/>
              <w:rPr>
                <w:color w:val="2D2D2D"/>
              </w:rPr>
            </w:pPr>
          </w:p>
          <w:p w:rsidR="00746E50" w:rsidRPr="00573BD7" w:rsidRDefault="00746E50" w:rsidP="00573BD7">
            <w:pPr>
              <w:pStyle w:val="formattext"/>
              <w:spacing w:before="0" w:beforeAutospacing="0" w:after="0" w:afterAutospacing="0"/>
              <w:textAlignment w:val="baseline"/>
              <w:rPr>
                <w:b/>
              </w:rPr>
            </w:pPr>
            <w:r w:rsidRPr="00573BD7">
              <w:rPr>
                <w:color w:val="2D2D2D"/>
              </w:rPr>
              <w:t>2.</w:t>
            </w:r>
            <w:r w:rsidRPr="00573BD7">
              <w:t>Обеспечение реализации мероприятий в рамках реализации подпрограммы «Стимулирование развития жилищного строительства»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до 2020 года</w:t>
            </w:r>
            <w:r w:rsidRPr="00573BD7">
              <w:rPr>
                <w:b/>
              </w:rPr>
              <w:t>»;</w:t>
            </w:r>
          </w:p>
          <w:p w:rsidR="00C73F6A" w:rsidRPr="00573BD7" w:rsidRDefault="00C73F6A" w:rsidP="00573BD7">
            <w:pPr>
              <w:pStyle w:val="formattext"/>
              <w:spacing w:before="0" w:beforeAutospacing="0" w:after="0" w:afterAutospacing="0"/>
              <w:textAlignment w:val="baseline"/>
            </w:pPr>
          </w:p>
          <w:p w:rsidR="00C73F6A" w:rsidRPr="00573BD7" w:rsidRDefault="00C73F6A" w:rsidP="00573BD7">
            <w:pPr>
              <w:pStyle w:val="formattext"/>
              <w:spacing w:before="0" w:beforeAutospacing="0" w:after="0" w:afterAutospacing="0"/>
              <w:textAlignment w:val="baseline"/>
            </w:pPr>
          </w:p>
          <w:p w:rsidR="00C73F6A" w:rsidRPr="00573BD7" w:rsidRDefault="00C73F6A" w:rsidP="00573BD7">
            <w:pPr>
              <w:pStyle w:val="formattext"/>
              <w:spacing w:before="0" w:beforeAutospacing="0" w:after="0" w:afterAutospacing="0"/>
              <w:textAlignment w:val="baseline"/>
            </w:pPr>
          </w:p>
          <w:p w:rsidR="00C73F6A" w:rsidRPr="00573BD7" w:rsidRDefault="00C73F6A" w:rsidP="00573BD7">
            <w:pPr>
              <w:pStyle w:val="formattext"/>
              <w:spacing w:before="0" w:beforeAutospacing="0" w:after="0" w:afterAutospacing="0"/>
              <w:textAlignment w:val="baseline"/>
            </w:pPr>
          </w:p>
          <w:p w:rsidR="00C73F6A" w:rsidRPr="00573BD7" w:rsidRDefault="00C73F6A" w:rsidP="00573BD7">
            <w:pPr>
              <w:pStyle w:val="formattext"/>
              <w:spacing w:before="0" w:beforeAutospacing="0" w:after="0" w:afterAutospacing="0"/>
              <w:textAlignment w:val="baseline"/>
            </w:pPr>
          </w:p>
          <w:p w:rsidR="00C73F6A" w:rsidRPr="00573BD7" w:rsidRDefault="00C73F6A" w:rsidP="00573BD7">
            <w:pPr>
              <w:pStyle w:val="formattext"/>
              <w:spacing w:before="0" w:beforeAutospacing="0" w:after="0" w:afterAutospacing="0"/>
              <w:textAlignment w:val="baseline"/>
            </w:pPr>
          </w:p>
          <w:p w:rsidR="00C73F6A" w:rsidRPr="00573BD7" w:rsidRDefault="00C73F6A" w:rsidP="00573BD7">
            <w:pPr>
              <w:pStyle w:val="formattext"/>
              <w:spacing w:before="0" w:beforeAutospacing="0" w:after="0" w:afterAutospacing="0"/>
              <w:textAlignment w:val="baseline"/>
            </w:pPr>
          </w:p>
          <w:p w:rsidR="00C73F6A" w:rsidRPr="00573BD7" w:rsidRDefault="00C73F6A" w:rsidP="00573BD7">
            <w:pPr>
              <w:pStyle w:val="formattext"/>
              <w:spacing w:before="0" w:beforeAutospacing="0" w:after="0" w:afterAutospacing="0"/>
              <w:textAlignment w:val="baseline"/>
            </w:pPr>
          </w:p>
          <w:p w:rsidR="00C73F6A" w:rsidRPr="00573BD7" w:rsidRDefault="00C73F6A" w:rsidP="00573BD7">
            <w:pPr>
              <w:pStyle w:val="formattext"/>
              <w:spacing w:before="0" w:beforeAutospacing="0" w:after="0" w:afterAutospacing="0"/>
              <w:textAlignment w:val="baseline"/>
            </w:pPr>
          </w:p>
          <w:p w:rsidR="00C73F6A" w:rsidRPr="00573BD7" w:rsidRDefault="00C73F6A" w:rsidP="00573BD7">
            <w:pPr>
              <w:pStyle w:val="formattext"/>
              <w:spacing w:before="0" w:beforeAutospacing="0" w:after="0" w:afterAutospacing="0"/>
              <w:textAlignment w:val="baseline"/>
            </w:pPr>
          </w:p>
          <w:p w:rsidR="00C73F6A" w:rsidRPr="00573BD7" w:rsidRDefault="00C73F6A" w:rsidP="00573BD7">
            <w:pPr>
              <w:pStyle w:val="formattext"/>
              <w:spacing w:before="0" w:beforeAutospacing="0" w:after="0" w:afterAutospacing="0"/>
              <w:textAlignment w:val="baseline"/>
            </w:pPr>
          </w:p>
          <w:p w:rsidR="00C73F6A" w:rsidRPr="00573BD7" w:rsidRDefault="00C73F6A" w:rsidP="00573BD7">
            <w:pPr>
              <w:pStyle w:val="formattext"/>
              <w:spacing w:before="0" w:beforeAutospacing="0" w:after="0" w:afterAutospacing="0"/>
              <w:textAlignment w:val="baseline"/>
            </w:pPr>
          </w:p>
          <w:p w:rsidR="00C73F6A" w:rsidRPr="00573BD7" w:rsidRDefault="00C73F6A" w:rsidP="00573BD7">
            <w:pPr>
              <w:pStyle w:val="formattext"/>
              <w:spacing w:before="0" w:beforeAutospacing="0" w:after="0" w:afterAutospacing="0"/>
              <w:textAlignment w:val="baseline"/>
            </w:pPr>
          </w:p>
          <w:p w:rsidR="00C73F6A" w:rsidRPr="00573BD7" w:rsidRDefault="00C73F6A" w:rsidP="00573BD7">
            <w:pPr>
              <w:pStyle w:val="formattext"/>
              <w:spacing w:before="0" w:beforeAutospacing="0" w:after="0" w:afterAutospacing="0"/>
              <w:textAlignment w:val="baseline"/>
            </w:pPr>
          </w:p>
          <w:p w:rsidR="00C73F6A" w:rsidRPr="00573BD7" w:rsidRDefault="00C73F6A" w:rsidP="00573BD7">
            <w:pPr>
              <w:pStyle w:val="formattext"/>
              <w:spacing w:before="0" w:beforeAutospacing="0" w:after="0" w:afterAutospacing="0"/>
              <w:textAlignment w:val="baseline"/>
            </w:pPr>
          </w:p>
          <w:p w:rsidR="00C73F6A" w:rsidRPr="00573BD7" w:rsidRDefault="00C73F6A" w:rsidP="00573BD7">
            <w:pPr>
              <w:pStyle w:val="formattext"/>
              <w:spacing w:before="0" w:beforeAutospacing="0" w:after="0" w:afterAutospacing="0"/>
              <w:textAlignment w:val="baseline"/>
            </w:pPr>
          </w:p>
          <w:p w:rsidR="00C73F6A" w:rsidRPr="00573BD7" w:rsidRDefault="00C73F6A" w:rsidP="00573BD7">
            <w:pPr>
              <w:pStyle w:val="formattext"/>
              <w:spacing w:before="0" w:beforeAutospacing="0" w:after="0" w:afterAutospacing="0"/>
              <w:textAlignment w:val="baseline"/>
            </w:pPr>
          </w:p>
          <w:p w:rsidR="00C73F6A" w:rsidRPr="00573BD7" w:rsidRDefault="00C73F6A" w:rsidP="00573BD7">
            <w:pPr>
              <w:pStyle w:val="formattext"/>
              <w:spacing w:before="0" w:beforeAutospacing="0" w:after="0" w:afterAutospacing="0"/>
              <w:textAlignment w:val="baseline"/>
            </w:pPr>
          </w:p>
          <w:p w:rsidR="00C73F6A" w:rsidRPr="00573BD7" w:rsidRDefault="00C73F6A" w:rsidP="00573BD7">
            <w:pPr>
              <w:pStyle w:val="formattext"/>
              <w:spacing w:before="0" w:beforeAutospacing="0" w:after="0" w:afterAutospacing="0"/>
              <w:textAlignment w:val="baseline"/>
            </w:pPr>
          </w:p>
          <w:p w:rsidR="00C73F6A" w:rsidRPr="00573BD7" w:rsidRDefault="00C73F6A" w:rsidP="00573BD7">
            <w:pPr>
              <w:pStyle w:val="formattext"/>
              <w:spacing w:before="0" w:beforeAutospacing="0" w:after="0" w:afterAutospacing="0"/>
              <w:textAlignment w:val="baseline"/>
            </w:pPr>
          </w:p>
          <w:p w:rsidR="00C73F6A" w:rsidRPr="00573BD7" w:rsidRDefault="00C73F6A" w:rsidP="00573BD7">
            <w:pPr>
              <w:pStyle w:val="formattext"/>
              <w:spacing w:before="0" w:beforeAutospacing="0" w:after="0" w:afterAutospacing="0"/>
              <w:textAlignment w:val="baseline"/>
            </w:pPr>
          </w:p>
          <w:p w:rsidR="00C73F6A" w:rsidRPr="00573BD7" w:rsidRDefault="00C73F6A" w:rsidP="00573BD7">
            <w:pPr>
              <w:pStyle w:val="formattext"/>
              <w:spacing w:before="0" w:beforeAutospacing="0" w:after="0" w:afterAutospacing="0"/>
              <w:textAlignment w:val="baseline"/>
            </w:pPr>
          </w:p>
          <w:p w:rsidR="00C73F6A" w:rsidRPr="00573BD7" w:rsidRDefault="00C73F6A" w:rsidP="00573BD7">
            <w:pPr>
              <w:pStyle w:val="formattext"/>
              <w:spacing w:before="0" w:beforeAutospacing="0" w:after="0" w:afterAutospacing="0"/>
              <w:textAlignment w:val="baseline"/>
            </w:pPr>
          </w:p>
          <w:p w:rsidR="00C73F6A" w:rsidRPr="00573BD7" w:rsidRDefault="00C73F6A" w:rsidP="00573BD7">
            <w:pPr>
              <w:pStyle w:val="formattext"/>
              <w:spacing w:before="0" w:beforeAutospacing="0" w:after="0" w:afterAutospacing="0"/>
              <w:textAlignment w:val="baseline"/>
            </w:pPr>
          </w:p>
          <w:p w:rsidR="00C73F6A" w:rsidRPr="00573BD7" w:rsidRDefault="00C73F6A" w:rsidP="00573BD7">
            <w:pPr>
              <w:pStyle w:val="formattext"/>
              <w:spacing w:before="0" w:beforeAutospacing="0" w:after="0" w:afterAutospacing="0"/>
              <w:textAlignment w:val="baseline"/>
            </w:pPr>
          </w:p>
          <w:p w:rsidR="00C73F6A" w:rsidRPr="00573BD7" w:rsidRDefault="00C73F6A" w:rsidP="00573BD7">
            <w:pPr>
              <w:pStyle w:val="formattext"/>
              <w:spacing w:before="0" w:beforeAutospacing="0" w:after="0" w:afterAutospacing="0"/>
              <w:textAlignment w:val="baseline"/>
            </w:pPr>
          </w:p>
          <w:p w:rsidR="00C73F6A" w:rsidRPr="00573BD7" w:rsidRDefault="00C73F6A" w:rsidP="00573BD7">
            <w:pPr>
              <w:pStyle w:val="formattext"/>
              <w:spacing w:before="0" w:beforeAutospacing="0" w:after="0" w:afterAutospacing="0"/>
              <w:textAlignment w:val="baseline"/>
            </w:pPr>
          </w:p>
          <w:p w:rsidR="00746E50" w:rsidRPr="00573BD7" w:rsidRDefault="00746E50" w:rsidP="00573BD7">
            <w:pPr>
              <w:pStyle w:val="formattext"/>
              <w:spacing w:before="0" w:beforeAutospacing="0" w:after="0" w:afterAutospacing="0"/>
              <w:textAlignment w:val="baseline"/>
              <w:rPr>
                <w:b/>
              </w:rPr>
            </w:pPr>
            <w:r w:rsidRPr="00573BD7">
              <w:t>3.Продолжение создания муниципальной информационной системы обеспечения градостроительной деятельности (МИСОГД) на базе градостроительного кадастра;</w:t>
            </w:r>
          </w:p>
          <w:p w:rsidR="00C73F6A" w:rsidRPr="00573BD7" w:rsidRDefault="00C73F6A" w:rsidP="00573BD7">
            <w:pPr>
              <w:pStyle w:val="formattext"/>
              <w:spacing w:before="0" w:beforeAutospacing="0" w:after="0" w:afterAutospacing="0"/>
              <w:textAlignment w:val="baseline"/>
              <w:rPr>
                <w:color w:val="2D2D2D"/>
              </w:rPr>
            </w:pPr>
          </w:p>
          <w:p w:rsidR="00C73F6A" w:rsidRPr="00573BD7" w:rsidRDefault="00C73F6A" w:rsidP="00573BD7">
            <w:pPr>
              <w:pStyle w:val="formattext"/>
              <w:spacing w:before="0" w:beforeAutospacing="0" w:after="0" w:afterAutospacing="0"/>
              <w:textAlignment w:val="baseline"/>
              <w:rPr>
                <w:color w:val="2D2D2D"/>
              </w:rPr>
            </w:pPr>
          </w:p>
          <w:p w:rsidR="00C73F6A" w:rsidRPr="00573BD7" w:rsidRDefault="00C73F6A" w:rsidP="00573BD7">
            <w:pPr>
              <w:pStyle w:val="formattext"/>
              <w:spacing w:before="0" w:beforeAutospacing="0" w:after="0" w:afterAutospacing="0"/>
              <w:textAlignment w:val="baseline"/>
              <w:rPr>
                <w:color w:val="2D2D2D"/>
              </w:rPr>
            </w:pPr>
          </w:p>
          <w:p w:rsidR="00C73F6A" w:rsidRPr="00573BD7" w:rsidRDefault="00C73F6A" w:rsidP="00573BD7">
            <w:pPr>
              <w:pStyle w:val="formattext"/>
              <w:spacing w:before="0" w:beforeAutospacing="0" w:after="0" w:afterAutospacing="0"/>
              <w:textAlignment w:val="baseline"/>
              <w:rPr>
                <w:color w:val="2D2D2D"/>
              </w:rPr>
            </w:pPr>
          </w:p>
          <w:p w:rsidR="00C73F6A" w:rsidRPr="00573BD7" w:rsidRDefault="00C73F6A" w:rsidP="00573BD7">
            <w:pPr>
              <w:pStyle w:val="formattext"/>
              <w:spacing w:before="0" w:beforeAutospacing="0" w:after="0" w:afterAutospacing="0"/>
              <w:textAlignment w:val="baseline"/>
              <w:rPr>
                <w:color w:val="2D2D2D"/>
              </w:rPr>
            </w:pPr>
          </w:p>
          <w:p w:rsidR="00C73F6A" w:rsidRPr="00573BD7" w:rsidRDefault="00C73F6A" w:rsidP="00573BD7">
            <w:pPr>
              <w:pStyle w:val="formattext"/>
              <w:spacing w:before="0" w:beforeAutospacing="0" w:after="0" w:afterAutospacing="0"/>
              <w:textAlignment w:val="baseline"/>
              <w:rPr>
                <w:color w:val="2D2D2D"/>
              </w:rPr>
            </w:pPr>
          </w:p>
          <w:p w:rsidR="00C73F6A" w:rsidRPr="00573BD7" w:rsidRDefault="00C73F6A" w:rsidP="00573BD7">
            <w:pPr>
              <w:pStyle w:val="formattext"/>
              <w:spacing w:before="0" w:beforeAutospacing="0" w:after="0" w:afterAutospacing="0"/>
              <w:textAlignment w:val="baseline"/>
              <w:rPr>
                <w:color w:val="2D2D2D"/>
              </w:rPr>
            </w:pPr>
          </w:p>
          <w:p w:rsidR="00C73F6A" w:rsidRPr="00573BD7" w:rsidRDefault="00C73F6A" w:rsidP="00573BD7">
            <w:pPr>
              <w:pStyle w:val="formattext"/>
              <w:spacing w:before="0" w:beforeAutospacing="0" w:after="0" w:afterAutospacing="0"/>
              <w:textAlignment w:val="baseline"/>
              <w:rPr>
                <w:color w:val="2D2D2D"/>
              </w:rPr>
            </w:pPr>
          </w:p>
          <w:p w:rsidR="00C73F6A" w:rsidRPr="00573BD7" w:rsidRDefault="00C73F6A" w:rsidP="00573BD7">
            <w:pPr>
              <w:pStyle w:val="formattext"/>
              <w:spacing w:before="0" w:beforeAutospacing="0" w:after="0" w:afterAutospacing="0"/>
              <w:textAlignment w:val="baseline"/>
              <w:rPr>
                <w:color w:val="2D2D2D"/>
              </w:rPr>
            </w:pPr>
          </w:p>
          <w:p w:rsidR="00C73F6A" w:rsidRPr="00573BD7" w:rsidRDefault="00C73F6A" w:rsidP="00573BD7">
            <w:pPr>
              <w:pStyle w:val="formattext"/>
              <w:spacing w:before="0" w:beforeAutospacing="0" w:after="0" w:afterAutospacing="0"/>
              <w:textAlignment w:val="baseline"/>
              <w:rPr>
                <w:color w:val="2D2D2D"/>
              </w:rPr>
            </w:pPr>
          </w:p>
          <w:p w:rsidR="00C73F6A" w:rsidRPr="00573BD7" w:rsidRDefault="00C73F6A" w:rsidP="00573BD7">
            <w:pPr>
              <w:pStyle w:val="formattext"/>
              <w:spacing w:before="0" w:beforeAutospacing="0" w:after="0" w:afterAutospacing="0"/>
              <w:textAlignment w:val="baseline"/>
              <w:rPr>
                <w:color w:val="2D2D2D"/>
              </w:rPr>
            </w:pPr>
          </w:p>
          <w:p w:rsidR="00C73F6A" w:rsidRPr="00573BD7" w:rsidRDefault="00C73F6A" w:rsidP="00573BD7">
            <w:pPr>
              <w:pStyle w:val="formattext"/>
              <w:spacing w:before="0" w:beforeAutospacing="0" w:after="0" w:afterAutospacing="0"/>
              <w:textAlignment w:val="baseline"/>
              <w:rPr>
                <w:color w:val="2D2D2D"/>
              </w:rPr>
            </w:pPr>
          </w:p>
          <w:p w:rsidR="00C73F6A" w:rsidRPr="00573BD7" w:rsidRDefault="00C73F6A" w:rsidP="00573BD7">
            <w:pPr>
              <w:pStyle w:val="formattext"/>
              <w:spacing w:before="0" w:beforeAutospacing="0" w:after="0" w:afterAutospacing="0"/>
              <w:textAlignment w:val="baseline"/>
              <w:rPr>
                <w:color w:val="2D2D2D"/>
              </w:rPr>
            </w:pPr>
          </w:p>
          <w:p w:rsidR="00C73F6A" w:rsidRPr="00573BD7" w:rsidRDefault="00C73F6A" w:rsidP="00573BD7">
            <w:pPr>
              <w:pStyle w:val="formattext"/>
              <w:spacing w:before="0" w:beforeAutospacing="0" w:after="0" w:afterAutospacing="0"/>
              <w:textAlignment w:val="baseline"/>
              <w:rPr>
                <w:color w:val="2D2D2D"/>
              </w:rPr>
            </w:pPr>
          </w:p>
          <w:p w:rsidR="00C73F6A" w:rsidRPr="00573BD7" w:rsidRDefault="00C73F6A" w:rsidP="00573BD7">
            <w:pPr>
              <w:pStyle w:val="formattext"/>
              <w:spacing w:before="0" w:beforeAutospacing="0" w:after="0" w:afterAutospacing="0"/>
              <w:textAlignment w:val="baseline"/>
              <w:rPr>
                <w:color w:val="2D2D2D"/>
              </w:rPr>
            </w:pPr>
          </w:p>
          <w:p w:rsidR="00C73F6A" w:rsidRPr="00573BD7" w:rsidRDefault="00C73F6A" w:rsidP="00573BD7">
            <w:pPr>
              <w:pStyle w:val="formattext"/>
              <w:spacing w:before="0" w:beforeAutospacing="0" w:after="0" w:afterAutospacing="0"/>
              <w:textAlignment w:val="baseline"/>
              <w:rPr>
                <w:color w:val="2D2D2D"/>
              </w:rPr>
            </w:pPr>
          </w:p>
          <w:p w:rsidR="00C73F6A" w:rsidRPr="00573BD7" w:rsidRDefault="00C73F6A" w:rsidP="00573BD7">
            <w:pPr>
              <w:pStyle w:val="formattext"/>
              <w:spacing w:before="0" w:beforeAutospacing="0" w:after="0" w:afterAutospacing="0"/>
              <w:textAlignment w:val="baseline"/>
              <w:rPr>
                <w:color w:val="2D2D2D"/>
              </w:rPr>
            </w:pPr>
          </w:p>
          <w:p w:rsidR="00C73F6A" w:rsidRPr="00573BD7" w:rsidRDefault="00C73F6A" w:rsidP="00573BD7">
            <w:pPr>
              <w:pStyle w:val="formattext"/>
              <w:spacing w:before="0" w:beforeAutospacing="0" w:after="0" w:afterAutospacing="0"/>
              <w:textAlignment w:val="baseline"/>
              <w:rPr>
                <w:color w:val="2D2D2D"/>
              </w:rPr>
            </w:pPr>
          </w:p>
          <w:p w:rsidR="00746E50" w:rsidRPr="00573BD7" w:rsidRDefault="00746E50" w:rsidP="00573BD7">
            <w:pPr>
              <w:pStyle w:val="formattext"/>
              <w:spacing w:before="0" w:beforeAutospacing="0" w:after="0" w:afterAutospacing="0"/>
              <w:textAlignment w:val="baseline"/>
              <w:rPr>
                <w:color w:val="2D2D2D"/>
              </w:rPr>
            </w:pPr>
            <w:r w:rsidRPr="00573BD7">
              <w:rPr>
                <w:color w:val="2D2D2D"/>
              </w:rPr>
              <w:t>4.Ежемесячный мониторинг ввода жилья на территории Березовского городского округа, на 2018 год объем ввода жилья –86 000кв.м.</w:t>
            </w:r>
          </w:p>
        </w:tc>
        <w:tc>
          <w:tcPr>
            <w:tcW w:w="127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46E50" w:rsidRPr="00573BD7" w:rsidRDefault="00F52376" w:rsidP="00573BD7">
            <w:pPr>
              <w:pStyle w:val="formattext"/>
              <w:spacing w:before="0" w:beforeAutospacing="0" w:after="0" w:afterAutospacing="0"/>
              <w:jc w:val="center"/>
              <w:textAlignment w:val="baseline"/>
              <w:rPr>
                <w:color w:val="2D2D2D"/>
              </w:rPr>
            </w:pPr>
            <w:r w:rsidRPr="00573BD7">
              <w:rPr>
                <w:color w:val="2D2D2D"/>
              </w:rPr>
              <w:t>31,07 кв. метров;</w:t>
            </w:r>
          </w:p>
          <w:p w:rsidR="00F52376" w:rsidRPr="00573BD7" w:rsidRDefault="00F52376" w:rsidP="00573BD7">
            <w:pPr>
              <w:pStyle w:val="formattext"/>
              <w:spacing w:before="0" w:beforeAutospacing="0" w:after="0" w:afterAutospacing="0"/>
              <w:jc w:val="center"/>
              <w:textAlignment w:val="baseline"/>
              <w:rPr>
                <w:color w:val="2D2D2D"/>
              </w:rPr>
            </w:pPr>
            <w:r w:rsidRPr="00573BD7">
              <w:rPr>
                <w:color w:val="2D2D2D"/>
              </w:rPr>
              <w:t>0,89 кв.</w:t>
            </w:r>
          </w:p>
          <w:p w:rsidR="00F52376" w:rsidRPr="00573BD7" w:rsidRDefault="00F52376" w:rsidP="00573BD7">
            <w:pPr>
              <w:pStyle w:val="formattext"/>
              <w:spacing w:before="0" w:beforeAutospacing="0" w:after="0" w:afterAutospacing="0"/>
              <w:jc w:val="center"/>
              <w:textAlignment w:val="baseline"/>
              <w:rPr>
                <w:color w:val="2D2D2D"/>
              </w:rPr>
            </w:pPr>
            <w:r w:rsidRPr="00573BD7">
              <w:rPr>
                <w:color w:val="2D2D2D"/>
              </w:rPr>
              <w:t>метров.</w:t>
            </w:r>
          </w:p>
        </w:tc>
        <w:tc>
          <w:tcPr>
            <w:tcW w:w="425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852FBD" w:rsidRPr="00573BD7" w:rsidRDefault="00D82977" w:rsidP="00573BD7">
            <w:pPr>
              <w:spacing w:after="0" w:line="240" w:lineRule="auto"/>
              <w:jc w:val="both"/>
              <w:rPr>
                <w:rFonts w:ascii="Times New Roman" w:hAnsi="Times New Roman" w:cs="Times New Roman"/>
                <w:sz w:val="24"/>
                <w:szCs w:val="24"/>
              </w:rPr>
            </w:pPr>
            <w:r w:rsidRPr="00573BD7">
              <w:rPr>
                <w:rFonts w:ascii="Times New Roman" w:hAnsi="Times New Roman" w:cs="Times New Roman"/>
                <w:color w:val="2D2D2D"/>
                <w:sz w:val="24"/>
                <w:szCs w:val="24"/>
              </w:rPr>
              <w:t>1</w:t>
            </w:r>
            <w:r w:rsidR="00A57D01" w:rsidRPr="00573BD7">
              <w:rPr>
                <w:rFonts w:ascii="Times New Roman" w:hAnsi="Times New Roman" w:cs="Times New Roman"/>
                <w:color w:val="2D2D2D"/>
                <w:sz w:val="24"/>
                <w:szCs w:val="24"/>
              </w:rPr>
              <w:t>.</w:t>
            </w:r>
            <w:r w:rsidR="00E3667D" w:rsidRPr="00573BD7">
              <w:rPr>
                <w:rFonts w:ascii="Times New Roman" w:hAnsi="Times New Roman" w:cs="Times New Roman"/>
                <w:color w:val="2D2D2D"/>
                <w:sz w:val="24"/>
                <w:szCs w:val="24"/>
              </w:rPr>
              <w:t xml:space="preserve">Обеспечение </w:t>
            </w:r>
            <w:r w:rsidR="00A472BD" w:rsidRPr="00573BD7">
              <w:rPr>
                <w:rFonts w:ascii="Times New Roman" w:hAnsi="Times New Roman" w:cs="Times New Roman"/>
                <w:color w:val="2D2D2D"/>
                <w:sz w:val="24"/>
                <w:szCs w:val="24"/>
              </w:rPr>
              <w:t>территории Березовского городского округа (от общей площади населенных пунктов) составляет: документами территориального планирования-100%; документами градостроительного зонирования- 100%; документацией по планировке территории – 26%.</w:t>
            </w:r>
            <w:r w:rsidR="0022198B" w:rsidRPr="00573BD7">
              <w:rPr>
                <w:rFonts w:ascii="Times New Roman" w:hAnsi="Times New Roman" w:cs="Times New Roman"/>
                <w:color w:val="2D2D2D"/>
                <w:sz w:val="24"/>
                <w:szCs w:val="24"/>
              </w:rPr>
              <w:t xml:space="preserve"> В 2018 году утвержден в новой редакции 1 документ градостроительного зонирования и 8 проектов документации по планировке территории.</w:t>
            </w:r>
            <w:r w:rsidR="00852FBD" w:rsidRPr="00573BD7">
              <w:rPr>
                <w:rFonts w:ascii="Times New Roman" w:hAnsi="Times New Roman" w:cs="Times New Roman"/>
                <w:color w:val="2D2D2D"/>
                <w:sz w:val="24"/>
                <w:szCs w:val="24"/>
              </w:rPr>
              <w:t xml:space="preserve"> П</w:t>
            </w:r>
            <w:r w:rsidR="00852FBD" w:rsidRPr="00573BD7">
              <w:rPr>
                <w:rFonts w:ascii="Times New Roman" w:hAnsi="Times New Roman" w:cs="Times New Roman"/>
                <w:sz w:val="24"/>
                <w:szCs w:val="24"/>
              </w:rPr>
              <w:t>роведено 15 публичных слушаний в том числе - 7 по вопросу рассмотрения документации по планировке территории.</w:t>
            </w:r>
          </w:p>
          <w:p w:rsidR="00391A35" w:rsidRPr="00573BD7" w:rsidRDefault="00A57D01" w:rsidP="00573BD7">
            <w:pPr>
              <w:spacing w:after="0" w:line="240" w:lineRule="auto"/>
              <w:jc w:val="both"/>
              <w:rPr>
                <w:rFonts w:ascii="Times New Roman" w:hAnsi="Times New Roman" w:cs="Times New Roman"/>
                <w:bCs/>
                <w:sz w:val="24"/>
                <w:szCs w:val="24"/>
              </w:rPr>
            </w:pPr>
            <w:r w:rsidRPr="00573BD7">
              <w:rPr>
                <w:rFonts w:ascii="Times New Roman" w:hAnsi="Times New Roman" w:cs="Times New Roman"/>
                <w:color w:val="2D2D2D"/>
                <w:sz w:val="24"/>
                <w:szCs w:val="24"/>
              </w:rPr>
              <w:t>2.</w:t>
            </w:r>
            <w:r w:rsidR="00852FBD" w:rsidRPr="00573BD7">
              <w:rPr>
                <w:rFonts w:ascii="Times New Roman" w:hAnsi="Times New Roman" w:cs="Times New Roman"/>
                <w:color w:val="2D2D2D"/>
                <w:sz w:val="24"/>
                <w:szCs w:val="24"/>
              </w:rPr>
              <w:t xml:space="preserve"> </w:t>
            </w:r>
            <w:r w:rsidR="00391A35" w:rsidRPr="00573BD7">
              <w:rPr>
                <w:rFonts w:ascii="Times New Roman" w:hAnsi="Times New Roman" w:cs="Times New Roman"/>
                <w:color w:val="2D2D2D"/>
                <w:sz w:val="24"/>
                <w:szCs w:val="24"/>
              </w:rPr>
              <w:t xml:space="preserve">В 2018 году разработаны проекты в рамках стимулирования развития жилищного строительства: </w:t>
            </w:r>
            <w:r w:rsidR="00391A35" w:rsidRPr="00573BD7">
              <w:rPr>
                <w:rFonts w:ascii="Times New Roman" w:hAnsi="Times New Roman" w:cs="Times New Roman"/>
                <w:bCs/>
                <w:sz w:val="24"/>
                <w:szCs w:val="24"/>
              </w:rPr>
              <w:t xml:space="preserve">проект планировки и проект межевания территории под строительство жилых домов в </w:t>
            </w:r>
            <w:proofErr w:type="spellStart"/>
            <w:r w:rsidR="00391A35" w:rsidRPr="00573BD7">
              <w:rPr>
                <w:rFonts w:ascii="Times New Roman" w:hAnsi="Times New Roman" w:cs="Times New Roman"/>
                <w:bCs/>
                <w:sz w:val="24"/>
                <w:szCs w:val="24"/>
              </w:rPr>
              <w:t>г.Березовском</w:t>
            </w:r>
            <w:proofErr w:type="spellEnd"/>
            <w:r w:rsidR="00391A35" w:rsidRPr="00573BD7">
              <w:rPr>
                <w:rFonts w:ascii="Times New Roman" w:hAnsi="Times New Roman" w:cs="Times New Roman"/>
                <w:bCs/>
                <w:sz w:val="24"/>
                <w:szCs w:val="24"/>
              </w:rPr>
              <w:t xml:space="preserve"> в составе планировочного жилого района «Лесозаводской»"</w:t>
            </w:r>
            <w:r w:rsidR="00EE2805" w:rsidRPr="00573BD7">
              <w:rPr>
                <w:rFonts w:ascii="Times New Roman" w:hAnsi="Times New Roman" w:cs="Times New Roman"/>
                <w:bCs/>
                <w:sz w:val="24"/>
                <w:szCs w:val="24"/>
              </w:rPr>
              <w:t>(</w:t>
            </w:r>
            <w:r w:rsidR="00391A35" w:rsidRPr="00573BD7">
              <w:rPr>
                <w:rFonts w:ascii="Times New Roman" w:hAnsi="Times New Roman" w:cs="Times New Roman"/>
                <w:bCs/>
                <w:sz w:val="24"/>
                <w:szCs w:val="24"/>
              </w:rPr>
              <w:t xml:space="preserve">утвержден в новой редакции постановлением администрации Березовского </w:t>
            </w:r>
            <w:r w:rsidR="00EE2805" w:rsidRPr="00573BD7">
              <w:rPr>
                <w:rFonts w:ascii="Times New Roman" w:hAnsi="Times New Roman" w:cs="Times New Roman"/>
                <w:bCs/>
                <w:sz w:val="24"/>
                <w:szCs w:val="24"/>
              </w:rPr>
              <w:t>ГО</w:t>
            </w:r>
            <w:r w:rsidR="00391A35" w:rsidRPr="00573BD7">
              <w:rPr>
                <w:rFonts w:ascii="Times New Roman" w:hAnsi="Times New Roman" w:cs="Times New Roman"/>
                <w:bCs/>
                <w:sz w:val="24"/>
                <w:szCs w:val="24"/>
              </w:rPr>
              <w:t xml:space="preserve"> от 18.07.2018 №597</w:t>
            </w:r>
            <w:r w:rsidR="00EE2805" w:rsidRPr="00573BD7">
              <w:rPr>
                <w:rFonts w:ascii="Times New Roman" w:hAnsi="Times New Roman" w:cs="Times New Roman"/>
                <w:bCs/>
                <w:sz w:val="24"/>
                <w:szCs w:val="24"/>
              </w:rPr>
              <w:t>)</w:t>
            </w:r>
            <w:r w:rsidR="00391A35" w:rsidRPr="00573BD7">
              <w:rPr>
                <w:rFonts w:ascii="Times New Roman" w:hAnsi="Times New Roman" w:cs="Times New Roman"/>
                <w:bCs/>
                <w:sz w:val="24"/>
                <w:szCs w:val="24"/>
              </w:rPr>
              <w:t xml:space="preserve">; проект планировки и проект межевания территории в </w:t>
            </w:r>
            <w:proofErr w:type="spellStart"/>
            <w:r w:rsidR="00391A35" w:rsidRPr="00573BD7">
              <w:rPr>
                <w:rFonts w:ascii="Times New Roman" w:hAnsi="Times New Roman" w:cs="Times New Roman"/>
                <w:bCs/>
                <w:sz w:val="24"/>
                <w:szCs w:val="24"/>
              </w:rPr>
              <w:t>г.Березовском</w:t>
            </w:r>
            <w:proofErr w:type="spellEnd"/>
            <w:r w:rsidR="00391A35" w:rsidRPr="00573BD7">
              <w:rPr>
                <w:rFonts w:ascii="Times New Roman" w:hAnsi="Times New Roman" w:cs="Times New Roman"/>
                <w:bCs/>
                <w:sz w:val="24"/>
                <w:szCs w:val="24"/>
              </w:rPr>
              <w:t xml:space="preserve">  в границах </w:t>
            </w:r>
            <w:proofErr w:type="spellStart"/>
            <w:r w:rsidR="00391A35" w:rsidRPr="00573BD7">
              <w:rPr>
                <w:rFonts w:ascii="Times New Roman" w:hAnsi="Times New Roman" w:cs="Times New Roman"/>
                <w:bCs/>
                <w:sz w:val="24"/>
                <w:szCs w:val="24"/>
              </w:rPr>
              <w:t>ул.Становая</w:t>
            </w:r>
            <w:proofErr w:type="spellEnd"/>
            <w:r w:rsidR="00391A35" w:rsidRPr="00573BD7">
              <w:rPr>
                <w:rFonts w:ascii="Times New Roman" w:hAnsi="Times New Roman" w:cs="Times New Roman"/>
                <w:bCs/>
                <w:sz w:val="24"/>
                <w:szCs w:val="24"/>
              </w:rPr>
              <w:t xml:space="preserve"> (</w:t>
            </w:r>
            <w:proofErr w:type="spellStart"/>
            <w:r w:rsidR="00391A35" w:rsidRPr="00573BD7">
              <w:rPr>
                <w:rFonts w:ascii="Times New Roman" w:hAnsi="Times New Roman" w:cs="Times New Roman"/>
                <w:bCs/>
                <w:sz w:val="24"/>
                <w:szCs w:val="24"/>
              </w:rPr>
              <w:t>усл</w:t>
            </w:r>
            <w:proofErr w:type="spellEnd"/>
            <w:r w:rsidR="00391A35" w:rsidRPr="00573BD7">
              <w:rPr>
                <w:rFonts w:ascii="Times New Roman" w:hAnsi="Times New Roman" w:cs="Times New Roman"/>
                <w:bCs/>
                <w:sz w:val="24"/>
                <w:szCs w:val="24"/>
              </w:rPr>
              <w:t xml:space="preserve">.) – ул. </w:t>
            </w:r>
            <w:proofErr w:type="spellStart"/>
            <w:r w:rsidR="00391A35" w:rsidRPr="00573BD7">
              <w:rPr>
                <w:rFonts w:ascii="Times New Roman" w:hAnsi="Times New Roman" w:cs="Times New Roman"/>
                <w:bCs/>
                <w:sz w:val="24"/>
                <w:szCs w:val="24"/>
              </w:rPr>
              <w:t>Старопышминская</w:t>
            </w:r>
            <w:proofErr w:type="spellEnd"/>
            <w:r w:rsidR="00391A35" w:rsidRPr="00573BD7">
              <w:rPr>
                <w:rFonts w:ascii="Times New Roman" w:hAnsi="Times New Roman" w:cs="Times New Roman"/>
                <w:bCs/>
                <w:sz w:val="24"/>
                <w:szCs w:val="24"/>
              </w:rPr>
              <w:t xml:space="preserve"> (</w:t>
            </w:r>
            <w:proofErr w:type="spellStart"/>
            <w:r w:rsidR="00391A35" w:rsidRPr="00573BD7">
              <w:rPr>
                <w:rFonts w:ascii="Times New Roman" w:hAnsi="Times New Roman" w:cs="Times New Roman"/>
                <w:bCs/>
                <w:sz w:val="24"/>
                <w:szCs w:val="24"/>
              </w:rPr>
              <w:t>усл</w:t>
            </w:r>
            <w:proofErr w:type="spellEnd"/>
            <w:r w:rsidR="00391A35" w:rsidRPr="00573BD7">
              <w:rPr>
                <w:rFonts w:ascii="Times New Roman" w:hAnsi="Times New Roman" w:cs="Times New Roman"/>
                <w:bCs/>
                <w:sz w:val="24"/>
                <w:szCs w:val="24"/>
              </w:rPr>
              <w:t xml:space="preserve">.) – </w:t>
            </w:r>
            <w:proofErr w:type="spellStart"/>
            <w:r w:rsidR="00391A35" w:rsidRPr="00573BD7">
              <w:rPr>
                <w:rFonts w:ascii="Times New Roman" w:hAnsi="Times New Roman" w:cs="Times New Roman"/>
                <w:bCs/>
                <w:sz w:val="24"/>
                <w:szCs w:val="24"/>
              </w:rPr>
              <w:t>ул.Карьерная</w:t>
            </w:r>
            <w:proofErr w:type="spellEnd"/>
            <w:r w:rsidR="00391A35" w:rsidRPr="00573BD7">
              <w:rPr>
                <w:rFonts w:ascii="Times New Roman" w:hAnsi="Times New Roman" w:cs="Times New Roman"/>
                <w:bCs/>
                <w:sz w:val="24"/>
                <w:szCs w:val="24"/>
              </w:rPr>
              <w:t xml:space="preserve"> (</w:t>
            </w:r>
            <w:proofErr w:type="spellStart"/>
            <w:r w:rsidR="00391A35" w:rsidRPr="00573BD7">
              <w:rPr>
                <w:rFonts w:ascii="Times New Roman" w:hAnsi="Times New Roman" w:cs="Times New Roman"/>
                <w:bCs/>
                <w:sz w:val="24"/>
                <w:szCs w:val="24"/>
              </w:rPr>
              <w:t>усл</w:t>
            </w:r>
            <w:proofErr w:type="spellEnd"/>
            <w:r w:rsidR="00391A35" w:rsidRPr="00573BD7">
              <w:rPr>
                <w:rFonts w:ascii="Times New Roman" w:hAnsi="Times New Roman" w:cs="Times New Roman"/>
                <w:bCs/>
                <w:sz w:val="24"/>
                <w:szCs w:val="24"/>
              </w:rPr>
              <w:t xml:space="preserve">.) – </w:t>
            </w:r>
            <w:proofErr w:type="spellStart"/>
            <w:r w:rsidR="00391A35" w:rsidRPr="00573BD7">
              <w:rPr>
                <w:rFonts w:ascii="Times New Roman" w:hAnsi="Times New Roman" w:cs="Times New Roman"/>
                <w:bCs/>
                <w:sz w:val="24"/>
                <w:szCs w:val="24"/>
              </w:rPr>
              <w:t>ул.Кольцевая</w:t>
            </w:r>
            <w:proofErr w:type="spellEnd"/>
            <w:r w:rsidR="00391A35" w:rsidRPr="00573BD7">
              <w:rPr>
                <w:rFonts w:ascii="Times New Roman" w:hAnsi="Times New Roman" w:cs="Times New Roman"/>
                <w:bCs/>
                <w:sz w:val="24"/>
                <w:szCs w:val="24"/>
              </w:rPr>
              <w:t xml:space="preserve"> (</w:t>
            </w:r>
            <w:proofErr w:type="spellStart"/>
            <w:r w:rsidR="00391A35" w:rsidRPr="00573BD7">
              <w:rPr>
                <w:rFonts w:ascii="Times New Roman" w:hAnsi="Times New Roman" w:cs="Times New Roman"/>
                <w:bCs/>
                <w:sz w:val="24"/>
                <w:szCs w:val="24"/>
              </w:rPr>
              <w:t>усл</w:t>
            </w:r>
            <w:proofErr w:type="spellEnd"/>
            <w:r w:rsidR="00391A35" w:rsidRPr="00573BD7">
              <w:rPr>
                <w:rFonts w:ascii="Times New Roman" w:hAnsi="Times New Roman" w:cs="Times New Roman"/>
                <w:bCs/>
                <w:sz w:val="24"/>
                <w:szCs w:val="24"/>
              </w:rPr>
              <w:t xml:space="preserve">.) в составе планировочного жилого района «Шиловский» " </w:t>
            </w:r>
            <w:r w:rsidR="00EE2805" w:rsidRPr="00573BD7">
              <w:rPr>
                <w:rFonts w:ascii="Times New Roman" w:hAnsi="Times New Roman" w:cs="Times New Roman"/>
                <w:bCs/>
                <w:sz w:val="24"/>
                <w:szCs w:val="24"/>
              </w:rPr>
              <w:t>(утвержден</w:t>
            </w:r>
            <w:r w:rsidR="00391A35" w:rsidRPr="00573BD7">
              <w:rPr>
                <w:rFonts w:ascii="Times New Roman" w:hAnsi="Times New Roman" w:cs="Times New Roman"/>
                <w:bCs/>
                <w:sz w:val="24"/>
                <w:szCs w:val="24"/>
              </w:rPr>
              <w:t xml:space="preserve"> в новой редакции постановлением администрации Березовского </w:t>
            </w:r>
            <w:r w:rsidR="00EE2805" w:rsidRPr="00573BD7">
              <w:rPr>
                <w:rFonts w:ascii="Times New Roman" w:hAnsi="Times New Roman" w:cs="Times New Roman"/>
                <w:bCs/>
                <w:sz w:val="24"/>
                <w:szCs w:val="24"/>
              </w:rPr>
              <w:t>ГО</w:t>
            </w:r>
            <w:r w:rsidR="00391A35" w:rsidRPr="00573BD7">
              <w:rPr>
                <w:rFonts w:ascii="Times New Roman" w:hAnsi="Times New Roman" w:cs="Times New Roman"/>
                <w:bCs/>
                <w:sz w:val="24"/>
                <w:szCs w:val="24"/>
              </w:rPr>
              <w:t xml:space="preserve"> от 07.12.2018 №1066</w:t>
            </w:r>
            <w:r w:rsidR="00EE2805" w:rsidRPr="00573BD7">
              <w:rPr>
                <w:rFonts w:ascii="Times New Roman" w:hAnsi="Times New Roman" w:cs="Times New Roman"/>
                <w:bCs/>
                <w:sz w:val="24"/>
                <w:szCs w:val="24"/>
              </w:rPr>
              <w:t>).</w:t>
            </w:r>
          </w:p>
          <w:p w:rsidR="00EE2805" w:rsidRPr="00573BD7" w:rsidRDefault="00EE2805" w:rsidP="00573BD7">
            <w:pPr>
              <w:spacing w:after="0" w:line="240" w:lineRule="auto"/>
              <w:jc w:val="both"/>
              <w:rPr>
                <w:rFonts w:ascii="Times New Roman" w:hAnsi="Times New Roman" w:cs="Times New Roman"/>
                <w:sz w:val="24"/>
                <w:szCs w:val="24"/>
              </w:rPr>
            </w:pPr>
            <w:r w:rsidRPr="00573BD7">
              <w:rPr>
                <w:rFonts w:ascii="Times New Roman" w:hAnsi="Times New Roman" w:cs="Times New Roman"/>
                <w:color w:val="000000"/>
                <w:spacing w:val="-11"/>
                <w:sz w:val="24"/>
                <w:szCs w:val="24"/>
              </w:rPr>
              <w:t>П</w:t>
            </w:r>
            <w:r w:rsidR="00391A35" w:rsidRPr="00573BD7">
              <w:rPr>
                <w:rFonts w:ascii="Times New Roman" w:hAnsi="Times New Roman" w:cs="Times New Roman"/>
                <w:color w:val="000000"/>
                <w:spacing w:val="-11"/>
                <w:sz w:val="24"/>
                <w:szCs w:val="24"/>
              </w:rPr>
              <w:t xml:space="preserve">риняты решения о разработке 8 проектов </w:t>
            </w:r>
            <w:r w:rsidRPr="00573BD7">
              <w:rPr>
                <w:rFonts w:ascii="Times New Roman" w:hAnsi="Times New Roman" w:cs="Times New Roman"/>
                <w:color w:val="000000"/>
                <w:spacing w:val="-11"/>
                <w:sz w:val="24"/>
                <w:szCs w:val="24"/>
              </w:rPr>
              <w:t>документации по</w:t>
            </w:r>
            <w:r w:rsidR="00391A35" w:rsidRPr="00573BD7">
              <w:rPr>
                <w:rFonts w:ascii="Times New Roman" w:hAnsi="Times New Roman" w:cs="Times New Roman"/>
                <w:color w:val="000000"/>
                <w:spacing w:val="-11"/>
                <w:sz w:val="24"/>
                <w:szCs w:val="24"/>
              </w:rPr>
              <w:t xml:space="preserve"> планировке территории</w:t>
            </w:r>
            <w:r w:rsidRPr="00573BD7">
              <w:rPr>
                <w:rFonts w:ascii="Times New Roman" w:hAnsi="Times New Roman" w:cs="Times New Roman"/>
                <w:color w:val="000000"/>
                <w:spacing w:val="-11"/>
                <w:sz w:val="24"/>
                <w:szCs w:val="24"/>
              </w:rPr>
              <w:t>, в том числе Постановление</w:t>
            </w:r>
            <w:r w:rsidRPr="00573BD7">
              <w:rPr>
                <w:rFonts w:ascii="Times New Roman" w:hAnsi="Times New Roman" w:cs="Times New Roman"/>
                <w:sz w:val="24"/>
                <w:szCs w:val="24"/>
              </w:rPr>
              <w:t xml:space="preserve"> №286 от 13.04.2018 «О разработке документации по планировке территории планировочных жилых районов «Карьерный» и «Солнечный» в </w:t>
            </w:r>
            <w:proofErr w:type="spellStart"/>
            <w:r w:rsidRPr="00573BD7">
              <w:rPr>
                <w:rFonts w:ascii="Times New Roman" w:hAnsi="Times New Roman" w:cs="Times New Roman"/>
                <w:sz w:val="24"/>
                <w:szCs w:val="24"/>
              </w:rPr>
              <w:t>г.Березовском</w:t>
            </w:r>
            <w:proofErr w:type="spellEnd"/>
            <w:r w:rsidRPr="00573BD7">
              <w:rPr>
                <w:rFonts w:ascii="Times New Roman" w:hAnsi="Times New Roman" w:cs="Times New Roman"/>
                <w:sz w:val="24"/>
                <w:szCs w:val="24"/>
              </w:rPr>
              <w:t xml:space="preserve"> в границах </w:t>
            </w:r>
            <w:proofErr w:type="spellStart"/>
            <w:r w:rsidRPr="00573BD7">
              <w:rPr>
                <w:rFonts w:ascii="Times New Roman" w:hAnsi="Times New Roman" w:cs="Times New Roman"/>
                <w:sz w:val="24"/>
                <w:szCs w:val="24"/>
              </w:rPr>
              <w:t>ул.Карьерная</w:t>
            </w:r>
            <w:proofErr w:type="spellEnd"/>
            <w:r w:rsidRPr="00573BD7">
              <w:rPr>
                <w:rFonts w:ascii="Times New Roman" w:hAnsi="Times New Roman" w:cs="Times New Roman"/>
                <w:sz w:val="24"/>
                <w:szCs w:val="24"/>
              </w:rPr>
              <w:t xml:space="preserve"> (</w:t>
            </w:r>
            <w:proofErr w:type="spellStart"/>
            <w:r w:rsidRPr="00573BD7">
              <w:rPr>
                <w:rFonts w:ascii="Times New Roman" w:hAnsi="Times New Roman" w:cs="Times New Roman"/>
                <w:sz w:val="24"/>
                <w:szCs w:val="24"/>
              </w:rPr>
              <w:t>усл</w:t>
            </w:r>
            <w:proofErr w:type="spellEnd"/>
            <w:r w:rsidRPr="00573BD7">
              <w:rPr>
                <w:rFonts w:ascii="Times New Roman" w:hAnsi="Times New Roman" w:cs="Times New Roman"/>
                <w:sz w:val="24"/>
                <w:szCs w:val="24"/>
              </w:rPr>
              <w:t xml:space="preserve">.) –  </w:t>
            </w:r>
            <w:proofErr w:type="spellStart"/>
            <w:r w:rsidRPr="00573BD7">
              <w:rPr>
                <w:rFonts w:ascii="Times New Roman" w:hAnsi="Times New Roman" w:cs="Times New Roman"/>
                <w:sz w:val="24"/>
                <w:szCs w:val="24"/>
              </w:rPr>
              <w:t>ул.Центральная</w:t>
            </w:r>
            <w:proofErr w:type="spellEnd"/>
            <w:r w:rsidRPr="00573BD7">
              <w:rPr>
                <w:rFonts w:ascii="Times New Roman" w:hAnsi="Times New Roman" w:cs="Times New Roman"/>
                <w:sz w:val="24"/>
                <w:szCs w:val="24"/>
              </w:rPr>
              <w:t xml:space="preserve"> (</w:t>
            </w:r>
            <w:proofErr w:type="spellStart"/>
            <w:r w:rsidRPr="00573BD7">
              <w:rPr>
                <w:rFonts w:ascii="Times New Roman" w:hAnsi="Times New Roman" w:cs="Times New Roman"/>
                <w:sz w:val="24"/>
                <w:szCs w:val="24"/>
              </w:rPr>
              <w:t>усл</w:t>
            </w:r>
            <w:proofErr w:type="spellEnd"/>
            <w:r w:rsidRPr="00573BD7">
              <w:rPr>
                <w:rFonts w:ascii="Times New Roman" w:hAnsi="Times New Roman" w:cs="Times New Roman"/>
                <w:sz w:val="24"/>
                <w:szCs w:val="24"/>
              </w:rPr>
              <w:t xml:space="preserve">.) – магистральная улица районного значения в жилом районе «Карьерный»»; Постановление №707 от 04.09.2018 «О подготовке проекта изменений в проект планировки и проект межевания территории жилого района «Центральный» </w:t>
            </w:r>
            <w:proofErr w:type="spellStart"/>
            <w:r w:rsidRPr="00573BD7">
              <w:rPr>
                <w:rFonts w:ascii="Times New Roman" w:hAnsi="Times New Roman" w:cs="Times New Roman"/>
                <w:sz w:val="24"/>
                <w:szCs w:val="24"/>
              </w:rPr>
              <w:t>п.Монетного</w:t>
            </w:r>
            <w:proofErr w:type="spellEnd"/>
            <w:r w:rsidRPr="00573BD7">
              <w:rPr>
                <w:rFonts w:ascii="Times New Roman" w:hAnsi="Times New Roman" w:cs="Times New Roman"/>
                <w:sz w:val="24"/>
                <w:szCs w:val="24"/>
              </w:rPr>
              <w:t xml:space="preserve"> Березовского ГО»;</w:t>
            </w:r>
          </w:p>
          <w:p w:rsidR="00EE2805" w:rsidRPr="00573BD7" w:rsidRDefault="00EE2805" w:rsidP="00573BD7">
            <w:pPr>
              <w:spacing w:after="0" w:line="240" w:lineRule="auto"/>
              <w:jc w:val="both"/>
              <w:rPr>
                <w:rFonts w:ascii="Times New Roman" w:hAnsi="Times New Roman" w:cs="Times New Roman"/>
                <w:sz w:val="24"/>
                <w:szCs w:val="24"/>
              </w:rPr>
            </w:pPr>
            <w:r w:rsidRPr="00573BD7">
              <w:rPr>
                <w:rFonts w:ascii="Times New Roman" w:hAnsi="Times New Roman" w:cs="Times New Roman"/>
                <w:sz w:val="24"/>
                <w:szCs w:val="24"/>
              </w:rPr>
              <w:t xml:space="preserve">Постановление №912 от 22.10.2018 «О подготовке проекта изменений в проект планировки и проект межевания территории под строительство жилых домов в </w:t>
            </w:r>
            <w:proofErr w:type="spellStart"/>
            <w:r w:rsidRPr="00573BD7">
              <w:rPr>
                <w:rFonts w:ascii="Times New Roman" w:hAnsi="Times New Roman" w:cs="Times New Roman"/>
                <w:sz w:val="24"/>
                <w:szCs w:val="24"/>
              </w:rPr>
              <w:t>г.Березовском</w:t>
            </w:r>
            <w:proofErr w:type="spellEnd"/>
            <w:r w:rsidRPr="00573BD7">
              <w:rPr>
                <w:rFonts w:ascii="Times New Roman" w:hAnsi="Times New Roman" w:cs="Times New Roman"/>
                <w:sz w:val="24"/>
                <w:szCs w:val="24"/>
              </w:rPr>
              <w:t xml:space="preserve"> в составе планировочного жилого района «Лесозаводской» в части проекта межевания».</w:t>
            </w:r>
          </w:p>
          <w:p w:rsidR="00A57D01" w:rsidRPr="00573BD7" w:rsidRDefault="00A57D01" w:rsidP="00573BD7">
            <w:pPr>
              <w:pStyle w:val="formattext"/>
              <w:spacing w:before="0" w:beforeAutospacing="0" w:after="0" w:afterAutospacing="0"/>
              <w:jc w:val="both"/>
              <w:textAlignment w:val="baseline"/>
              <w:rPr>
                <w:color w:val="2D2D2D"/>
              </w:rPr>
            </w:pPr>
            <w:r w:rsidRPr="00573BD7">
              <w:rPr>
                <w:color w:val="2D2D2D"/>
              </w:rPr>
              <w:t>3.</w:t>
            </w:r>
            <w:r w:rsidR="00A472BD" w:rsidRPr="00573BD7">
              <w:rPr>
                <w:color w:val="2D2D2D"/>
              </w:rPr>
              <w:t xml:space="preserve">В связи с изменениями градостроительного законодательства изменилась система создания и ведения информационных систем обеспечения градостроительной деятельности. В настоящее время органы </w:t>
            </w:r>
            <w:r w:rsidR="002166D5" w:rsidRPr="00573BD7">
              <w:rPr>
                <w:color w:val="2D2D2D"/>
              </w:rPr>
              <w:t>государственной власти</w:t>
            </w:r>
            <w:r w:rsidR="00A472BD" w:rsidRPr="00573BD7">
              <w:rPr>
                <w:color w:val="2D2D2D"/>
              </w:rPr>
              <w:t xml:space="preserve"> субъекта</w:t>
            </w:r>
            <w:r w:rsidR="002166D5" w:rsidRPr="00573BD7">
              <w:rPr>
                <w:color w:val="2D2D2D"/>
              </w:rPr>
              <w:t xml:space="preserve"> РФ уполномочены на создание государственной информационной системы обеспечения градостроительной деятельности, органы МСУ уполномочены на ведение государственной информационной системы обеспечения градостроительной деятельности, осуществляемой на территории городского округа. Между тем, необходима доработка комплексных информационных блоков программного продукта, ранее разработанного исключительно для Березовского ГО, в целях обеспечения деятельности сотрудников администрации, поскольку носит характер информационно-аналитической системы.</w:t>
            </w:r>
          </w:p>
          <w:p w:rsidR="00D82977" w:rsidRPr="00573BD7" w:rsidRDefault="00D82977" w:rsidP="00573BD7">
            <w:pPr>
              <w:pStyle w:val="formattext"/>
              <w:spacing w:before="0" w:beforeAutospacing="0" w:after="0" w:afterAutospacing="0"/>
              <w:jc w:val="both"/>
              <w:textAlignment w:val="baseline"/>
              <w:rPr>
                <w:color w:val="2D2D2D"/>
              </w:rPr>
            </w:pPr>
            <w:r w:rsidRPr="00573BD7">
              <w:rPr>
                <w:color w:val="2D2D2D"/>
              </w:rPr>
              <w:t>4.</w:t>
            </w:r>
            <w:r w:rsidR="00E6434D" w:rsidRPr="00573BD7">
              <w:rPr>
                <w:color w:val="2D2D2D"/>
              </w:rPr>
              <w:t xml:space="preserve"> Ввод в действие жилых домов на территории Березовского городского округа за 2018 год составил </w:t>
            </w:r>
            <w:r w:rsidR="008B05F9" w:rsidRPr="00573BD7">
              <w:rPr>
                <w:color w:val="2D2D2D"/>
              </w:rPr>
              <w:t>66556</w:t>
            </w:r>
            <w:r w:rsidR="00E6434D" w:rsidRPr="00573BD7">
              <w:rPr>
                <w:color w:val="2D2D2D"/>
              </w:rPr>
              <w:t xml:space="preserve"> </w:t>
            </w:r>
            <w:proofErr w:type="spellStart"/>
            <w:r w:rsidR="00E6434D" w:rsidRPr="00573BD7">
              <w:rPr>
                <w:color w:val="2D2D2D"/>
              </w:rPr>
              <w:t>кв.метров</w:t>
            </w:r>
            <w:proofErr w:type="spellEnd"/>
            <w:r w:rsidR="00E6434D" w:rsidRPr="00573BD7">
              <w:rPr>
                <w:color w:val="2D2D2D"/>
              </w:rPr>
              <w:t xml:space="preserve">, в том числе индивидуального жилья построено – </w:t>
            </w:r>
            <w:r w:rsidR="008B05F9" w:rsidRPr="00573BD7">
              <w:rPr>
                <w:color w:val="2D2D2D"/>
              </w:rPr>
              <w:t>31988</w:t>
            </w:r>
            <w:r w:rsidR="00E6434D" w:rsidRPr="00573BD7">
              <w:rPr>
                <w:color w:val="2D2D2D"/>
              </w:rPr>
              <w:t xml:space="preserve"> </w:t>
            </w:r>
            <w:proofErr w:type="spellStart"/>
            <w:r w:rsidR="00E6434D" w:rsidRPr="00573BD7">
              <w:rPr>
                <w:color w:val="2D2D2D"/>
              </w:rPr>
              <w:t>кв.метров</w:t>
            </w:r>
            <w:proofErr w:type="spellEnd"/>
            <w:r w:rsidR="00E6434D" w:rsidRPr="00573BD7">
              <w:rPr>
                <w:color w:val="2D2D2D"/>
              </w:rPr>
              <w:t>.</w:t>
            </w:r>
          </w:p>
        </w:tc>
      </w:tr>
      <w:tr w:rsidR="00746E50" w:rsidRPr="00573BD7" w:rsidTr="00C54EFF">
        <w:trPr>
          <w:trHeight w:val="4956"/>
        </w:trPr>
        <w:tc>
          <w:tcPr>
            <w:tcW w:w="710" w:type="dxa"/>
            <w:tcBorders>
              <w:top w:val="single" w:sz="4" w:space="0" w:color="auto"/>
              <w:left w:val="single" w:sz="4" w:space="0" w:color="auto"/>
              <w:right w:val="single" w:sz="4" w:space="0" w:color="auto"/>
            </w:tcBorders>
            <w:tcMar>
              <w:top w:w="0" w:type="dxa"/>
              <w:left w:w="149" w:type="dxa"/>
              <w:bottom w:w="0" w:type="dxa"/>
              <w:right w:w="149" w:type="dxa"/>
            </w:tcMar>
            <w:hideMark/>
          </w:tcPr>
          <w:p w:rsidR="00746E50" w:rsidRPr="00573BD7" w:rsidRDefault="00746E50" w:rsidP="00573BD7">
            <w:pPr>
              <w:pStyle w:val="formattext"/>
              <w:spacing w:after="0"/>
              <w:jc w:val="center"/>
              <w:textAlignment w:val="baseline"/>
              <w:rPr>
                <w:color w:val="2D2D2D"/>
              </w:rPr>
            </w:pPr>
            <w:r w:rsidRPr="00573BD7">
              <w:rPr>
                <w:color w:val="2D2D2D"/>
              </w:rPr>
              <w:t>24.</w:t>
            </w:r>
          </w:p>
        </w:tc>
        <w:tc>
          <w:tcPr>
            <w:tcW w:w="1984" w:type="dxa"/>
            <w:tcBorders>
              <w:top w:val="single" w:sz="4" w:space="0" w:color="auto"/>
              <w:left w:val="single" w:sz="4" w:space="0" w:color="auto"/>
              <w:right w:val="single" w:sz="4" w:space="0" w:color="auto"/>
            </w:tcBorders>
            <w:tcMar>
              <w:top w:w="0" w:type="dxa"/>
              <w:left w:w="149" w:type="dxa"/>
              <w:bottom w:w="0" w:type="dxa"/>
              <w:right w:w="149" w:type="dxa"/>
            </w:tcMar>
            <w:hideMark/>
          </w:tcPr>
          <w:p w:rsidR="00746E50" w:rsidRPr="00573BD7" w:rsidRDefault="00746E50" w:rsidP="00573BD7">
            <w:pPr>
              <w:pStyle w:val="formattext"/>
              <w:spacing w:before="0" w:beforeAutospacing="0" w:after="0" w:afterAutospacing="0"/>
              <w:textAlignment w:val="baseline"/>
              <w:rPr>
                <w:color w:val="2D2D2D"/>
              </w:rPr>
            </w:pPr>
            <w:r w:rsidRPr="00573BD7">
              <w:rPr>
                <w:color w:val="2D2D2D"/>
              </w:rPr>
              <w:t>Площадь земельных участков, предоставленных для строительства в расчете на 10 тыс. человек населения, всего</w:t>
            </w:r>
            <w:r w:rsidRPr="00573BD7">
              <w:rPr>
                <w:color w:val="2D2D2D"/>
              </w:rPr>
              <w:br/>
              <w:t>-в том числе земельных участков, предоставленных для жилищного строительства, индивидуального строительства и</w:t>
            </w:r>
          </w:p>
          <w:p w:rsidR="00746E50" w:rsidRPr="00573BD7" w:rsidRDefault="00746E50" w:rsidP="00573BD7">
            <w:pPr>
              <w:pStyle w:val="formattext"/>
              <w:spacing w:before="0" w:beforeAutospacing="0" w:after="0" w:afterAutospacing="0"/>
              <w:textAlignment w:val="baseline"/>
              <w:rPr>
                <w:color w:val="2D2D2D"/>
              </w:rPr>
            </w:pPr>
            <w:r w:rsidRPr="00573BD7">
              <w:rPr>
                <w:color w:val="2D2D2D"/>
              </w:rPr>
              <w:t>комплексного освоения в целях жилищного строительства</w:t>
            </w:r>
          </w:p>
        </w:tc>
        <w:tc>
          <w:tcPr>
            <w:tcW w:w="2552" w:type="dxa"/>
            <w:tcBorders>
              <w:top w:val="single" w:sz="4" w:space="0" w:color="auto"/>
              <w:left w:val="single" w:sz="4" w:space="0" w:color="auto"/>
              <w:right w:val="single" w:sz="4" w:space="0" w:color="auto"/>
            </w:tcBorders>
            <w:tcMar>
              <w:top w:w="0" w:type="dxa"/>
              <w:left w:w="149" w:type="dxa"/>
              <w:bottom w:w="0" w:type="dxa"/>
              <w:right w:w="149" w:type="dxa"/>
            </w:tcMar>
            <w:hideMark/>
          </w:tcPr>
          <w:p w:rsidR="00746E50" w:rsidRPr="00573BD7" w:rsidRDefault="00746E50" w:rsidP="00573BD7">
            <w:pPr>
              <w:pStyle w:val="formattext"/>
              <w:spacing w:before="0" w:beforeAutospacing="0" w:after="0" w:afterAutospacing="0"/>
              <w:textAlignment w:val="baseline"/>
              <w:rPr>
                <w:color w:val="2D2D2D"/>
              </w:rPr>
            </w:pPr>
            <w:r w:rsidRPr="00573BD7">
              <w:rPr>
                <w:color w:val="2D2D2D"/>
              </w:rPr>
              <w:t>1.Продолжение работы по предоставлению земельных участков для индивидуального жилищного строительства и комплексного освоения в целях жилищного строительства, в целях реализации</w:t>
            </w:r>
          </w:p>
          <w:p w:rsidR="00746E50" w:rsidRPr="00573BD7" w:rsidRDefault="00746E50" w:rsidP="00573BD7">
            <w:pPr>
              <w:pStyle w:val="formattext"/>
              <w:spacing w:before="0" w:beforeAutospacing="0" w:after="0" w:afterAutospacing="0"/>
              <w:textAlignment w:val="baseline"/>
              <w:rPr>
                <w:rFonts w:eastAsia="Calibri"/>
                <w:lang w:eastAsia="en-US"/>
              </w:rPr>
            </w:pPr>
            <w:r w:rsidRPr="00573BD7">
              <w:rPr>
                <w:rFonts w:eastAsia="Calibri"/>
                <w:lang w:eastAsia="en-US"/>
              </w:rPr>
              <w:t>Генерального плана Березовского городского округа;</w:t>
            </w:r>
          </w:p>
          <w:p w:rsidR="00741B06" w:rsidRPr="00573BD7" w:rsidRDefault="00741B06" w:rsidP="00573BD7">
            <w:pPr>
              <w:pStyle w:val="formattext"/>
              <w:spacing w:before="0" w:beforeAutospacing="0" w:after="0" w:afterAutospacing="0"/>
              <w:textAlignment w:val="baseline"/>
            </w:pPr>
          </w:p>
          <w:p w:rsidR="00746E50" w:rsidRPr="00573BD7" w:rsidRDefault="00746E50" w:rsidP="00573BD7">
            <w:pPr>
              <w:pStyle w:val="formattext"/>
              <w:spacing w:before="0" w:beforeAutospacing="0" w:after="0" w:afterAutospacing="0"/>
              <w:textAlignment w:val="baseline"/>
            </w:pPr>
            <w:r w:rsidRPr="00573BD7">
              <w:t>2.Организация учета граждан, имеющих право на</w:t>
            </w:r>
          </w:p>
          <w:p w:rsidR="00746E50" w:rsidRPr="00573BD7" w:rsidRDefault="00746E50" w:rsidP="00573BD7">
            <w:pPr>
              <w:spacing w:after="0" w:line="240" w:lineRule="auto"/>
              <w:rPr>
                <w:rFonts w:ascii="Times New Roman" w:hAnsi="Times New Roman" w:cs="Times New Roman"/>
                <w:color w:val="2D2D2D"/>
                <w:sz w:val="24"/>
                <w:szCs w:val="24"/>
              </w:rPr>
            </w:pPr>
            <w:r w:rsidRPr="00573BD7">
              <w:rPr>
                <w:rFonts w:ascii="Times New Roman" w:hAnsi="Times New Roman" w:cs="Times New Roman"/>
                <w:sz w:val="24"/>
                <w:szCs w:val="24"/>
              </w:rPr>
              <w:t>однократное бесплатное предоставление в собственность земельных участков на территории Березовского городского округа и предоставление земельных участков, на 2018 год – 50 участков.</w:t>
            </w:r>
          </w:p>
        </w:tc>
        <w:tc>
          <w:tcPr>
            <w:tcW w:w="1276" w:type="dxa"/>
            <w:tcBorders>
              <w:top w:val="single" w:sz="4" w:space="0" w:color="auto"/>
              <w:left w:val="single" w:sz="4" w:space="0" w:color="auto"/>
              <w:right w:val="single" w:sz="4" w:space="0" w:color="auto"/>
            </w:tcBorders>
            <w:tcMar>
              <w:top w:w="0" w:type="dxa"/>
              <w:left w:w="149" w:type="dxa"/>
              <w:bottom w:w="0" w:type="dxa"/>
              <w:right w:w="149" w:type="dxa"/>
            </w:tcMar>
            <w:hideMark/>
          </w:tcPr>
          <w:p w:rsidR="00746E50" w:rsidRPr="00573BD7" w:rsidRDefault="00F52376" w:rsidP="00573BD7">
            <w:pPr>
              <w:pStyle w:val="formattext"/>
              <w:spacing w:after="0"/>
              <w:jc w:val="center"/>
              <w:textAlignment w:val="baseline"/>
              <w:rPr>
                <w:color w:val="2D2D2D"/>
              </w:rPr>
            </w:pPr>
            <w:r w:rsidRPr="00573BD7">
              <w:rPr>
                <w:color w:val="2D2D2D"/>
              </w:rPr>
              <w:t>14,38 га;</w:t>
            </w:r>
          </w:p>
          <w:p w:rsidR="00F52376" w:rsidRPr="00573BD7" w:rsidRDefault="00F52376" w:rsidP="00573BD7">
            <w:pPr>
              <w:pStyle w:val="formattext"/>
              <w:spacing w:after="0"/>
              <w:jc w:val="center"/>
              <w:textAlignment w:val="baseline"/>
              <w:rPr>
                <w:color w:val="2D2D2D"/>
              </w:rPr>
            </w:pPr>
            <w:r w:rsidRPr="00573BD7">
              <w:rPr>
                <w:color w:val="2D2D2D"/>
              </w:rPr>
              <w:t>1,59 га</w:t>
            </w:r>
          </w:p>
        </w:tc>
        <w:tc>
          <w:tcPr>
            <w:tcW w:w="4252" w:type="dxa"/>
            <w:tcBorders>
              <w:top w:val="single" w:sz="4" w:space="0" w:color="auto"/>
              <w:left w:val="single" w:sz="4" w:space="0" w:color="auto"/>
              <w:right w:val="single" w:sz="4" w:space="0" w:color="auto"/>
            </w:tcBorders>
            <w:tcMar>
              <w:top w:w="0" w:type="dxa"/>
              <w:left w:w="149" w:type="dxa"/>
              <w:bottom w:w="0" w:type="dxa"/>
              <w:right w:w="149" w:type="dxa"/>
            </w:tcMar>
            <w:hideMark/>
          </w:tcPr>
          <w:p w:rsidR="00746E50" w:rsidRPr="00573BD7" w:rsidRDefault="006D5C25" w:rsidP="00573BD7">
            <w:pPr>
              <w:pStyle w:val="formattext"/>
              <w:spacing w:before="0" w:beforeAutospacing="0" w:after="0" w:afterAutospacing="0"/>
              <w:jc w:val="both"/>
              <w:textAlignment w:val="baseline"/>
              <w:rPr>
                <w:color w:val="2D2D2D"/>
              </w:rPr>
            </w:pPr>
            <w:r w:rsidRPr="00573BD7">
              <w:rPr>
                <w:color w:val="2D2D2D"/>
              </w:rPr>
              <w:t xml:space="preserve">1. В 2018 году выдано всего разрешений на строительство, реконструкцию объектов капитального строительства на территории Березовского ГО – 595 (в 2017 – </w:t>
            </w:r>
            <w:r w:rsidRPr="00573BD7">
              <w:t>547), из них физическим лицам для индивидуального жилищного строительства</w:t>
            </w:r>
            <w:r w:rsidR="00131FB3" w:rsidRPr="00573BD7">
              <w:t xml:space="preserve"> </w:t>
            </w:r>
            <w:r w:rsidR="00A603D2" w:rsidRPr="00573BD7">
              <w:t>488</w:t>
            </w:r>
            <w:r w:rsidRPr="00573BD7">
              <w:t xml:space="preserve"> (2017- 406), что </w:t>
            </w:r>
            <w:r w:rsidRPr="00573BD7">
              <w:rPr>
                <w:color w:val="2D2D2D"/>
              </w:rPr>
              <w:t>составляет 82% от общего количества выданных разрешений. (в 2017 – 74,2%).</w:t>
            </w:r>
          </w:p>
          <w:p w:rsidR="00677939" w:rsidRPr="00573BD7" w:rsidRDefault="00677939" w:rsidP="00573BD7">
            <w:pPr>
              <w:pStyle w:val="formattext"/>
              <w:spacing w:before="0" w:beforeAutospacing="0" w:after="0" w:afterAutospacing="0"/>
              <w:jc w:val="both"/>
              <w:textAlignment w:val="baseline"/>
              <w:rPr>
                <w:color w:val="2D2D2D"/>
              </w:rPr>
            </w:pPr>
            <w:r w:rsidRPr="00573BD7">
              <w:rPr>
                <w:color w:val="2D2D2D"/>
              </w:rPr>
              <w:t xml:space="preserve">Юридическим лицам выдано 107 разрешений на строительство, в том числе </w:t>
            </w:r>
            <w:r w:rsidRPr="00573BD7">
              <w:t>на объекты жилищного строительства, промышленные              объекты, объекты соцкультбыта.</w:t>
            </w:r>
          </w:p>
          <w:p w:rsidR="006D5C25" w:rsidRPr="00573BD7" w:rsidRDefault="00741B06" w:rsidP="00573BD7">
            <w:pPr>
              <w:pStyle w:val="formattext"/>
              <w:spacing w:before="0" w:beforeAutospacing="0" w:after="0" w:afterAutospacing="0"/>
              <w:jc w:val="both"/>
              <w:textAlignment w:val="baseline"/>
            </w:pPr>
            <w:r w:rsidRPr="00573BD7">
              <w:rPr>
                <w:color w:val="2D2D2D"/>
              </w:rPr>
              <w:t>2.</w:t>
            </w:r>
            <w:r w:rsidRPr="00573BD7">
              <w:t xml:space="preserve"> Гражданам, имеющим право на</w:t>
            </w:r>
            <w:r w:rsidR="00A032C3" w:rsidRPr="00573BD7">
              <w:t xml:space="preserve"> </w:t>
            </w:r>
            <w:r w:rsidRPr="00573BD7">
              <w:t xml:space="preserve">однократное бесплатное предоставление в собственность земельных участков на территории Березовского городского округа в 2018 году предоставлено </w:t>
            </w:r>
            <w:r w:rsidR="00A032C3" w:rsidRPr="00573BD7">
              <w:t>4</w:t>
            </w:r>
            <w:r w:rsidRPr="00573BD7">
              <w:t xml:space="preserve"> участк</w:t>
            </w:r>
            <w:r w:rsidR="00A032C3" w:rsidRPr="00573BD7">
              <w:t>а</w:t>
            </w:r>
            <w:r w:rsidRPr="00573BD7">
              <w:t>.</w:t>
            </w:r>
          </w:p>
          <w:p w:rsidR="006D5C25" w:rsidRPr="00573BD7" w:rsidRDefault="00A603D2" w:rsidP="00573BD7">
            <w:pPr>
              <w:spacing w:after="0" w:line="240" w:lineRule="auto"/>
              <w:jc w:val="both"/>
              <w:rPr>
                <w:rFonts w:ascii="Times New Roman" w:eastAsia="Calibri" w:hAnsi="Times New Roman" w:cs="Times New Roman"/>
                <w:sz w:val="24"/>
                <w:szCs w:val="24"/>
                <w:lang w:eastAsia="en-US"/>
              </w:rPr>
            </w:pPr>
            <w:r w:rsidRPr="00573BD7">
              <w:rPr>
                <w:rFonts w:ascii="Times New Roman" w:eastAsia="Calibri" w:hAnsi="Times New Roman" w:cs="Times New Roman"/>
                <w:sz w:val="24"/>
                <w:szCs w:val="24"/>
                <w:lang w:eastAsia="en-US"/>
              </w:rPr>
              <w:t xml:space="preserve">   В 2018 году в Комитет по управлению имуществом поступило 115 заявлений о постановке на учет в целях предоставления однократно бесплатно в собственность земельного участка для индивидуального жилищного строительства. 94 заявителя приняты на учет граждан в качестве лиц, имеющих право на предоставление в собственность бесплатно земельных участков для индивидуального жилищного строительства.</w:t>
            </w:r>
          </w:p>
          <w:p w:rsidR="00A603D2" w:rsidRPr="00573BD7" w:rsidRDefault="00A603D2" w:rsidP="00573BD7">
            <w:pPr>
              <w:spacing w:after="0" w:line="240" w:lineRule="auto"/>
              <w:jc w:val="both"/>
              <w:rPr>
                <w:rFonts w:ascii="Times New Roman" w:hAnsi="Times New Roman" w:cs="Times New Roman"/>
                <w:color w:val="2D2D2D"/>
                <w:sz w:val="24"/>
                <w:szCs w:val="24"/>
              </w:rPr>
            </w:pPr>
          </w:p>
          <w:p w:rsidR="006D5C25" w:rsidRPr="00573BD7" w:rsidRDefault="006D5C25" w:rsidP="00573BD7">
            <w:pPr>
              <w:pStyle w:val="formattext"/>
              <w:spacing w:before="0" w:beforeAutospacing="0" w:after="0" w:afterAutospacing="0"/>
              <w:jc w:val="both"/>
              <w:textAlignment w:val="baseline"/>
              <w:rPr>
                <w:color w:val="2D2D2D"/>
              </w:rPr>
            </w:pPr>
          </w:p>
        </w:tc>
      </w:tr>
      <w:tr w:rsidR="00746E50" w:rsidRPr="00573BD7" w:rsidTr="00C54EFF">
        <w:tc>
          <w:tcPr>
            <w:tcW w:w="71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746E50" w:rsidRPr="00573BD7" w:rsidRDefault="00746E50" w:rsidP="00573BD7">
            <w:pPr>
              <w:spacing w:after="0" w:line="240" w:lineRule="auto"/>
              <w:jc w:val="center"/>
              <w:rPr>
                <w:rFonts w:ascii="Times New Roman" w:hAnsi="Times New Roman" w:cs="Times New Roman"/>
                <w:sz w:val="24"/>
                <w:szCs w:val="24"/>
              </w:rPr>
            </w:pPr>
            <w:r w:rsidRPr="00573BD7">
              <w:rPr>
                <w:rFonts w:ascii="Times New Roman" w:hAnsi="Times New Roman" w:cs="Times New Roman"/>
                <w:sz w:val="24"/>
                <w:szCs w:val="24"/>
              </w:rPr>
              <w:t>25.</w:t>
            </w:r>
          </w:p>
        </w:tc>
        <w:tc>
          <w:tcPr>
            <w:tcW w:w="198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746E50" w:rsidRPr="00573BD7" w:rsidRDefault="00746E50" w:rsidP="00573BD7">
            <w:pPr>
              <w:pStyle w:val="formattext"/>
              <w:spacing w:before="0" w:beforeAutospacing="0" w:after="0" w:afterAutospacing="0"/>
              <w:textAlignment w:val="baseline"/>
              <w:rPr>
                <w:color w:val="2D2D2D"/>
              </w:rPr>
            </w:pPr>
            <w:r w:rsidRPr="00573BD7">
              <w:rPr>
                <w:color w:val="2D2D2D"/>
              </w:rPr>
              <w:t>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r w:rsidRPr="00573BD7">
              <w:rPr>
                <w:color w:val="2D2D2D"/>
              </w:rPr>
              <w:br/>
              <w:t>- объектов жилищного строительства - в течение 3 лет;</w:t>
            </w:r>
            <w:r w:rsidRPr="00573BD7">
              <w:rPr>
                <w:color w:val="2D2D2D"/>
              </w:rPr>
              <w:br/>
              <w:t>- иных объектов капитального строительства - в течение 5 лет</w:t>
            </w:r>
          </w:p>
        </w:tc>
        <w:tc>
          <w:tcPr>
            <w:tcW w:w="255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746E50" w:rsidRPr="00573BD7" w:rsidRDefault="00746E50" w:rsidP="00573BD7">
            <w:pPr>
              <w:pStyle w:val="formattext"/>
              <w:spacing w:before="0" w:beforeAutospacing="0" w:after="0" w:afterAutospacing="0"/>
              <w:textAlignment w:val="baseline"/>
              <w:rPr>
                <w:color w:val="2D2D2D"/>
              </w:rPr>
            </w:pPr>
            <w:r w:rsidRPr="00573BD7">
              <w:rPr>
                <w:color w:val="2D2D2D"/>
              </w:rPr>
              <w:t>1. Мониторинг соблюдения сроков строительства жилых домов и применение мер гражданско-правовой ответственности;</w:t>
            </w:r>
          </w:p>
          <w:p w:rsidR="00746E50" w:rsidRPr="00573BD7" w:rsidRDefault="00746E50" w:rsidP="00573BD7">
            <w:pPr>
              <w:pStyle w:val="formattext"/>
              <w:spacing w:before="0" w:beforeAutospacing="0" w:after="0" w:afterAutospacing="0"/>
              <w:textAlignment w:val="baseline"/>
              <w:rPr>
                <w:color w:val="2D2D2D"/>
              </w:rPr>
            </w:pPr>
            <w:r w:rsidRPr="00573BD7">
              <w:rPr>
                <w:color w:val="2D2D2D"/>
              </w:rPr>
              <w:t>2. Работа по оптимизации процедур предоставления земельных участков для строительства объектов капитального строительства</w:t>
            </w:r>
            <w:r w:rsidR="00741B06" w:rsidRPr="00573BD7">
              <w:rPr>
                <w:color w:val="2D2D2D"/>
              </w:rPr>
              <w:t>.</w:t>
            </w:r>
          </w:p>
          <w:p w:rsidR="00746E50" w:rsidRPr="00573BD7" w:rsidRDefault="00746E50" w:rsidP="00573BD7">
            <w:pPr>
              <w:pStyle w:val="formattext"/>
              <w:spacing w:before="0" w:beforeAutospacing="0" w:after="0" w:afterAutospacing="0"/>
              <w:textAlignment w:val="baseline"/>
              <w:rPr>
                <w:color w:val="2D2D2D"/>
              </w:rPr>
            </w:pP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746E50" w:rsidRPr="00573BD7" w:rsidRDefault="00F52376" w:rsidP="00573BD7">
            <w:pPr>
              <w:pStyle w:val="formattext"/>
              <w:spacing w:before="0" w:beforeAutospacing="0" w:after="0" w:afterAutospacing="0"/>
              <w:jc w:val="center"/>
              <w:textAlignment w:val="baseline"/>
              <w:rPr>
                <w:color w:val="2D2D2D"/>
              </w:rPr>
            </w:pPr>
            <w:r w:rsidRPr="00573BD7">
              <w:rPr>
                <w:color w:val="2D2D2D"/>
              </w:rPr>
              <w:t>0%</w:t>
            </w:r>
          </w:p>
        </w:tc>
        <w:tc>
          <w:tcPr>
            <w:tcW w:w="425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E8602D" w:rsidRPr="00573BD7" w:rsidRDefault="00B50A82" w:rsidP="00573BD7">
            <w:pPr>
              <w:pStyle w:val="formattext"/>
              <w:spacing w:before="0" w:beforeAutospacing="0" w:after="0" w:afterAutospacing="0"/>
              <w:jc w:val="both"/>
              <w:textAlignment w:val="baseline"/>
              <w:rPr>
                <w:color w:val="2D2D2D"/>
              </w:rPr>
            </w:pPr>
            <w:r w:rsidRPr="00573BD7">
              <w:rPr>
                <w:color w:val="2D2D2D"/>
              </w:rPr>
              <w:t>1.</w:t>
            </w:r>
            <w:r w:rsidR="00E619BA" w:rsidRPr="00573BD7">
              <w:rPr>
                <w:color w:val="2D2D2D"/>
              </w:rPr>
              <w:t xml:space="preserve"> </w:t>
            </w:r>
            <w:r w:rsidR="00E8602D" w:rsidRPr="00573BD7">
              <w:t xml:space="preserve">Отделом архитектуры и градостроительства ведется </w:t>
            </w:r>
            <w:r w:rsidR="00E8602D" w:rsidRPr="00573BD7">
              <w:rPr>
                <w:color w:val="2D2D2D"/>
              </w:rPr>
              <w:t xml:space="preserve"> мониторинг соблюдения сроков строительства жилых домов.</w:t>
            </w:r>
          </w:p>
          <w:p w:rsidR="00B50A82" w:rsidRPr="00573BD7" w:rsidRDefault="00B50A82" w:rsidP="00573BD7">
            <w:pPr>
              <w:pStyle w:val="formattext"/>
              <w:spacing w:before="0" w:beforeAutospacing="0" w:after="0" w:afterAutospacing="0"/>
              <w:jc w:val="both"/>
              <w:textAlignment w:val="baseline"/>
              <w:rPr>
                <w:color w:val="2D2D2D"/>
                <w:highlight w:val="yellow"/>
              </w:rPr>
            </w:pPr>
            <w:r w:rsidRPr="00573BD7">
              <w:rPr>
                <w:color w:val="FF0000"/>
              </w:rPr>
              <w:t xml:space="preserve"> </w:t>
            </w:r>
            <w:r w:rsidR="00741B06" w:rsidRPr="00573BD7">
              <w:rPr>
                <w:color w:val="2D2D2D"/>
              </w:rPr>
              <w:t>Сроки строительства жилых домов соблюдаются</w:t>
            </w:r>
            <w:r w:rsidR="003E143C" w:rsidRPr="00573BD7">
              <w:rPr>
                <w:color w:val="2D2D2D"/>
              </w:rPr>
              <w:t>.</w:t>
            </w:r>
            <w:r w:rsidR="00E619BA" w:rsidRPr="00573BD7">
              <w:rPr>
                <w:color w:val="2D2D2D"/>
              </w:rPr>
              <w:t xml:space="preserve"> </w:t>
            </w:r>
          </w:p>
          <w:p w:rsidR="00B50A82" w:rsidRPr="00573BD7" w:rsidRDefault="00B50A82" w:rsidP="00573BD7">
            <w:pPr>
              <w:pStyle w:val="formattext"/>
              <w:spacing w:before="0" w:beforeAutospacing="0" w:after="0" w:afterAutospacing="0"/>
              <w:jc w:val="both"/>
              <w:textAlignment w:val="baseline"/>
              <w:rPr>
                <w:color w:val="2D2D2D"/>
                <w:highlight w:val="yellow"/>
              </w:rPr>
            </w:pPr>
          </w:p>
          <w:p w:rsidR="00E619BA" w:rsidRPr="00573BD7" w:rsidRDefault="00B50A82" w:rsidP="00573BD7">
            <w:pPr>
              <w:pStyle w:val="formattext"/>
              <w:spacing w:before="0" w:beforeAutospacing="0" w:after="0" w:afterAutospacing="0"/>
              <w:jc w:val="both"/>
              <w:textAlignment w:val="baseline"/>
              <w:rPr>
                <w:color w:val="2D2D2D"/>
              </w:rPr>
            </w:pPr>
            <w:r w:rsidRPr="00573BD7">
              <w:rPr>
                <w:color w:val="2D2D2D"/>
              </w:rPr>
              <w:t xml:space="preserve">2. </w:t>
            </w:r>
            <w:r w:rsidR="003E143C" w:rsidRPr="00573BD7">
              <w:rPr>
                <w:color w:val="2D2D2D"/>
              </w:rPr>
              <w:t>В</w:t>
            </w:r>
            <w:r w:rsidR="00E619BA" w:rsidRPr="00573BD7">
              <w:rPr>
                <w:color w:val="2D2D2D"/>
              </w:rPr>
              <w:t>едется работа по оптимизации процедур предоставления земельных участков для строительства объектов капитального строительства</w:t>
            </w:r>
            <w:r w:rsidR="00720CF2" w:rsidRPr="00573BD7">
              <w:rPr>
                <w:color w:val="2D2D2D"/>
              </w:rPr>
              <w:t xml:space="preserve"> отделом архитектуры и градостроительства администрации БГО </w:t>
            </w:r>
            <w:r w:rsidR="003E143C" w:rsidRPr="00573BD7">
              <w:rPr>
                <w:color w:val="2D2D2D"/>
              </w:rPr>
              <w:t>(</w:t>
            </w:r>
            <w:r w:rsidR="00720CF2" w:rsidRPr="00573BD7">
              <w:rPr>
                <w:color w:val="2D2D2D"/>
              </w:rPr>
              <w:t>Распоряжения администрации БГО от 09.11.2018 №417</w:t>
            </w:r>
            <w:r w:rsidR="003E143C" w:rsidRPr="00573BD7">
              <w:rPr>
                <w:color w:val="2D2D2D"/>
              </w:rPr>
              <w:t xml:space="preserve"> «Об утверждении плана мероприятий «дорожной карты» по повышению позиции Березовского ГО в рейтинге содействия развитию конкуренции и обеспечения условий благоприятного инвестиционного климата в муниципальных образованиях»)</w:t>
            </w:r>
            <w:r w:rsidR="00720CF2" w:rsidRPr="00573BD7">
              <w:rPr>
                <w:color w:val="2D2D2D"/>
              </w:rPr>
              <w:t>.</w:t>
            </w:r>
          </w:p>
          <w:p w:rsidR="00E619BA" w:rsidRPr="00573BD7" w:rsidRDefault="00E619BA" w:rsidP="00573BD7">
            <w:pPr>
              <w:pStyle w:val="formattext"/>
              <w:spacing w:before="0" w:beforeAutospacing="0" w:after="0" w:afterAutospacing="0"/>
              <w:jc w:val="both"/>
              <w:textAlignment w:val="baseline"/>
              <w:rPr>
                <w:color w:val="2D2D2D"/>
              </w:rPr>
            </w:pPr>
          </w:p>
          <w:p w:rsidR="00F70E58" w:rsidRPr="00573BD7" w:rsidRDefault="00F70E58" w:rsidP="00573BD7">
            <w:pPr>
              <w:pStyle w:val="formattext"/>
              <w:spacing w:before="0" w:beforeAutospacing="0" w:after="0" w:afterAutospacing="0"/>
              <w:textAlignment w:val="baseline"/>
              <w:rPr>
                <w:color w:val="2D2D2D"/>
              </w:rPr>
            </w:pPr>
          </w:p>
        </w:tc>
      </w:tr>
      <w:tr w:rsidR="00746E50" w:rsidRPr="00573BD7" w:rsidTr="00B6144F">
        <w:tc>
          <w:tcPr>
            <w:tcW w:w="10774" w:type="dxa"/>
            <w:gridSpan w:val="5"/>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A57D01" w:rsidRPr="00573BD7" w:rsidRDefault="00A57D01" w:rsidP="00573BD7">
            <w:pPr>
              <w:pStyle w:val="formattext"/>
              <w:spacing w:before="0" w:beforeAutospacing="0" w:after="0" w:afterAutospacing="0"/>
              <w:jc w:val="center"/>
              <w:textAlignment w:val="baseline"/>
              <w:rPr>
                <w:color w:val="2D2D2D"/>
              </w:rPr>
            </w:pPr>
          </w:p>
          <w:p w:rsidR="00746E50" w:rsidRPr="00573BD7" w:rsidRDefault="00746E50" w:rsidP="00573BD7">
            <w:pPr>
              <w:pStyle w:val="formattext"/>
              <w:spacing w:before="0" w:beforeAutospacing="0" w:after="0" w:afterAutospacing="0"/>
              <w:jc w:val="center"/>
              <w:textAlignment w:val="baseline"/>
              <w:rPr>
                <w:color w:val="2D2D2D"/>
              </w:rPr>
            </w:pPr>
            <w:r w:rsidRPr="00573BD7">
              <w:rPr>
                <w:color w:val="2D2D2D"/>
              </w:rPr>
              <w:t>Жилищно-коммунальное хозяйство</w:t>
            </w:r>
          </w:p>
        </w:tc>
      </w:tr>
      <w:tr w:rsidR="00746E50" w:rsidRPr="00573BD7" w:rsidTr="00C54EFF">
        <w:tc>
          <w:tcPr>
            <w:tcW w:w="710"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rsidR="00746E50" w:rsidRPr="00573BD7" w:rsidRDefault="00746E50" w:rsidP="00573BD7">
            <w:pPr>
              <w:spacing w:after="0" w:line="240" w:lineRule="auto"/>
              <w:jc w:val="center"/>
              <w:rPr>
                <w:rFonts w:ascii="Times New Roman" w:hAnsi="Times New Roman" w:cs="Times New Roman"/>
                <w:sz w:val="24"/>
                <w:szCs w:val="24"/>
              </w:rPr>
            </w:pPr>
            <w:r w:rsidRPr="00573BD7">
              <w:rPr>
                <w:rFonts w:ascii="Times New Roman" w:hAnsi="Times New Roman" w:cs="Times New Roman"/>
                <w:sz w:val="24"/>
                <w:szCs w:val="24"/>
              </w:rPr>
              <w:t>26.</w:t>
            </w:r>
          </w:p>
        </w:tc>
        <w:tc>
          <w:tcPr>
            <w:tcW w:w="1984"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rsidR="00746E50" w:rsidRPr="00573BD7" w:rsidRDefault="00746E50" w:rsidP="00573BD7">
            <w:pPr>
              <w:pStyle w:val="formattext"/>
              <w:spacing w:before="0" w:beforeAutospacing="0" w:after="0" w:afterAutospacing="0"/>
              <w:textAlignment w:val="baseline"/>
              <w:rPr>
                <w:color w:val="2D2D2D"/>
              </w:rPr>
            </w:pPr>
            <w:r w:rsidRPr="00573BD7">
              <w:rPr>
                <w:color w:val="2D2D2D"/>
              </w:rPr>
              <w:t>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w:t>
            </w:r>
          </w:p>
        </w:tc>
        <w:tc>
          <w:tcPr>
            <w:tcW w:w="2552" w:type="dxa"/>
            <w:vMerge w:val="restart"/>
            <w:tcBorders>
              <w:top w:val="single" w:sz="4" w:space="0" w:color="auto"/>
              <w:left w:val="single" w:sz="6" w:space="0" w:color="000000"/>
              <w:right w:val="single" w:sz="6" w:space="0" w:color="000000"/>
            </w:tcBorders>
            <w:tcMar>
              <w:top w:w="0" w:type="dxa"/>
              <w:left w:w="149" w:type="dxa"/>
              <w:bottom w:w="0" w:type="dxa"/>
              <w:right w:w="149" w:type="dxa"/>
            </w:tcMar>
            <w:hideMark/>
          </w:tcPr>
          <w:p w:rsidR="00746E50" w:rsidRPr="00573BD7" w:rsidRDefault="00746E50" w:rsidP="00573BD7">
            <w:pPr>
              <w:pStyle w:val="formattext"/>
              <w:spacing w:before="0" w:beforeAutospacing="0" w:after="0" w:afterAutospacing="0"/>
              <w:textAlignment w:val="baseline"/>
              <w:rPr>
                <w:color w:val="2D2D2D"/>
              </w:rPr>
            </w:pPr>
            <w:r w:rsidRPr="00573BD7">
              <w:rPr>
                <w:color w:val="2D2D2D"/>
              </w:rPr>
              <w:t>1.Продолжение работы по разъяснению жителям о последствиях и преимуществе выбора различных способов управления многоквартирными домами путем проведения общих собраний собственников помещений в многоквартирных домах по данному вопросу;</w:t>
            </w:r>
          </w:p>
          <w:p w:rsidR="00746E50" w:rsidRPr="00573BD7" w:rsidRDefault="00746E50" w:rsidP="00573BD7">
            <w:pPr>
              <w:pStyle w:val="formattext"/>
              <w:spacing w:before="0" w:beforeAutospacing="0" w:after="0" w:afterAutospacing="0"/>
              <w:textAlignment w:val="baseline"/>
              <w:rPr>
                <w:color w:val="2D2D2D"/>
              </w:rPr>
            </w:pPr>
            <w:r w:rsidRPr="00573BD7">
              <w:rPr>
                <w:color w:val="2D2D2D"/>
              </w:rPr>
              <w:t>2.Проведение открытых конкурсов по отбору управляющих организаций для управления многоквартирными домами, собственниками помещений в которых не выбран способ управления.</w:t>
            </w:r>
          </w:p>
        </w:tc>
        <w:tc>
          <w:tcPr>
            <w:tcW w:w="1276" w:type="dxa"/>
            <w:vMerge w:val="restart"/>
            <w:tcBorders>
              <w:top w:val="single" w:sz="4" w:space="0" w:color="auto"/>
              <w:left w:val="single" w:sz="6" w:space="0" w:color="000000"/>
              <w:right w:val="single" w:sz="6" w:space="0" w:color="000000"/>
            </w:tcBorders>
            <w:tcMar>
              <w:top w:w="0" w:type="dxa"/>
              <w:left w:w="149" w:type="dxa"/>
              <w:bottom w:w="0" w:type="dxa"/>
              <w:right w:w="149" w:type="dxa"/>
            </w:tcMar>
            <w:hideMark/>
          </w:tcPr>
          <w:p w:rsidR="00746E50" w:rsidRPr="00573BD7" w:rsidRDefault="00F52376" w:rsidP="00573BD7">
            <w:pPr>
              <w:pStyle w:val="formattext"/>
              <w:spacing w:before="0" w:beforeAutospacing="0" w:after="0" w:afterAutospacing="0"/>
              <w:jc w:val="center"/>
              <w:textAlignment w:val="baseline"/>
              <w:rPr>
                <w:color w:val="2D2D2D"/>
              </w:rPr>
            </w:pPr>
            <w:r w:rsidRPr="00573BD7">
              <w:rPr>
                <w:color w:val="2D2D2D"/>
              </w:rPr>
              <w:t>100,0%</w:t>
            </w:r>
          </w:p>
        </w:tc>
        <w:tc>
          <w:tcPr>
            <w:tcW w:w="4252" w:type="dxa"/>
            <w:vMerge w:val="restart"/>
            <w:tcBorders>
              <w:top w:val="single" w:sz="4" w:space="0" w:color="auto"/>
              <w:left w:val="single" w:sz="6" w:space="0" w:color="000000"/>
              <w:right w:val="single" w:sz="6" w:space="0" w:color="000000"/>
            </w:tcBorders>
            <w:tcMar>
              <w:top w:w="0" w:type="dxa"/>
              <w:left w:w="149" w:type="dxa"/>
              <w:bottom w:w="0" w:type="dxa"/>
              <w:right w:w="149" w:type="dxa"/>
            </w:tcMar>
            <w:hideMark/>
          </w:tcPr>
          <w:p w:rsidR="00746E50" w:rsidRPr="00573BD7" w:rsidRDefault="00670561" w:rsidP="00573BD7">
            <w:pPr>
              <w:pStyle w:val="formattext"/>
              <w:spacing w:before="0" w:beforeAutospacing="0" w:after="0" w:afterAutospacing="0"/>
              <w:jc w:val="both"/>
              <w:textAlignment w:val="baseline"/>
              <w:rPr>
                <w:color w:val="2D2D2D"/>
              </w:rPr>
            </w:pPr>
            <w:r w:rsidRPr="00573BD7">
              <w:rPr>
                <w:color w:val="2D2D2D"/>
              </w:rPr>
              <w:t>1.</w:t>
            </w:r>
            <w:r w:rsidR="00427F1F" w:rsidRPr="00573BD7">
              <w:rPr>
                <w:color w:val="2D2D2D"/>
              </w:rPr>
              <w:t xml:space="preserve">Разъяснительная работа с </w:t>
            </w:r>
            <w:r w:rsidRPr="00573BD7">
              <w:rPr>
                <w:color w:val="2D2D2D"/>
              </w:rPr>
              <w:t>собственниками помещений в многоквартирных домах по вопросу выбора способа управления многоквартирным домом ведется в постоянном режиме, носит заявительный характер.</w:t>
            </w:r>
          </w:p>
          <w:p w:rsidR="00B50A82" w:rsidRPr="00573BD7" w:rsidRDefault="003A6F7E" w:rsidP="00573BD7">
            <w:pPr>
              <w:pStyle w:val="af"/>
              <w:jc w:val="both"/>
              <w:rPr>
                <w:color w:val="2D2D2D"/>
                <w:highlight w:val="yellow"/>
              </w:rPr>
            </w:pPr>
            <w:r w:rsidRPr="00573BD7">
              <w:rPr>
                <w:color w:val="2D2D2D"/>
                <w:highlight w:val="yellow"/>
              </w:rPr>
              <w:t xml:space="preserve"> </w:t>
            </w:r>
          </w:p>
          <w:p w:rsidR="00B50A82" w:rsidRPr="00573BD7" w:rsidRDefault="00B50A82" w:rsidP="00573BD7">
            <w:pPr>
              <w:pStyle w:val="af"/>
              <w:jc w:val="both"/>
              <w:rPr>
                <w:color w:val="2D2D2D"/>
                <w:highlight w:val="yellow"/>
              </w:rPr>
            </w:pPr>
          </w:p>
          <w:p w:rsidR="00B50A82" w:rsidRPr="00573BD7" w:rsidRDefault="00B50A82" w:rsidP="00573BD7">
            <w:pPr>
              <w:pStyle w:val="af"/>
              <w:jc w:val="both"/>
              <w:rPr>
                <w:color w:val="2D2D2D"/>
                <w:highlight w:val="yellow"/>
              </w:rPr>
            </w:pPr>
          </w:p>
          <w:p w:rsidR="00B50A82" w:rsidRPr="00573BD7" w:rsidRDefault="00B50A82" w:rsidP="00573BD7">
            <w:pPr>
              <w:pStyle w:val="af"/>
              <w:jc w:val="both"/>
              <w:rPr>
                <w:color w:val="2D2D2D"/>
                <w:highlight w:val="yellow"/>
              </w:rPr>
            </w:pPr>
          </w:p>
          <w:p w:rsidR="00B50A82" w:rsidRPr="00573BD7" w:rsidRDefault="00B50A82" w:rsidP="00573BD7">
            <w:pPr>
              <w:pStyle w:val="af"/>
              <w:jc w:val="both"/>
              <w:rPr>
                <w:color w:val="2D2D2D"/>
                <w:highlight w:val="yellow"/>
              </w:rPr>
            </w:pPr>
          </w:p>
          <w:p w:rsidR="00B50A82" w:rsidRPr="00573BD7" w:rsidRDefault="00B50A82" w:rsidP="00573BD7">
            <w:pPr>
              <w:pStyle w:val="af"/>
              <w:jc w:val="both"/>
              <w:rPr>
                <w:color w:val="2D2D2D"/>
                <w:highlight w:val="yellow"/>
              </w:rPr>
            </w:pPr>
          </w:p>
          <w:p w:rsidR="00B50A82" w:rsidRPr="00573BD7" w:rsidRDefault="00B50A82" w:rsidP="00573BD7">
            <w:pPr>
              <w:pStyle w:val="af"/>
              <w:jc w:val="both"/>
              <w:rPr>
                <w:color w:val="2D2D2D"/>
                <w:highlight w:val="yellow"/>
              </w:rPr>
            </w:pPr>
          </w:p>
          <w:p w:rsidR="00B50A82" w:rsidRPr="00573BD7" w:rsidRDefault="00B50A82" w:rsidP="00573BD7">
            <w:pPr>
              <w:pStyle w:val="af"/>
              <w:jc w:val="both"/>
              <w:rPr>
                <w:color w:val="2D2D2D"/>
                <w:highlight w:val="yellow"/>
              </w:rPr>
            </w:pPr>
          </w:p>
          <w:p w:rsidR="00B50A82" w:rsidRPr="00573BD7" w:rsidRDefault="00B50A82" w:rsidP="00573BD7">
            <w:pPr>
              <w:pStyle w:val="af"/>
              <w:jc w:val="both"/>
              <w:rPr>
                <w:color w:val="2D2D2D"/>
                <w:highlight w:val="yellow"/>
              </w:rPr>
            </w:pPr>
          </w:p>
          <w:p w:rsidR="00670561" w:rsidRPr="00573BD7" w:rsidRDefault="00670561" w:rsidP="00573BD7">
            <w:pPr>
              <w:pStyle w:val="af"/>
              <w:jc w:val="both"/>
              <w:rPr>
                <w:color w:val="2D2D2D"/>
                <w:highlight w:val="yellow"/>
              </w:rPr>
            </w:pPr>
            <w:r w:rsidRPr="00573BD7">
              <w:rPr>
                <w:color w:val="2D2D2D"/>
              </w:rPr>
              <w:t xml:space="preserve">2. </w:t>
            </w:r>
            <w:r w:rsidR="000B749B" w:rsidRPr="00573BD7">
              <w:rPr>
                <w:color w:val="2D2D2D"/>
              </w:rPr>
              <w:t>Организация и п</w:t>
            </w:r>
            <w:r w:rsidRPr="00573BD7">
              <w:rPr>
                <w:color w:val="2D2D2D"/>
              </w:rPr>
              <w:t>роведение открытых конкурсов по отбору управляющих организаций для управления многоквартирными домами, собственниками помещений в которых не выбран способ управления</w:t>
            </w:r>
            <w:r w:rsidR="000B749B" w:rsidRPr="00573BD7">
              <w:rPr>
                <w:color w:val="2D2D2D"/>
              </w:rPr>
              <w:t xml:space="preserve"> в 2018 году осуществлено по адресам </w:t>
            </w:r>
            <w:r w:rsidR="00BA143F" w:rsidRPr="00573BD7">
              <w:rPr>
                <w:color w:val="2D2D2D"/>
              </w:rPr>
              <w:t xml:space="preserve">г. Березовский, ул. Королева 8а, </w:t>
            </w:r>
            <w:r w:rsidR="003A6F7E" w:rsidRPr="00573BD7">
              <w:t xml:space="preserve">выбран - ООО УК «КОТ» (по результатам конкурса); </w:t>
            </w:r>
            <w:proofErr w:type="spellStart"/>
            <w:r w:rsidR="003A6F7E" w:rsidRPr="00573BD7">
              <w:t>г.Березовский</w:t>
            </w:r>
            <w:proofErr w:type="spellEnd"/>
            <w:r w:rsidR="003A6F7E" w:rsidRPr="00573BD7">
              <w:t xml:space="preserve">, </w:t>
            </w:r>
            <w:r w:rsidR="00BA143F" w:rsidRPr="00573BD7">
              <w:rPr>
                <w:color w:val="2D2D2D"/>
              </w:rPr>
              <w:t>ул. Новая,2</w:t>
            </w:r>
            <w:r w:rsidR="003A6F7E" w:rsidRPr="00573BD7">
              <w:rPr>
                <w:color w:val="2D2D2D"/>
              </w:rPr>
              <w:t>0 - выбран</w:t>
            </w:r>
            <w:r w:rsidR="003A6F7E" w:rsidRPr="00573BD7">
              <w:t xml:space="preserve"> ООО УК «КОТ» (единственный участник)</w:t>
            </w:r>
            <w:r w:rsidR="00BA143F" w:rsidRPr="00573BD7">
              <w:rPr>
                <w:color w:val="2D2D2D"/>
              </w:rPr>
              <w:t>;</w:t>
            </w:r>
            <w:r w:rsidR="003A6F7E" w:rsidRPr="00573BD7">
              <w:rPr>
                <w:color w:val="2D2D2D"/>
              </w:rPr>
              <w:t xml:space="preserve"> </w:t>
            </w:r>
            <w:r w:rsidR="00BA143F" w:rsidRPr="00573BD7">
              <w:rPr>
                <w:color w:val="2D2D2D"/>
              </w:rPr>
              <w:t>г. Березовский, п Кедровка</w:t>
            </w:r>
            <w:r w:rsidR="00137F90" w:rsidRPr="00573BD7">
              <w:rPr>
                <w:color w:val="2D2D2D"/>
              </w:rPr>
              <w:t xml:space="preserve">-выбран </w:t>
            </w:r>
            <w:r w:rsidR="00137F90" w:rsidRPr="00573BD7">
              <w:t>ООО «Дом-Сервис» (единственный участник).</w:t>
            </w:r>
          </w:p>
        </w:tc>
      </w:tr>
      <w:tr w:rsidR="00746E50" w:rsidRPr="00573BD7" w:rsidTr="00C54EFF">
        <w:tc>
          <w:tcPr>
            <w:tcW w:w="71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746E50" w:rsidRPr="00573BD7" w:rsidRDefault="00746E50" w:rsidP="00573BD7">
            <w:pPr>
              <w:spacing w:after="0" w:line="240" w:lineRule="auto"/>
              <w:rPr>
                <w:rFonts w:ascii="Times New Roman" w:hAnsi="Times New Roman" w:cs="Times New Roman"/>
                <w:sz w:val="24"/>
                <w:szCs w:val="24"/>
              </w:rPr>
            </w:pPr>
          </w:p>
        </w:tc>
        <w:tc>
          <w:tcPr>
            <w:tcW w:w="1984"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rsidR="00746E50" w:rsidRPr="00573BD7" w:rsidRDefault="00746E50" w:rsidP="00573BD7">
            <w:pPr>
              <w:pStyle w:val="formattext"/>
              <w:spacing w:before="0" w:beforeAutospacing="0" w:after="0" w:afterAutospacing="0"/>
              <w:textAlignment w:val="baseline"/>
              <w:rPr>
                <w:color w:val="2D2D2D"/>
              </w:rPr>
            </w:pPr>
          </w:p>
        </w:tc>
        <w:tc>
          <w:tcPr>
            <w:tcW w:w="2552" w:type="dxa"/>
            <w:vMerge/>
            <w:tcBorders>
              <w:left w:val="single" w:sz="6" w:space="0" w:color="000000"/>
              <w:bottom w:val="single" w:sz="6" w:space="0" w:color="000000"/>
              <w:right w:val="single" w:sz="6" w:space="0" w:color="000000"/>
            </w:tcBorders>
            <w:tcMar>
              <w:top w:w="0" w:type="dxa"/>
              <w:left w:w="149" w:type="dxa"/>
              <w:bottom w:w="0" w:type="dxa"/>
              <w:right w:w="149" w:type="dxa"/>
            </w:tcMar>
          </w:tcPr>
          <w:p w:rsidR="00746E50" w:rsidRPr="00573BD7" w:rsidRDefault="00746E50" w:rsidP="00573BD7">
            <w:pPr>
              <w:pStyle w:val="formattext"/>
              <w:spacing w:before="0" w:beforeAutospacing="0" w:after="0" w:afterAutospacing="0"/>
              <w:textAlignment w:val="baseline"/>
              <w:rPr>
                <w:color w:val="2D2D2D"/>
              </w:rPr>
            </w:pPr>
          </w:p>
        </w:tc>
        <w:tc>
          <w:tcPr>
            <w:tcW w:w="1276" w:type="dxa"/>
            <w:vMerge/>
            <w:tcBorders>
              <w:left w:val="single" w:sz="6" w:space="0" w:color="000000"/>
              <w:bottom w:val="single" w:sz="6" w:space="0" w:color="000000"/>
              <w:right w:val="single" w:sz="6" w:space="0" w:color="000000"/>
            </w:tcBorders>
            <w:tcMar>
              <w:top w:w="0" w:type="dxa"/>
              <w:left w:w="149" w:type="dxa"/>
              <w:bottom w:w="0" w:type="dxa"/>
              <w:right w:w="149" w:type="dxa"/>
            </w:tcMar>
          </w:tcPr>
          <w:p w:rsidR="00746E50" w:rsidRPr="00573BD7" w:rsidRDefault="00746E50" w:rsidP="00573BD7">
            <w:pPr>
              <w:pStyle w:val="formattext"/>
              <w:spacing w:before="0" w:beforeAutospacing="0" w:after="0" w:afterAutospacing="0"/>
              <w:jc w:val="center"/>
              <w:textAlignment w:val="baseline"/>
              <w:rPr>
                <w:color w:val="2D2D2D"/>
              </w:rPr>
            </w:pPr>
          </w:p>
        </w:tc>
        <w:tc>
          <w:tcPr>
            <w:tcW w:w="4252" w:type="dxa"/>
            <w:vMerge/>
            <w:tcBorders>
              <w:left w:val="single" w:sz="6" w:space="0" w:color="000000"/>
              <w:bottom w:val="single" w:sz="6" w:space="0" w:color="000000"/>
              <w:right w:val="single" w:sz="6" w:space="0" w:color="000000"/>
            </w:tcBorders>
            <w:tcMar>
              <w:top w:w="0" w:type="dxa"/>
              <w:left w:w="149" w:type="dxa"/>
              <w:bottom w:w="0" w:type="dxa"/>
              <w:right w:w="149" w:type="dxa"/>
            </w:tcMar>
          </w:tcPr>
          <w:p w:rsidR="00746E50" w:rsidRPr="00573BD7" w:rsidRDefault="00746E50" w:rsidP="00573BD7">
            <w:pPr>
              <w:pStyle w:val="formattext"/>
              <w:spacing w:before="0" w:beforeAutospacing="0" w:after="0" w:afterAutospacing="0"/>
              <w:textAlignment w:val="baseline"/>
              <w:rPr>
                <w:color w:val="2D2D2D"/>
              </w:rPr>
            </w:pPr>
          </w:p>
        </w:tc>
      </w:tr>
      <w:tr w:rsidR="00746E50" w:rsidRPr="00573BD7" w:rsidTr="00C54EFF">
        <w:tc>
          <w:tcPr>
            <w:tcW w:w="710" w:type="dxa"/>
            <w:tcBorders>
              <w:top w:val="single" w:sz="6" w:space="0" w:color="000000"/>
              <w:left w:val="single" w:sz="6" w:space="0" w:color="000000"/>
              <w:bottom w:val="single" w:sz="4" w:space="0" w:color="auto"/>
              <w:right w:val="single" w:sz="4" w:space="0" w:color="auto"/>
            </w:tcBorders>
            <w:tcMar>
              <w:top w:w="0" w:type="dxa"/>
              <w:left w:w="149" w:type="dxa"/>
              <w:bottom w:w="0" w:type="dxa"/>
              <w:right w:w="149" w:type="dxa"/>
            </w:tcMar>
            <w:hideMark/>
          </w:tcPr>
          <w:p w:rsidR="00746E50" w:rsidRPr="00573BD7" w:rsidRDefault="00746E50" w:rsidP="00573BD7">
            <w:pPr>
              <w:pStyle w:val="formattext"/>
              <w:spacing w:before="0" w:beforeAutospacing="0" w:after="0" w:afterAutospacing="0"/>
              <w:jc w:val="center"/>
              <w:textAlignment w:val="baseline"/>
              <w:rPr>
                <w:color w:val="2D2D2D"/>
              </w:rPr>
            </w:pPr>
            <w:r w:rsidRPr="00573BD7">
              <w:rPr>
                <w:color w:val="2D2D2D"/>
              </w:rPr>
              <w:t>27.</w:t>
            </w:r>
          </w:p>
        </w:tc>
        <w:tc>
          <w:tcPr>
            <w:tcW w:w="198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46E50" w:rsidRPr="00573BD7" w:rsidRDefault="00746E50" w:rsidP="00573BD7">
            <w:pPr>
              <w:spacing w:after="0" w:line="240" w:lineRule="auto"/>
              <w:rPr>
                <w:rFonts w:ascii="Times New Roman" w:hAnsi="Times New Roman" w:cs="Times New Roman"/>
                <w:sz w:val="24"/>
                <w:szCs w:val="24"/>
              </w:rPr>
            </w:pPr>
            <w:r w:rsidRPr="00573BD7">
              <w:rPr>
                <w:rFonts w:ascii="Times New Roman" w:hAnsi="Times New Roman" w:cs="Times New Roman"/>
                <w:sz w:val="24"/>
                <w:szCs w:val="24"/>
              </w:rPr>
              <w:t xml:space="preserve">Доля организаций коммунального комплекса, осуществляющих производство товаров, оказание услуг по водо-, </w:t>
            </w:r>
          </w:p>
          <w:p w:rsidR="00746E50" w:rsidRPr="00573BD7" w:rsidRDefault="00746E50" w:rsidP="00573BD7">
            <w:pPr>
              <w:spacing w:after="0" w:line="240" w:lineRule="auto"/>
              <w:rPr>
                <w:rFonts w:ascii="Times New Roman" w:hAnsi="Times New Roman" w:cs="Times New Roman"/>
                <w:color w:val="2D2D2D"/>
                <w:sz w:val="24"/>
                <w:szCs w:val="24"/>
              </w:rPr>
            </w:pPr>
            <w:r w:rsidRPr="00573BD7">
              <w:rPr>
                <w:rFonts w:ascii="Times New Roman" w:hAnsi="Times New Roman" w:cs="Times New Roman"/>
                <w:sz w:val="24"/>
                <w:szCs w:val="24"/>
              </w:rPr>
              <w:t>тепло-, газо- и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городского округа (муниципального района)</w:t>
            </w:r>
          </w:p>
        </w:tc>
        <w:tc>
          <w:tcPr>
            <w:tcW w:w="2552"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hideMark/>
          </w:tcPr>
          <w:p w:rsidR="00746E50" w:rsidRPr="00573BD7" w:rsidRDefault="00746E50" w:rsidP="00573BD7">
            <w:pPr>
              <w:pStyle w:val="formattext"/>
              <w:spacing w:before="0" w:beforeAutospacing="0" w:after="0" w:afterAutospacing="0"/>
              <w:textAlignment w:val="baseline"/>
              <w:rPr>
                <w:color w:val="2D2D2D"/>
              </w:rPr>
            </w:pPr>
            <w:r w:rsidRPr="00573BD7">
              <w:rPr>
                <w:color w:val="2D2D2D"/>
              </w:rPr>
              <w:t xml:space="preserve">Заключение договоров концессии с организациями частной формы собственности, </w:t>
            </w:r>
            <w:r w:rsidRPr="00573BD7">
              <w:t>осуществляющими оказание услуг по водо-, тепло-, газо- и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46E50" w:rsidRPr="00573BD7" w:rsidRDefault="004F7E25" w:rsidP="00573BD7">
            <w:pPr>
              <w:pStyle w:val="formattext"/>
              <w:spacing w:before="0" w:beforeAutospacing="0" w:after="0" w:afterAutospacing="0"/>
              <w:jc w:val="center"/>
              <w:textAlignment w:val="baseline"/>
              <w:rPr>
                <w:color w:val="2D2D2D"/>
              </w:rPr>
            </w:pPr>
            <w:r w:rsidRPr="00573BD7">
              <w:rPr>
                <w:color w:val="2D2D2D"/>
              </w:rPr>
              <w:t>88,24</w:t>
            </w:r>
            <w:r w:rsidR="00F52376" w:rsidRPr="00573BD7">
              <w:rPr>
                <w:color w:val="2D2D2D"/>
              </w:rPr>
              <w:t>%</w:t>
            </w:r>
          </w:p>
        </w:tc>
        <w:tc>
          <w:tcPr>
            <w:tcW w:w="42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46E50" w:rsidRPr="00573BD7" w:rsidRDefault="002047F4" w:rsidP="00573BD7">
            <w:pPr>
              <w:pStyle w:val="formattext"/>
              <w:spacing w:before="0" w:beforeAutospacing="0" w:after="0" w:afterAutospacing="0"/>
              <w:jc w:val="both"/>
              <w:textAlignment w:val="baseline"/>
              <w:rPr>
                <w:color w:val="2D2D2D"/>
              </w:rPr>
            </w:pPr>
            <w:r w:rsidRPr="00573BD7">
              <w:rPr>
                <w:color w:val="2D2D2D"/>
              </w:rPr>
              <w:t>В 2018 году заключены 2 договора концессии</w:t>
            </w:r>
            <w:r w:rsidR="00FA5FB7" w:rsidRPr="00573BD7">
              <w:rPr>
                <w:color w:val="2D2D2D"/>
              </w:rPr>
              <w:t xml:space="preserve"> (трехсторонний, между администрацией БГО, Правительством СО и ЗАО УК «</w:t>
            </w:r>
            <w:proofErr w:type="spellStart"/>
            <w:r w:rsidR="00FA5FB7" w:rsidRPr="00573BD7">
              <w:rPr>
                <w:color w:val="2D2D2D"/>
              </w:rPr>
              <w:t>Горсвет</w:t>
            </w:r>
            <w:proofErr w:type="spellEnd"/>
            <w:r w:rsidR="00FA5FB7" w:rsidRPr="00573BD7">
              <w:rPr>
                <w:color w:val="2D2D2D"/>
              </w:rPr>
              <w:t>»)</w:t>
            </w:r>
            <w:r w:rsidRPr="00573BD7">
              <w:rPr>
                <w:color w:val="2D2D2D"/>
              </w:rPr>
              <w:t xml:space="preserve"> </w:t>
            </w:r>
            <w:r w:rsidR="00A366B7" w:rsidRPr="00573BD7">
              <w:rPr>
                <w:color w:val="2D2D2D"/>
              </w:rPr>
              <w:t xml:space="preserve">на </w:t>
            </w:r>
            <w:r w:rsidRPr="00573BD7">
              <w:rPr>
                <w:color w:val="2D2D2D"/>
              </w:rPr>
              <w:t>сети</w:t>
            </w:r>
            <w:r w:rsidR="00151A2C" w:rsidRPr="00573BD7">
              <w:rPr>
                <w:color w:val="2D2D2D"/>
              </w:rPr>
              <w:t xml:space="preserve"> теплоснабжения п. Монетн</w:t>
            </w:r>
            <w:r w:rsidR="00A366B7" w:rsidRPr="00573BD7">
              <w:rPr>
                <w:color w:val="2D2D2D"/>
              </w:rPr>
              <w:t>ого и</w:t>
            </w:r>
            <w:r w:rsidR="00151A2C" w:rsidRPr="00573BD7">
              <w:rPr>
                <w:color w:val="2D2D2D"/>
              </w:rPr>
              <w:t xml:space="preserve"> п. </w:t>
            </w:r>
            <w:proofErr w:type="spellStart"/>
            <w:r w:rsidR="00151A2C" w:rsidRPr="00573BD7">
              <w:rPr>
                <w:color w:val="2D2D2D"/>
              </w:rPr>
              <w:t>Ключевск</w:t>
            </w:r>
            <w:r w:rsidR="00A366B7" w:rsidRPr="00573BD7">
              <w:rPr>
                <w:color w:val="2D2D2D"/>
              </w:rPr>
              <w:t>а</w:t>
            </w:r>
            <w:proofErr w:type="spellEnd"/>
            <w:r w:rsidR="00151A2C" w:rsidRPr="00573BD7">
              <w:rPr>
                <w:color w:val="2D2D2D"/>
              </w:rPr>
              <w:t>.</w:t>
            </w:r>
          </w:p>
        </w:tc>
      </w:tr>
      <w:tr w:rsidR="00746E50" w:rsidRPr="00573BD7" w:rsidTr="00C54EFF">
        <w:tc>
          <w:tcPr>
            <w:tcW w:w="71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46E50" w:rsidRPr="00573BD7" w:rsidRDefault="00746E50" w:rsidP="00573BD7">
            <w:pPr>
              <w:spacing w:after="0" w:line="240" w:lineRule="auto"/>
              <w:jc w:val="center"/>
              <w:rPr>
                <w:rFonts w:ascii="Times New Roman" w:hAnsi="Times New Roman" w:cs="Times New Roman"/>
                <w:sz w:val="24"/>
                <w:szCs w:val="24"/>
              </w:rPr>
            </w:pPr>
            <w:r w:rsidRPr="00573BD7">
              <w:rPr>
                <w:rFonts w:ascii="Times New Roman" w:hAnsi="Times New Roman" w:cs="Times New Roman"/>
                <w:sz w:val="24"/>
                <w:szCs w:val="24"/>
              </w:rPr>
              <w:t>28.</w:t>
            </w:r>
          </w:p>
        </w:tc>
        <w:tc>
          <w:tcPr>
            <w:tcW w:w="198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46E50" w:rsidRPr="00573BD7" w:rsidRDefault="00746E50" w:rsidP="00573BD7">
            <w:pPr>
              <w:spacing w:after="0" w:line="240" w:lineRule="auto"/>
              <w:rPr>
                <w:rFonts w:ascii="Times New Roman" w:hAnsi="Times New Roman" w:cs="Times New Roman"/>
                <w:sz w:val="24"/>
                <w:szCs w:val="24"/>
              </w:rPr>
            </w:pPr>
            <w:r w:rsidRPr="00573BD7">
              <w:rPr>
                <w:rFonts w:ascii="Times New Roman" w:hAnsi="Times New Roman" w:cs="Times New Roman"/>
                <w:sz w:val="24"/>
                <w:szCs w:val="24"/>
              </w:rPr>
              <w:t>Доля многоквартирных домов, расположенных на земельных участках, в отношении которых осуществлен государственный кадастровый учет</w:t>
            </w:r>
          </w:p>
        </w:tc>
        <w:tc>
          <w:tcPr>
            <w:tcW w:w="2552"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hideMark/>
          </w:tcPr>
          <w:p w:rsidR="00746E50" w:rsidRPr="00573BD7" w:rsidRDefault="00746E50" w:rsidP="00573BD7">
            <w:pPr>
              <w:spacing w:after="0" w:line="240" w:lineRule="auto"/>
              <w:rPr>
                <w:rFonts w:ascii="Times New Roman" w:eastAsia="Times New Roman" w:hAnsi="Times New Roman" w:cs="Times New Roman"/>
                <w:sz w:val="24"/>
                <w:szCs w:val="24"/>
              </w:rPr>
            </w:pPr>
            <w:r w:rsidRPr="00573BD7">
              <w:rPr>
                <w:rFonts w:ascii="Times New Roman" w:eastAsia="Times New Roman" w:hAnsi="Times New Roman" w:cs="Times New Roman"/>
                <w:sz w:val="24"/>
                <w:szCs w:val="24"/>
              </w:rPr>
              <w:t xml:space="preserve">Осуществление мониторинга постановки на </w:t>
            </w:r>
          </w:p>
          <w:p w:rsidR="00746E50" w:rsidRPr="00573BD7" w:rsidRDefault="00746E50" w:rsidP="00573BD7">
            <w:pPr>
              <w:spacing w:after="0" w:line="240" w:lineRule="auto"/>
              <w:rPr>
                <w:rFonts w:ascii="Times New Roman" w:eastAsia="Times New Roman" w:hAnsi="Times New Roman" w:cs="Times New Roman"/>
                <w:sz w:val="24"/>
                <w:szCs w:val="24"/>
              </w:rPr>
            </w:pPr>
            <w:r w:rsidRPr="00573BD7">
              <w:rPr>
                <w:rFonts w:ascii="Times New Roman" w:eastAsia="Times New Roman" w:hAnsi="Times New Roman" w:cs="Times New Roman"/>
                <w:sz w:val="24"/>
                <w:szCs w:val="24"/>
              </w:rPr>
              <w:t xml:space="preserve">государственный кадастровый учет земельных участков, </w:t>
            </w:r>
          </w:p>
          <w:p w:rsidR="00746E50" w:rsidRPr="00573BD7" w:rsidRDefault="00746E50" w:rsidP="00573BD7">
            <w:pPr>
              <w:spacing w:after="0" w:line="240" w:lineRule="auto"/>
              <w:rPr>
                <w:rFonts w:ascii="Times New Roman" w:eastAsia="Times New Roman" w:hAnsi="Times New Roman" w:cs="Times New Roman"/>
                <w:sz w:val="24"/>
                <w:szCs w:val="24"/>
              </w:rPr>
            </w:pPr>
            <w:r w:rsidRPr="00573BD7">
              <w:rPr>
                <w:rFonts w:ascii="Times New Roman" w:eastAsia="Times New Roman" w:hAnsi="Times New Roman" w:cs="Times New Roman"/>
                <w:sz w:val="24"/>
                <w:szCs w:val="24"/>
              </w:rPr>
              <w:t>на которых расположены многоквартирные жилые дома.</w:t>
            </w:r>
          </w:p>
          <w:p w:rsidR="00746E50" w:rsidRPr="00573BD7" w:rsidRDefault="00746E50" w:rsidP="00573BD7">
            <w:pPr>
              <w:pStyle w:val="formattext"/>
              <w:spacing w:before="0" w:beforeAutospacing="0" w:after="0" w:afterAutospacing="0"/>
              <w:textAlignment w:val="baseline"/>
              <w:rPr>
                <w:color w:val="2D2D2D"/>
              </w:rPr>
            </w:pP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46E50" w:rsidRPr="00573BD7" w:rsidRDefault="00F52376" w:rsidP="00573BD7">
            <w:pPr>
              <w:pStyle w:val="formattext"/>
              <w:spacing w:before="0" w:beforeAutospacing="0" w:after="0" w:afterAutospacing="0"/>
              <w:jc w:val="center"/>
              <w:textAlignment w:val="baseline"/>
              <w:rPr>
                <w:color w:val="2D2D2D"/>
              </w:rPr>
            </w:pPr>
            <w:r w:rsidRPr="00573BD7">
              <w:rPr>
                <w:color w:val="2D2D2D"/>
              </w:rPr>
              <w:t>92,0%</w:t>
            </w:r>
          </w:p>
        </w:tc>
        <w:tc>
          <w:tcPr>
            <w:tcW w:w="42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3579B" w:rsidRPr="00573BD7" w:rsidRDefault="009B4B0C" w:rsidP="00573BD7">
            <w:pPr>
              <w:autoSpaceDE w:val="0"/>
              <w:autoSpaceDN w:val="0"/>
              <w:adjustRightInd w:val="0"/>
              <w:spacing w:line="240" w:lineRule="auto"/>
              <w:jc w:val="both"/>
              <w:rPr>
                <w:rFonts w:ascii="Times New Roman" w:hAnsi="Times New Roman" w:cs="Times New Roman"/>
                <w:color w:val="2D2D2D"/>
                <w:sz w:val="24"/>
                <w:szCs w:val="24"/>
              </w:rPr>
            </w:pPr>
            <w:r w:rsidRPr="00573BD7">
              <w:rPr>
                <w:rFonts w:ascii="Times New Roman" w:eastAsia="Times New Roman" w:hAnsi="Times New Roman" w:cs="Times New Roman"/>
                <w:bCs/>
                <w:iCs/>
                <w:sz w:val="24"/>
                <w:szCs w:val="24"/>
              </w:rPr>
              <w:t xml:space="preserve"> В 2018 году данный показатель увеличился на 2,0 процентных пункта. На основании Федерального закона от 29.12.2004 N 189-ФЗ (посл. ред. от 03.07.2018) "О введении в действие Жилищного кодекса Российской Федерации" выдача разрешения на ввод в эксплуатацию многоквартирного дома и иных объектов недвижимого имущества, входящих в состав многоквартирного дома, построенного или реконструированного после дня введения в действие Жилищного </w:t>
            </w:r>
            <w:hyperlink r:id="rId8" w:history="1">
              <w:r w:rsidRPr="00573BD7">
                <w:rPr>
                  <w:rFonts w:ascii="Times New Roman" w:eastAsia="Times New Roman" w:hAnsi="Times New Roman" w:cs="Times New Roman"/>
                  <w:bCs/>
                  <w:iCs/>
                  <w:sz w:val="24"/>
                  <w:szCs w:val="24"/>
                </w:rPr>
                <w:t>кодекса</w:t>
              </w:r>
            </w:hyperlink>
            <w:r w:rsidRPr="00573BD7">
              <w:rPr>
                <w:rFonts w:ascii="Times New Roman" w:eastAsia="Times New Roman" w:hAnsi="Times New Roman" w:cs="Times New Roman"/>
                <w:bCs/>
                <w:iCs/>
                <w:sz w:val="24"/>
                <w:szCs w:val="24"/>
              </w:rPr>
              <w:t xml:space="preserve"> Российской Федерации, осуществляется только в случае, если сведения о местоположении границ земельного участка, на котором расположен этот многоквартирный дом, а также иные объекты недвижимого имущества, входящие в состав этого многоквартирного дома, внесены в Единый государственный реестр недвижимости (часть 6 ст.16 в ред. Федерального </w:t>
            </w:r>
            <w:hyperlink r:id="rId9" w:history="1">
              <w:r w:rsidRPr="00573BD7">
                <w:rPr>
                  <w:rFonts w:ascii="Times New Roman" w:eastAsia="Times New Roman" w:hAnsi="Times New Roman" w:cs="Times New Roman"/>
                  <w:bCs/>
                  <w:iCs/>
                  <w:sz w:val="24"/>
                  <w:szCs w:val="24"/>
                </w:rPr>
                <w:t>закона</w:t>
              </w:r>
            </w:hyperlink>
            <w:r w:rsidRPr="00573BD7">
              <w:rPr>
                <w:rFonts w:ascii="Times New Roman" w:eastAsia="Times New Roman" w:hAnsi="Times New Roman" w:cs="Times New Roman"/>
                <w:bCs/>
                <w:iCs/>
                <w:sz w:val="24"/>
                <w:szCs w:val="24"/>
              </w:rPr>
              <w:t xml:space="preserve"> от 03.07.2016 N 361-ФЗ).</w:t>
            </w:r>
          </w:p>
        </w:tc>
      </w:tr>
      <w:tr w:rsidR="00746E50" w:rsidRPr="00573BD7" w:rsidTr="00C54EFF">
        <w:tc>
          <w:tcPr>
            <w:tcW w:w="71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746E50" w:rsidRPr="00573BD7" w:rsidRDefault="00746E50" w:rsidP="00573BD7">
            <w:pPr>
              <w:pStyle w:val="formattext"/>
              <w:spacing w:before="0" w:beforeAutospacing="0" w:after="0" w:afterAutospacing="0"/>
              <w:jc w:val="center"/>
              <w:textAlignment w:val="baseline"/>
              <w:rPr>
                <w:color w:val="2D2D2D"/>
              </w:rPr>
            </w:pPr>
            <w:r w:rsidRPr="00573BD7">
              <w:rPr>
                <w:color w:val="2D2D2D"/>
              </w:rPr>
              <w:t>29.</w:t>
            </w:r>
          </w:p>
        </w:tc>
        <w:tc>
          <w:tcPr>
            <w:tcW w:w="198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746E50" w:rsidRPr="00573BD7" w:rsidRDefault="00746E50" w:rsidP="00573BD7">
            <w:pPr>
              <w:pStyle w:val="formattext"/>
              <w:spacing w:before="0" w:beforeAutospacing="0" w:after="0" w:afterAutospacing="0"/>
              <w:textAlignment w:val="baseline"/>
              <w:rPr>
                <w:color w:val="2D2D2D"/>
              </w:rPr>
            </w:pPr>
            <w:r w:rsidRPr="00573BD7">
              <w:rPr>
                <w:color w:val="2D2D2D"/>
              </w:rPr>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w:t>
            </w:r>
          </w:p>
        </w:tc>
        <w:tc>
          <w:tcPr>
            <w:tcW w:w="2552"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746E50" w:rsidRPr="00573BD7" w:rsidRDefault="00746E50" w:rsidP="00573BD7">
            <w:pPr>
              <w:pStyle w:val="formattext"/>
              <w:spacing w:before="0" w:beforeAutospacing="0" w:after="0" w:afterAutospacing="0"/>
              <w:textAlignment w:val="baseline"/>
              <w:rPr>
                <w:bCs/>
              </w:rPr>
            </w:pPr>
            <w:r w:rsidRPr="00573BD7">
              <w:rPr>
                <w:bCs/>
              </w:rPr>
              <w:t xml:space="preserve">1.Постановка на учет и </w:t>
            </w:r>
          </w:p>
          <w:p w:rsidR="00746E50" w:rsidRPr="00573BD7" w:rsidRDefault="00746E50" w:rsidP="00573BD7">
            <w:pPr>
              <w:pStyle w:val="formattext"/>
              <w:spacing w:before="0" w:beforeAutospacing="0" w:after="0" w:afterAutospacing="0"/>
              <w:textAlignment w:val="baseline"/>
              <w:rPr>
                <w:bCs/>
              </w:rPr>
            </w:pPr>
            <w:r w:rsidRPr="00573BD7">
              <w:rPr>
                <w:bCs/>
              </w:rPr>
              <w:t>предоставление социальной выплаты на приобретение жилого помещения или строительство индивидуального жилого дома по подпрограмме «Обеспечение жильем молодых семей» федеральной целевой программы «Жилище» на 2015-2020 годы;</w:t>
            </w:r>
          </w:p>
          <w:p w:rsidR="00746E50" w:rsidRPr="00573BD7" w:rsidRDefault="00746E50" w:rsidP="00573BD7">
            <w:pPr>
              <w:pStyle w:val="formattext"/>
              <w:spacing w:before="0" w:beforeAutospacing="0" w:after="0" w:afterAutospacing="0"/>
              <w:textAlignment w:val="baseline"/>
              <w:rPr>
                <w:bCs/>
              </w:rPr>
            </w:pPr>
            <w:r w:rsidRPr="00573BD7">
              <w:rPr>
                <w:bCs/>
              </w:rPr>
              <w:t>2.Предоставление гражданам жилых помещений по договорам найма специализированного жилого фонда;</w:t>
            </w:r>
          </w:p>
          <w:p w:rsidR="00746E50" w:rsidRPr="00573BD7" w:rsidRDefault="00746E50" w:rsidP="00573BD7">
            <w:pPr>
              <w:pStyle w:val="formattext"/>
              <w:spacing w:before="0" w:beforeAutospacing="0" w:after="0" w:afterAutospacing="0"/>
              <w:textAlignment w:val="baseline"/>
              <w:rPr>
                <w:bCs/>
              </w:rPr>
            </w:pPr>
            <w:r w:rsidRPr="00573BD7">
              <w:rPr>
                <w:bCs/>
              </w:rPr>
              <w:t>3.Заключение с гражданами договоров социального и коммерческого найма жилого фонда;</w:t>
            </w:r>
          </w:p>
          <w:p w:rsidR="00746E50" w:rsidRPr="00573BD7" w:rsidRDefault="00746E50" w:rsidP="00573BD7">
            <w:pPr>
              <w:pStyle w:val="formattext"/>
              <w:spacing w:before="0" w:beforeAutospacing="0" w:after="0" w:afterAutospacing="0"/>
              <w:textAlignment w:val="baseline"/>
            </w:pPr>
            <w:r w:rsidRPr="00573BD7">
              <w:t xml:space="preserve">4.Предоставление социальных выплат на строительство (приобретение) жилого </w:t>
            </w:r>
            <w:r w:rsidR="002047F4" w:rsidRPr="00573BD7">
              <w:t>помещения, нуждающимся</w:t>
            </w:r>
            <w:r w:rsidRPr="00573BD7">
              <w:t xml:space="preserve"> в улучшении жилищных условий;</w:t>
            </w:r>
          </w:p>
          <w:p w:rsidR="00746E50" w:rsidRPr="00573BD7" w:rsidRDefault="00746E50" w:rsidP="00573BD7">
            <w:pPr>
              <w:pStyle w:val="formattext"/>
              <w:spacing w:before="0" w:beforeAutospacing="0" w:after="0" w:afterAutospacing="0"/>
              <w:textAlignment w:val="baseline"/>
              <w:rPr>
                <w:color w:val="000000"/>
              </w:rPr>
            </w:pPr>
            <w:r w:rsidRPr="00573BD7">
              <w:t>5.Реализация Подпрограмма 5 «Переселение граждан Березовского городского округа из ветхого и аварийного жилого фонда»</w:t>
            </w:r>
            <w:r w:rsidR="00A85B6B" w:rsidRPr="00573BD7">
              <w:t xml:space="preserve"> </w:t>
            </w:r>
            <w:r w:rsidRPr="00573BD7">
              <w:t>муниципальной программы Березовского городского округа «Развитие и обеспечение эффективности деятельности администрации Березовского городского округа до 2020 года»</w:t>
            </w:r>
            <w:r w:rsidRPr="00573BD7">
              <w:rPr>
                <w:color w:val="000000"/>
              </w:rPr>
              <w:t xml:space="preserve">, </w:t>
            </w:r>
            <w:r w:rsidRPr="00573BD7">
              <w:t>утвержденной Постановлением администрации БГО от 14.11.2013 №670,</w:t>
            </w:r>
          </w:p>
          <w:p w:rsidR="00746E50" w:rsidRPr="00573BD7" w:rsidRDefault="00746E50" w:rsidP="00573BD7">
            <w:pPr>
              <w:pStyle w:val="formattext"/>
              <w:spacing w:before="0" w:beforeAutospacing="0" w:after="0" w:afterAutospacing="0"/>
              <w:textAlignment w:val="baseline"/>
              <w:rPr>
                <w:color w:val="2D2D2D"/>
              </w:rPr>
            </w:pPr>
            <w:r w:rsidRPr="00573BD7">
              <w:rPr>
                <w:color w:val="000000"/>
              </w:rPr>
              <w:t>в 2018 году планируется переселить70 граждан  из многоквартирных жилых домов, признанных в установленном порядке аварийными и подлежащими сносу в связи с физическим износом.</w:t>
            </w:r>
          </w:p>
        </w:tc>
        <w:tc>
          <w:tcPr>
            <w:tcW w:w="1276"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746E50" w:rsidRPr="00573BD7" w:rsidRDefault="00F52376" w:rsidP="00573BD7">
            <w:pPr>
              <w:pStyle w:val="formattext"/>
              <w:spacing w:before="0" w:beforeAutospacing="0" w:after="0" w:afterAutospacing="0"/>
              <w:jc w:val="center"/>
              <w:textAlignment w:val="baseline"/>
              <w:rPr>
                <w:color w:val="2D2D2D"/>
              </w:rPr>
            </w:pPr>
            <w:r w:rsidRPr="00573BD7">
              <w:rPr>
                <w:color w:val="2D2D2D"/>
              </w:rPr>
              <w:t>1,14%</w:t>
            </w:r>
          </w:p>
        </w:tc>
        <w:tc>
          <w:tcPr>
            <w:tcW w:w="4252"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A85B6B" w:rsidRPr="00573BD7" w:rsidRDefault="00A85B6B" w:rsidP="00573BD7">
            <w:pPr>
              <w:pStyle w:val="formattext"/>
              <w:spacing w:before="0" w:beforeAutospacing="0" w:after="0" w:afterAutospacing="0"/>
              <w:jc w:val="both"/>
              <w:textAlignment w:val="baseline"/>
              <w:rPr>
                <w:bCs/>
              </w:rPr>
            </w:pPr>
            <w:r w:rsidRPr="00573BD7">
              <w:rPr>
                <w:color w:val="2D2D2D"/>
              </w:rPr>
              <w:t>1.</w:t>
            </w:r>
            <w:r w:rsidRPr="00573BD7">
              <w:rPr>
                <w:bCs/>
              </w:rPr>
              <w:t xml:space="preserve"> В 2018 году постановлено на учет на предоставление социальной выплаты на приобретение жилого помещения или строительство индивидуального жилого дома по подпрограмме «Обеспечение жильем молодых семей» федеральной целевой программы «Жилище» на 2015-2020 годы – 29 человек.</w:t>
            </w:r>
          </w:p>
          <w:p w:rsidR="00A85B6B" w:rsidRPr="00573BD7" w:rsidRDefault="00A85B6B" w:rsidP="00573BD7">
            <w:pPr>
              <w:pStyle w:val="formattext"/>
              <w:spacing w:before="0" w:beforeAutospacing="0" w:after="0" w:afterAutospacing="0"/>
              <w:jc w:val="both"/>
              <w:textAlignment w:val="baseline"/>
              <w:rPr>
                <w:bCs/>
              </w:rPr>
            </w:pPr>
          </w:p>
          <w:p w:rsidR="00A85B6B" w:rsidRPr="00573BD7" w:rsidRDefault="00A85B6B" w:rsidP="00573BD7">
            <w:pPr>
              <w:pStyle w:val="formattext"/>
              <w:spacing w:before="0" w:beforeAutospacing="0" w:after="0" w:afterAutospacing="0"/>
              <w:jc w:val="both"/>
              <w:textAlignment w:val="baseline"/>
              <w:rPr>
                <w:bCs/>
              </w:rPr>
            </w:pPr>
          </w:p>
          <w:p w:rsidR="00A85B6B" w:rsidRPr="00573BD7" w:rsidRDefault="00A85B6B" w:rsidP="00573BD7">
            <w:pPr>
              <w:pStyle w:val="formattext"/>
              <w:spacing w:before="0" w:beforeAutospacing="0" w:after="0" w:afterAutospacing="0"/>
              <w:jc w:val="both"/>
              <w:textAlignment w:val="baseline"/>
              <w:rPr>
                <w:bCs/>
              </w:rPr>
            </w:pPr>
          </w:p>
          <w:p w:rsidR="00A85B6B" w:rsidRPr="00573BD7" w:rsidRDefault="00A85B6B" w:rsidP="00573BD7">
            <w:pPr>
              <w:pStyle w:val="formattext"/>
              <w:spacing w:before="0" w:beforeAutospacing="0" w:after="0" w:afterAutospacing="0"/>
              <w:jc w:val="both"/>
              <w:textAlignment w:val="baseline"/>
              <w:rPr>
                <w:bCs/>
              </w:rPr>
            </w:pPr>
          </w:p>
          <w:p w:rsidR="00A85B6B" w:rsidRPr="00573BD7" w:rsidRDefault="00A85B6B" w:rsidP="00573BD7">
            <w:pPr>
              <w:pStyle w:val="formattext"/>
              <w:spacing w:before="0" w:beforeAutospacing="0" w:after="0" w:afterAutospacing="0"/>
              <w:jc w:val="both"/>
              <w:textAlignment w:val="baseline"/>
              <w:rPr>
                <w:bCs/>
              </w:rPr>
            </w:pPr>
          </w:p>
          <w:p w:rsidR="000825BD" w:rsidRDefault="000825BD" w:rsidP="00573BD7">
            <w:pPr>
              <w:pStyle w:val="formattext"/>
              <w:spacing w:before="0" w:beforeAutospacing="0" w:after="0" w:afterAutospacing="0"/>
              <w:jc w:val="both"/>
              <w:textAlignment w:val="baseline"/>
              <w:rPr>
                <w:bCs/>
              </w:rPr>
            </w:pPr>
          </w:p>
          <w:p w:rsidR="000825BD" w:rsidRDefault="000825BD" w:rsidP="00573BD7">
            <w:pPr>
              <w:pStyle w:val="formattext"/>
              <w:spacing w:before="0" w:beforeAutospacing="0" w:after="0" w:afterAutospacing="0"/>
              <w:jc w:val="both"/>
              <w:textAlignment w:val="baseline"/>
              <w:rPr>
                <w:bCs/>
              </w:rPr>
            </w:pPr>
          </w:p>
          <w:p w:rsidR="00A85B6B" w:rsidRPr="00573BD7" w:rsidRDefault="00A85B6B" w:rsidP="00573BD7">
            <w:pPr>
              <w:pStyle w:val="formattext"/>
              <w:spacing w:before="0" w:beforeAutospacing="0" w:after="0" w:afterAutospacing="0"/>
              <w:jc w:val="both"/>
              <w:textAlignment w:val="baseline"/>
              <w:rPr>
                <w:bCs/>
              </w:rPr>
            </w:pPr>
            <w:r w:rsidRPr="00573BD7">
              <w:rPr>
                <w:bCs/>
              </w:rPr>
              <w:t xml:space="preserve">2. </w:t>
            </w:r>
            <w:r w:rsidR="0008079D" w:rsidRPr="00573BD7">
              <w:rPr>
                <w:bCs/>
              </w:rPr>
              <w:t>По договорам найма специализированного жилого фонда гражданам п</w:t>
            </w:r>
            <w:r w:rsidRPr="00573BD7">
              <w:rPr>
                <w:bCs/>
              </w:rPr>
              <w:t xml:space="preserve">редоставлено </w:t>
            </w:r>
            <w:r w:rsidR="0008079D" w:rsidRPr="00573BD7">
              <w:rPr>
                <w:bCs/>
              </w:rPr>
              <w:t xml:space="preserve">47 </w:t>
            </w:r>
            <w:r w:rsidRPr="00573BD7">
              <w:rPr>
                <w:bCs/>
              </w:rPr>
              <w:t>жилых помещений.</w:t>
            </w:r>
          </w:p>
          <w:p w:rsidR="00A85B6B" w:rsidRPr="00573BD7" w:rsidRDefault="00A85B6B" w:rsidP="00573BD7">
            <w:pPr>
              <w:pStyle w:val="formattext"/>
              <w:spacing w:before="0" w:beforeAutospacing="0" w:after="0" w:afterAutospacing="0"/>
              <w:jc w:val="both"/>
              <w:textAlignment w:val="baseline"/>
              <w:rPr>
                <w:bCs/>
              </w:rPr>
            </w:pPr>
          </w:p>
          <w:p w:rsidR="00A85B6B" w:rsidRPr="00573BD7" w:rsidRDefault="00A85B6B" w:rsidP="00573BD7">
            <w:pPr>
              <w:pStyle w:val="formattext"/>
              <w:spacing w:before="0" w:beforeAutospacing="0" w:after="0" w:afterAutospacing="0"/>
              <w:jc w:val="both"/>
              <w:textAlignment w:val="baseline"/>
              <w:rPr>
                <w:bCs/>
              </w:rPr>
            </w:pPr>
          </w:p>
          <w:p w:rsidR="00A85B6B" w:rsidRPr="00573BD7" w:rsidRDefault="00A85B6B" w:rsidP="00573BD7">
            <w:pPr>
              <w:pStyle w:val="formattext"/>
              <w:spacing w:before="0" w:beforeAutospacing="0" w:after="0" w:afterAutospacing="0"/>
              <w:jc w:val="both"/>
              <w:textAlignment w:val="baseline"/>
              <w:rPr>
                <w:bCs/>
              </w:rPr>
            </w:pPr>
            <w:r w:rsidRPr="00573BD7">
              <w:rPr>
                <w:bCs/>
              </w:rPr>
              <w:t xml:space="preserve">3. </w:t>
            </w:r>
            <w:r w:rsidR="0008079D" w:rsidRPr="00573BD7">
              <w:rPr>
                <w:bCs/>
              </w:rPr>
              <w:t>С гражданами з</w:t>
            </w:r>
            <w:r w:rsidRPr="00573BD7">
              <w:rPr>
                <w:bCs/>
              </w:rPr>
              <w:t xml:space="preserve">аключено </w:t>
            </w:r>
            <w:r w:rsidR="0008079D" w:rsidRPr="00573BD7">
              <w:rPr>
                <w:bCs/>
              </w:rPr>
              <w:t xml:space="preserve">60 </w:t>
            </w:r>
            <w:r w:rsidRPr="00573BD7">
              <w:rPr>
                <w:bCs/>
              </w:rPr>
              <w:t>договоров социального и коммерческого найма жилого фонда.</w:t>
            </w:r>
          </w:p>
          <w:p w:rsidR="00A85B6B" w:rsidRPr="00573BD7" w:rsidRDefault="00A85B6B" w:rsidP="00573BD7">
            <w:pPr>
              <w:pStyle w:val="formattext"/>
              <w:spacing w:before="0" w:beforeAutospacing="0" w:after="0" w:afterAutospacing="0"/>
              <w:jc w:val="both"/>
              <w:textAlignment w:val="baseline"/>
              <w:rPr>
                <w:bCs/>
              </w:rPr>
            </w:pPr>
          </w:p>
          <w:p w:rsidR="00A85B6B" w:rsidRPr="00573BD7" w:rsidRDefault="00A85B6B" w:rsidP="00573BD7">
            <w:pPr>
              <w:pStyle w:val="formattext"/>
              <w:spacing w:before="0" w:beforeAutospacing="0" w:after="0" w:afterAutospacing="0"/>
              <w:jc w:val="both"/>
              <w:textAlignment w:val="baseline"/>
              <w:rPr>
                <w:bCs/>
              </w:rPr>
            </w:pPr>
          </w:p>
          <w:p w:rsidR="00A85B6B" w:rsidRPr="00573BD7" w:rsidRDefault="00A85B6B" w:rsidP="00573BD7">
            <w:pPr>
              <w:pStyle w:val="formattext"/>
              <w:spacing w:before="0" w:beforeAutospacing="0" w:after="0" w:afterAutospacing="0"/>
              <w:jc w:val="both"/>
              <w:textAlignment w:val="baseline"/>
              <w:rPr>
                <w:bCs/>
              </w:rPr>
            </w:pPr>
          </w:p>
          <w:p w:rsidR="00A85B6B" w:rsidRPr="00573BD7" w:rsidRDefault="00A85B6B" w:rsidP="00573BD7">
            <w:pPr>
              <w:pStyle w:val="formattext"/>
              <w:spacing w:before="0" w:beforeAutospacing="0" w:after="0" w:afterAutospacing="0"/>
              <w:jc w:val="both"/>
              <w:textAlignment w:val="baseline"/>
            </w:pPr>
            <w:r w:rsidRPr="00573BD7">
              <w:rPr>
                <w:bCs/>
              </w:rPr>
              <w:t>4.</w:t>
            </w:r>
            <w:r w:rsidRPr="00573BD7">
              <w:t xml:space="preserve"> Предоставлено </w:t>
            </w:r>
            <w:r w:rsidR="0008079D" w:rsidRPr="00573BD7">
              <w:t xml:space="preserve">2 </w:t>
            </w:r>
            <w:r w:rsidRPr="00573BD7">
              <w:t>социальны</w:t>
            </w:r>
            <w:r w:rsidR="0008079D" w:rsidRPr="00573BD7">
              <w:t>е</w:t>
            </w:r>
            <w:r w:rsidRPr="00573BD7">
              <w:t xml:space="preserve"> выплат</w:t>
            </w:r>
            <w:r w:rsidR="0008079D" w:rsidRPr="00573BD7">
              <w:t>ы</w:t>
            </w:r>
            <w:r w:rsidRPr="00573BD7">
              <w:t xml:space="preserve"> на строительство (приобретение) жилого помещения, нуждающимся в улучшении жилищных условий.</w:t>
            </w:r>
          </w:p>
          <w:p w:rsidR="00A85B6B" w:rsidRPr="00573BD7" w:rsidRDefault="00A85B6B" w:rsidP="00573BD7">
            <w:pPr>
              <w:pStyle w:val="formattext"/>
              <w:spacing w:before="0" w:beforeAutospacing="0" w:after="0" w:afterAutospacing="0"/>
              <w:jc w:val="both"/>
              <w:textAlignment w:val="baseline"/>
            </w:pPr>
          </w:p>
          <w:p w:rsidR="00A85B6B" w:rsidRPr="00573BD7" w:rsidRDefault="00A85B6B" w:rsidP="00573BD7">
            <w:pPr>
              <w:pStyle w:val="formattext"/>
              <w:spacing w:before="0" w:beforeAutospacing="0" w:after="0" w:afterAutospacing="0"/>
              <w:jc w:val="both"/>
              <w:textAlignment w:val="baseline"/>
              <w:rPr>
                <w:bCs/>
              </w:rPr>
            </w:pPr>
          </w:p>
          <w:p w:rsidR="00A85B6B" w:rsidRPr="00573BD7" w:rsidRDefault="00A85B6B" w:rsidP="00573BD7">
            <w:pPr>
              <w:pStyle w:val="formattext"/>
              <w:spacing w:before="0" w:beforeAutospacing="0" w:after="0" w:afterAutospacing="0"/>
              <w:jc w:val="both"/>
              <w:textAlignment w:val="baseline"/>
              <w:rPr>
                <w:bCs/>
              </w:rPr>
            </w:pPr>
          </w:p>
          <w:p w:rsidR="00746E50" w:rsidRPr="00573BD7" w:rsidRDefault="0084486C" w:rsidP="00573BD7">
            <w:pPr>
              <w:spacing w:line="240" w:lineRule="auto"/>
              <w:jc w:val="both"/>
              <w:rPr>
                <w:rFonts w:ascii="Times New Roman" w:hAnsi="Times New Roman" w:cs="Times New Roman"/>
                <w:color w:val="2D2D2D"/>
                <w:sz w:val="24"/>
                <w:szCs w:val="24"/>
              </w:rPr>
            </w:pPr>
            <w:r w:rsidRPr="00573BD7">
              <w:rPr>
                <w:rFonts w:ascii="Times New Roman" w:hAnsi="Times New Roman" w:cs="Times New Roman"/>
                <w:sz w:val="24"/>
                <w:szCs w:val="24"/>
              </w:rPr>
              <w:t xml:space="preserve">5.Разработана и утверждена муниципальная адресная программа переселения граждан из аварийного жилищного фонда, признанного таковым после 01.01.2012 года в 2018-2024 годах (постановление администрации БГО №353 от 02.06.2017). По состоянию на 01.01.2018 в указанную программу включено 33 многоквартирных дома, 680 граждан (в редакции постановления №205 от 20.03.2018).  Кроме того, в 2018 году межведомственной комиссией по оценке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w:t>
            </w:r>
            <w:r w:rsidR="002D45BE" w:rsidRPr="00573BD7">
              <w:rPr>
                <w:rFonts w:ascii="Times New Roman" w:hAnsi="Times New Roman" w:cs="Times New Roman"/>
                <w:sz w:val="24"/>
                <w:szCs w:val="24"/>
              </w:rPr>
              <w:t>проведено обследование</w:t>
            </w:r>
            <w:r w:rsidRPr="00573BD7">
              <w:rPr>
                <w:rFonts w:ascii="Times New Roman" w:hAnsi="Times New Roman" w:cs="Times New Roman"/>
                <w:sz w:val="24"/>
                <w:szCs w:val="24"/>
              </w:rPr>
              <w:t xml:space="preserve"> и принято решение о признании 9 многоквартирных домов аварийными и подлежащими сносу</w:t>
            </w:r>
            <w:r w:rsidR="002D45BE" w:rsidRPr="00573BD7">
              <w:rPr>
                <w:rFonts w:ascii="Times New Roman" w:hAnsi="Times New Roman" w:cs="Times New Roman"/>
                <w:sz w:val="24"/>
                <w:szCs w:val="24"/>
              </w:rPr>
              <w:t>.</w:t>
            </w:r>
            <w:r w:rsidRPr="00573BD7">
              <w:rPr>
                <w:rFonts w:ascii="Times New Roman" w:hAnsi="Times New Roman" w:cs="Times New Roman"/>
                <w:sz w:val="24"/>
                <w:szCs w:val="24"/>
              </w:rPr>
              <w:t xml:space="preserve"> </w:t>
            </w:r>
            <w:r w:rsidR="002D45BE" w:rsidRPr="00573BD7">
              <w:rPr>
                <w:rFonts w:ascii="Times New Roman" w:hAnsi="Times New Roman" w:cs="Times New Roman"/>
                <w:sz w:val="24"/>
                <w:szCs w:val="24"/>
              </w:rPr>
              <w:t>В декабре 2018 года состоялись торги на право заключения муниципального контракта на разработку проектно-сметной документации на строительство многоквартирных домов в п. Монетном и п. Лосином, строительство запланировано на 2019 год.</w:t>
            </w:r>
          </w:p>
        </w:tc>
      </w:tr>
      <w:tr w:rsidR="00746E50" w:rsidRPr="00573BD7" w:rsidTr="00B6144F">
        <w:tc>
          <w:tcPr>
            <w:tcW w:w="10774" w:type="dxa"/>
            <w:gridSpan w:val="5"/>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46E50" w:rsidRPr="00573BD7" w:rsidRDefault="00746E50" w:rsidP="00573BD7">
            <w:pPr>
              <w:spacing w:after="0" w:line="240" w:lineRule="auto"/>
              <w:jc w:val="center"/>
              <w:rPr>
                <w:rFonts w:ascii="Times New Roman" w:hAnsi="Times New Roman" w:cs="Times New Roman"/>
                <w:color w:val="2D2D2D"/>
                <w:sz w:val="24"/>
                <w:szCs w:val="24"/>
              </w:rPr>
            </w:pPr>
            <w:r w:rsidRPr="00573BD7">
              <w:rPr>
                <w:rFonts w:ascii="Times New Roman" w:hAnsi="Times New Roman" w:cs="Times New Roman"/>
                <w:sz w:val="24"/>
                <w:szCs w:val="24"/>
              </w:rPr>
              <w:t>Организация муниципального управления</w:t>
            </w:r>
          </w:p>
        </w:tc>
      </w:tr>
      <w:tr w:rsidR="00746E50" w:rsidRPr="00573BD7" w:rsidTr="00C54EFF">
        <w:tc>
          <w:tcPr>
            <w:tcW w:w="71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746E50" w:rsidRPr="00573BD7" w:rsidRDefault="00746E50" w:rsidP="00573BD7">
            <w:pPr>
              <w:spacing w:after="0" w:line="240" w:lineRule="auto"/>
              <w:jc w:val="center"/>
              <w:rPr>
                <w:rFonts w:ascii="Times New Roman" w:hAnsi="Times New Roman" w:cs="Times New Roman"/>
                <w:sz w:val="24"/>
                <w:szCs w:val="24"/>
              </w:rPr>
            </w:pPr>
            <w:r w:rsidRPr="00573BD7">
              <w:rPr>
                <w:rFonts w:ascii="Times New Roman" w:hAnsi="Times New Roman" w:cs="Times New Roman"/>
                <w:sz w:val="24"/>
                <w:szCs w:val="24"/>
              </w:rPr>
              <w:t>30.</w:t>
            </w:r>
          </w:p>
        </w:tc>
        <w:tc>
          <w:tcPr>
            <w:tcW w:w="198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746E50" w:rsidRPr="00573BD7" w:rsidRDefault="00746E50" w:rsidP="00573BD7">
            <w:pPr>
              <w:spacing w:after="0" w:line="240" w:lineRule="auto"/>
              <w:rPr>
                <w:rFonts w:ascii="Times New Roman" w:hAnsi="Times New Roman" w:cs="Times New Roman"/>
                <w:sz w:val="24"/>
                <w:szCs w:val="24"/>
              </w:rPr>
            </w:pPr>
            <w:r w:rsidRPr="00573BD7">
              <w:rPr>
                <w:rFonts w:ascii="Times New Roman" w:hAnsi="Times New Roman" w:cs="Times New Roman"/>
                <w:color w:val="2D2D2D"/>
                <w:sz w:val="24"/>
                <w:szCs w:val="24"/>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tc>
        <w:tc>
          <w:tcPr>
            <w:tcW w:w="255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746E50" w:rsidRPr="00573BD7" w:rsidRDefault="00746E50" w:rsidP="00573BD7">
            <w:pPr>
              <w:pStyle w:val="formattext"/>
              <w:spacing w:before="0" w:beforeAutospacing="0" w:after="0" w:afterAutospacing="0"/>
              <w:textAlignment w:val="baseline"/>
            </w:pPr>
            <w:r w:rsidRPr="00573BD7">
              <w:t>1.Реализация «Плана мероприятий по повышению доходного потенциала Березовского городского округа на 2017-2019 годы», утвержденного Постановлением администрации БГО от 01.06.2017 №352</w:t>
            </w:r>
          </w:p>
          <w:p w:rsidR="00746E50" w:rsidRPr="00573BD7" w:rsidRDefault="00746E50" w:rsidP="00573BD7">
            <w:pPr>
              <w:spacing w:after="0" w:line="240" w:lineRule="auto"/>
              <w:rPr>
                <w:rFonts w:ascii="Times New Roman" w:eastAsia="Times New Roman" w:hAnsi="Times New Roman" w:cs="Times New Roman"/>
                <w:sz w:val="24"/>
                <w:szCs w:val="24"/>
              </w:rPr>
            </w:pPr>
            <w:r w:rsidRPr="00573BD7">
              <w:rPr>
                <w:rFonts w:ascii="Times New Roman" w:eastAsia="Times New Roman" w:hAnsi="Times New Roman" w:cs="Times New Roman"/>
                <w:sz w:val="24"/>
                <w:szCs w:val="24"/>
              </w:rPr>
              <w:t>2.Организация и проведение заседаний Межведомственной</w:t>
            </w:r>
          </w:p>
          <w:p w:rsidR="00746E50" w:rsidRPr="00573BD7" w:rsidRDefault="00746E50" w:rsidP="00573BD7">
            <w:pPr>
              <w:spacing w:after="0" w:line="240" w:lineRule="auto"/>
              <w:rPr>
                <w:rFonts w:ascii="Times New Roman" w:hAnsi="Times New Roman" w:cs="Times New Roman"/>
                <w:color w:val="2D2D2D"/>
                <w:sz w:val="24"/>
                <w:szCs w:val="24"/>
              </w:rPr>
            </w:pPr>
            <w:r w:rsidRPr="00573BD7">
              <w:rPr>
                <w:rFonts w:ascii="Times New Roman" w:eastAsia="Times New Roman" w:hAnsi="Times New Roman" w:cs="Times New Roman"/>
                <w:sz w:val="24"/>
                <w:szCs w:val="24"/>
              </w:rPr>
              <w:t xml:space="preserve">комиссии </w:t>
            </w:r>
            <w:r w:rsidRPr="00573BD7">
              <w:rPr>
                <w:rFonts w:ascii="Times New Roman" w:hAnsi="Times New Roman" w:cs="Times New Roman"/>
                <w:sz w:val="24"/>
                <w:szCs w:val="24"/>
              </w:rPr>
              <w:t>по вопросам укрепления финансовой самостоятельности бюджета Березовского городского округа.</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746E50" w:rsidRPr="00573BD7" w:rsidRDefault="004F7E25" w:rsidP="00573BD7">
            <w:pPr>
              <w:pStyle w:val="formattext"/>
              <w:spacing w:before="0" w:beforeAutospacing="0" w:after="0" w:afterAutospacing="0"/>
              <w:jc w:val="center"/>
              <w:textAlignment w:val="baseline"/>
              <w:rPr>
                <w:color w:val="2D2D2D"/>
              </w:rPr>
            </w:pPr>
            <w:r w:rsidRPr="00573BD7">
              <w:rPr>
                <w:color w:val="2D2D2D"/>
              </w:rPr>
              <w:t>46,60</w:t>
            </w:r>
            <w:r w:rsidR="00F52376" w:rsidRPr="00573BD7">
              <w:rPr>
                <w:color w:val="2D2D2D"/>
              </w:rPr>
              <w:t>%</w:t>
            </w:r>
          </w:p>
        </w:tc>
        <w:tc>
          <w:tcPr>
            <w:tcW w:w="425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746E50" w:rsidRPr="00573BD7" w:rsidRDefault="004F1D8B" w:rsidP="00573BD7">
            <w:pPr>
              <w:spacing w:after="0" w:line="240" w:lineRule="auto"/>
              <w:jc w:val="both"/>
              <w:rPr>
                <w:rFonts w:ascii="Times New Roman" w:hAnsi="Times New Roman" w:cs="Times New Roman"/>
                <w:sz w:val="24"/>
                <w:szCs w:val="24"/>
              </w:rPr>
            </w:pPr>
            <w:r w:rsidRPr="00573BD7">
              <w:rPr>
                <w:rFonts w:ascii="Times New Roman" w:hAnsi="Times New Roman" w:cs="Times New Roman"/>
                <w:sz w:val="24"/>
                <w:szCs w:val="24"/>
              </w:rPr>
              <w:t xml:space="preserve">1.Обеспеченность налоговыми и неналоговыми доходами на одного жителя </w:t>
            </w:r>
            <w:r w:rsidR="00AD21B0" w:rsidRPr="00573BD7">
              <w:rPr>
                <w:rFonts w:ascii="Times New Roman" w:hAnsi="Times New Roman" w:cs="Times New Roman"/>
                <w:sz w:val="24"/>
                <w:szCs w:val="24"/>
              </w:rPr>
              <w:t>в</w:t>
            </w:r>
            <w:r w:rsidRPr="00573BD7">
              <w:rPr>
                <w:rFonts w:ascii="Times New Roman" w:hAnsi="Times New Roman" w:cs="Times New Roman"/>
                <w:sz w:val="24"/>
                <w:szCs w:val="24"/>
              </w:rPr>
              <w:t xml:space="preserve"> 2018 год</w:t>
            </w:r>
            <w:r w:rsidR="00AD21B0" w:rsidRPr="00573BD7">
              <w:rPr>
                <w:rFonts w:ascii="Times New Roman" w:hAnsi="Times New Roman" w:cs="Times New Roman"/>
                <w:sz w:val="24"/>
                <w:szCs w:val="24"/>
              </w:rPr>
              <w:t>у</w:t>
            </w:r>
            <w:r w:rsidRPr="00573BD7">
              <w:rPr>
                <w:rFonts w:ascii="Times New Roman" w:hAnsi="Times New Roman" w:cs="Times New Roman"/>
                <w:sz w:val="24"/>
                <w:szCs w:val="24"/>
              </w:rPr>
              <w:t xml:space="preserve"> составила </w:t>
            </w:r>
            <w:r w:rsidR="00AD21B0" w:rsidRPr="00573BD7">
              <w:rPr>
                <w:rFonts w:ascii="Times New Roman" w:hAnsi="Times New Roman" w:cs="Times New Roman"/>
                <w:sz w:val="24"/>
                <w:szCs w:val="24"/>
              </w:rPr>
              <w:t>13444 рубля</w:t>
            </w:r>
            <w:r w:rsidRPr="00573BD7">
              <w:rPr>
                <w:rFonts w:ascii="Times New Roman" w:hAnsi="Times New Roman" w:cs="Times New Roman"/>
                <w:sz w:val="24"/>
                <w:szCs w:val="24"/>
              </w:rPr>
              <w:t xml:space="preserve">, что на уровне прошлого года (в 2017 году – </w:t>
            </w:r>
            <w:r w:rsidR="00AD21B0" w:rsidRPr="00573BD7">
              <w:rPr>
                <w:rFonts w:ascii="Times New Roman" w:hAnsi="Times New Roman" w:cs="Times New Roman"/>
                <w:sz w:val="24"/>
                <w:szCs w:val="24"/>
              </w:rPr>
              <w:t>13716</w:t>
            </w:r>
            <w:r w:rsidRPr="00573BD7">
              <w:rPr>
                <w:rFonts w:ascii="Times New Roman" w:hAnsi="Times New Roman" w:cs="Times New Roman"/>
                <w:sz w:val="24"/>
                <w:szCs w:val="24"/>
              </w:rPr>
              <w:t xml:space="preserve"> рублей). </w:t>
            </w:r>
          </w:p>
          <w:p w:rsidR="003E286B" w:rsidRPr="00573BD7" w:rsidRDefault="003E286B" w:rsidP="00573BD7">
            <w:pPr>
              <w:spacing w:after="0" w:line="240" w:lineRule="auto"/>
              <w:jc w:val="both"/>
              <w:rPr>
                <w:rFonts w:ascii="Times New Roman" w:hAnsi="Times New Roman" w:cs="Times New Roman"/>
                <w:sz w:val="24"/>
                <w:szCs w:val="24"/>
              </w:rPr>
            </w:pPr>
          </w:p>
          <w:p w:rsidR="003E286B" w:rsidRPr="00573BD7" w:rsidRDefault="003E286B" w:rsidP="00573BD7">
            <w:pPr>
              <w:spacing w:after="0" w:line="240" w:lineRule="auto"/>
              <w:jc w:val="both"/>
              <w:rPr>
                <w:rFonts w:ascii="Times New Roman" w:hAnsi="Times New Roman" w:cs="Times New Roman"/>
                <w:sz w:val="24"/>
                <w:szCs w:val="24"/>
              </w:rPr>
            </w:pPr>
          </w:p>
          <w:p w:rsidR="003E286B" w:rsidRPr="00573BD7" w:rsidRDefault="003E286B" w:rsidP="00573BD7">
            <w:pPr>
              <w:spacing w:after="0" w:line="240" w:lineRule="auto"/>
              <w:jc w:val="both"/>
              <w:rPr>
                <w:rFonts w:ascii="Times New Roman" w:hAnsi="Times New Roman" w:cs="Times New Roman"/>
                <w:sz w:val="24"/>
                <w:szCs w:val="24"/>
              </w:rPr>
            </w:pPr>
          </w:p>
          <w:p w:rsidR="00CC60ED" w:rsidRPr="00573BD7" w:rsidRDefault="00AA5B73" w:rsidP="00573BD7">
            <w:pPr>
              <w:spacing w:after="0" w:line="240" w:lineRule="auto"/>
              <w:jc w:val="both"/>
              <w:rPr>
                <w:rFonts w:ascii="Times New Roman" w:hAnsi="Times New Roman" w:cs="Times New Roman"/>
                <w:color w:val="2D2D2D"/>
                <w:sz w:val="24"/>
                <w:szCs w:val="24"/>
              </w:rPr>
            </w:pPr>
            <w:r w:rsidRPr="00573BD7">
              <w:rPr>
                <w:rFonts w:ascii="Times New Roman" w:hAnsi="Times New Roman" w:cs="Times New Roman"/>
                <w:sz w:val="24"/>
                <w:szCs w:val="24"/>
              </w:rPr>
              <w:t xml:space="preserve">2. </w:t>
            </w:r>
            <w:r w:rsidR="003E286B" w:rsidRPr="00573BD7">
              <w:rPr>
                <w:rFonts w:ascii="Times New Roman" w:hAnsi="Times New Roman" w:cs="Times New Roman"/>
                <w:sz w:val="24"/>
                <w:szCs w:val="24"/>
              </w:rPr>
              <w:t>В 2018 году с</w:t>
            </w:r>
            <w:r w:rsidRPr="00573BD7">
              <w:rPr>
                <w:rFonts w:ascii="Times New Roman" w:hAnsi="Times New Roman" w:cs="Times New Roman"/>
                <w:sz w:val="24"/>
                <w:szCs w:val="24"/>
              </w:rPr>
              <w:t xml:space="preserve">остоялось </w:t>
            </w:r>
            <w:r w:rsidR="003E286B" w:rsidRPr="00573BD7">
              <w:rPr>
                <w:rFonts w:ascii="Times New Roman" w:hAnsi="Times New Roman" w:cs="Times New Roman"/>
                <w:sz w:val="24"/>
                <w:szCs w:val="24"/>
              </w:rPr>
              <w:t>9</w:t>
            </w:r>
            <w:r w:rsidRPr="00573BD7">
              <w:rPr>
                <w:rFonts w:ascii="Times New Roman" w:hAnsi="Times New Roman" w:cs="Times New Roman"/>
                <w:sz w:val="24"/>
                <w:szCs w:val="24"/>
              </w:rPr>
              <w:t xml:space="preserve"> заседаний</w:t>
            </w:r>
            <w:r w:rsidR="00CC60ED" w:rsidRPr="00573BD7">
              <w:rPr>
                <w:rFonts w:ascii="Times New Roman" w:hAnsi="Times New Roman" w:cs="Times New Roman"/>
                <w:sz w:val="24"/>
                <w:szCs w:val="24"/>
              </w:rPr>
              <w:t xml:space="preserve"> Межведомственной комиссии по вопросам укрепления финансовой самостоятельности бюджета Березовского городского округа по вопросу выплаты заработной платы ниже прожиточного минимума </w:t>
            </w:r>
            <w:r w:rsidRPr="00573BD7">
              <w:rPr>
                <w:rFonts w:ascii="Times New Roman" w:hAnsi="Times New Roman" w:cs="Times New Roman"/>
                <w:sz w:val="24"/>
                <w:szCs w:val="24"/>
              </w:rPr>
              <w:t xml:space="preserve"> </w:t>
            </w:r>
            <w:r w:rsidR="00A032C3" w:rsidRPr="00573BD7">
              <w:rPr>
                <w:rFonts w:ascii="Times New Roman" w:hAnsi="Times New Roman" w:cs="Times New Roman"/>
                <w:sz w:val="24"/>
                <w:szCs w:val="24"/>
              </w:rPr>
              <w:t>5 заседаний</w:t>
            </w:r>
            <w:r w:rsidR="00C32A78" w:rsidRPr="00573BD7">
              <w:rPr>
                <w:rFonts w:ascii="Times New Roman" w:hAnsi="Times New Roman" w:cs="Times New Roman"/>
                <w:sz w:val="24"/>
                <w:szCs w:val="24"/>
              </w:rPr>
              <w:t xml:space="preserve"> </w:t>
            </w:r>
            <w:r w:rsidR="00CC60ED" w:rsidRPr="00573BD7">
              <w:rPr>
                <w:rFonts w:ascii="Times New Roman" w:hAnsi="Times New Roman" w:cs="Times New Roman"/>
                <w:sz w:val="24"/>
                <w:szCs w:val="24"/>
              </w:rPr>
              <w:t>(29.03.2018, 28.06.2018</w:t>
            </w:r>
            <w:r w:rsidR="003E286B" w:rsidRPr="00573BD7">
              <w:rPr>
                <w:rFonts w:ascii="Times New Roman" w:hAnsi="Times New Roman" w:cs="Times New Roman"/>
                <w:sz w:val="24"/>
                <w:szCs w:val="24"/>
              </w:rPr>
              <w:t>, 09.08.2018, 27.</w:t>
            </w:r>
            <w:r w:rsidR="00A032C3" w:rsidRPr="00573BD7">
              <w:rPr>
                <w:rFonts w:ascii="Times New Roman" w:hAnsi="Times New Roman" w:cs="Times New Roman"/>
                <w:sz w:val="24"/>
                <w:szCs w:val="24"/>
              </w:rPr>
              <w:t>09.2018, 29.11.2018</w:t>
            </w:r>
            <w:r w:rsidR="00CC60ED" w:rsidRPr="00573BD7">
              <w:rPr>
                <w:rFonts w:ascii="Times New Roman" w:hAnsi="Times New Roman" w:cs="Times New Roman"/>
                <w:sz w:val="24"/>
                <w:szCs w:val="24"/>
              </w:rPr>
              <w:t>)</w:t>
            </w:r>
            <w:r w:rsidR="00C32A78" w:rsidRPr="00573BD7">
              <w:rPr>
                <w:rFonts w:ascii="Times New Roman" w:hAnsi="Times New Roman" w:cs="Times New Roman"/>
                <w:sz w:val="24"/>
                <w:szCs w:val="24"/>
              </w:rPr>
              <w:t>, по вопросу погашения задолженности по налогам и сборам в областной и местный бюджет</w:t>
            </w:r>
            <w:r w:rsidR="00750BBE" w:rsidRPr="00573BD7">
              <w:rPr>
                <w:rFonts w:ascii="Times New Roman" w:hAnsi="Times New Roman" w:cs="Times New Roman"/>
                <w:sz w:val="24"/>
                <w:szCs w:val="24"/>
              </w:rPr>
              <w:t xml:space="preserve"> </w:t>
            </w:r>
            <w:r w:rsidR="00A032C3" w:rsidRPr="00573BD7">
              <w:rPr>
                <w:rFonts w:ascii="Times New Roman" w:hAnsi="Times New Roman" w:cs="Times New Roman"/>
                <w:sz w:val="24"/>
                <w:szCs w:val="24"/>
              </w:rPr>
              <w:t>4</w:t>
            </w:r>
            <w:r w:rsidR="00750BBE" w:rsidRPr="00573BD7">
              <w:rPr>
                <w:rFonts w:ascii="Times New Roman" w:hAnsi="Times New Roman" w:cs="Times New Roman"/>
                <w:sz w:val="24"/>
                <w:szCs w:val="24"/>
              </w:rPr>
              <w:t xml:space="preserve"> заседания (25.01.2018,</w:t>
            </w:r>
            <w:r w:rsidR="003E286B" w:rsidRPr="00573BD7">
              <w:rPr>
                <w:rFonts w:ascii="Times New Roman" w:hAnsi="Times New Roman" w:cs="Times New Roman"/>
                <w:sz w:val="24"/>
                <w:szCs w:val="24"/>
              </w:rPr>
              <w:t xml:space="preserve"> </w:t>
            </w:r>
            <w:r w:rsidR="00750BBE" w:rsidRPr="00573BD7">
              <w:rPr>
                <w:rFonts w:ascii="Times New Roman" w:hAnsi="Times New Roman" w:cs="Times New Roman"/>
                <w:sz w:val="24"/>
                <w:szCs w:val="24"/>
              </w:rPr>
              <w:t>28.02.2018,</w:t>
            </w:r>
            <w:r w:rsidR="003E286B" w:rsidRPr="00573BD7">
              <w:rPr>
                <w:rFonts w:ascii="Times New Roman" w:hAnsi="Times New Roman" w:cs="Times New Roman"/>
                <w:sz w:val="24"/>
                <w:szCs w:val="24"/>
              </w:rPr>
              <w:t xml:space="preserve"> </w:t>
            </w:r>
            <w:r w:rsidR="00750BBE" w:rsidRPr="00573BD7">
              <w:rPr>
                <w:rFonts w:ascii="Times New Roman" w:hAnsi="Times New Roman" w:cs="Times New Roman"/>
                <w:sz w:val="24"/>
                <w:szCs w:val="24"/>
              </w:rPr>
              <w:t>24.05.2018</w:t>
            </w:r>
            <w:r w:rsidR="00A032C3" w:rsidRPr="00573BD7">
              <w:rPr>
                <w:rFonts w:ascii="Times New Roman" w:hAnsi="Times New Roman" w:cs="Times New Roman"/>
                <w:sz w:val="24"/>
                <w:szCs w:val="24"/>
              </w:rPr>
              <w:t>, 29.11.2018</w:t>
            </w:r>
            <w:r w:rsidR="00750BBE" w:rsidRPr="00573BD7">
              <w:rPr>
                <w:rFonts w:ascii="Times New Roman" w:hAnsi="Times New Roman" w:cs="Times New Roman"/>
                <w:sz w:val="24"/>
                <w:szCs w:val="24"/>
              </w:rPr>
              <w:t>),</w:t>
            </w:r>
            <w:r w:rsidR="003E286B" w:rsidRPr="00573BD7">
              <w:rPr>
                <w:rFonts w:ascii="Times New Roman" w:hAnsi="Times New Roman" w:cs="Times New Roman"/>
                <w:sz w:val="24"/>
                <w:szCs w:val="24"/>
              </w:rPr>
              <w:t xml:space="preserve"> </w:t>
            </w:r>
            <w:r w:rsidR="00750BBE" w:rsidRPr="00573BD7">
              <w:rPr>
                <w:rFonts w:ascii="Times New Roman" w:hAnsi="Times New Roman" w:cs="Times New Roman"/>
                <w:sz w:val="24"/>
                <w:szCs w:val="24"/>
              </w:rPr>
              <w:t>1 заседание по вопросу ликвидации заявленных убытков организаций (27.04.2018)</w:t>
            </w:r>
            <w:r w:rsidR="00CC60ED" w:rsidRPr="00573BD7">
              <w:rPr>
                <w:rFonts w:ascii="Times New Roman" w:hAnsi="Times New Roman" w:cs="Times New Roman"/>
                <w:sz w:val="24"/>
                <w:szCs w:val="24"/>
              </w:rPr>
              <w:t>.</w:t>
            </w:r>
          </w:p>
        </w:tc>
      </w:tr>
      <w:tr w:rsidR="00746E50" w:rsidRPr="00573BD7" w:rsidTr="00C54EFF">
        <w:tc>
          <w:tcPr>
            <w:tcW w:w="71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46E50" w:rsidRPr="00573BD7" w:rsidRDefault="00746E50" w:rsidP="00573BD7">
            <w:pPr>
              <w:spacing w:after="0" w:line="240" w:lineRule="auto"/>
              <w:jc w:val="center"/>
              <w:rPr>
                <w:rFonts w:ascii="Times New Roman" w:hAnsi="Times New Roman" w:cs="Times New Roman"/>
                <w:sz w:val="24"/>
                <w:szCs w:val="24"/>
              </w:rPr>
            </w:pPr>
            <w:r w:rsidRPr="00573BD7">
              <w:rPr>
                <w:rFonts w:ascii="Times New Roman" w:hAnsi="Times New Roman" w:cs="Times New Roman"/>
                <w:sz w:val="24"/>
                <w:szCs w:val="24"/>
              </w:rPr>
              <w:t>31.</w:t>
            </w:r>
          </w:p>
        </w:tc>
        <w:tc>
          <w:tcPr>
            <w:tcW w:w="198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46E50" w:rsidRPr="00573BD7" w:rsidRDefault="00746E50" w:rsidP="00573BD7">
            <w:pPr>
              <w:spacing w:after="0" w:line="240" w:lineRule="auto"/>
              <w:rPr>
                <w:rFonts w:ascii="Times New Roman" w:hAnsi="Times New Roman" w:cs="Times New Roman"/>
                <w:color w:val="2D2D2D"/>
                <w:sz w:val="24"/>
                <w:szCs w:val="24"/>
              </w:rPr>
            </w:pPr>
            <w:r w:rsidRPr="00573BD7">
              <w:rPr>
                <w:rFonts w:ascii="Times New Roman" w:hAnsi="Times New Roman" w:cs="Times New Roman"/>
                <w:color w:val="2D2D2D"/>
                <w:sz w:val="24"/>
                <w:szCs w:val="24"/>
              </w:rPr>
              <w:t>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r w:rsidRPr="00573BD7">
              <w:rPr>
                <w:rFonts w:ascii="Times New Roman" w:hAnsi="Times New Roman" w:cs="Times New Roman"/>
                <w:color w:val="0000FF"/>
                <w:sz w:val="24"/>
                <w:szCs w:val="24"/>
              </w:rPr>
              <w:t>.</w:t>
            </w:r>
          </w:p>
        </w:tc>
        <w:tc>
          <w:tcPr>
            <w:tcW w:w="255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46E50" w:rsidRPr="00573BD7" w:rsidRDefault="00746E50" w:rsidP="00573BD7">
            <w:pPr>
              <w:pStyle w:val="formattext"/>
              <w:spacing w:before="0" w:beforeAutospacing="0" w:after="0" w:afterAutospacing="0"/>
              <w:textAlignment w:val="baseline"/>
              <w:rPr>
                <w:color w:val="2D2D2D"/>
              </w:rPr>
            </w:pPr>
            <w:r w:rsidRPr="00573BD7">
              <w:rPr>
                <w:color w:val="2D2D2D"/>
              </w:rPr>
              <w:t>Реализация</w:t>
            </w:r>
            <w:r w:rsidRPr="00573BD7">
              <w:rPr>
                <w:color w:val="2D2D2D"/>
              </w:rPr>
              <w:br/>
            </w:r>
            <w:r w:rsidRPr="00573BD7">
              <w:t>«Плана мероприятий по росту доходов, оптимизации расходов и совершенствованию долговой политики Березовского  городского округа на 2017- 2019 годы», утвержденного распоряжением администрации БГО от 31.03.2017 №91</w:t>
            </w:r>
          </w:p>
        </w:tc>
        <w:tc>
          <w:tcPr>
            <w:tcW w:w="127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46E50" w:rsidRPr="00573BD7" w:rsidRDefault="004F7E25" w:rsidP="00573BD7">
            <w:pPr>
              <w:pStyle w:val="formattext"/>
              <w:spacing w:before="0" w:beforeAutospacing="0" w:after="0" w:afterAutospacing="0"/>
              <w:jc w:val="center"/>
              <w:textAlignment w:val="baseline"/>
              <w:rPr>
                <w:color w:val="2D2D2D"/>
              </w:rPr>
            </w:pPr>
            <w:r w:rsidRPr="00573BD7">
              <w:t>932,35</w:t>
            </w:r>
            <w:r w:rsidR="00454A6D" w:rsidRPr="00573BD7">
              <w:t xml:space="preserve"> рублей</w:t>
            </w:r>
          </w:p>
        </w:tc>
        <w:tc>
          <w:tcPr>
            <w:tcW w:w="425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20CF2" w:rsidRPr="00573BD7" w:rsidRDefault="00CC60ED" w:rsidP="00573BD7">
            <w:pPr>
              <w:spacing w:line="240" w:lineRule="auto"/>
              <w:ind w:firstLine="709"/>
              <w:jc w:val="both"/>
              <w:rPr>
                <w:rFonts w:ascii="Times New Roman" w:eastAsia="Times New Roman" w:hAnsi="Times New Roman" w:cs="Times New Roman"/>
                <w:sz w:val="24"/>
                <w:szCs w:val="24"/>
              </w:rPr>
            </w:pPr>
            <w:r w:rsidRPr="00573BD7">
              <w:rPr>
                <w:rFonts w:ascii="Times New Roman" w:hAnsi="Times New Roman" w:cs="Times New Roman"/>
                <w:sz w:val="24"/>
                <w:szCs w:val="24"/>
              </w:rPr>
              <w:t xml:space="preserve">Расходы бюджета на одного жителя городского округа по итогам 2018 года составили </w:t>
            </w:r>
            <w:r w:rsidR="004F7E25" w:rsidRPr="00573BD7">
              <w:rPr>
                <w:rFonts w:ascii="Times New Roman" w:hAnsi="Times New Roman" w:cs="Times New Roman"/>
                <w:sz w:val="24"/>
                <w:szCs w:val="24"/>
              </w:rPr>
              <w:t>932,35</w:t>
            </w:r>
            <w:r w:rsidR="00454A6D" w:rsidRPr="00573BD7">
              <w:rPr>
                <w:rFonts w:ascii="Times New Roman" w:hAnsi="Times New Roman" w:cs="Times New Roman"/>
                <w:sz w:val="24"/>
                <w:szCs w:val="24"/>
              </w:rPr>
              <w:t xml:space="preserve"> </w:t>
            </w:r>
            <w:proofErr w:type="spellStart"/>
            <w:r w:rsidR="00454A6D" w:rsidRPr="00573BD7">
              <w:rPr>
                <w:rFonts w:ascii="Times New Roman" w:hAnsi="Times New Roman" w:cs="Times New Roman"/>
                <w:sz w:val="24"/>
                <w:szCs w:val="24"/>
              </w:rPr>
              <w:t>рубл</w:t>
            </w:r>
            <w:r w:rsidR="004F7E25" w:rsidRPr="00573BD7">
              <w:rPr>
                <w:rFonts w:ascii="Times New Roman" w:hAnsi="Times New Roman" w:cs="Times New Roman"/>
                <w:sz w:val="24"/>
                <w:szCs w:val="24"/>
              </w:rPr>
              <w:t>лей</w:t>
            </w:r>
            <w:proofErr w:type="spellEnd"/>
            <w:r w:rsidR="00454A6D" w:rsidRPr="00573BD7">
              <w:rPr>
                <w:rFonts w:ascii="Times New Roman" w:hAnsi="Times New Roman" w:cs="Times New Roman"/>
                <w:sz w:val="24"/>
                <w:szCs w:val="24"/>
              </w:rPr>
              <w:t>.</w:t>
            </w:r>
            <w:r w:rsidR="00720CF2" w:rsidRPr="00573BD7">
              <w:rPr>
                <w:rFonts w:ascii="Times New Roman" w:eastAsia="Times New Roman" w:hAnsi="Times New Roman" w:cs="Times New Roman"/>
                <w:sz w:val="24"/>
                <w:szCs w:val="24"/>
              </w:rPr>
              <w:t xml:space="preserve"> Администрацией городского округа принимаются меры по </w:t>
            </w:r>
            <w:r w:rsidR="00B31AE5" w:rsidRPr="00573BD7">
              <w:rPr>
                <w:rFonts w:ascii="Times New Roman" w:eastAsia="Times New Roman" w:hAnsi="Times New Roman" w:cs="Times New Roman"/>
                <w:sz w:val="24"/>
                <w:szCs w:val="24"/>
              </w:rPr>
              <w:t xml:space="preserve">оптимизации расходов на содержание администрации, </w:t>
            </w:r>
            <w:r w:rsidR="00720CF2" w:rsidRPr="00573BD7">
              <w:rPr>
                <w:rFonts w:ascii="Times New Roman" w:eastAsia="Times New Roman" w:hAnsi="Times New Roman" w:cs="Times New Roman"/>
                <w:sz w:val="24"/>
                <w:szCs w:val="24"/>
              </w:rPr>
              <w:t xml:space="preserve">недопущению роста штатной численности муниципальных служащих. </w:t>
            </w:r>
          </w:p>
          <w:p w:rsidR="00CC60ED" w:rsidRPr="00573BD7" w:rsidRDefault="00CC60ED" w:rsidP="00573BD7">
            <w:pPr>
              <w:spacing w:after="0" w:line="240" w:lineRule="auto"/>
              <w:jc w:val="both"/>
              <w:rPr>
                <w:rFonts w:ascii="Times New Roman" w:hAnsi="Times New Roman" w:cs="Times New Roman"/>
                <w:sz w:val="24"/>
                <w:szCs w:val="24"/>
              </w:rPr>
            </w:pPr>
          </w:p>
          <w:p w:rsidR="00746E50" w:rsidRPr="00573BD7" w:rsidRDefault="00746E50" w:rsidP="00573BD7">
            <w:pPr>
              <w:pStyle w:val="formattext"/>
              <w:spacing w:before="0" w:beforeAutospacing="0" w:after="0" w:afterAutospacing="0"/>
              <w:textAlignment w:val="baseline"/>
              <w:rPr>
                <w:color w:val="2D2D2D"/>
              </w:rPr>
            </w:pPr>
          </w:p>
        </w:tc>
      </w:tr>
      <w:tr w:rsidR="00746E50" w:rsidRPr="00573BD7" w:rsidTr="00C54EFF">
        <w:tc>
          <w:tcPr>
            <w:tcW w:w="71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46E50" w:rsidRPr="00573BD7" w:rsidRDefault="00746E50" w:rsidP="00573BD7">
            <w:pPr>
              <w:spacing w:after="0" w:line="240" w:lineRule="auto"/>
              <w:jc w:val="center"/>
              <w:rPr>
                <w:rFonts w:ascii="Times New Roman" w:hAnsi="Times New Roman" w:cs="Times New Roman"/>
                <w:sz w:val="24"/>
                <w:szCs w:val="24"/>
              </w:rPr>
            </w:pPr>
            <w:r w:rsidRPr="00573BD7">
              <w:rPr>
                <w:rFonts w:ascii="Times New Roman" w:hAnsi="Times New Roman" w:cs="Times New Roman"/>
                <w:sz w:val="24"/>
                <w:szCs w:val="24"/>
              </w:rPr>
              <w:t>32.</w:t>
            </w:r>
          </w:p>
        </w:tc>
        <w:tc>
          <w:tcPr>
            <w:tcW w:w="198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46E50" w:rsidRPr="00573BD7" w:rsidRDefault="00746E50" w:rsidP="00573BD7">
            <w:pPr>
              <w:spacing w:after="0" w:line="240" w:lineRule="auto"/>
              <w:rPr>
                <w:rFonts w:ascii="Times New Roman" w:hAnsi="Times New Roman" w:cs="Times New Roman"/>
                <w:sz w:val="24"/>
                <w:szCs w:val="24"/>
              </w:rPr>
            </w:pPr>
            <w:r w:rsidRPr="00573BD7">
              <w:rPr>
                <w:rFonts w:ascii="Times New Roman" w:hAnsi="Times New Roman" w:cs="Times New Roman"/>
                <w:color w:val="2D2D2D"/>
                <w:sz w:val="24"/>
                <w:szCs w:val="24"/>
              </w:rPr>
              <w:t>Удовлетворенность населения организацией транспортного обслуживания в муниципальном образовании</w:t>
            </w:r>
          </w:p>
        </w:tc>
        <w:tc>
          <w:tcPr>
            <w:tcW w:w="2552" w:type="dxa"/>
            <w:vMerge w:val="restar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46E50" w:rsidRPr="00573BD7" w:rsidRDefault="00746E50" w:rsidP="00573BD7">
            <w:pPr>
              <w:pStyle w:val="formattext"/>
              <w:spacing w:before="0" w:beforeAutospacing="0" w:after="0" w:afterAutospacing="0"/>
              <w:textAlignment w:val="baseline"/>
              <w:rPr>
                <w:color w:val="2D2D2D"/>
              </w:rPr>
            </w:pPr>
            <w:r w:rsidRPr="00573BD7">
              <w:rPr>
                <w:color w:val="2D2D2D"/>
              </w:rPr>
              <w:t>Обеспечение информационной открытости деятельности Главы Березовского городского округа, органов администрации городского округа в целях оперативного обеспечения населения достоверной информацией посредством:</w:t>
            </w:r>
            <w:r w:rsidRPr="00573BD7">
              <w:rPr>
                <w:color w:val="2D2D2D"/>
              </w:rPr>
              <w:br/>
              <w:t>- актуализации сведений, подлежащих размещению на официальном Интернет - портале администрации Березовского городского округа в соответствии с Федеральным законом от 09.02.2009 №8-ФЗ «Об обеспечении доступа к информации о деятельности государственных органов и органов местного самоуправления»;</w:t>
            </w:r>
            <w:r w:rsidRPr="00573BD7">
              <w:rPr>
                <w:color w:val="2D2D2D"/>
              </w:rPr>
              <w:br/>
              <w:t>- размещения в доступной для граждан форме аналитических материалов по отчету об исполнении городского бюджета – «Бюджет для граждан»;</w:t>
            </w:r>
            <w:r w:rsidRPr="00573BD7">
              <w:rPr>
                <w:color w:val="2D2D2D"/>
              </w:rPr>
              <w:br/>
              <w:t>- размещения сведений о муниципальных услугах.</w:t>
            </w:r>
          </w:p>
        </w:tc>
        <w:tc>
          <w:tcPr>
            <w:tcW w:w="1276" w:type="dxa"/>
            <w:vMerge w:val="restar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46E50" w:rsidRPr="00573BD7" w:rsidRDefault="00746E50" w:rsidP="00573BD7">
            <w:pPr>
              <w:pStyle w:val="formattext"/>
              <w:spacing w:before="0" w:beforeAutospacing="0" w:after="0" w:afterAutospacing="0"/>
              <w:jc w:val="center"/>
              <w:textAlignment w:val="baseline"/>
              <w:rPr>
                <w:color w:val="2D2D2D"/>
              </w:rPr>
            </w:pPr>
          </w:p>
        </w:tc>
        <w:tc>
          <w:tcPr>
            <w:tcW w:w="4252" w:type="dxa"/>
            <w:vMerge w:val="restar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46E50" w:rsidRPr="00573BD7" w:rsidRDefault="00CC60ED" w:rsidP="00573BD7">
            <w:pPr>
              <w:pStyle w:val="formattext"/>
              <w:spacing w:before="0" w:beforeAutospacing="0" w:after="0" w:afterAutospacing="0"/>
              <w:jc w:val="both"/>
              <w:textAlignment w:val="baseline"/>
              <w:rPr>
                <w:color w:val="2D2D2D"/>
              </w:rPr>
            </w:pPr>
            <w:r w:rsidRPr="00573BD7">
              <w:t xml:space="preserve">Информация </w:t>
            </w:r>
            <w:r w:rsidR="00DE2526" w:rsidRPr="00573BD7">
              <w:t xml:space="preserve">размещается на официальном </w:t>
            </w:r>
            <w:r w:rsidR="00C528D7" w:rsidRPr="00573BD7">
              <w:t>сайте администрации Березовского городского округа /</w:t>
            </w:r>
            <w:proofErr w:type="spellStart"/>
            <w:r w:rsidR="00C528D7" w:rsidRPr="00573BD7">
              <w:t>березовский.рф</w:t>
            </w:r>
            <w:proofErr w:type="spellEnd"/>
            <w:r w:rsidR="00C528D7" w:rsidRPr="00573BD7">
              <w:t xml:space="preserve">/ </w:t>
            </w:r>
            <w:r w:rsidR="00DE2526" w:rsidRPr="00573BD7">
              <w:t>и актуализируется в предусмотренные сроки</w:t>
            </w:r>
            <w:r w:rsidR="00C528D7" w:rsidRPr="00573BD7">
              <w:t>.</w:t>
            </w:r>
          </w:p>
        </w:tc>
      </w:tr>
      <w:tr w:rsidR="00746E50" w:rsidRPr="00573BD7" w:rsidTr="00C54EFF">
        <w:tc>
          <w:tcPr>
            <w:tcW w:w="71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46E50" w:rsidRPr="00573BD7" w:rsidRDefault="00746E50" w:rsidP="00573BD7">
            <w:pPr>
              <w:spacing w:after="0" w:line="240" w:lineRule="auto"/>
              <w:jc w:val="center"/>
              <w:rPr>
                <w:rFonts w:ascii="Times New Roman" w:hAnsi="Times New Roman" w:cs="Times New Roman"/>
                <w:sz w:val="24"/>
                <w:szCs w:val="24"/>
              </w:rPr>
            </w:pPr>
            <w:r w:rsidRPr="00573BD7">
              <w:rPr>
                <w:rFonts w:ascii="Times New Roman" w:hAnsi="Times New Roman" w:cs="Times New Roman"/>
                <w:sz w:val="24"/>
                <w:szCs w:val="24"/>
              </w:rPr>
              <w:t>33.</w:t>
            </w:r>
          </w:p>
        </w:tc>
        <w:tc>
          <w:tcPr>
            <w:tcW w:w="198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46E50" w:rsidRPr="00573BD7" w:rsidRDefault="00746E50" w:rsidP="00573BD7">
            <w:pPr>
              <w:spacing w:after="0" w:line="240" w:lineRule="auto"/>
              <w:rPr>
                <w:rFonts w:ascii="Times New Roman" w:hAnsi="Times New Roman" w:cs="Times New Roman"/>
                <w:color w:val="2D2D2D"/>
                <w:sz w:val="24"/>
                <w:szCs w:val="24"/>
              </w:rPr>
            </w:pPr>
            <w:r w:rsidRPr="00573BD7">
              <w:rPr>
                <w:rFonts w:ascii="Times New Roman" w:hAnsi="Times New Roman" w:cs="Times New Roman"/>
                <w:color w:val="2D2D2D"/>
                <w:sz w:val="24"/>
                <w:szCs w:val="24"/>
              </w:rPr>
              <w:t>Удовлетворенность населения качеством автомобильных дорог</w:t>
            </w:r>
          </w:p>
        </w:tc>
        <w:tc>
          <w:tcPr>
            <w:tcW w:w="2552" w:type="dxa"/>
            <w:vMerge/>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46E50" w:rsidRPr="00573BD7" w:rsidRDefault="00746E50" w:rsidP="00573BD7">
            <w:pPr>
              <w:pStyle w:val="formattext"/>
              <w:spacing w:before="0" w:beforeAutospacing="0" w:after="0" w:afterAutospacing="0"/>
              <w:textAlignment w:val="baseline"/>
              <w:rPr>
                <w:color w:val="2D2D2D"/>
              </w:rPr>
            </w:pPr>
          </w:p>
        </w:tc>
        <w:tc>
          <w:tcPr>
            <w:tcW w:w="1276" w:type="dxa"/>
            <w:vMerge/>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46E50" w:rsidRPr="00573BD7" w:rsidRDefault="00746E50" w:rsidP="00573BD7">
            <w:pPr>
              <w:pStyle w:val="formattext"/>
              <w:spacing w:before="0" w:beforeAutospacing="0" w:after="0" w:afterAutospacing="0"/>
              <w:jc w:val="center"/>
              <w:textAlignment w:val="baseline"/>
              <w:rPr>
                <w:color w:val="2D2D2D"/>
              </w:rPr>
            </w:pPr>
          </w:p>
        </w:tc>
        <w:tc>
          <w:tcPr>
            <w:tcW w:w="4252" w:type="dxa"/>
            <w:vMerge/>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46E50" w:rsidRPr="00573BD7" w:rsidRDefault="00746E50" w:rsidP="00573BD7">
            <w:pPr>
              <w:pStyle w:val="formattext"/>
              <w:spacing w:before="0" w:beforeAutospacing="0" w:after="0" w:afterAutospacing="0"/>
              <w:textAlignment w:val="baseline"/>
              <w:rPr>
                <w:color w:val="2D2D2D"/>
              </w:rPr>
            </w:pPr>
          </w:p>
        </w:tc>
      </w:tr>
      <w:tr w:rsidR="00746E50" w:rsidRPr="00573BD7" w:rsidTr="00C54EFF">
        <w:tc>
          <w:tcPr>
            <w:tcW w:w="71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746E50" w:rsidRPr="00573BD7" w:rsidRDefault="00746E50" w:rsidP="00573BD7">
            <w:pPr>
              <w:spacing w:after="0" w:line="240" w:lineRule="auto"/>
              <w:jc w:val="center"/>
              <w:rPr>
                <w:rFonts w:ascii="Times New Roman" w:hAnsi="Times New Roman" w:cs="Times New Roman"/>
                <w:sz w:val="24"/>
                <w:szCs w:val="24"/>
              </w:rPr>
            </w:pPr>
            <w:r w:rsidRPr="00573BD7">
              <w:rPr>
                <w:rFonts w:ascii="Times New Roman" w:hAnsi="Times New Roman" w:cs="Times New Roman"/>
                <w:sz w:val="24"/>
                <w:szCs w:val="24"/>
              </w:rPr>
              <w:t>34.</w:t>
            </w:r>
          </w:p>
        </w:tc>
        <w:tc>
          <w:tcPr>
            <w:tcW w:w="198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746E50" w:rsidRPr="00573BD7" w:rsidRDefault="00746E50" w:rsidP="00573BD7">
            <w:pPr>
              <w:spacing w:after="0" w:line="240" w:lineRule="auto"/>
              <w:rPr>
                <w:rFonts w:ascii="Times New Roman" w:hAnsi="Times New Roman" w:cs="Times New Roman"/>
                <w:color w:val="2D2D2D"/>
                <w:sz w:val="24"/>
                <w:szCs w:val="24"/>
              </w:rPr>
            </w:pPr>
            <w:r w:rsidRPr="00573BD7">
              <w:rPr>
                <w:rFonts w:ascii="Times New Roman" w:hAnsi="Times New Roman" w:cs="Times New Roman"/>
                <w:color w:val="2D2D2D"/>
                <w:sz w:val="24"/>
                <w:szCs w:val="24"/>
              </w:rPr>
              <w:t>Удовлетворенность населения жилищно-коммунальными услугами, уровнем организации теплоснабжения (снабжения населения теплом), водоснабжения (водоотведения), электроснабжения, газоснабжения</w:t>
            </w:r>
          </w:p>
        </w:tc>
        <w:tc>
          <w:tcPr>
            <w:tcW w:w="2552" w:type="dxa"/>
            <w:vMerge/>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746E50" w:rsidRPr="00573BD7" w:rsidRDefault="00746E50" w:rsidP="00573BD7">
            <w:pPr>
              <w:pStyle w:val="formattext"/>
              <w:spacing w:before="0" w:beforeAutospacing="0" w:after="0" w:afterAutospacing="0"/>
              <w:textAlignment w:val="baseline"/>
              <w:rPr>
                <w:color w:val="2D2D2D"/>
              </w:rPr>
            </w:pPr>
          </w:p>
        </w:tc>
        <w:tc>
          <w:tcPr>
            <w:tcW w:w="1276" w:type="dxa"/>
            <w:vMerge/>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746E50" w:rsidRPr="00573BD7" w:rsidRDefault="00746E50" w:rsidP="00573BD7">
            <w:pPr>
              <w:pStyle w:val="formattext"/>
              <w:spacing w:before="0" w:beforeAutospacing="0" w:after="0" w:afterAutospacing="0"/>
              <w:jc w:val="center"/>
              <w:textAlignment w:val="baseline"/>
              <w:rPr>
                <w:color w:val="2D2D2D"/>
              </w:rPr>
            </w:pPr>
          </w:p>
        </w:tc>
        <w:tc>
          <w:tcPr>
            <w:tcW w:w="4252" w:type="dxa"/>
            <w:vMerge/>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746E50" w:rsidRPr="00573BD7" w:rsidRDefault="00746E50" w:rsidP="00573BD7">
            <w:pPr>
              <w:pStyle w:val="formattext"/>
              <w:spacing w:before="0" w:beforeAutospacing="0" w:after="0" w:afterAutospacing="0"/>
              <w:textAlignment w:val="baseline"/>
              <w:rPr>
                <w:color w:val="2D2D2D"/>
              </w:rPr>
            </w:pPr>
          </w:p>
        </w:tc>
      </w:tr>
      <w:tr w:rsidR="00746E50" w:rsidRPr="00573BD7" w:rsidTr="00C54EFF">
        <w:trPr>
          <w:trHeight w:val="4265"/>
        </w:trPr>
        <w:tc>
          <w:tcPr>
            <w:tcW w:w="71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746E50" w:rsidRPr="00573BD7" w:rsidRDefault="00746E50" w:rsidP="00573BD7">
            <w:pPr>
              <w:spacing w:after="0" w:line="240" w:lineRule="auto"/>
              <w:jc w:val="center"/>
              <w:rPr>
                <w:rFonts w:ascii="Times New Roman" w:hAnsi="Times New Roman" w:cs="Times New Roman"/>
                <w:sz w:val="24"/>
                <w:szCs w:val="24"/>
              </w:rPr>
            </w:pPr>
            <w:r w:rsidRPr="00573BD7">
              <w:rPr>
                <w:rFonts w:ascii="Times New Roman" w:hAnsi="Times New Roman" w:cs="Times New Roman"/>
                <w:sz w:val="24"/>
                <w:szCs w:val="24"/>
              </w:rPr>
              <w:t>35.</w:t>
            </w:r>
          </w:p>
        </w:tc>
        <w:tc>
          <w:tcPr>
            <w:tcW w:w="1984" w:type="dxa"/>
            <w:tcBorders>
              <w:top w:val="single" w:sz="4" w:space="0" w:color="auto"/>
              <w:left w:val="single" w:sz="6" w:space="0" w:color="000000"/>
              <w:bottom w:val="single" w:sz="6" w:space="0" w:color="000000"/>
              <w:right w:val="single" w:sz="4" w:space="0" w:color="auto"/>
            </w:tcBorders>
            <w:tcMar>
              <w:top w:w="0" w:type="dxa"/>
              <w:left w:w="149" w:type="dxa"/>
              <w:bottom w:w="0" w:type="dxa"/>
              <w:right w:w="149" w:type="dxa"/>
            </w:tcMar>
          </w:tcPr>
          <w:p w:rsidR="00746E50" w:rsidRPr="00573BD7" w:rsidRDefault="00746E50" w:rsidP="00573BD7">
            <w:pPr>
              <w:spacing w:after="0" w:line="240" w:lineRule="auto"/>
              <w:rPr>
                <w:rFonts w:ascii="Times New Roman" w:hAnsi="Times New Roman" w:cs="Times New Roman"/>
                <w:color w:val="2D2D2D"/>
                <w:sz w:val="24"/>
                <w:szCs w:val="24"/>
              </w:rPr>
            </w:pPr>
            <w:r w:rsidRPr="00573BD7">
              <w:rPr>
                <w:rFonts w:ascii="Times New Roman" w:hAnsi="Times New Roman" w:cs="Times New Roman"/>
                <w:color w:val="2D2D2D"/>
                <w:sz w:val="24"/>
                <w:szCs w:val="24"/>
              </w:rPr>
              <w:t>Среднегодовая численность постоянного населения</w:t>
            </w:r>
          </w:p>
        </w:tc>
        <w:tc>
          <w:tcPr>
            <w:tcW w:w="255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46E50" w:rsidRPr="00573BD7" w:rsidRDefault="00746E50" w:rsidP="00573BD7">
            <w:pPr>
              <w:pStyle w:val="formattext"/>
              <w:spacing w:before="0" w:beforeAutospacing="0" w:after="0" w:afterAutospacing="0"/>
              <w:textAlignment w:val="baseline"/>
            </w:pPr>
            <w:r w:rsidRPr="00573BD7">
              <w:t>Реализация на территории Березовского городского округа «Программы демографического развития Березовского городского округа на период до 2025 года (Уральская семья)» и подпрограммы</w:t>
            </w:r>
          </w:p>
          <w:p w:rsidR="00746E50" w:rsidRPr="00573BD7" w:rsidRDefault="00746E50" w:rsidP="00573BD7">
            <w:pPr>
              <w:pStyle w:val="formattext"/>
              <w:spacing w:before="0" w:beforeAutospacing="0" w:after="0" w:afterAutospacing="0"/>
              <w:textAlignment w:val="baseline"/>
              <w:rPr>
                <w:color w:val="2D2D2D"/>
              </w:rPr>
            </w:pPr>
            <w:r w:rsidRPr="00573BD7">
              <w:t>«Обеспечение жильем молодых семей» муниципальной программы Березовского городского округа «Развитие и обеспечение эффективности деятельности администрации Березовского городского округа до 2020 года», утвержденной Постановлением администрации БГО от 14.11.2013 №670.</w:t>
            </w:r>
          </w:p>
        </w:tc>
        <w:tc>
          <w:tcPr>
            <w:tcW w:w="127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46E50" w:rsidRPr="00573BD7" w:rsidRDefault="004F7E25" w:rsidP="00573BD7">
            <w:pPr>
              <w:pStyle w:val="formattext"/>
              <w:spacing w:before="0" w:beforeAutospacing="0" w:after="0" w:afterAutospacing="0"/>
              <w:jc w:val="center"/>
              <w:textAlignment w:val="baseline"/>
              <w:rPr>
                <w:color w:val="2D2D2D"/>
              </w:rPr>
            </w:pPr>
            <w:r w:rsidRPr="00573BD7">
              <w:t>75,05</w:t>
            </w:r>
            <w:r w:rsidR="00454A6D" w:rsidRPr="00573BD7">
              <w:t xml:space="preserve"> </w:t>
            </w:r>
            <w:r w:rsidR="00454A6D" w:rsidRPr="00573BD7">
              <w:rPr>
                <w:color w:val="2D2D2D"/>
              </w:rPr>
              <w:t>тыс. человек</w:t>
            </w:r>
          </w:p>
        </w:tc>
        <w:tc>
          <w:tcPr>
            <w:tcW w:w="425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46E50" w:rsidRDefault="00C51CF0" w:rsidP="00573BD7">
            <w:pPr>
              <w:pStyle w:val="formattext"/>
              <w:spacing w:before="0" w:beforeAutospacing="0" w:after="0" w:afterAutospacing="0"/>
              <w:jc w:val="both"/>
              <w:textAlignment w:val="baseline"/>
              <w:rPr>
                <w:bCs/>
              </w:rPr>
            </w:pPr>
            <w:r w:rsidRPr="00573BD7">
              <w:rPr>
                <w:color w:val="2D2D2D"/>
              </w:rPr>
              <w:t xml:space="preserve">В Березовском городском округе реализуется </w:t>
            </w:r>
            <w:r w:rsidRPr="00573BD7">
              <w:t xml:space="preserve">«Программа демографического развития Березовского городского округа на период до 2025 года (Уральская семья)», по итогам года составляется «Социально-демографический паспорт» и отчет о реализации «Программы». </w:t>
            </w:r>
            <w:r w:rsidR="00CB79F5" w:rsidRPr="00573BD7">
              <w:t>Среднегодовая ч</w:t>
            </w:r>
            <w:r w:rsidRPr="00573BD7">
              <w:t xml:space="preserve">исленность населения в Березовском городском округе в 2018 году составила </w:t>
            </w:r>
            <w:r w:rsidR="00921C72" w:rsidRPr="00573BD7">
              <w:t>75,05</w:t>
            </w:r>
            <w:r w:rsidRPr="00573BD7">
              <w:t xml:space="preserve"> тыс. человек, и выросла по сравнению с 2017 годом на </w:t>
            </w:r>
            <w:r w:rsidR="00921C72" w:rsidRPr="00573BD7">
              <w:t>0,5 тыс.</w:t>
            </w:r>
            <w:r w:rsidRPr="00573BD7">
              <w:t>человек (74,</w:t>
            </w:r>
            <w:r w:rsidR="00921C72" w:rsidRPr="00573BD7">
              <w:t xml:space="preserve">55 </w:t>
            </w:r>
            <w:r w:rsidRPr="00573BD7">
              <w:t xml:space="preserve">тыс. чел). Наблюдается естественный прирост населения +180 человек (родилось 1098, умерло </w:t>
            </w:r>
            <w:r w:rsidR="00CB79F5" w:rsidRPr="00573BD7">
              <w:t>918 человек). Не менее важным фактором является миграционный прирост населения, который в 2018 году составил +347 человек.</w:t>
            </w:r>
            <w:r w:rsidRPr="00573BD7">
              <w:t xml:space="preserve"> </w:t>
            </w:r>
            <w:r w:rsidR="00CB79F5" w:rsidRPr="00573BD7">
              <w:rPr>
                <w:bCs/>
              </w:rPr>
              <w:t>В 2018 году постановлено на учет на предоставление социальной выплаты на приобретение жилого помещения или строительство индивидуального жилого дома по подпрограмме «Обеспечение жильем молодых семей» федеральной целевой программы «Жилище» на 2015-2020 годы – 29 человек.</w:t>
            </w:r>
          </w:p>
          <w:p w:rsidR="000825BD" w:rsidRDefault="000825BD" w:rsidP="00573BD7">
            <w:pPr>
              <w:pStyle w:val="formattext"/>
              <w:spacing w:before="0" w:beforeAutospacing="0" w:after="0" w:afterAutospacing="0"/>
              <w:jc w:val="both"/>
              <w:textAlignment w:val="baseline"/>
              <w:rPr>
                <w:bCs/>
              </w:rPr>
            </w:pPr>
          </w:p>
          <w:p w:rsidR="000825BD" w:rsidRDefault="000825BD" w:rsidP="00573BD7">
            <w:pPr>
              <w:pStyle w:val="formattext"/>
              <w:spacing w:before="0" w:beforeAutospacing="0" w:after="0" w:afterAutospacing="0"/>
              <w:jc w:val="both"/>
              <w:textAlignment w:val="baseline"/>
              <w:rPr>
                <w:bCs/>
              </w:rPr>
            </w:pPr>
          </w:p>
          <w:p w:rsidR="000825BD" w:rsidRDefault="000825BD" w:rsidP="00573BD7">
            <w:pPr>
              <w:pStyle w:val="formattext"/>
              <w:spacing w:before="0" w:beforeAutospacing="0" w:after="0" w:afterAutospacing="0"/>
              <w:jc w:val="both"/>
              <w:textAlignment w:val="baseline"/>
              <w:rPr>
                <w:bCs/>
              </w:rPr>
            </w:pPr>
          </w:p>
          <w:p w:rsidR="000825BD" w:rsidRDefault="000825BD" w:rsidP="00573BD7">
            <w:pPr>
              <w:pStyle w:val="formattext"/>
              <w:spacing w:before="0" w:beforeAutospacing="0" w:after="0" w:afterAutospacing="0"/>
              <w:jc w:val="both"/>
              <w:textAlignment w:val="baseline"/>
              <w:rPr>
                <w:bCs/>
              </w:rPr>
            </w:pPr>
          </w:p>
          <w:p w:rsidR="000825BD" w:rsidRDefault="000825BD" w:rsidP="00573BD7">
            <w:pPr>
              <w:pStyle w:val="formattext"/>
              <w:spacing w:before="0" w:beforeAutospacing="0" w:after="0" w:afterAutospacing="0"/>
              <w:jc w:val="both"/>
              <w:textAlignment w:val="baseline"/>
              <w:rPr>
                <w:bCs/>
              </w:rPr>
            </w:pPr>
          </w:p>
          <w:p w:rsidR="000825BD" w:rsidRDefault="000825BD" w:rsidP="00573BD7">
            <w:pPr>
              <w:pStyle w:val="formattext"/>
              <w:spacing w:before="0" w:beforeAutospacing="0" w:after="0" w:afterAutospacing="0"/>
              <w:jc w:val="both"/>
              <w:textAlignment w:val="baseline"/>
              <w:rPr>
                <w:bCs/>
              </w:rPr>
            </w:pPr>
          </w:p>
          <w:p w:rsidR="000825BD" w:rsidRDefault="000825BD" w:rsidP="00573BD7">
            <w:pPr>
              <w:pStyle w:val="formattext"/>
              <w:spacing w:before="0" w:beforeAutospacing="0" w:after="0" w:afterAutospacing="0"/>
              <w:jc w:val="both"/>
              <w:textAlignment w:val="baseline"/>
              <w:rPr>
                <w:bCs/>
              </w:rPr>
            </w:pPr>
          </w:p>
          <w:p w:rsidR="000825BD" w:rsidRDefault="000825BD" w:rsidP="00573BD7">
            <w:pPr>
              <w:pStyle w:val="formattext"/>
              <w:spacing w:before="0" w:beforeAutospacing="0" w:after="0" w:afterAutospacing="0"/>
              <w:jc w:val="both"/>
              <w:textAlignment w:val="baseline"/>
              <w:rPr>
                <w:bCs/>
              </w:rPr>
            </w:pPr>
          </w:p>
          <w:p w:rsidR="000825BD" w:rsidRDefault="000825BD" w:rsidP="00573BD7">
            <w:pPr>
              <w:pStyle w:val="formattext"/>
              <w:spacing w:before="0" w:beforeAutospacing="0" w:after="0" w:afterAutospacing="0"/>
              <w:jc w:val="both"/>
              <w:textAlignment w:val="baseline"/>
              <w:rPr>
                <w:bCs/>
              </w:rPr>
            </w:pPr>
          </w:p>
          <w:p w:rsidR="000825BD" w:rsidRDefault="000825BD" w:rsidP="00573BD7">
            <w:pPr>
              <w:pStyle w:val="formattext"/>
              <w:spacing w:before="0" w:beforeAutospacing="0" w:after="0" w:afterAutospacing="0"/>
              <w:jc w:val="both"/>
              <w:textAlignment w:val="baseline"/>
              <w:rPr>
                <w:bCs/>
              </w:rPr>
            </w:pPr>
          </w:p>
          <w:p w:rsidR="000825BD" w:rsidRDefault="000825BD" w:rsidP="00573BD7">
            <w:pPr>
              <w:pStyle w:val="formattext"/>
              <w:spacing w:before="0" w:beforeAutospacing="0" w:after="0" w:afterAutospacing="0"/>
              <w:jc w:val="both"/>
              <w:textAlignment w:val="baseline"/>
              <w:rPr>
                <w:bCs/>
              </w:rPr>
            </w:pPr>
          </w:p>
          <w:p w:rsidR="000825BD" w:rsidRDefault="000825BD" w:rsidP="00573BD7">
            <w:pPr>
              <w:pStyle w:val="formattext"/>
              <w:spacing w:before="0" w:beforeAutospacing="0" w:after="0" w:afterAutospacing="0"/>
              <w:jc w:val="both"/>
              <w:textAlignment w:val="baseline"/>
              <w:rPr>
                <w:bCs/>
              </w:rPr>
            </w:pPr>
          </w:p>
          <w:p w:rsidR="000825BD" w:rsidRDefault="000825BD" w:rsidP="00573BD7">
            <w:pPr>
              <w:pStyle w:val="formattext"/>
              <w:spacing w:before="0" w:beforeAutospacing="0" w:after="0" w:afterAutospacing="0"/>
              <w:jc w:val="both"/>
              <w:textAlignment w:val="baseline"/>
              <w:rPr>
                <w:bCs/>
              </w:rPr>
            </w:pPr>
          </w:p>
          <w:p w:rsidR="000825BD" w:rsidRDefault="000825BD" w:rsidP="00573BD7">
            <w:pPr>
              <w:pStyle w:val="formattext"/>
              <w:spacing w:before="0" w:beforeAutospacing="0" w:after="0" w:afterAutospacing="0"/>
              <w:jc w:val="both"/>
              <w:textAlignment w:val="baseline"/>
              <w:rPr>
                <w:bCs/>
              </w:rPr>
            </w:pPr>
          </w:p>
          <w:p w:rsidR="000825BD" w:rsidRDefault="000825BD" w:rsidP="00573BD7">
            <w:pPr>
              <w:pStyle w:val="formattext"/>
              <w:spacing w:before="0" w:beforeAutospacing="0" w:after="0" w:afterAutospacing="0"/>
              <w:jc w:val="both"/>
              <w:textAlignment w:val="baseline"/>
              <w:rPr>
                <w:bCs/>
              </w:rPr>
            </w:pPr>
          </w:p>
          <w:p w:rsidR="000825BD" w:rsidRDefault="000825BD" w:rsidP="00573BD7">
            <w:pPr>
              <w:pStyle w:val="formattext"/>
              <w:spacing w:before="0" w:beforeAutospacing="0" w:after="0" w:afterAutospacing="0"/>
              <w:jc w:val="both"/>
              <w:textAlignment w:val="baseline"/>
              <w:rPr>
                <w:bCs/>
              </w:rPr>
            </w:pPr>
          </w:p>
          <w:p w:rsidR="000825BD" w:rsidRDefault="000825BD" w:rsidP="00573BD7">
            <w:pPr>
              <w:pStyle w:val="formattext"/>
              <w:spacing w:before="0" w:beforeAutospacing="0" w:after="0" w:afterAutospacing="0"/>
              <w:jc w:val="both"/>
              <w:textAlignment w:val="baseline"/>
              <w:rPr>
                <w:bCs/>
              </w:rPr>
            </w:pPr>
          </w:p>
          <w:p w:rsidR="000825BD" w:rsidRDefault="000825BD" w:rsidP="00573BD7">
            <w:pPr>
              <w:pStyle w:val="formattext"/>
              <w:spacing w:before="0" w:beforeAutospacing="0" w:after="0" w:afterAutospacing="0"/>
              <w:jc w:val="both"/>
              <w:textAlignment w:val="baseline"/>
              <w:rPr>
                <w:bCs/>
              </w:rPr>
            </w:pPr>
          </w:p>
          <w:p w:rsidR="000825BD" w:rsidRDefault="000825BD" w:rsidP="00573BD7">
            <w:pPr>
              <w:pStyle w:val="formattext"/>
              <w:spacing w:before="0" w:beforeAutospacing="0" w:after="0" w:afterAutospacing="0"/>
              <w:jc w:val="both"/>
              <w:textAlignment w:val="baseline"/>
              <w:rPr>
                <w:bCs/>
              </w:rPr>
            </w:pPr>
          </w:p>
          <w:p w:rsidR="000825BD" w:rsidRDefault="000825BD" w:rsidP="00573BD7">
            <w:pPr>
              <w:pStyle w:val="formattext"/>
              <w:spacing w:before="0" w:beforeAutospacing="0" w:after="0" w:afterAutospacing="0"/>
              <w:jc w:val="both"/>
              <w:textAlignment w:val="baseline"/>
              <w:rPr>
                <w:bCs/>
              </w:rPr>
            </w:pPr>
          </w:p>
          <w:p w:rsidR="000825BD" w:rsidRDefault="000825BD" w:rsidP="00573BD7">
            <w:pPr>
              <w:pStyle w:val="formattext"/>
              <w:spacing w:before="0" w:beforeAutospacing="0" w:after="0" w:afterAutospacing="0"/>
              <w:jc w:val="both"/>
              <w:textAlignment w:val="baseline"/>
              <w:rPr>
                <w:bCs/>
              </w:rPr>
            </w:pPr>
          </w:p>
          <w:p w:rsidR="000825BD" w:rsidRDefault="000825BD" w:rsidP="00573BD7">
            <w:pPr>
              <w:pStyle w:val="formattext"/>
              <w:spacing w:before="0" w:beforeAutospacing="0" w:after="0" w:afterAutospacing="0"/>
              <w:jc w:val="both"/>
              <w:textAlignment w:val="baseline"/>
              <w:rPr>
                <w:bCs/>
              </w:rPr>
            </w:pPr>
          </w:p>
          <w:p w:rsidR="000825BD" w:rsidRPr="00573BD7" w:rsidRDefault="000825BD" w:rsidP="00573BD7">
            <w:pPr>
              <w:pStyle w:val="formattext"/>
              <w:spacing w:before="0" w:beforeAutospacing="0" w:after="0" w:afterAutospacing="0"/>
              <w:jc w:val="both"/>
              <w:textAlignment w:val="baseline"/>
              <w:rPr>
                <w:color w:val="2D2D2D"/>
              </w:rPr>
            </w:pPr>
          </w:p>
        </w:tc>
      </w:tr>
      <w:tr w:rsidR="00746E50" w:rsidRPr="00573BD7" w:rsidTr="00B6144F">
        <w:tc>
          <w:tcPr>
            <w:tcW w:w="10774"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46E50" w:rsidRPr="00573BD7" w:rsidRDefault="00746E50" w:rsidP="00573BD7">
            <w:pPr>
              <w:spacing w:after="0" w:line="240" w:lineRule="auto"/>
              <w:jc w:val="center"/>
              <w:rPr>
                <w:rFonts w:ascii="Times New Roman" w:hAnsi="Times New Roman" w:cs="Times New Roman"/>
                <w:sz w:val="24"/>
                <w:szCs w:val="24"/>
              </w:rPr>
            </w:pPr>
            <w:r w:rsidRPr="00573BD7">
              <w:rPr>
                <w:rFonts w:ascii="Times New Roman" w:hAnsi="Times New Roman" w:cs="Times New Roman"/>
                <w:sz w:val="24"/>
                <w:szCs w:val="24"/>
              </w:rPr>
              <w:t>Энергосбережение и повышение энергетической эффективности</w:t>
            </w:r>
            <w:bookmarkStart w:id="0" w:name="_GoBack"/>
            <w:bookmarkEnd w:id="0"/>
          </w:p>
        </w:tc>
      </w:tr>
      <w:tr w:rsidR="00772962" w:rsidRPr="00573BD7" w:rsidTr="00677465">
        <w:trPr>
          <w:trHeight w:val="7215"/>
        </w:trPr>
        <w:tc>
          <w:tcPr>
            <w:tcW w:w="710"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hideMark/>
          </w:tcPr>
          <w:p w:rsidR="00772962" w:rsidRPr="00573BD7" w:rsidRDefault="00772962" w:rsidP="00573BD7">
            <w:pPr>
              <w:spacing w:after="0" w:line="240" w:lineRule="auto"/>
              <w:jc w:val="center"/>
              <w:rPr>
                <w:rFonts w:ascii="Times New Roman" w:hAnsi="Times New Roman" w:cs="Times New Roman"/>
                <w:sz w:val="24"/>
                <w:szCs w:val="24"/>
              </w:rPr>
            </w:pPr>
            <w:r w:rsidRPr="00573BD7">
              <w:rPr>
                <w:rFonts w:ascii="Times New Roman" w:hAnsi="Times New Roman" w:cs="Times New Roman"/>
                <w:color w:val="2D2D2D"/>
                <w:sz w:val="24"/>
                <w:szCs w:val="24"/>
              </w:rPr>
              <w:t>36.</w:t>
            </w:r>
          </w:p>
          <w:p w:rsidR="00772962" w:rsidRPr="00573BD7" w:rsidRDefault="00772962" w:rsidP="00573BD7">
            <w:pPr>
              <w:spacing w:after="0" w:line="240" w:lineRule="auto"/>
              <w:jc w:val="center"/>
              <w:rPr>
                <w:rFonts w:ascii="Times New Roman" w:hAnsi="Times New Roman" w:cs="Times New Roman"/>
                <w:sz w:val="24"/>
                <w:szCs w:val="24"/>
              </w:rPr>
            </w:pPr>
          </w:p>
          <w:p w:rsidR="00772962" w:rsidRPr="00573BD7" w:rsidRDefault="00772962" w:rsidP="00573BD7">
            <w:pPr>
              <w:spacing w:after="0" w:line="240" w:lineRule="auto"/>
              <w:jc w:val="center"/>
              <w:rPr>
                <w:rFonts w:ascii="Times New Roman" w:hAnsi="Times New Roman" w:cs="Times New Roman"/>
                <w:sz w:val="24"/>
                <w:szCs w:val="24"/>
              </w:rPr>
            </w:pPr>
          </w:p>
        </w:tc>
        <w:tc>
          <w:tcPr>
            <w:tcW w:w="1984" w:type="dxa"/>
            <w:tcBorders>
              <w:top w:val="single" w:sz="6" w:space="0" w:color="000000"/>
              <w:left w:val="single" w:sz="4" w:space="0" w:color="auto"/>
              <w:bottom w:val="single" w:sz="6" w:space="0" w:color="000000"/>
              <w:right w:val="single" w:sz="4" w:space="0" w:color="auto"/>
            </w:tcBorders>
          </w:tcPr>
          <w:p w:rsidR="00772962" w:rsidRPr="00573BD7" w:rsidRDefault="00772962" w:rsidP="00573BD7">
            <w:pPr>
              <w:pStyle w:val="formattext"/>
              <w:spacing w:before="0" w:beforeAutospacing="0" w:after="0" w:afterAutospacing="0"/>
              <w:ind w:left="161"/>
              <w:textAlignment w:val="baseline"/>
              <w:rPr>
                <w:color w:val="2D2D2D"/>
              </w:rPr>
            </w:pPr>
            <w:r w:rsidRPr="00573BD7">
              <w:rPr>
                <w:color w:val="2D2D2D"/>
              </w:rPr>
              <w:t xml:space="preserve">Удельная величина потребления энергетических </w:t>
            </w:r>
            <w:r w:rsidRPr="00573BD7">
              <w:t>ресурсов в многоквартирных домах:</w:t>
            </w:r>
            <w:r w:rsidRPr="00573BD7">
              <w:br/>
            </w:r>
            <w:r w:rsidRPr="00573BD7">
              <w:rPr>
                <w:color w:val="2D2D2D"/>
              </w:rPr>
              <w:t>электрическая энергия;</w:t>
            </w:r>
            <w:r w:rsidRPr="00573BD7">
              <w:rPr>
                <w:color w:val="2D2D2D"/>
              </w:rPr>
              <w:br/>
              <w:t>тепловая энергия;</w:t>
            </w:r>
          </w:p>
          <w:p w:rsidR="00772962" w:rsidRPr="00573BD7" w:rsidRDefault="00772962" w:rsidP="00573BD7">
            <w:pPr>
              <w:spacing w:after="0" w:line="240" w:lineRule="auto"/>
              <w:ind w:left="161"/>
              <w:rPr>
                <w:rFonts w:ascii="Times New Roman" w:hAnsi="Times New Roman" w:cs="Times New Roman"/>
                <w:sz w:val="24"/>
                <w:szCs w:val="24"/>
              </w:rPr>
            </w:pPr>
            <w:r w:rsidRPr="00573BD7">
              <w:rPr>
                <w:rFonts w:ascii="Times New Roman" w:hAnsi="Times New Roman" w:cs="Times New Roman"/>
                <w:color w:val="2D2D2D"/>
                <w:sz w:val="24"/>
                <w:szCs w:val="24"/>
              </w:rPr>
              <w:t>горячая вода;</w:t>
            </w:r>
            <w:r w:rsidRPr="00573BD7">
              <w:rPr>
                <w:rFonts w:ascii="Times New Roman" w:hAnsi="Times New Roman" w:cs="Times New Roman"/>
                <w:color w:val="2D2D2D"/>
                <w:sz w:val="24"/>
                <w:szCs w:val="24"/>
              </w:rPr>
              <w:br/>
              <w:t>холодная вода;</w:t>
            </w:r>
            <w:r w:rsidRPr="00573BD7">
              <w:rPr>
                <w:rFonts w:ascii="Times New Roman" w:hAnsi="Times New Roman" w:cs="Times New Roman"/>
                <w:color w:val="2D2D2D"/>
                <w:sz w:val="24"/>
                <w:szCs w:val="24"/>
              </w:rPr>
              <w:br/>
              <w:t>природный газ</w:t>
            </w:r>
          </w:p>
          <w:p w:rsidR="00772962" w:rsidRPr="00573BD7" w:rsidRDefault="00772962" w:rsidP="00573BD7">
            <w:pPr>
              <w:spacing w:after="0" w:line="240" w:lineRule="auto"/>
              <w:jc w:val="center"/>
              <w:rPr>
                <w:rFonts w:ascii="Times New Roman" w:hAnsi="Times New Roman" w:cs="Times New Roman"/>
                <w:sz w:val="24"/>
                <w:szCs w:val="24"/>
              </w:rPr>
            </w:pPr>
          </w:p>
          <w:p w:rsidR="00772962" w:rsidRPr="00573BD7" w:rsidRDefault="00772962" w:rsidP="00573BD7">
            <w:pPr>
              <w:spacing w:after="0" w:line="240" w:lineRule="auto"/>
              <w:jc w:val="center"/>
              <w:rPr>
                <w:rFonts w:ascii="Times New Roman" w:hAnsi="Times New Roman" w:cs="Times New Roman"/>
                <w:sz w:val="24"/>
                <w:szCs w:val="24"/>
              </w:rPr>
            </w:pPr>
          </w:p>
          <w:p w:rsidR="00772962" w:rsidRPr="00573BD7" w:rsidRDefault="00772962" w:rsidP="00573BD7">
            <w:pPr>
              <w:spacing w:after="0" w:line="240" w:lineRule="auto"/>
              <w:jc w:val="center"/>
              <w:rPr>
                <w:rFonts w:ascii="Times New Roman" w:hAnsi="Times New Roman" w:cs="Times New Roman"/>
                <w:sz w:val="24"/>
                <w:szCs w:val="24"/>
              </w:rPr>
            </w:pPr>
          </w:p>
          <w:p w:rsidR="00772962" w:rsidRPr="00573BD7" w:rsidRDefault="00772962" w:rsidP="00573BD7">
            <w:pPr>
              <w:spacing w:after="0" w:line="240" w:lineRule="auto"/>
              <w:jc w:val="center"/>
              <w:rPr>
                <w:rFonts w:ascii="Times New Roman" w:hAnsi="Times New Roman" w:cs="Times New Roman"/>
                <w:sz w:val="24"/>
                <w:szCs w:val="24"/>
              </w:rPr>
            </w:pPr>
          </w:p>
          <w:p w:rsidR="00772962" w:rsidRPr="00573BD7" w:rsidRDefault="00772962" w:rsidP="00573BD7">
            <w:pPr>
              <w:spacing w:after="0" w:line="240" w:lineRule="auto"/>
              <w:jc w:val="center"/>
              <w:rPr>
                <w:rFonts w:ascii="Times New Roman" w:hAnsi="Times New Roman" w:cs="Times New Roman"/>
                <w:sz w:val="24"/>
                <w:szCs w:val="24"/>
              </w:rPr>
            </w:pPr>
          </w:p>
          <w:p w:rsidR="00772962" w:rsidRPr="00573BD7" w:rsidRDefault="00772962" w:rsidP="00573BD7">
            <w:pPr>
              <w:spacing w:after="0" w:line="240" w:lineRule="auto"/>
              <w:jc w:val="center"/>
              <w:rPr>
                <w:rFonts w:ascii="Times New Roman" w:hAnsi="Times New Roman" w:cs="Times New Roman"/>
                <w:sz w:val="24"/>
                <w:szCs w:val="24"/>
              </w:rPr>
            </w:pPr>
          </w:p>
          <w:p w:rsidR="00772962" w:rsidRPr="00573BD7" w:rsidRDefault="00772962" w:rsidP="00573BD7">
            <w:pPr>
              <w:spacing w:after="0" w:line="240" w:lineRule="auto"/>
              <w:rPr>
                <w:rFonts w:ascii="Times New Roman" w:hAnsi="Times New Roman" w:cs="Times New Roman"/>
                <w:sz w:val="24"/>
                <w:szCs w:val="24"/>
              </w:rPr>
            </w:pPr>
          </w:p>
        </w:tc>
        <w:tc>
          <w:tcPr>
            <w:tcW w:w="2552" w:type="dxa"/>
            <w:tcBorders>
              <w:top w:val="single" w:sz="6" w:space="0" w:color="000000"/>
              <w:left w:val="single" w:sz="4" w:space="0" w:color="auto"/>
              <w:bottom w:val="single" w:sz="6" w:space="0" w:color="000000"/>
              <w:right w:val="single" w:sz="4" w:space="0" w:color="auto"/>
            </w:tcBorders>
          </w:tcPr>
          <w:p w:rsidR="00772962" w:rsidRPr="00573BD7" w:rsidRDefault="00772962" w:rsidP="00573BD7">
            <w:pPr>
              <w:pStyle w:val="formattext"/>
              <w:spacing w:before="0" w:beforeAutospacing="0" w:after="0" w:afterAutospacing="0"/>
              <w:ind w:left="157" w:hanging="157"/>
              <w:textAlignment w:val="baseline"/>
              <w:rPr>
                <w:color w:val="2D2D2D"/>
              </w:rPr>
            </w:pPr>
            <w:r w:rsidRPr="00573BD7">
              <w:t xml:space="preserve">  1. Реализация м</w:t>
            </w:r>
            <w:r w:rsidRPr="00573BD7">
              <w:rPr>
                <w:color w:val="000000"/>
              </w:rPr>
              <w:t xml:space="preserve">ероприятия 7.11. «Энергосбережение и повышение энергетической эффективности </w:t>
            </w:r>
            <w:r w:rsidRPr="00573BD7">
              <w:t>Подпрограммы 7 «Развитие и модернизация коммунальной и жилищной инфраструктуры и выполнение мероприятий по энергосбережению» муниципальной программы «Развитие и обеспечение эффективности деятельности администрации Березовского городского округа до 2020 года» утвержденной Постановлением администрации БГО от 14.11.2013 №670;</w:t>
            </w:r>
          </w:p>
          <w:p w:rsidR="00772962" w:rsidRPr="00573BD7" w:rsidRDefault="00772962" w:rsidP="00573BD7">
            <w:pPr>
              <w:spacing w:after="0" w:line="240" w:lineRule="auto"/>
              <w:ind w:left="157" w:hanging="157"/>
              <w:rPr>
                <w:rFonts w:ascii="Times New Roman" w:hAnsi="Times New Roman" w:cs="Times New Roman"/>
                <w:sz w:val="24"/>
                <w:szCs w:val="24"/>
              </w:rPr>
            </w:pPr>
            <w:r w:rsidRPr="00573BD7">
              <w:rPr>
                <w:rFonts w:ascii="Times New Roman" w:hAnsi="Times New Roman" w:cs="Times New Roman"/>
                <w:color w:val="2D2D2D"/>
                <w:sz w:val="24"/>
                <w:szCs w:val="24"/>
              </w:rPr>
              <w:t xml:space="preserve">   2.Проведение мероприятий по </w:t>
            </w:r>
            <w:r w:rsidRPr="00573BD7">
              <w:rPr>
                <w:rFonts w:ascii="Times New Roman" w:hAnsi="Times New Roman" w:cs="Times New Roman"/>
                <w:color w:val="000000"/>
                <w:sz w:val="24"/>
                <w:szCs w:val="24"/>
              </w:rPr>
              <w:t xml:space="preserve">энергосбережению и повышению энергетической эффективности </w:t>
            </w:r>
            <w:r w:rsidRPr="00573BD7">
              <w:rPr>
                <w:rFonts w:ascii="Times New Roman" w:hAnsi="Times New Roman" w:cs="Times New Roman"/>
                <w:sz w:val="24"/>
                <w:szCs w:val="24"/>
              </w:rPr>
              <w:t>в</w:t>
            </w:r>
          </w:p>
          <w:p w:rsidR="00772962" w:rsidRPr="00573BD7" w:rsidRDefault="00772962" w:rsidP="00573BD7">
            <w:pPr>
              <w:pStyle w:val="formattext"/>
              <w:spacing w:before="0" w:beforeAutospacing="0" w:after="0" w:afterAutospacing="0"/>
              <w:ind w:left="157"/>
              <w:textAlignment w:val="baseline"/>
            </w:pPr>
            <w:r w:rsidRPr="00573BD7">
              <w:t>муниципальных учреждениях.</w:t>
            </w:r>
          </w:p>
        </w:tc>
        <w:tc>
          <w:tcPr>
            <w:tcW w:w="1276" w:type="dxa"/>
            <w:tcBorders>
              <w:top w:val="single" w:sz="6" w:space="0" w:color="000000"/>
              <w:left w:val="single" w:sz="4" w:space="0" w:color="auto"/>
              <w:bottom w:val="single" w:sz="6" w:space="0" w:color="000000"/>
              <w:right w:val="single" w:sz="4" w:space="0" w:color="auto"/>
            </w:tcBorders>
          </w:tcPr>
          <w:p w:rsidR="00772962" w:rsidRPr="00573BD7" w:rsidRDefault="00454A6D" w:rsidP="00573BD7">
            <w:pPr>
              <w:pStyle w:val="formattext"/>
              <w:spacing w:before="0" w:beforeAutospacing="0" w:after="0" w:afterAutospacing="0"/>
              <w:jc w:val="center"/>
              <w:textAlignment w:val="baseline"/>
              <w:rPr>
                <w:color w:val="2D2D2D"/>
              </w:rPr>
            </w:pPr>
            <w:r w:rsidRPr="00573BD7">
              <w:rPr>
                <w:color w:val="2D2D2D"/>
              </w:rPr>
              <w:t>537кВТ/ч;</w:t>
            </w:r>
          </w:p>
          <w:p w:rsidR="00454A6D" w:rsidRPr="00573BD7" w:rsidRDefault="00454A6D" w:rsidP="00573BD7">
            <w:pPr>
              <w:pStyle w:val="formattext"/>
              <w:spacing w:before="0" w:beforeAutospacing="0" w:after="0" w:afterAutospacing="0"/>
              <w:jc w:val="center"/>
              <w:textAlignment w:val="baseline"/>
              <w:rPr>
                <w:color w:val="2D2D2D"/>
              </w:rPr>
            </w:pPr>
            <w:r w:rsidRPr="00573BD7">
              <w:rPr>
                <w:color w:val="2D2D2D"/>
              </w:rPr>
              <w:t>0,27 Гкал;</w:t>
            </w:r>
          </w:p>
          <w:p w:rsidR="00454A6D" w:rsidRPr="00573BD7" w:rsidRDefault="00454A6D" w:rsidP="00573BD7">
            <w:pPr>
              <w:pStyle w:val="formattext"/>
              <w:spacing w:before="0" w:beforeAutospacing="0" w:after="0" w:afterAutospacing="0"/>
              <w:jc w:val="center"/>
              <w:textAlignment w:val="baseline"/>
              <w:rPr>
                <w:color w:val="2D2D2D"/>
              </w:rPr>
            </w:pPr>
            <w:r w:rsidRPr="00573BD7">
              <w:rPr>
                <w:color w:val="2D2D2D"/>
              </w:rPr>
              <w:t xml:space="preserve">23,0 </w:t>
            </w:r>
            <w:proofErr w:type="spellStart"/>
            <w:r w:rsidRPr="00573BD7">
              <w:rPr>
                <w:color w:val="2D2D2D"/>
              </w:rPr>
              <w:t>куб.м</w:t>
            </w:r>
            <w:proofErr w:type="spellEnd"/>
            <w:r w:rsidRPr="00573BD7">
              <w:rPr>
                <w:color w:val="2D2D2D"/>
              </w:rPr>
              <w:t>;</w:t>
            </w:r>
          </w:p>
          <w:p w:rsidR="00454A6D" w:rsidRPr="00573BD7" w:rsidRDefault="00454A6D" w:rsidP="00573BD7">
            <w:pPr>
              <w:pStyle w:val="formattext"/>
              <w:spacing w:before="0" w:beforeAutospacing="0" w:after="0" w:afterAutospacing="0"/>
              <w:jc w:val="center"/>
              <w:textAlignment w:val="baseline"/>
              <w:rPr>
                <w:color w:val="2D2D2D"/>
              </w:rPr>
            </w:pPr>
            <w:r w:rsidRPr="00573BD7">
              <w:rPr>
                <w:color w:val="2D2D2D"/>
              </w:rPr>
              <w:t xml:space="preserve">52,0 </w:t>
            </w:r>
            <w:proofErr w:type="spellStart"/>
            <w:r w:rsidRPr="00573BD7">
              <w:rPr>
                <w:color w:val="2D2D2D"/>
              </w:rPr>
              <w:t>куб.м</w:t>
            </w:r>
            <w:proofErr w:type="spellEnd"/>
            <w:r w:rsidRPr="00573BD7">
              <w:rPr>
                <w:color w:val="2D2D2D"/>
              </w:rPr>
              <w:t>;</w:t>
            </w:r>
          </w:p>
          <w:p w:rsidR="00454A6D" w:rsidRPr="00573BD7" w:rsidRDefault="00454A6D" w:rsidP="00573BD7">
            <w:pPr>
              <w:pStyle w:val="formattext"/>
              <w:spacing w:before="0" w:beforeAutospacing="0" w:after="0" w:afterAutospacing="0"/>
              <w:jc w:val="center"/>
              <w:textAlignment w:val="baseline"/>
              <w:rPr>
                <w:color w:val="2D2D2D"/>
              </w:rPr>
            </w:pPr>
            <w:r w:rsidRPr="00573BD7">
              <w:rPr>
                <w:color w:val="2D2D2D"/>
              </w:rPr>
              <w:t xml:space="preserve">180,0 </w:t>
            </w:r>
            <w:proofErr w:type="spellStart"/>
            <w:r w:rsidRPr="00573BD7">
              <w:rPr>
                <w:color w:val="2D2D2D"/>
              </w:rPr>
              <w:t>куб.м</w:t>
            </w:r>
            <w:proofErr w:type="spellEnd"/>
            <w:r w:rsidRPr="00573BD7">
              <w:rPr>
                <w:color w:val="2D2D2D"/>
              </w:rPr>
              <w:t>.</w:t>
            </w:r>
          </w:p>
          <w:p w:rsidR="00772962" w:rsidRPr="00573BD7" w:rsidRDefault="00772962" w:rsidP="00573BD7">
            <w:pPr>
              <w:pStyle w:val="formattext"/>
              <w:spacing w:before="0" w:beforeAutospacing="0" w:after="0" w:afterAutospacing="0"/>
              <w:jc w:val="center"/>
              <w:textAlignment w:val="baseline"/>
              <w:rPr>
                <w:color w:val="2D2D2D"/>
              </w:rPr>
            </w:pPr>
          </w:p>
        </w:tc>
        <w:tc>
          <w:tcPr>
            <w:tcW w:w="4252" w:type="dxa"/>
            <w:vMerge w:val="restart"/>
            <w:tcBorders>
              <w:top w:val="single" w:sz="4" w:space="0" w:color="auto"/>
              <w:left w:val="single" w:sz="4" w:space="0" w:color="auto"/>
              <w:right w:val="single" w:sz="4" w:space="0" w:color="auto"/>
            </w:tcBorders>
          </w:tcPr>
          <w:p w:rsidR="005611C1" w:rsidRPr="00573BD7" w:rsidRDefault="00772962" w:rsidP="00573BD7">
            <w:pPr>
              <w:pStyle w:val="formattext"/>
              <w:spacing w:before="0" w:beforeAutospacing="0" w:after="0" w:afterAutospacing="0"/>
              <w:ind w:left="157" w:hanging="157"/>
              <w:jc w:val="both"/>
              <w:textAlignment w:val="baseline"/>
            </w:pPr>
            <w:r w:rsidRPr="00573BD7">
              <w:rPr>
                <w:color w:val="2D2D2D"/>
              </w:rPr>
              <w:t xml:space="preserve">   1. В рамках реализации </w:t>
            </w:r>
            <w:r w:rsidRPr="00573BD7">
              <w:t>м</w:t>
            </w:r>
            <w:r w:rsidRPr="00573BD7">
              <w:rPr>
                <w:color w:val="000000"/>
              </w:rPr>
              <w:t xml:space="preserve">ероприятия 7.11. «Энергосбережение и повышение энергетической эффективности </w:t>
            </w:r>
            <w:r w:rsidRPr="00573BD7">
              <w:t>Подпрограммы 7 «Развитие и модернизация коммунальной и жилищной инфраструктуры и выполнение мероприятий по энергосбережению» муниципальной программы «Развитие и обеспечение эффективности деятельности администрации Березовского городского округа до 2020 года» утвержденной Постановлением администрации БГО от 14.11.2013 №670 расходы составили 0,5 млн. рублей</w:t>
            </w:r>
            <w:r w:rsidR="005611C1" w:rsidRPr="00573BD7">
              <w:t>.</w:t>
            </w:r>
          </w:p>
          <w:p w:rsidR="00177224" w:rsidRPr="00573BD7" w:rsidRDefault="005611C1" w:rsidP="00573BD7">
            <w:pPr>
              <w:pStyle w:val="formattext"/>
              <w:spacing w:before="0" w:beforeAutospacing="0" w:after="0" w:afterAutospacing="0"/>
              <w:ind w:left="157" w:hanging="157"/>
              <w:jc w:val="both"/>
              <w:textAlignment w:val="baseline"/>
            </w:pPr>
            <w:r w:rsidRPr="00573BD7">
              <w:t xml:space="preserve">  </w:t>
            </w:r>
            <w:r w:rsidR="003D67F7" w:rsidRPr="00573BD7">
              <w:t xml:space="preserve"> </w:t>
            </w:r>
            <w:r w:rsidR="00F67518" w:rsidRPr="00573BD7">
              <w:t xml:space="preserve"> В муниципальных </w:t>
            </w:r>
            <w:r w:rsidR="00920B23" w:rsidRPr="00573BD7">
              <w:t xml:space="preserve">бюджетных </w:t>
            </w:r>
            <w:r w:rsidR="00F67518" w:rsidRPr="00573BD7">
              <w:t>учреждениях</w:t>
            </w:r>
            <w:r w:rsidR="00920B23" w:rsidRPr="00573BD7">
              <w:t xml:space="preserve"> в целях снижения потребления энергетических ресурсов (электроэнергии, тепловой энергии, горячей и холодной воды) проведены следующие мероприятия по энергосбережению</w:t>
            </w:r>
          </w:p>
          <w:p w:rsidR="00772962" w:rsidRPr="00573BD7" w:rsidRDefault="00177224" w:rsidP="00573BD7">
            <w:pPr>
              <w:spacing w:after="0" w:line="240" w:lineRule="auto"/>
              <w:ind w:left="139"/>
              <w:jc w:val="both"/>
              <w:rPr>
                <w:rFonts w:ascii="Times New Roman" w:hAnsi="Times New Roman" w:cs="Times New Roman"/>
                <w:sz w:val="24"/>
                <w:szCs w:val="24"/>
              </w:rPr>
            </w:pPr>
            <w:r w:rsidRPr="00573BD7">
              <w:rPr>
                <w:rFonts w:ascii="Times New Roman" w:hAnsi="Times New Roman" w:cs="Times New Roman"/>
                <w:sz w:val="24"/>
                <w:szCs w:val="24"/>
              </w:rPr>
              <w:t xml:space="preserve"> в школах </w:t>
            </w:r>
            <w:r w:rsidR="00677465" w:rsidRPr="00573BD7">
              <w:rPr>
                <w:rFonts w:ascii="Times New Roman" w:hAnsi="Times New Roman" w:cs="Times New Roman"/>
                <w:sz w:val="24"/>
                <w:szCs w:val="24"/>
              </w:rPr>
              <w:t>(</w:t>
            </w:r>
            <w:r w:rsidRPr="00573BD7">
              <w:rPr>
                <w:rFonts w:ascii="Times New Roman" w:hAnsi="Times New Roman" w:cs="Times New Roman"/>
                <w:sz w:val="24"/>
                <w:szCs w:val="24"/>
              </w:rPr>
              <w:t>направлено около</w:t>
            </w:r>
            <w:r w:rsidR="00677465" w:rsidRPr="00573BD7">
              <w:rPr>
                <w:rFonts w:ascii="Times New Roman" w:hAnsi="Times New Roman" w:cs="Times New Roman"/>
                <w:sz w:val="24"/>
                <w:szCs w:val="24"/>
              </w:rPr>
              <w:t xml:space="preserve"> 28,0 </w:t>
            </w:r>
            <w:proofErr w:type="spellStart"/>
            <w:r w:rsidR="00677465" w:rsidRPr="00573BD7">
              <w:rPr>
                <w:rFonts w:ascii="Times New Roman" w:hAnsi="Times New Roman" w:cs="Times New Roman"/>
                <w:sz w:val="24"/>
                <w:szCs w:val="24"/>
              </w:rPr>
              <w:t>млн.руб</w:t>
            </w:r>
            <w:proofErr w:type="spellEnd"/>
            <w:r w:rsidR="00677465" w:rsidRPr="00573BD7">
              <w:rPr>
                <w:rFonts w:ascii="Times New Roman" w:hAnsi="Times New Roman" w:cs="Times New Roman"/>
                <w:sz w:val="24"/>
                <w:szCs w:val="24"/>
              </w:rPr>
              <w:t>.)</w:t>
            </w:r>
            <w:r w:rsidR="00920B23" w:rsidRPr="00573BD7">
              <w:rPr>
                <w:rFonts w:ascii="Times New Roman" w:hAnsi="Times New Roman" w:cs="Times New Roman"/>
                <w:sz w:val="24"/>
                <w:szCs w:val="24"/>
              </w:rPr>
              <w:t>:</w:t>
            </w:r>
          </w:p>
          <w:p w:rsidR="00920B23" w:rsidRPr="00573BD7" w:rsidRDefault="00920B23" w:rsidP="00573BD7">
            <w:pPr>
              <w:spacing w:after="0" w:line="240" w:lineRule="auto"/>
              <w:jc w:val="both"/>
              <w:outlineLvl w:val="2"/>
              <w:rPr>
                <w:rFonts w:ascii="Times New Roman" w:hAnsi="Times New Roman" w:cs="Times New Roman"/>
                <w:sz w:val="24"/>
                <w:szCs w:val="24"/>
              </w:rPr>
            </w:pPr>
            <w:r w:rsidRPr="00573BD7">
              <w:rPr>
                <w:rFonts w:ascii="Times New Roman" w:hAnsi="Times New Roman" w:cs="Times New Roman"/>
                <w:sz w:val="24"/>
                <w:szCs w:val="24"/>
              </w:rPr>
              <w:t xml:space="preserve"> - в ОУ №1 ремонт системы электроснабжения и электроосвещения;</w:t>
            </w:r>
          </w:p>
          <w:p w:rsidR="00EF0D3D" w:rsidRPr="00573BD7" w:rsidRDefault="00EF0D3D" w:rsidP="00573BD7">
            <w:pPr>
              <w:spacing w:after="0" w:line="240" w:lineRule="auto"/>
              <w:jc w:val="both"/>
              <w:outlineLvl w:val="2"/>
              <w:rPr>
                <w:rFonts w:ascii="Times New Roman" w:hAnsi="Times New Roman" w:cs="Times New Roman"/>
                <w:sz w:val="24"/>
                <w:szCs w:val="24"/>
              </w:rPr>
            </w:pPr>
            <w:r w:rsidRPr="00573BD7">
              <w:rPr>
                <w:rFonts w:ascii="Times New Roman" w:hAnsi="Times New Roman" w:cs="Times New Roman"/>
                <w:sz w:val="24"/>
                <w:szCs w:val="24"/>
              </w:rPr>
              <w:t>- ОУ №2 замена деревянных конструкций окон на ПВХ на четвертом этаже;</w:t>
            </w:r>
          </w:p>
          <w:p w:rsidR="00EF0D3D" w:rsidRPr="00573BD7" w:rsidRDefault="00EF0D3D" w:rsidP="00573BD7">
            <w:pPr>
              <w:spacing w:after="0" w:line="240" w:lineRule="auto"/>
              <w:jc w:val="both"/>
              <w:outlineLvl w:val="2"/>
              <w:rPr>
                <w:rFonts w:ascii="Times New Roman" w:hAnsi="Times New Roman" w:cs="Times New Roman"/>
                <w:sz w:val="24"/>
                <w:szCs w:val="24"/>
              </w:rPr>
            </w:pPr>
            <w:r w:rsidRPr="00573BD7">
              <w:rPr>
                <w:rFonts w:ascii="Times New Roman" w:hAnsi="Times New Roman" w:cs="Times New Roman"/>
                <w:sz w:val="24"/>
                <w:szCs w:val="24"/>
              </w:rPr>
              <w:t xml:space="preserve">-  ОУ №3 установка оборудования тепловых узлов системой автоматического регулирования тепла, замена </w:t>
            </w:r>
            <w:proofErr w:type="spellStart"/>
            <w:r w:rsidRPr="00573BD7">
              <w:rPr>
                <w:rFonts w:ascii="Times New Roman" w:hAnsi="Times New Roman" w:cs="Times New Roman"/>
                <w:sz w:val="24"/>
                <w:szCs w:val="24"/>
              </w:rPr>
              <w:t>электрощитовых</w:t>
            </w:r>
            <w:proofErr w:type="spellEnd"/>
            <w:r w:rsidRPr="00573BD7">
              <w:rPr>
                <w:rFonts w:ascii="Times New Roman" w:hAnsi="Times New Roman" w:cs="Times New Roman"/>
                <w:sz w:val="24"/>
                <w:szCs w:val="24"/>
              </w:rPr>
              <w:t>, ремонт сетей электроснабжения и электрооборудования, замена оконных блоков;</w:t>
            </w:r>
          </w:p>
          <w:p w:rsidR="00EF0D3D" w:rsidRPr="00573BD7" w:rsidRDefault="00EF0D3D" w:rsidP="00573BD7">
            <w:pPr>
              <w:spacing w:after="0" w:line="240" w:lineRule="auto"/>
              <w:jc w:val="both"/>
              <w:outlineLvl w:val="2"/>
              <w:rPr>
                <w:rFonts w:ascii="Times New Roman" w:hAnsi="Times New Roman" w:cs="Times New Roman"/>
                <w:sz w:val="24"/>
                <w:szCs w:val="24"/>
              </w:rPr>
            </w:pPr>
            <w:r w:rsidRPr="00573BD7">
              <w:rPr>
                <w:rFonts w:ascii="Times New Roman" w:hAnsi="Times New Roman" w:cs="Times New Roman"/>
                <w:sz w:val="24"/>
                <w:szCs w:val="24"/>
              </w:rPr>
              <w:t>- ОУ №7 замена окон, замена щитов освещения, ремонт силового электрооборудования в горячем, кондитерском, мясном, овощном цехах пищеблока, замена кабельных линий и коммутационной аппаратуры пищеблока;</w:t>
            </w:r>
          </w:p>
          <w:p w:rsidR="00EF0D3D" w:rsidRPr="00573BD7" w:rsidRDefault="00EF0D3D" w:rsidP="00573BD7">
            <w:pPr>
              <w:spacing w:after="0" w:line="240" w:lineRule="auto"/>
              <w:jc w:val="both"/>
              <w:outlineLvl w:val="2"/>
              <w:rPr>
                <w:rFonts w:ascii="Times New Roman" w:hAnsi="Times New Roman" w:cs="Times New Roman"/>
                <w:sz w:val="24"/>
                <w:szCs w:val="24"/>
              </w:rPr>
            </w:pPr>
            <w:r w:rsidRPr="00573BD7">
              <w:rPr>
                <w:rFonts w:ascii="Times New Roman" w:hAnsi="Times New Roman" w:cs="Times New Roman"/>
                <w:sz w:val="24"/>
                <w:szCs w:val="24"/>
              </w:rPr>
              <w:t>- ОУ № 8 замена светильников, замена вводного распределительного устройства;</w:t>
            </w:r>
          </w:p>
          <w:p w:rsidR="00EF0D3D" w:rsidRPr="00573BD7" w:rsidRDefault="00EF0D3D" w:rsidP="00573BD7">
            <w:pPr>
              <w:spacing w:after="0" w:line="240" w:lineRule="auto"/>
              <w:jc w:val="both"/>
              <w:outlineLvl w:val="2"/>
              <w:rPr>
                <w:rFonts w:ascii="Times New Roman" w:hAnsi="Times New Roman" w:cs="Times New Roman"/>
                <w:sz w:val="24"/>
                <w:szCs w:val="24"/>
              </w:rPr>
            </w:pPr>
            <w:r w:rsidRPr="00573BD7">
              <w:rPr>
                <w:rFonts w:ascii="Times New Roman" w:hAnsi="Times New Roman" w:cs="Times New Roman"/>
                <w:sz w:val="24"/>
                <w:szCs w:val="24"/>
              </w:rPr>
              <w:t xml:space="preserve"> - ОУ №9 замена окон, замена теплового узла, ремонт трубопровода;</w:t>
            </w:r>
          </w:p>
          <w:p w:rsidR="00177224" w:rsidRPr="00573BD7" w:rsidRDefault="00177224" w:rsidP="00573BD7">
            <w:pPr>
              <w:tabs>
                <w:tab w:val="left" w:pos="11907"/>
                <w:tab w:val="left" w:pos="12758"/>
              </w:tabs>
              <w:spacing w:after="0" w:line="240" w:lineRule="auto"/>
              <w:jc w:val="both"/>
              <w:rPr>
                <w:rFonts w:ascii="Times New Roman" w:hAnsi="Times New Roman" w:cs="Times New Roman"/>
                <w:sz w:val="24"/>
                <w:szCs w:val="24"/>
              </w:rPr>
            </w:pPr>
            <w:r w:rsidRPr="00573BD7">
              <w:rPr>
                <w:rFonts w:ascii="Times New Roman" w:hAnsi="Times New Roman" w:cs="Times New Roman"/>
                <w:sz w:val="24"/>
                <w:szCs w:val="24"/>
              </w:rPr>
              <w:t>- ОУ № 10 устройство систем ХВС и ГВС в помещениях бассейна, частичная замена трубопроводов ХВС и ГВС в подвале бассейна и на стояке нового здания, частичная замена трубопроводов водоотведения в подвале и на одном стояке нового здания, замена магистралей системы отопления в подвале бассейна, замена приборов отопления в помещениях бассейна, ремонт системы водоотведения в бассейне, ремонт системы фильтрации и очистки воды (капитальный ремонт бассейна) и т.д.</w:t>
            </w:r>
          </w:p>
          <w:p w:rsidR="00177224" w:rsidRPr="00573BD7" w:rsidRDefault="00177224" w:rsidP="00573BD7">
            <w:pPr>
              <w:spacing w:after="0" w:line="240" w:lineRule="auto"/>
              <w:jc w:val="both"/>
              <w:outlineLvl w:val="2"/>
              <w:rPr>
                <w:rFonts w:ascii="Times New Roman" w:hAnsi="Times New Roman" w:cs="Times New Roman"/>
                <w:sz w:val="24"/>
                <w:szCs w:val="24"/>
              </w:rPr>
            </w:pPr>
            <w:r w:rsidRPr="00573BD7">
              <w:rPr>
                <w:rFonts w:ascii="Times New Roman" w:hAnsi="Times New Roman" w:cs="Times New Roman"/>
                <w:sz w:val="24"/>
                <w:szCs w:val="24"/>
              </w:rPr>
              <w:t>- ОУ №18 замена окон;000,00 руб.;</w:t>
            </w:r>
          </w:p>
          <w:p w:rsidR="00177224" w:rsidRPr="00573BD7" w:rsidRDefault="00177224" w:rsidP="00573BD7">
            <w:pPr>
              <w:spacing w:after="0" w:line="240" w:lineRule="auto"/>
              <w:jc w:val="both"/>
              <w:outlineLvl w:val="2"/>
              <w:rPr>
                <w:rFonts w:ascii="Times New Roman" w:hAnsi="Times New Roman" w:cs="Times New Roman"/>
                <w:sz w:val="24"/>
                <w:szCs w:val="24"/>
              </w:rPr>
            </w:pPr>
            <w:r w:rsidRPr="00573BD7">
              <w:rPr>
                <w:rFonts w:ascii="Times New Roman" w:hAnsi="Times New Roman" w:cs="Times New Roman"/>
                <w:sz w:val="24"/>
                <w:szCs w:val="24"/>
              </w:rPr>
              <w:t>- ОУ № работы по замене электрощитов, работы по замене ВРУ (вводного распределительного устройства;</w:t>
            </w:r>
          </w:p>
          <w:p w:rsidR="00177224" w:rsidRPr="00573BD7" w:rsidRDefault="00177224" w:rsidP="00573BD7">
            <w:pPr>
              <w:spacing w:after="0" w:line="240" w:lineRule="auto"/>
              <w:jc w:val="both"/>
              <w:outlineLvl w:val="2"/>
              <w:rPr>
                <w:rFonts w:ascii="Times New Roman" w:hAnsi="Times New Roman" w:cs="Times New Roman"/>
                <w:sz w:val="24"/>
                <w:szCs w:val="24"/>
              </w:rPr>
            </w:pPr>
            <w:r w:rsidRPr="00573BD7">
              <w:rPr>
                <w:rFonts w:ascii="Times New Roman" w:hAnsi="Times New Roman" w:cs="Times New Roman"/>
                <w:sz w:val="24"/>
                <w:szCs w:val="24"/>
              </w:rPr>
              <w:t>- ОУ № 23 замена освещения на светодиодные светильники в кабинетах, замена ламп накаливания на светодиодные светильники в коридоре, в умывальнике столовой, на лестничных клетках, замена деревянных окон на ПВХ;</w:t>
            </w:r>
          </w:p>
          <w:p w:rsidR="00677465" w:rsidRPr="00573BD7" w:rsidRDefault="00177224" w:rsidP="00573BD7">
            <w:pPr>
              <w:spacing w:after="0" w:line="240" w:lineRule="auto"/>
              <w:jc w:val="both"/>
              <w:outlineLvl w:val="2"/>
              <w:rPr>
                <w:rFonts w:ascii="Times New Roman" w:hAnsi="Times New Roman" w:cs="Times New Roman"/>
                <w:sz w:val="24"/>
                <w:szCs w:val="24"/>
              </w:rPr>
            </w:pPr>
            <w:r w:rsidRPr="00573BD7">
              <w:rPr>
                <w:rFonts w:ascii="Times New Roman" w:hAnsi="Times New Roman" w:cs="Times New Roman"/>
                <w:sz w:val="24"/>
                <w:szCs w:val="24"/>
              </w:rPr>
              <w:t xml:space="preserve">- ОУ №32 ремонт системы отопления, ремонт ТУ, установка задвижки с электроприводом на обводную трубу внутреннего противопожарного водопровода, приобретение шкафа с </w:t>
            </w:r>
            <w:proofErr w:type="spellStart"/>
            <w:r w:rsidRPr="00573BD7">
              <w:rPr>
                <w:rFonts w:ascii="Times New Roman" w:hAnsi="Times New Roman" w:cs="Times New Roman"/>
                <w:sz w:val="24"/>
                <w:szCs w:val="24"/>
              </w:rPr>
              <w:t>элект</w:t>
            </w:r>
            <w:r w:rsidR="00677465" w:rsidRPr="00573BD7">
              <w:rPr>
                <w:rFonts w:ascii="Times New Roman" w:hAnsi="Times New Roman" w:cs="Times New Roman"/>
                <w:sz w:val="24"/>
                <w:szCs w:val="24"/>
              </w:rPr>
              <w:t>розадвижкой</w:t>
            </w:r>
            <w:proofErr w:type="spellEnd"/>
            <w:r w:rsidR="00677465" w:rsidRPr="00573BD7">
              <w:rPr>
                <w:rFonts w:ascii="Times New Roman" w:hAnsi="Times New Roman" w:cs="Times New Roman"/>
                <w:sz w:val="24"/>
                <w:szCs w:val="24"/>
              </w:rPr>
              <w:t>, замена светильников;</w:t>
            </w:r>
          </w:p>
          <w:p w:rsidR="00F766A2" w:rsidRPr="00573BD7" w:rsidRDefault="00F766A2" w:rsidP="00573BD7">
            <w:pPr>
              <w:spacing w:after="0" w:line="240" w:lineRule="auto"/>
              <w:jc w:val="both"/>
              <w:outlineLvl w:val="2"/>
              <w:rPr>
                <w:rFonts w:ascii="Times New Roman" w:hAnsi="Times New Roman" w:cs="Times New Roman"/>
                <w:sz w:val="24"/>
                <w:szCs w:val="24"/>
              </w:rPr>
            </w:pPr>
          </w:p>
          <w:p w:rsidR="00177224" w:rsidRPr="00573BD7" w:rsidRDefault="00677465" w:rsidP="00573BD7">
            <w:pPr>
              <w:spacing w:after="0" w:line="240" w:lineRule="auto"/>
              <w:jc w:val="both"/>
              <w:outlineLvl w:val="2"/>
              <w:rPr>
                <w:rFonts w:ascii="Times New Roman" w:hAnsi="Times New Roman" w:cs="Times New Roman"/>
                <w:sz w:val="24"/>
                <w:szCs w:val="24"/>
              </w:rPr>
            </w:pPr>
            <w:r w:rsidRPr="00573BD7">
              <w:rPr>
                <w:rFonts w:ascii="Times New Roman" w:hAnsi="Times New Roman" w:cs="Times New Roman"/>
                <w:sz w:val="24"/>
                <w:szCs w:val="24"/>
              </w:rPr>
              <w:t>в детских садах (направлено около</w:t>
            </w:r>
            <w:r w:rsidR="00F766A2" w:rsidRPr="00573BD7">
              <w:rPr>
                <w:rFonts w:ascii="Times New Roman" w:hAnsi="Times New Roman" w:cs="Times New Roman"/>
                <w:sz w:val="24"/>
                <w:szCs w:val="24"/>
              </w:rPr>
              <w:t xml:space="preserve"> 14 млн. рублей</w:t>
            </w:r>
            <w:r w:rsidRPr="00573BD7">
              <w:rPr>
                <w:rFonts w:ascii="Times New Roman" w:hAnsi="Times New Roman" w:cs="Times New Roman"/>
                <w:sz w:val="24"/>
                <w:szCs w:val="24"/>
              </w:rPr>
              <w:t>):</w:t>
            </w:r>
          </w:p>
          <w:p w:rsidR="00677465" w:rsidRPr="00573BD7" w:rsidRDefault="00677465" w:rsidP="00573BD7">
            <w:pPr>
              <w:spacing w:after="0" w:line="240" w:lineRule="auto"/>
              <w:jc w:val="both"/>
              <w:outlineLvl w:val="2"/>
              <w:rPr>
                <w:rFonts w:ascii="Times New Roman" w:hAnsi="Times New Roman" w:cs="Times New Roman"/>
                <w:sz w:val="24"/>
                <w:szCs w:val="24"/>
              </w:rPr>
            </w:pPr>
            <w:r w:rsidRPr="00573BD7">
              <w:rPr>
                <w:rFonts w:ascii="Times New Roman" w:hAnsi="Times New Roman" w:cs="Times New Roman"/>
                <w:sz w:val="24"/>
                <w:szCs w:val="24"/>
              </w:rPr>
              <w:t xml:space="preserve">- ДОУ № 2 проектирование </w:t>
            </w:r>
            <w:r w:rsidR="00F766A2" w:rsidRPr="00573BD7">
              <w:rPr>
                <w:rFonts w:ascii="Times New Roman" w:hAnsi="Times New Roman" w:cs="Times New Roman"/>
                <w:sz w:val="24"/>
                <w:szCs w:val="24"/>
              </w:rPr>
              <w:t>и</w:t>
            </w:r>
            <w:r w:rsidRPr="00573BD7">
              <w:rPr>
                <w:rFonts w:ascii="Times New Roman" w:hAnsi="Times New Roman" w:cs="Times New Roman"/>
                <w:sz w:val="24"/>
                <w:szCs w:val="24"/>
              </w:rPr>
              <w:t xml:space="preserve"> установка узла коммерческого учета тепловой энергии и теплоносителя;</w:t>
            </w:r>
          </w:p>
          <w:p w:rsidR="00677465" w:rsidRPr="00573BD7" w:rsidRDefault="00677465" w:rsidP="00573BD7">
            <w:pPr>
              <w:spacing w:after="0" w:line="240" w:lineRule="auto"/>
              <w:jc w:val="both"/>
              <w:outlineLvl w:val="2"/>
              <w:rPr>
                <w:rFonts w:ascii="Times New Roman" w:hAnsi="Times New Roman" w:cs="Times New Roman"/>
                <w:sz w:val="24"/>
                <w:szCs w:val="24"/>
              </w:rPr>
            </w:pPr>
            <w:r w:rsidRPr="00573BD7">
              <w:rPr>
                <w:rFonts w:ascii="Times New Roman" w:hAnsi="Times New Roman" w:cs="Times New Roman"/>
                <w:sz w:val="24"/>
                <w:szCs w:val="24"/>
              </w:rPr>
              <w:t>- ДОУ № 3 замена окон, ремонт систе</w:t>
            </w:r>
            <w:r w:rsidR="00F766A2" w:rsidRPr="00573BD7">
              <w:rPr>
                <w:rFonts w:ascii="Times New Roman" w:hAnsi="Times New Roman" w:cs="Times New Roman"/>
                <w:sz w:val="24"/>
                <w:szCs w:val="24"/>
              </w:rPr>
              <w:t>мы водоснабжения и канализации</w:t>
            </w:r>
            <w:r w:rsidRPr="00573BD7">
              <w:rPr>
                <w:rFonts w:ascii="Times New Roman" w:hAnsi="Times New Roman" w:cs="Times New Roman"/>
                <w:sz w:val="24"/>
                <w:szCs w:val="24"/>
              </w:rPr>
              <w:t>;</w:t>
            </w:r>
          </w:p>
          <w:p w:rsidR="00677465" w:rsidRPr="00573BD7" w:rsidRDefault="00677465" w:rsidP="00573BD7">
            <w:pPr>
              <w:spacing w:after="0" w:line="240" w:lineRule="auto"/>
              <w:jc w:val="both"/>
              <w:outlineLvl w:val="2"/>
              <w:rPr>
                <w:rFonts w:ascii="Times New Roman" w:hAnsi="Times New Roman" w:cs="Times New Roman"/>
                <w:sz w:val="24"/>
                <w:szCs w:val="24"/>
              </w:rPr>
            </w:pPr>
            <w:r w:rsidRPr="00573BD7">
              <w:rPr>
                <w:rFonts w:ascii="Times New Roman" w:hAnsi="Times New Roman" w:cs="Times New Roman"/>
                <w:sz w:val="24"/>
                <w:szCs w:val="24"/>
              </w:rPr>
              <w:t xml:space="preserve">- ДОУ № 4 </w:t>
            </w:r>
            <w:r w:rsidR="00F766A2" w:rsidRPr="00573BD7">
              <w:rPr>
                <w:rFonts w:ascii="Times New Roman" w:hAnsi="Times New Roman" w:cs="Times New Roman"/>
                <w:sz w:val="24"/>
                <w:szCs w:val="24"/>
              </w:rPr>
              <w:t>у</w:t>
            </w:r>
            <w:r w:rsidRPr="00573BD7">
              <w:rPr>
                <w:rFonts w:ascii="Times New Roman" w:hAnsi="Times New Roman" w:cs="Times New Roman"/>
                <w:sz w:val="24"/>
                <w:szCs w:val="24"/>
              </w:rPr>
              <w:t>становка узла коммерческого учета тепловой энергии и теплоносителя;</w:t>
            </w:r>
          </w:p>
          <w:p w:rsidR="00677465" w:rsidRPr="00573BD7" w:rsidRDefault="00677465" w:rsidP="00573BD7">
            <w:pPr>
              <w:spacing w:after="0" w:line="240" w:lineRule="auto"/>
              <w:jc w:val="both"/>
              <w:outlineLvl w:val="2"/>
              <w:rPr>
                <w:rFonts w:ascii="Times New Roman" w:hAnsi="Times New Roman" w:cs="Times New Roman"/>
                <w:sz w:val="24"/>
                <w:szCs w:val="24"/>
              </w:rPr>
            </w:pPr>
            <w:r w:rsidRPr="00573BD7">
              <w:rPr>
                <w:rFonts w:ascii="Times New Roman" w:hAnsi="Times New Roman" w:cs="Times New Roman"/>
                <w:sz w:val="24"/>
                <w:szCs w:val="24"/>
              </w:rPr>
              <w:t xml:space="preserve">- ДОУ №5 замена дверей </w:t>
            </w:r>
            <w:r w:rsidR="00F766A2" w:rsidRPr="00573BD7">
              <w:rPr>
                <w:rFonts w:ascii="Times New Roman" w:hAnsi="Times New Roman" w:cs="Times New Roman"/>
                <w:sz w:val="24"/>
                <w:szCs w:val="24"/>
              </w:rPr>
              <w:t>на противопожарные, замена окон</w:t>
            </w:r>
            <w:r w:rsidRPr="00573BD7">
              <w:rPr>
                <w:rFonts w:ascii="Times New Roman" w:hAnsi="Times New Roman" w:cs="Times New Roman"/>
                <w:sz w:val="24"/>
                <w:szCs w:val="24"/>
              </w:rPr>
              <w:t>;</w:t>
            </w:r>
          </w:p>
          <w:p w:rsidR="00677465" w:rsidRPr="00573BD7" w:rsidRDefault="00677465" w:rsidP="00573BD7">
            <w:pPr>
              <w:spacing w:after="0" w:line="240" w:lineRule="auto"/>
              <w:jc w:val="both"/>
              <w:outlineLvl w:val="2"/>
              <w:rPr>
                <w:rFonts w:ascii="Times New Roman" w:hAnsi="Times New Roman" w:cs="Times New Roman"/>
                <w:sz w:val="24"/>
                <w:szCs w:val="24"/>
              </w:rPr>
            </w:pPr>
            <w:r w:rsidRPr="00573BD7">
              <w:rPr>
                <w:rFonts w:ascii="Times New Roman" w:hAnsi="Times New Roman" w:cs="Times New Roman"/>
                <w:sz w:val="24"/>
                <w:szCs w:val="24"/>
              </w:rPr>
              <w:t xml:space="preserve">- ДОУ №7 реконструкция и модернизация УКУТЭ и </w:t>
            </w:r>
            <w:r w:rsidR="00F766A2" w:rsidRPr="00573BD7">
              <w:rPr>
                <w:rFonts w:ascii="Times New Roman" w:hAnsi="Times New Roman" w:cs="Times New Roman"/>
                <w:sz w:val="24"/>
                <w:szCs w:val="24"/>
              </w:rPr>
              <w:t>теплоносителя;</w:t>
            </w:r>
          </w:p>
          <w:p w:rsidR="00677465" w:rsidRPr="00573BD7" w:rsidRDefault="00677465" w:rsidP="00573BD7">
            <w:pPr>
              <w:spacing w:after="0" w:line="240" w:lineRule="auto"/>
              <w:jc w:val="both"/>
              <w:outlineLvl w:val="2"/>
              <w:rPr>
                <w:rFonts w:ascii="Times New Roman" w:hAnsi="Times New Roman" w:cs="Times New Roman"/>
                <w:sz w:val="24"/>
                <w:szCs w:val="24"/>
              </w:rPr>
            </w:pPr>
            <w:r w:rsidRPr="00573BD7">
              <w:rPr>
                <w:rFonts w:ascii="Times New Roman" w:hAnsi="Times New Roman" w:cs="Times New Roman"/>
                <w:sz w:val="24"/>
                <w:szCs w:val="24"/>
              </w:rPr>
              <w:t>- ДОУ №10 замена окон;</w:t>
            </w:r>
          </w:p>
          <w:p w:rsidR="00F766A2" w:rsidRPr="00573BD7" w:rsidRDefault="00677465" w:rsidP="00573BD7">
            <w:pPr>
              <w:spacing w:after="0" w:line="240" w:lineRule="auto"/>
              <w:jc w:val="both"/>
              <w:outlineLvl w:val="2"/>
              <w:rPr>
                <w:rFonts w:ascii="Times New Roman" w:hAnsi="Times New Roman" w:cs="Times New Roman"/>
                <w:sz w:val="24"/>
                <w:szCs w:val="24"/>
              </w:rPr>
            </w:pPr>
            <w:r w:rsidRPr="00573BD7">
              <w:rPr>
                <w:rFonts w:ascii="Times New Roman" w:hAnsi="Times New Roman" w:cs="Times New Roman"/>
                <w:sz w:val="24"/>
                <w:szCs w:val="24"/>
              </w:rPr>
              <w:t>- ДОУ №16 замена электропроводки в здании</w:t>
            </w:r>
            <w:r w:rsidR="00F766A2" w:rsidRPr="00573BD7">
              <w:rPr>
                <w:rFonts w:ascii="Times New Roman" w:hAnsi="Times New Roman" w:cs="Times New Roman"/>
                <w:sz w:val="24"/>
                <w:szCs w:val="24"/>
              </w:rPr>
              <w:t>, за</w:t>
            </w:r>
            <w:r w:rsidRPr="00573BD7">
              <w:rPr>
                <w:rFonts w:ascii="Times New Roman" w:hAnsi="Times New Roman" w:cs="Times New Roman"/>
                <w:sz w:val="24"/>
                <w:szCs w:val="24"/>
              </w:rPr>
              <w:t>мена дверей;</w:t>
            </w:r>
          </w:p>
          <w:p w:rsidR="00677465" w:rsidRPr="00573BD7" w:rsidRDefault="00677465" w:rsidP="00573BD7">
            <w:pPr>
              <w:spacing w:after="0" w:line="240" w:lineRule="auto"/>
              <w:jc w:val="both"/>
              <w:outlineLvl w:val="2"/>
              <w:rPr>
                <w:rFonts w:ascii="Times New Roman" w:hAnsi="Times New Roman" w:cs="Times New Roman"/>
                <w:sz w:val="24"/>
                <w:szCs w:val="24"/>
              </w:rPr>
            </w:pPr>
            <w:r w:rsidRPr="00573BD7">
              <w:rPr>
                <w:rFonts w:ascii="Times New Roman" w:hAnsi="Times New Roman" w:cs="Times New Roman"/>
                <w:sz w:val="24"/>
                <w:szCs w:val="24"/>
              </w:rPr>
              <w:t xml:space="preserve">- ДОУ №18 замена окон, ремонт системы электроснабжения в </w:t>
            </w:r>
            <w:proofErr w:type="spellStart"/>
            <w:r w:rsidRPr="00573BD7">
              <w:rPr>
                <w:rFonts w:ascii="Times New Roman" w:hAnsi="Times New Roman" w:cs="Times New Roman"/>
                <w:sz w:val="24"/>
                <w:szCs w:val="24"/>
              </w:rPr>
              <w:t>электрощитовой</w:t>
            </w:r>
            <w:proofErr w:type="spellEnd"/>
            <w:r w:rsidRPr="00573BD7">
              <w:rPr>
                <w:rFonts w:ascii="Times New Roman" w:hAnsi="Times New Roman" w:cs="Times New Roman"/>
                <w:sz w:val="24"/>
                <w:szCs w:val="24"/>
              </w:rPr>
              <w:t xml:space="preserve">, замена электропроводки и </w:t>
            </w:r>
            <w:proofErr w:type="spellStart"/>
            <w:r w:rsidR="00C61E46" w:rsidRPr="00573BD7">
              <w:rPr>
                <w:rFonts w:ascii="Times New Roman" w:hAnsi="Times New Roman" w:cs="Times New Roman"/>
                <w:sz w:val="24"/>
                <w:szCs w:val="24"/>
              </w:rPr>
              <w:t>электрощитовых</w:t>
            </w:r>
            <w:proofErr w:type="spellEnd"/>
            <w:r w:rsidR="00C61E46" w:rsidRPr="00573BD7">
              <w:rPr>
                <w:rFonts w:ascii="Times New Roman" w:hAnsi="Times New Roman" w:cs="Times New Roman"/>
                <w:sz w:val="24"/>
                <w:szCs w:val="24"/>
              </w:rPr>
              <w:t>, технологическое</w:t>
            </w:r>
            <w:r w:rsidRPr="00573BD7">
              <w:rPr>
                <w:rFonts w:ascii="Times New Roman" w:hAnsi="Times New Roman" w:cs="Times New Roman"/>
                <w:sz w:val="24"/>
                <w:szCs w:val="24"/>
              </w:rPr>
              <w:t xml:space="preserve"> присоединение к электрическим сетям</w:t>
            </w:r>
            <w:r w:rsidR="00C61E46" w:rsidRPr="00573BD7">
              <w:rPr>
                <w:rFonts w:ascii="Times New Roman" w:hAnsi="Times New Roman" w:cs="Times New Roman"/>
                <w:sz w:val="24"/>
                <w:szCs w:val="24"/>
              </w:rPr>
              <w:t>;</w:t>
            </w:r>
            <w:r w:rsidRPr="00573BD7">
              <w:rPr>
                <w:rFonts w:ascii="Times New Roman" w:hAnsi="Times New Roman" w:cs="Times New Roman"/>
                <w:sz w:val="24"/>
                <w:szCs w:val="24"/>
              </w:rPr>
              <w:t xml:space="preserve"> </w:t>
            </w:r>
          </w:p>
          <w:p w:rsidR="00677465" w:rsidRPr="00573BD7" w:rsidRDefault="00677465" w:rsidP="00573BD7">
            <w:pPr>
              <w:spacing w:after="0" w:line="240" w:lineRule="auto"/>
              <w:jc w:val="both"/>
              <w:outlineLvl w:val="2"/>
              <w:rPr>
                <w:rFonts w:ascii="Times New Roman" w:hAnsi="Times New Roman" w:cs="Times New Roman"/>
                <w:sz w:val="24"/>
                <w:szCs w:val="24"/>
              </w:rPr>
            </w:pPr>
            <w:r w:rsidRPr="00573BD7">
              <w:rPr>
                <w:rFonts w:ascii="Times New Roman" w:hAnsi="Times New Roman" w:cs="Times New Roman"/>
                <w:sz w:val="24"/>
                <w:szCs w:val="24"/>
              </w:rPr>
              <w:t>- ДОУ №19 замена окон, замена электропрово</w:t>
            </w:r>
            <w:r w:rsidR="00C61E46" w:rsidRPr="00573BD7">
              <w:rPr>
                <w:rFonts w:ascii="Times New Roman" w:hAnsi="Times New Roman" w:cs="Times New Roman"/>
                <w:sz w:val="24"/>
                <w:szCs w:val="24"/>
              </w:rPr>
              <w:t xml:space="preserve">дки и </w:t>
            </w:r>
            <w:proofErr w:type="spellStart"/>
            <w:r w:rsidR="00C61E46" w:rsidRPr="00573BD7">
              <w:rPr>
                <w:rFonts w:ascii="Times New Roman" w:hAnsi="Times New Roman" w:cs="Times New Roman"/>
                <w:sz w:val="24"/>
                <w:szCs w:val="24"/>
              </w:rPr>
              <w:t>электрощитовых</w:t>
            </w:r>
            <w:proofErr w:type="spellEnd"/>
            <w:r w:rsidR="00C61E46" w:rsidRPr="00573BD7">
              <w:rPr>
                <w:rFonts w:ascii="Times New Roman" w:hAnsi="Times New Roman" w:cs="Times New Roman"/>
                <w:sz w:val="24"/>
                <w:szCs w:val="24"/>
              </w:rPr>
              <w:t>;</w:t>
            </w:r>
          </w:p>
          <w:p w:rsidR="00677465" w:rsidRPr="00573BD7" w:rsidRDefault="00677465" w:rsidP="00573BD7">
            <w:pPr>
              <w:spacing w:after="0" w:line="240" w:lineRule="auto"/>
              <w:jc w:val="both"/>
              <w:outlineLvl w:val="2"/>
              <w:rPr>
                <w:rFonts w:ascii="Times New Roman" w:hAnsi="Times New Roman" w:cs="Times New Roman"/>
                <w:sz w:val="24"/>
                <w:szCs w:val="24"/>
              </w:rPr>
            </w:pPr>
            <w:r w:rsidRPr="00573BD7">
              <w:rPr>
                <w:rFonts w:ascii="Times New Roman" w:hAnsi="Times New Roman" w:cs="Times New Roman"/>
                <w:sz w:val="24"/>
                <w:szCs w:val="24"/>
              </w:rPr>
              <w:t>- ДОУ №22 приобретены смесители, приоб</w:t>
            </w:r>
            <w:r w:rsidR="00C61E46" w:rsidRPr="00573BD7">
              <w:rPr>
                <w:rFonts w:ascii="Times New Roman" w:hAnsi="Times New Roman" w:cs="Times New Roman"/>
                <w:sz w:val="24"/>
                <w:szCs w:val="24"/>
              </w:rPr>
              <w:t>ретение моечных ванн на пищеблок</w:t>
            </w:r>
            <w:r w:rsidRPr="00573BD7">
              <w:rPr>
                <w:rFonts w:ascii="Times New Roman" w:hAnsi="Times New Roman" w:cs="Times New Roman"/>
                <w:sz w:val="24"/>
                <w:szCs w:val="24"/>
              </w:rPr>
              <w:t xml:space="preserve">; </w:t>
            </w:r>
          </w:p>
          <w:p w:rsidR="00677465" w:rsidRPr="00573BD7" w:rsidRDefault="00677465" w:rsidP="00573BD7">
            <w:pPr>
              <w:spacing w:after="0" w:line="240" w:lineRule="auto"/>
              <w:jc w:val="both"/>
              <w:outlineLvl w:val="2"/>
              <w:rPr>
                <w:rFonts w:ascii="Times New Roman" w:hAnsi="Times New Roman" w:cs="Times New Roman"/>
                <w:sz w:val="24"/>
                <w:szCs w:val="24"/>
              </w:rPr>
            </w:pPr>
            <w:r w:rsidRPr="00573BD7">
              <w:rPr>
                <w:rFonts w:ascii="Times New Roman" w:hAnsi="Times New Roman" w:cs="Times New Roman"/>
                <w:sz w:val="24"/>
                <w:szCs w:val="24"/>
              </w:rPr>
              <w:t>- ДОУ №35 изготовление и установка окон ПВХ, подоконников, отливов и отделкой внутренних откосов, ремонт помещения кухни, работы по монтажу на кухне системы ГВС, ХВС, канализации, установку и подключение смесителей, выполнение элек</w:t>
            </w:r>
            <w:r w:rsidR="00C61E46" w:rsidRPr="00573BD7">
              <w:rPr>
                <w:rFonts w:ascii="Times New Roman" w:hAnsi="Times New Roman" w:cs="Times New Roman"/>
                <w:sz w:val="24"/>
                <w:szCs w:val="24"/>
              </w:rPr>
              <w:t>тромонтажных работ на пищеблоке;</w:t>
            </w:r>
          </w:p>
          <w:p w:rsidR="00677465" w:rsidRPr="00573BD7" w:rsidRDefault="00677465" w:rsidP="00573BD7">
            <w:pPr>
              <w:spacing w:after="0" w:line="240" w:lineRule="auto"/>
              <w:jc w:val="both"/>
              <w:outlineLvl w:val="2"/>
              <w:rPr>
                <w:rFonts w:ascii="Times New Roman" w:hAnsi="Times New Roman" w:cs="Times New Roman"/>
                <w:sz w:val="24"/>
                <w:szCs w:val="24"/>
              </w:rPr>
            </w:pPr>
            <w:r w:rsidRPr="00573BD7">
              <w:rPr>
                <w:rFonts w:ascii="Times New Roman" w:hAnsi="Times New Roman" w:cs="Times New Roman"/>
                <w:sz w:val="24"/>
                <w:szCs w:val="24"/>
              </w:rPr>
              <w:t>- ДОУ №36 ремонт пищеблока, ремонт системы канализации;</w:t>
            </w:r>
          </w:p>
          <w:p w:rsidR="00677465" w:rsidRPr="00573BD7" w:rsidRDefault="00677465" w:rsidP="00573BD7">
            <w:pPr>
              <w:spacing w:after="0" w:line="240" w:lineRule="auto"/>
              <w:jc w:val="both"/>
              <w:outlineLvl w:val="2"/>
              <w:rPr>
                <w:rFonts w:ascii="Times New Roman" w:hAnsi="Times New Roman" w:cs="Times New Roman"/>
                <w:sz w:val="24"/>
                <w:szCs w:val="24"/>
              </w:rPr>
            </w:pPr>
            <w:r w:rsidRPr="00573BD7">
              <w:rPr>
                <w:rFonts w:ascii="Times New Roman" w:hAnsi="Times New Roman" w:cs="Times New Roman"/>
                <w:sz w:val="24"/>
                <w:szCs w:val="24"/>
              </w:rPr>
              <w:t>- ДОУ №39 ремонт трубопровода ГВС в подвале</w:t>
            </w:r>
            <w:r w:rsidR="00C61E46" w:rsidRPr="00573BD7">
              <w:rPr>
                <w:rFonts w:ascii="Times New Roman" w:hAnsi="Times New Roman" w:cs="Times New Roman"/>
                <w:sz w:val="24"/>
                <w:szCs w:val="24"/>
              </w:rPr>
              <w:t>.</w:t>
            </w:r>
          </w:p>
          <w:p w:rsidR="00772962" w:rsidRPr="00573BD7" w:rsidRDefault="00772962" w:rsidP="00573BD7">
            <w:pPr>
              <w:spacing w:after="0" w:line="240" w:lineRule="auto"/>
              <w:jc w:val="both"/>
              <w:outlineLvl w:val="2"/>
              <w:rPr>
                <w:rFonts w:ascii="Times New Roman" w:hAnsi="Times New Roman" w:cs="Times New Roman"/>
                <w:color w:val="2D2D2D"/>
                <w:sz w:val="24"/>
                <w:szCs w:val="24"/>
              </w:rPr>
            </w:pPr>
          </w:p>
        </w:tc>
      </w:tr>
      <w:tr w:rsidR="00772962" w:rsidRPr="00573BD7" w:rsidTr="00677465">
        <w:trPr>
          <w:trHeight w:val="3158"/>
        </w:trPr>
        <w:tc>
          <w:tcPr>
            <w:tcW w:w="710" w:type="dxa"/>
            <w:tcBorders>
              <w:top w:val="single" w:sz="4" w:space="0" w:color="auto"/>
              <w:left w:val="single" w:sz="6" w:space="0" w:color="000000"/>
              <w:bottom w:val="single" w:sz="6" w:space="0" w:color="000000"/>
              <w:right w:val="single" w:sz="4" w:space="0" w:color="auto"/>
            </w:tcBorders>
            <w:tcMar>
              <w:top w:w="0" w:type="dxa"/>
              <w:left w:w="149" w:type="dxa"/>
              <w:bottom w:w="0" w:type="dxa"/>
              <w:right w:w="149" w:type="dxa"/>
            </w:tcMar>
            <w:hideMark/>
          </w:tcPr>
          <w:p w:rsidR="00772962" w:rsidRPr="00573BD7" w:rsidRDefault="00772962" w:rsidP="00573BD7">
            <w:pPr>
              <w:pStyle w:val="formattext"/>
              <w:spacing w:before="0" w:beforeAutospacing="0" w:after="0" w:afterAutospacing="0"/>
              <w:jc w:val="center"/>
              <w:textAlignment w:val="baseline"/>
              <w:rPr>
                <w:color w:val="2D2D2D"/>
              </w:rPr>
            </w:pPr>
            <w:r w:rsidRPr="00573BD7">
              <w:rPr>
                <w:color w:val="2D2D2D"/>
              </w:rPr>
              <w:t>37.</w:t>
            </w:r>
          </w:p>
        </w:tc>
        <w:tc>
          <w:tcPr>
            <w:tcW w:w="198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72962" w:rsidRPr="00573BD7" w:rsidRDefault="00772962" w:rsidP="00573BD7">
            <w:pPr>
              <w:pStyle w:val="formattext"/>
              <w:spacing w:before="0" w:beforeAutospacing="0" w:after="0" w:afterAutospacing="0"/>
              <w:textAlignment w:val="baseline"/>
              <w:rPr>
                <w:color w:val="2D2D2D"/>
              </w:rPr>
            </w:pPr>
            <w:r w:rsidRPr="00573BD7">
              <w:rPr>
                <w:color w:val="2D2D2D"/>
              </w:rPr>
              <w:t>Удельная величина потребления энергетических ресурсов муниципальными бюджетными учреждениями:</w:t>
            </w:r>
          </w:p>
          <w:p w:rsidR="00772962" w:rsidRPr="00573BD7" w:rsidRDefault="00772962" w:rsidP="00573BD7">
            <w:pPr>
              <w:pStyle w:val="formattext"/>
              <w:spacing w:before="0" w:beforeAutospacing="0" w:after="0" w:afterAutospacing="0"/>
              <w:textAlignment w:val="baseline"/>
              <w:rPr>
                <w:color w:val="2D2D2D"/>
              </w:rPr>
            </w:pPr>
            <w:r w:rsidRPr="00573BD7">
              <w:rPr>
                <w:color w:val="2D2D2D"/>
              </w:rPr>
              <w:t>электрическая энергия;</w:t>
            </w:r>
          </w:p>
          <w:p w:rsidR="00772962" w:rsidRPr="00573BD7" w:rsidRDefault="00772962" w:rsidP="00573BD7">
            <w:pPr>
              <w:pStyle w:val="formattext"/>
              <w:spacing w:before="0" w:beforeAutospacing="0" w:after="0" w:afterAutospacing="0"/>
              <w:textAlignment w:val="baseline"/>
              <w:rPr>
                <w:color w:val="2D2D2D"/>
              </w:rPr>
            </w:pPr>
            <w:r w:rsidRPr="00573BD7">
              <w:rPr>
                <w:color w:val="2D2D2D"/>
              </w:rPr>
              <w:t>тепловая энергия;</w:t>
            </w:r>
          </w:p>
          <w:p w:rsidR="00772962" w:rsidRPr="00573BD7" w:rsidRDefault="00772962" w:rsidP="00573BD7">
            <w:pPr>
              <w:pStyle w:val="formattext"/>
              <w:spacing w:before="0" w:beforeAutospacing="0" w:after="0" w:afterAutospacing="0"/>
              <w:textAlignment w:val="baseline"/>
              <w:rPr>
                <w:color w:val="2D2D2D"/>
              </w:rPr>
            </w:pPr>
            <w:r w:rsidRPr="00573BD7">
              <w:rPr>
                <w:color w:val="2D2D2D"/>
              </w:rPr>
              <w:t>горячая вода;</w:t>
            </w:r>
          </w:p>
          <w:p w:rsidR="00772962" w:rsidRPr="00573BD7" w:rsidRDefault="00772962" w:rsidP="00573BD7">
            <w:pPr>
              <w:pStyle w:val="formattext"/>
              <w:spacing w:before="0" w:beforeAutospacing="0" w:after="0" w:afterAutospacing="0"/>
              <w:textAlignment w:val="baseline"/>
              <w:rPr>
                <w:color w:val="2D2D2D"/>
              </w:rPr>
            </w:pPr>
            <w:r w:rsidRPr="00573BD7">
              <w:rPr>
                <w:color w:val="2D2D2D"/>
              </w:rPr>
              <w:t>холодная вода;</w:t>
            </w:r>
            <w:r w:rsidRPr="00573BD7">
              <w:rPr>
                <w:color w:val="2D2D2D"/>
              </w:rPr>
              <w:br/>
              <w:t>природный газ</w:t>
            </w:r>
          </w:p>
        </w:tc>
        <w:tc>
          <w:tcPr>
            <w:tcW w:w="255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72962" w:rsidRPr="00573BD7" w:rsidRDefault="00772962" w:rsidP="00573BD7">
            <w:pPr>
              <w:pStyle w:val="formattext"/>
              <w:spacing w:before="0" w:beforeAutospacing="0" w:after="0" w:afterAutospacing="0"/>
              <w:textAlignment w:val="baseline"/>
              <w:rPr>
                <w:color w:val="2D2D2D"/>
              </w:rPr>
            </w:pPr>
          </w:p>
        </w:tc>
        <w:tc>
          <w:tcPr>
            <w:tcW w:w="127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72962" w:rsidRPr="00573BD7" w:rsidRDefault="00454A6D" w:rsidP="000825BD">
            <w:pPr>
              <w:pStyle w:val="formattext"/>
              <w:spacing w:before="0" w:beforeAutospacing="0" w:after="0" w:afterAutospacing="0"/>
              <w:ind w:left="-152"/>
              <w:jc w:val="center"/>
              <w:textAlignment w:val="baseline"/>
              <w:rPr>
                <w:color w:val="2D2D2D"/>
              </w:rPr>
            </w:pPr>
            <w:r w:rsidRPr="00573BD7">
              <w:rPr>
                <w:color w:val="2D2D2D"/>
              </w:rPr>
              <w:t xml:space="preserve">79,6 </w:t>
            </w:r>
            <w:proofErr w:type="spellStart"/>
            <w:r w:rsidRPr="00573BD7">
              <w:rPr>
                <w:color w:val="2D2D2D"/>
              </w:rPr>
              <w:t>кВТ</w:t>
            </w:r>
            <w:proofErr w:type="spellEnd"/>
            <w:r w:rsidRPr="00573BD7">
              <w:rPr>
                <w:color w:val="2D2D2D"/>
              </w:rPr>
              <w:t>/ч;</w:t>
            </w:r>
          </w:p>
          <w:p w:rsidR="00454A6D" w:rsidRPr="00573BD7" w:rsidRDefault="00454A6D" w:rsidP="000825BD">
            <w:pPr>
              <w:pStyle w:val="formattext"/>
              <w:spacing w:before="0" w:beforeAutospacing="0" w:after="0" w:afterAutospacing="0"/>
              <w:ind w:left="-152"/>
              <w:jc w:val="center"/>
              <w:textAlignment w:val="baseline"/>
              <w:rPr>
                <w:color w:val="2D2D2D"/>
              </w:rPr>
            </w:pPr>
            <w:r w:rsidRPr="00573BD7">
              <w:rPr>
                <w:color w:val="2D2D2D"/>
              </w:rPr>
              <w:t>0,24 Гкал;</w:t>
            </w:r>
          </w:p>
          <w:p w:rsidR="00454A6D" w:rsidRPr="00573BD7" w:rsidRDefault="00454A6D" w:rsidP="000825BD">
            <w:pPr>
              <w:pStyle w:val="formattext"/>
              <w:spacing w:before="0" w:beforeAutospacing="0" w:after="0" w:afterAutospacing="0"/>
              <w:ind w:left="-152"/>
              <w:jc w:val="center"/>
              <w:textAlignment w:val="baseline"/>
              <w:rPr>
                <w:color w:val="2D2D2D"/>
              </w:rPr>
            </w:pPr>
            <w:r w:rsidRPr="00573BD7">
              <w:rPr>
                <w:color w:val="2D2D2D"/>
              </w:rPr>
              <w:t xml:space="preserve">0,78 </w:t>
            </w:r>
            <w:proofErr w:type="spellStart"/>
            <w:r w:rsidRPr="00573BD7">
              <w:rPr>
                <w:color w:val="2D2D2D"/>
              </w:rPr>
              <w:t>куб.м</w:t>
            </w:r>
            <w:proofErr w:type="spellEnd"/>
            <w:r w:rsidRPr="00573BD7">
              <w:rPr>
                <w:color w:val="2D2D2D"/>
              </w:rPr>
              <w:t>;</w:t>
            </w:r>
          </w:p>
          <w:p w:rsidR="00454A6D" w:rsidRPr="00573BD7" w:rsidRDefault="00454A6D" w:rsidP="000825BD">
            <w:pPr>
              <w:pStyle w:val="formattext"/>
              <w:spacing w:before="0" w:beforeAutospacing="0" w:after="0" w:afterAutospacing="0"/>
              <w:ind w:left="-152"/>
              <w:jc w:val="center"/>
              <w:textAlignment w:val="baseline"/>
              <w:rPr>
                <w:color w:val="2D2D2D"/>
              </w:rPr>
            </w:pPr>
            <w:r w:rsidRPr="00573BD7">
              <w:rPr>
                <w:color w:val="2D2D2D"/>
              </w:rPr>
              <w:t xml:space="preserve">2,49 </w:t>
            </w:r>
            <w:proofErr w:type="spellStart"/>
            <w:r w:rsidRPr="00573BD7">
              <w:rPr>
                <w:color w:val="2D2D2D"/>
              </w:rPr>
              <w:t>куб.м</w:t>
            </w:r>
            <w:proofErr w:type="spellEnd"/>
            <w:r w:rsidRPr="00573BD7">
              <w:rPr>
                <w:color w:val="2D2D2D"/>
              </w:rPr>
              <w:t>;</w:t>
            </w:r>
          </w:p>
          <w:p w:rsidR="00454A6D" w:rsidRPr="00573BD7" w:rsidRDefault="00454A6D" w:rsidP="000825BD">
            <w:pPr>
              <w:pStyle w:val="formattext"/>
              <w:spacing w:before="0" w:beforeAutospacing="0" w:after="0" w:afterAutospacing="0"/>
              <w:ind w:left="-152"/>
              <w:jc w:val="center"/>
              <w:textAlignment w:val="baseline"/>
              <w:rPr>
                <w:color w:val="2D2D2D"/>
              </w:rPr>
            </w:pPr>
            <w:r w:rsidRPr="00573BD7">
              <w:rPr>
                <w:color w:val="2D2D2D"/>
              </w:rPr>
              <w:t xml:space="preserve">0 </w:t>
            </w:r>
            <w:proofErr w:type="spellStart"/>
            <w:r w:rsidRPr="00573BD7">
              <w:rPr>
                <w:color w:val="2D2D2D"/>
              </w:rPr>
              <w:t>куб.м</w:t>
            </w:r>
            <w:proofErr w:type="spellEnd"/>
            <w:r w:rsidRPr="00573BD7">
              <w:rPr>
                <w:color w:val="2D2D2D"/>
              </w:rPr>
              <w:t>.</w:t>
            </w:r>
          </w:p>
          <w:p w:rsidR="00454A6D" w:rsidRPr="00573BD7" w:rsidRDefault="00454A6D" w:rsidP="00573BD7">
            <w:pPr>
              <w:pStyle w:val="formattext"/>
              <w:spacing w:before="0" w:beforeAutospacing="0" w:after="0" w:afterAutospacing="0"/>
              <w:ind w:left="-152"/>
              <w:jc w:val="both"/>
              <w:textAlignment w:val="baseline"/>
              <w:rPr>
                <w:color w:val="2D2D2D"/>
              </w:rPr>
            </w:pPr>
          </w:p>
        </w:tc>
        <w:tc>
          <w:tcPr>
            <w:tcW w:w="4252" w:type="dxa"/>
            <w:vMerge/>
            <w:tcBorders>
              <w:left w:val="single" w:sz="4" w:space="0" w:color="auto"/>
              <w:bottom w:val="single" w:sz="4" w:space="0" w:color="auto"/>
              <w:right w:val="single" w:sz="4" w:space="0" w:color="auto"/>
            </w:tcBorders>
            <w:tcMar>
              <w:top w:w="0" w:type="dxa"/>
              <w:left w:w="149" w:type="dxa"/>
              <w:bottom w:w="0" w:type="dxa"/>
              <w:right w:w="149" w:type="dxa"/>
            </w:tcMar>
            <w:hideMark/>
          </w:tcPr>
          <w:p w:rsidR="00772962" w:rsidRPr="00573BD7" w:rsidRDefault="00772962" w:rsidP="00573BD7">
            <w:pPr>
              <w:pStyle w:val="formattext"/>
              <w:spacing w:before="0" w:beforeAutospacing="0" w:after="0" w:afterAutospacing="0"/>
              <w:textAlignment w:val="baseline"/>
              <w:rPr>
                <w:color w:val="2D2D2D"/>
              </w:rPr>
            </w:pPr>
          </w:p>
        </w:tc>
      </w:tr>
    </w:tbl>
    <w:p w:rsidR="00552EDA" w:rsidRPr="00573BD7" w:rsidRDefault="00552EDA" w:rsidP="00573BD7">
      <w:pPr>
        <w:spacing w:after="0" w:line="240" w:lineRule="auto"/>
        <w:rPr>
          <w:rFonts w:ascii="Times New Roman" w:hAnsi="Times New Roman" w:cs="Times New Roman"/>
          <w:sz w:val="24"/>
          <w:szCs w:val="24"/>
        </w:rPr>
      </w:pPr>
    </w:p>
    <w:sectPr w:rsidR="00552EDA" w:rsidRPr="00573BD7" w:rsidSect="000F396E">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76A" w:rsidRDefault="00A8676A" w:rsidP="001816E1">
      <w:pPr>
        <w:spacing w:after="0" w:line="240" w:lineRule="auto"/>
      </w:pPr>
      <w:r>
        <w:separator/>
      </w:r>
    </w:p>
  </w:endnote>
  <w:endnote w:type="continuationSeparator" w:id="0">
    <w:p w:rsidR="00A8676A" w:rsidRDefault="00A8676A" w:rsidP="00181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76A" w:rsidRDefault="00A8676A" w:rsidP="001816E1">
      <w:pPr>
        <w:spacing w:after="0" w:line="240" w:lineRule="auto"/>
      </w:pPr>
      <w:r>
        <w:separator/>
      </w:r>
    </w:p>
  </w:footnote>
  <w:footnote w:type="continuationSeparator" w:id="0">
    <w:p w:rsidR="00A8676A" w:rsidRDefault="00A8676A" w:rsidP="00181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4749"/>
    <w:multiLevelType w:val="hybridMultilevel"/>
    <w:tmpl w:val="C74E82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9E6493"/>
    <w:multiLevelType w:val="hybridMultilevel"/>
    <w:tmpl w:val="48C62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531445"/>
    <w:multiLevelType w:val="hybridMultilevel"/>
    <w:tmpl w:val="A80EAB20"/>
    <w:lvl w:ilvl="0" w:tplc="FEA485C0">
      <w:start w:val="1"/>
      <w:numFmt w:val="decimal"/>
      <w:lvlText w:val="%1."/>
      <w:lvlJc w:val="left"/>
      <w:pPr>
        <w:ind w:left="720" w:hanging="360"/>
      </w:pPr>
      <w:rPr>
        <w:rFonts w:hint="default"/>
        <w:color w:val="000000"/>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F8389F"/>
    <w:multiLevelType w:val="hybridMultilevel"/>
    <w:tmpl w:val="1F66F4D6"/>
    <w:lvl w:ilvl="0" w:tplc="A1EA357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28C83F32"/>
    <w:multiLevelType w:val="hybridMultilevel"/>
    <w:tmpl w:val="483A3778"/>
    <w:lvl w:ilvl="0" w:tplc="0A5CBE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63A0C64"/>
    <w:multiLevelType w:val="hybridMultilevel"/>
    <w:tmpl w:val="899EF5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EDE0236"/>
    <w:multiLevelType w:val="hybridMultilevel"/>
    <w:tmpl w:val="DE089C56"/>
    <w:lvl w:ilvl="0" w:tplc="0A5CBE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73B54647"/>
    <w:multiLevelType w:val="hybridMultilevel"/>
    <w:tmpl w:val="302A0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5"/>
  </w:num>
  <w:num w:numId="5">
    <w:abstractNumId w:val="6"/>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461"/>
    <w:rsid w:val="0000046A"/>
    <w:rsid w:val="000033D9"/>
    <w:rsid w:val="000112AD"/>
    <w:rsid w:val="00014E8A"/>
    <w:rsid w:val="00026BAD"/>
    <w:rsid w:val="00043C5B"/>
    <w:rsid w:val="00062F53"/>
    <w:rsid w:val="00064200"/>
    <w:rsid w:val="00065896"/>
    <w:rsid w:val="0008079D"/>
    <w:rsid w:val="000825BD"/>
    <w:rsid w:val="00090A6A"/>
    <w:rsid w:val="000A0CA4"/>
    <w:rsid w:val="000A5805"/>
    <w:rsid w:val="000A7849"/>
    <w:rsid w:val="000B19D3"/>
    <w:rsid w:val="000B21D3"/>
    <w:rsid w:val="000B6878"/>
    <w:rsid w:val="000B749B"/>
    <w:rsid w:val="000C6EC6"/>
    <w:rsid w:val="000D6CA4"/>
    <w:rsid w:val="000E0EB8"/>
    <w:rsid w:val="000E573C"/>
    <w:rsid w:val="000F396E"/>
    <w:rsid w:val="00101888"/>
    <w:rsid w:val="00110A3C"/>
    <w:rsid w:val="00112FE7"/>
    <w:rsid w:val="001225C1"/>
    <w:rsid w:val="0012300F"/>
    <w:rsid w:val="00126803"/>
    <w:rsid w:val="00131FB3"/>
    <w:rsid w:val="00137F90"/>
    <w:rsid w:val="00151A2C"/>
    <w:rsid w:val="00157560"/>
    <w:rsid w:val="00165AD7"/>
    <w:rsid w:val="00177224"/>
    <w:rsid w:val="001816E1"/>
    <w:rsid w:val="001833C6"/>
    <w:rsid w:val="00194443"/>
    <w:rsid w:val="00195192"/>
    <w:rsid w:val="001961BD"/>
    <w:rsid w:val="001A0C85"/>
    <w:rsid w:val="001A1233"/>
    <w:rsid w:val="001B30BA"/>
    <w:rsid w:val="001B441F"/>
    <w:rsid w:val="001C2A7F"/>
    <w:rsid w:val="001C61B5"/>
    <w:rsid w:val="001C79CA"/>
    <w:rsid w:val="001D2DA5"/>
    <w:rsid w:val="001D34A9"/>
    <w:rsid w:val="001F4AA3"/>
    <w:rsid w:val="002047F4"/>
    <w:rsid w:val="002166D5"/>
    <w:rsid w:val="0022198B"/>
    <w:rsid w:val="0022449C"/>
    <w:rsid w:val="00234694"/>
    <w:rsid w:val="002519B9"/>
    <w:rsid w:val="002673E8"/>
    <w:rsid w:val="00271384"/>
    <w:rsid w:val="002748D9"/>
    <w:rsid w:val="00295DC5"/>
    <w:rsid w:val="002A1B66"/>
    <w:rsid w:val="002B2199"/>
    <w:rsid w:val="002B39FD"/>
    <w:rsid w:val="002B3FAA"/>
    <w:rsid w:val="002B57B4"/>
    <w:rsid w:val="002B5905"/>
    <w:rsid w:val="002C0136"/>
    <w:rsid w:val="002C01C0"/>
    <w:rsid w:val="002C5F68"/>
    <w:rsid w:val="002D45BE"/>
    <w:rsid w:val="002E0D39"/>
    <w:rsid w:val="002F3F2B"/>
    <w:rsid w:val="002F71EA"/>
    <w:rsid w:val="00303777"/>
    <w:rsid w:val="00305AE2"/>
    <w:rsid w:val="00312C8F"/>
    <w:rsid w:val="00321345"/>
    <w:rsid w:val="00321DC0"/>
    <w:rsid w:val="003345D0"/>
    <w:rsid w:val="003412E8"/>
    <w:rsid w:val="00341EE8"/>
    <w:rsid w:val="0034487B"/>
    <w:rsid w:val="003460BA"/>
    <w:rsid w:val="00355D1F"/>
    <w:rsid w:val="00356B0F"/>
    <w:rsid w:val="00361A87"/>
    <w:rsid w:val="00391A35"/>
    <w:rsid w:val="003A32C9"/>
    <w:rsid w:val="003A4113"/>
    <w:rsid w:val="003A546D"/>
    <w:rsid w:val="003A56A1"/>
    <w:rsid w:val="003A6F7E"/>
    <w:rsid w:val="003B68D8"/>
    <w:rsid w:val="003B6C3F"/>
    <w:rsid w:val="003D67F7"/>
    <w:rsid w:val="003E143C"/>
    <w:rsid w:val="003E286B"/>
    <w:rsid w:val="003E3EE1"/>
    <w:rsid w:val="003E7D2C"/>
    <w:rsid w:val="00403C92"/>
    <w:rsid w:val="0040427D"/>
    <w:rsid w:val="004112EC"/>
    <w:rsid w:val="0042226E"/>
    <w:rsid w:val="00423E2F"/>
    <w:rsid w:val="00427F1F"/>
    <w:rsid w:val="00436334"/>
    <w:rsid w:val="00447147"/>
    <w:rsid w:val="00451B9E"/>
    <w:rsid w:val="00454A6D"/>
    <w:rsid w:val="004728CC"/>
    <w:rsid w:val="00472DA6"/>
    <w:rsid w:val="00474FAE"/>
    <w:rsid w:val="00480D9D"/>
    <w:rsid w:val="00483D10"/>
    <w:rsid w:val="004A2411"/>
    <w:rsid w:val="004A53E5"/>
    <w:rsid w:val="004B1E5F"/>
    <w:rsid w:val="004C0597"/>
    <w:rsid w:val="004D03E8"/>
    <w:rsid w:val="004D0B56"/>
    <w:rsid w:val="004D0CD9"/>
    <w:rsid w:val="004E5D8B"/>
    <w:rsid w:val="004E6DB8"/>
    <w:rsid w:val="004F1530"/>
    <w:rsid w:val="004F1BA6"/>
    <w:rsid w:val="004F1D8B"/>
    <w:rsid w:val="004F78E0"/>
    <w:rsid w:val="004F7D5D"/>
    <w:rsid w:val="004F7E25"/>
    <w:rsid w:val="00515B34"/>
    <w:rsid w:val="005177F4"/>
    <w:rsid w:val="0052288D"/>
    <w:rsid w:val="0052397C"/>
    <w:rsid w:val="005246A9"/>
    <w:rsid w:val="005262F1"/>
    <w:rsid w:val="005352D3"/>
    <w:rsid w:val="00536068"/>
    <w:rsid w:val="00544081"/>
    <w:rsid w:val="00544621"/>
    <w:rsid w:val="00545591"/>
    <w:rsid w:val="00550C06"/>
    <w:rsid w:val="00552EDA"/>
    <w:rsid w:val="005553B0"/>
    <w:rsid w:val="005610D2"/>
    <w:rsid w:val="005611C1"/>
    <w:rsid w:val="00573BD7"/>
    <w:rsid w:val="00575384"/>
    <w:rsid w:val="00575470"/>
    <w:rsid w:val="0057606D"/>
    <w:rsid w:val="00580E62"/>
    <w:rsid w:val="00581242"/>
    <w:rsid w:val="00583155"/>
    <w:rsid w:val="00585C7F"/>
    <w:rsid w:val="005907F8"/>
    <w:rsid w:val="00591547"/>
    <w:rsid w:val="005A0060"/>
    <w:rsid w:val="005A0880"/>
    <w:rsid w:val="005A513C"/>
    <w:rsid w:val="005B5670"/>
    <w:rsid w:val="005B6ECD"/>
    <w:rsid w:val="005C049F"/>
    <w:rsid w:val="005C39D6"/>
    <w:rsid w:val="005C53FD"/>
    <w:rsid w:val="005D748D"/>
    <w:rsid w:val="005E5338"/>
    <w:rsid w:val="005E5D99"/>
    <w:rsid w:val="005F047E"/>
    <w:rsid w:val="005F2967"/>
    <w:rsid w:val="005F5AAA"/>
    <w:rsid w:val="006166D5"/>
    <w:rsid w:val="006263F7"/>
    <w:rsid w:val="00641DBC"/>
    <w:rsid w:val="00641DCD"/>
    <w:rsid w:val="00642403"/>
    <w:rsid w:val="00652974"/>
    <w:rsid w:val="006601E6"/>
    <w:rsid w:val="00670561"/>
    <w:rsid w:val="00677465"/>
    <w:rsid w:val="00677939"/>
    <w:rsid w:val="00683761"/>
    <w:rsid w:val="006846AA"/>
    <w:rsid w:val="00693D69"/>
    <w:rsid w:val="00694CFD"/>
    <w:rsid w:val="006969B0"/>
    <w:rsid w:val="006A1F3C"/>
    <w:rsid w:val="006A62D7"/>
    <w:rsid w:val="006A743A"/>
    <w:rsid w:val="006C1D78"/>
    <w:rsid w:val="006C22EA"/>
    <w:rsid w:val="006C7A1D"/>
    <w:rsid w:val="006D0252"/>
    <w:rsid w:val="006D473D"/>
    <w:rsid w:val="006D47E0"/>
    <w:rsid w:val="006D5C25"/>
    <w:rsid w:val="007023B7"/>
    <w:rsid w:val="007154B4"/>
    <w:rsid w:val="00716214"/>
    <w:rsid w:val="00716DE2"/>
    <w:rsid w:val="00720C25"/>
    <w:rsid w:val="00720CF2"/>
    <w:rsid w:val="00734028"/>
    <w:rsid w:val="0073579B"/>
    <w:rsid w:val="007375E5"/>
    <w:rsid w:val="00741B06"/>
    <w:rsid w:val="00743881"/>
    <w:rsid w:val="00746E50"/>
    <w:rsid w:val="00750BBE"/>
    <w:rsid w:val="00751311"/>
    <w:rsid w:val="007605E5"/>
    <w:rsid w:val="0076219E"/>
    <w:rsid w:val="00764C52"/>
    <w:rsid w:val="00772962"/>
    <w:rsid w:val="007732F0"/>
    <w:rsid w:val="00793021"/>
    <w:rsid w:val="00793125"/>
    <w:rsid w:val="007A5FF2"/>
    <w:rsid w:val="007A761A"/>
    <w:rsid w:val="007B3265"/>
    <w:rsid w:val="007B431B"/>
    <w:rsid w:val="007C1653"/>
    <w:rsid w:val="007C1BCC"/>
    <w:rsid w:val="007C7588"/>
    <w:rsid w:val="007D5A37"/>
    <w:rsid w:val="007E1AFE"/>
    <w:rsid w:val="007F7618"/>
    <w:rsid w:val="008069C0"/>
    <w:rsid w:val="00810689"/>
    <w:rsid w:val="0081183B"/>
    <w:rsid w:val="008222A7"/>
    <w:rsid w:val="00842144"/>
    <w:rsid w:val="00842467"/>
    <w:rsid w:val="00842668"/>
    <w:rsid w:val="0084486C"/>
    <w:rsid w:val="00844C1A"/>
    <w:rsid w:val="0084732E"/>
    <w:rsid w:val="008514AF"/>
    <w:rsid w:val="00852FBD"/>
    <w:rsid w:val="00853D5A"/>
    <w:rsid w:val="0086379F"/>
    <w:rsid w:val="00865B8A"/>
    <w:rsid w:val="00867486"/>
    <w:rsid w:val="00874CC7"/>
    <w:rsid w:val="00880A4E"/>
    <w:rsid w:val="008824DE"/>
    <w:rsid w:val="00891EB8"/>
    <w:rsid w:val="008947EA"/>
    <w:rsid w:val="00897044"/>
    <w:rsid w:val="008A1FDA"/>
    <w:rsid w:val="008A4D9F"/>
    <w:rsid w:val="008A7B15"/>
    <w:rsid w:val="008B05F9"/>
    <w:rsid w:val="008C5C40"/>
    <w:rsid w:val="008C75C2"/>
    <w:rsid w:val="008D2E36"/>
    <w:rsid w:val="008E3FA9"/>
    <w:rsid w:val="008F1A47"/>
    <w:rsid w:val="008F1E8B"/>
    <w:rsid w:val="00903F44"/>
    <w:rsid w:val="00905B97"/>
    <w:rsid w:val="009063B5"/>
    <w:rsid w:val="009075DF"/>
    <w:rsid w:val="00907822"/>
    <w:rsid w:val="00910324"/>
    <w:rsid w:val="009104F2"/>
    <w:rsid w:val="00920B23"/>
    <w:rsid w:val="00921140"/>
    <w:rsid w:val="009212EB"/>
    <w:rsid w:val="00921C72"/>
    <w:rsid w:val="00937C1A"/>
    <w:rsid w:val="00941D91"/>
    <w:rsid w:val="009471F2"/>
    <w:rsid w:val="00953CFD"/>
    <w:rsid w:val="009570AA"/>
    <w:rsid w:val="00961E50"/>
    <w:rsid w:val="00965553"/>
    <w:rsid w:val="00981B48"/>
    <w:rsid w:val="009905CE"/>
    <w:rsid w:val="009A23F7"/>
    <w:rsid w:val="009A5205"/>
    <w:rsid w:val="009B07CB"/>
    <w:rsid w:val="009B301A"/>
    <w:rsid w:val="009B4B0C"/>
    <w:rsid w:val="009D140B"/>
    <w:rsid w:val="009D67F5"/>
    <w:rsid w:val="009F669A"/>
    <w:rsid w:val="00A032C3"/>
    <w:rsid w:val="00A03C50"/>
    <w:rsid w:val="00A2126D"/>
    <w:rsid w:val="00A23823"/>
    <w:rsid w:val="00A2421E"/>
    <w:rsid w:val="00A331F9"/>
    <w:rsid w:val="00A366B7"/>
    <w:rsid w:val="00A3684F"/>
    <w:rsid w:val="00A408C8"/>
    <w:rsid w:val="00A412BC"/>
    <w:rsid w:val="00A472BD"/>
    <w:rsid w:val="00A50162"/>
    <w:rsid w:val="00A527B4"/>
    <w:rsid w:val="00A57D01"/>
    <w:rsid w:val="00A603D2"/>
    <w:rsid w:val="00A63325"/>
    <w:rsid w:val="00A85B6B"/>
    <w:rsid w:val="00A8676A"/>
    <w:rsid w:val="00A86934"/>
    <w:rsid w:val="00A87D0C"/>
    <w:rsid w:val="00A90C4A"/>
    <w:rsid w:val="00A915EC"/>
    <w:rsid w:val="00A92E46"/>
    <w:rsid w:val="00A953E4"/>
    <w:rsid w:val="00AA125F"/>
    <w:rsid w:val="00AA5280"/>
    <w:rsid w:val="00AA5B73"/>
    <w:rsid w:val="00AA5D60"/>
    <w:rsid w:val="00AA7FD5"/>
    <w:rsid w:val="00AB5217"/>
    <w:rsid w:val="00AB7A23"/>
    <w:rsid w:val="00AC3CD4"/>
    <w:rsid w:val="00AC7107"/>
    <w:rsid w:val="00AC7671"/>
    <w:rsid w:val="00AD21B0"/>
    <w:rsid w:val="00AD35F2"/>
    <w:rsid w:val="00AD53DE"/>
    <w:rsid w:val="00AE1650"/>
    <w:rsid w:val="00AE4D19"/>
    <w:rsid w:val="00AF1512"/>
    <w:rsid w:val="00AF53BC"/>
    <w:rsid w:val="00AF749B"/>
    <w:rsid w:val="00B017DE"/>
    <w:rsid w:val="00B03571"/>
    <w:rsid w:val="00B04C78"/>
    <w:rsid w:val="00B128F9"/>
    <w:rsid w:val="00B20833"/>
    <w:rsid w:val="00B23686"/>
    <w:rsid w:val="00B3004E"/>
    <w:rsid w:val="00B317AD"/>
    <w:rsid w:val="00B31AE5"/>
    <w:rsid w:val="00B349F7"/>
    <w:rsid w:val="00B464E2"/>
    <w:rsid w:val="00B50A82"/>
    <w:rsid w:val="00B6144F"/>
    <w:rsid w:val="00B769F5"/>
    <w:rsid w:val="00BA143F"/>
    <w:rsid w:val="00BA382B"/>
    <w:rsid w:val="00BB13EB"/>
    <w:rsid w:val="00BB3D26"/>
    <w:rsid w:val="00BB3F26"/>
    <w:rsid w:val="00BC701B"/>
    <w:rsid w:val="00BD6A1C"/>
    <w:rsid w:val="00C01644"/>
    <w:rsid w:val="00C056B8"/>
    <w:rsid w:val="00C069F2"/>
    <w:rsid w:val="00C17751"/>
    <w:rsid w:val="00C25A1D"/>
    <w:rsid w:val="00C32A78"/>
    <w:rsid w:val="00C347DA"/>
    <w:rsid w:val="00C51352"/>
    <w:rsid w:val="00C51CF0"/>
    <w:rsid w:val="00C528D7"/>
    <w:rsid w:val="00C52F15"/>
    <w:rsid w:val="00C54EFF"/>
    <w:rsid w:val="00C54FD1"/>
    <w:rsid w:val="00C61E46"/>
    <w:rsid w:val="00C62C6F"/>
    <w:rsid w:val="00C71609"/>
    <w:rsid w:val="00C73F6A"/>
    <w:rsid w:val="00C77574"/>
    <w:rsid w:val="00C81908"/>
    <w:rsid w:val="00C862C7"/>
    <w:rsid w:val="00C94355"/>
    <w:rsid w:val="00C96120"/>
    <w:rsid w:val="00C97078"/>
    <w:rsid w:val="00CA5843"/>
    <w:rsid w:val="00CB0B44"/>
    <w:rsid w:val="00CB624E"/>
    <w:rsid w:val="00CB79F5"/>
    <w:rsid w:val="00CC36CA"/>
    <w:rsid w:val="00CC60ED"/>
    <w:rsid w:val="00CD4027"/>
    <w:rsid w:val="00CD461F"/>
    <w:rsid w:val="00CF39F0"/>
    <w:rsid w:val="00CF3E16"/>
    <w:rsid w:val="00D068D2"/>
    <w:rsid w:val="00D06A30"/>
    <w:rsid w:val="00D210DF"/>
    <w:rsid w:val="00D22087"/>
    <w:rsid w:val="00D337C8"/>
    <w:rsid w:val="00D42F86"/>
    <w:rsid w:val="00D82977"/>
    <w:rsid w:val="00D9364A"/>
    <w:rsid w:val="00D93ED1"/>
    <w:rsid w:val="00D972E7"/>
    <w:rsid w:val="00DA452D"/>
    <w:rsid w:val="00DA7461"/>
    <w:rsid w:val="00DA7BF9"/>
    <w:rsid w:val="00DB5170"/>
    <w:rsid w:val="00DB599A"/>
    <w:rsid w:val="00DB7D75"/>
    <w:rsid w:val="00DD1A3F"/>
    <w:rsid w:val="00DD4182"/>
    <w:rsid w:val="00DD6CE2"/>
    <w:rsid w:val="00DE2526"/>
    <w:rsid w:val="00DF0502"/>
    <w:rsid w:val="00DF11D3"/>
    <w:rsid w:val="00DF1A01"/>
    <w:rsid w:val="00DF6B09"/>
    <w:rsid w:val="00DF7D25"/>
    <w:rsid w:val="00E04C0E"/>
    <w:rsid w:val="00E05748"/>
    <w:rsid w:val="00E20C4C"/>
    <w:rsid w:val="00E2122E"/>
    <w:rsid w:val="00E3667D"/>
    <w:rsid w:val="00E4094A"/>
    <w:rsid w:val="00E578FD"/>
    <w:rsid w:val="00E619BA"/>
    <w:rsid w:val="00E63FC3"/>
    <w:rsid w:val="00E6434D"/>
    <w:rsid w:val="00E6535D"/>
    <w:rsid w:val="00E72959"/>
    <w:rsid w:val="00E755A9"/>
    <w:rsid w:val="00E76912"/>
    <w:rsid w:val="00E83503"/>
    <w:rsid w:val="00E8602D"/>
    <w:rsid w:val="00E973BE"/>
    <w:rsid w:val="00EA2142"/>
    <w:rsid w:val="00EB02C3"/>
    <w:rsid w:val="00EB2507"/>
    <w:rsid w:val="00EB3F87"/>
    <w:rsid w:val="00EB4F25"/>
    <w:rsid w:val="00ED487E"/>
    <w:rsid w:val="00ED71E3"/>
    <w:rsid w:val="00EE2805"/>
    <w:rsid w:val="00EE5144"/>
    <w:rsid w:val="00EF0D3D"/>
    <w:rsid w:val="00EF6798"/>
    <w:rsid w:val="00EF6F65"/>
    <w:rsid w:val="00F0388B"/>
    <w:rsid w:val="00F114FF"/>
    <w:rsid w:val="00F21764"/>
    <w:rsid w:val="00F24D1A"/>
    <w:rsid w:val="00F2646F"/>
    <w:rsid w:val="00F3209C"/>
    <w:rsid w:val="00F41940"/>
    <w:rsid w:val="00F450F0"/>
    <w:rsid w:val="00F52376"/>
    <w:rsid w:val="00F62A51"/>
    <w:rsid w:val="00F62AE1"/>
    <w:rsid w:val="00F62F6C"/>
    <w:rsid w:val="00F67518"/>
    <w:rsid w:val="00F70E58"/>
    <w:rsid w:val="00F766A2"/>
    <w:rsid w:val="00F82A7C"/>
    <w:rsid w:val="00F87F76"/>
    <w:rsid w:val="00F91361"/>
    <w:rsid w:val="00FA5FB7"/>
    <w:rsid w:val="00FC0041"/>
    <w:rsid w:val="00FC1D33"/>
    <w:rsid w:val="00FD6D38"/>
    <w:rsid w:val="00FF1FF0"/>
    <w:rsid w:val="00FF2F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02BC2"/>
  <w15:docId w15:val="{040097C1-7890-4E69-8FC7-5C8851BD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8A"/>
  </w:style>
  <w:style w:type="paragraph" w:styleId="1">
    <w:name w:val="heading 1"/>
    <w:basedOn w:val="a"/>
    <w:link w:val="10"/>
    <w:uiPriority w:val="9"/>
    <w:qFormat/>
    <w:rsid w:val="00112F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112F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112FE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74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A7461"/>
    <w:rPr>
      <w:rFonts w:ascii="Tahoma" w:hAnsi="Tahoma" w:cs="Tahoma"/>
      <w:sz w:val="16"/>
      <w:szCs w:val="16"/>
    </w:rPr>
  </w:style>
  <w:style w:type="character" w:styleId="a5">
    <w:name w:val="Hyperlink"/>
    <w:basedOn w:val="a0"/>
    <w:uiPriority w:val="99"/>
    <w:unhideWhenUsed/>
    <w:rsid w:val="008A4D9F"/>
    <w:rPr>
      <w:color w:val="0000FF"/>
      <w:u w:val="single"/>
    </w:rPr>
  </w:style>
  <w:style w:type="character" w:customStyle="1" w:styleId="apple-converted-space">
    <w:name w:val="apple-converted-space"/>
    <w:basedOn w:val="a0"/>
    <w:rsid w:val="008A4D9F"/>
  </w:style>
  <w:style w:type="paragraph" w:styleId="a6">
    <w:name w:val="Normal (Web)"/>
    <w:aliases w:val="Обычный (Web),Обычный (Web)1"/>
    <w:basedOn w:val="a"/>
    <w:uiPriority w:val="99"/>
    <w:unhideWhenUsed/>
    <w:rsid w:val="00AF74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112FE7"/>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112FE7"/>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112FE7"/>
    <w:rPr>
      <w:rFonts w:ascii="Times New Roman" w:eastAsia="Times New Roman" w:hAnsi="Times New Roman" w:cs="Times New Roman"/>
      <w:b/>
      <w:bCs/>
      <w:sz w:val="27"/>
      <w:szCs w:val="27"/>
    </w:rPr>
  </w:style>
  <w:style w:type="paragraph" w:customStyle="1" w:styleId="headertext">
    <w:name w:val="headertext"/>
    <w:basedOn w:val="a"/>
    <w:rsid w:val="00112F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112FE7"/>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link w:val="a8"/>
    <w:uiPriority w:val="34"/>
    <w:qFormat/>
    <w:rsid w:val="00A915EC"/>
    <w:pPr>
      <w:ind w:left="720"/>
    </w:pPr>
    <w:rPr>
      <w:rFonts w:ascii="Calibri" w:eastAsia="Times New Roman" w:hAnsi="Calibri" w:cs="Calibri"/>
    </w:rPr>
  </w:style>
  <w:style w:type="paragraph" w:styleId="a9">
    <w:name w:val="header"/>
    <w:basedOn w:val="a"/>
    <w:link w:val="aa"/>
    <w:uiPriority w:val="99"/>
    <w:unhideWhenUsed/>
    <w:rsid w:val="001816E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816E1"/>
  </w:style>
  <w:style w:type="paragraph" w:styleId="ab">
    <w:name w:val="footer"/>
    <w:basedOn w:val="a"/>
    <w:link w:val="ac"/>
    <w:uiPriority w:val="99"/>
    <w:unhideWhenUsed/>
    <w:rsid w:val="001816E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816E1"/>
  </w:style>
  <w:style w:type="character" w:customStyle="1" w:styleId="a8">
    <w:name w:val="Абзац списка Знак"/>
    <w:link w:val="a7"/>
    <w:uiPriority w:val="34"/>
    <w:locked/>
    <w:rsid w:val="000E0EB8"/>
    <w:rPr>
      <w:rFonts w:ascii="Calibri" w:eastAsia="Times New Roman" w:hAnsi="Calibri" w:cs="Calibri"/>
    </w:rPr>
  </w:style>
  <w:style w:type="character" w:customStyle="1" w:styleId="MMTitle">
    <w:name w:val="MM Title Знак"/>
    <w:link w:val="MMTitle0"/>
    <w:locked/>
    <w:rsid w:val="00677939"/>
    <w:rPr>
      <w:rFonts w:ascii="Cambria" w:hAnsi="Cambria"/>
      <w:color w:val="17365D"/>
      <w:spacing w:val="5"/>
      <w:kern w:val="28"/>
      <w:sz w:val="52"/>
      <w:szCs w:val="52"/>
      <w:lang w:eastAsia="en-US"/>
    </w:rPr>
  </w:style>
  <w:style w:type="paragraph" w:customStyle="1" w:styleId="MMTitle0">
    <w:name w:val="MM Title"/>
    <w:basedOn w:val="ad"/>
    <w:link w:val="MMTitle"/>
    <w:rsid w:val="00677939"/>
    <w:pPr>
      <w:pBdr>
        <w:bottom w:val="single" w:sz="8" w:space="4" w:color="4F81BD"/>
      </w:pBdr>
      <w:spacing w:after="300"/>
    </w:pPr>
    <w:rPr>
      <w:rFonts w:ascii="Cambria" w:eastAsiaTheme="minorEastAsia" w:hAnsi="Cambria" w:cstheme="minorBidi"/>
      <w:color w:val="17365D"/>
      <w:spacing w:val="5"/>
      <w:sz w:val="52"/>
      <w:szCs w:val="52"/>
      <w:lang w:eastAsia="en-US"/>
    </w:rPr>
  </w:style>
  <w:style w:type="paragraph" w:styleId="ad">
    <w:name w:val="Title"/>
    <w:basedOn w:val="a"/>
    <w:next w:val="a"/>
    <w:link w:val="ae"/>
    <w:uiPriority w:val="10"/>
    <w:qFormat/>
    <w:rsid w:val="006779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e">
    <w:name w:val="Заголовок Знак"/>
    <w:basedOn w:val="a0"/>
    <w:link w:val="ad"/>
    <w:uiPriority w:val="10"/>
    <w:rsid w:val="00677939"/>
    <w:rPr>
      <w:rFonts w:asciiTheme="majorHAnsi" w:eastAsiaTheme="majorEastAsia" w:hAnsiTheme="majorHAnsi" w:cstheme="majorBidi"/>
      <w:spacing w:val="-10"/>
      <w:kern w:val="28"/>
      <w:sz w:val="56"/>
      <w:szCs w:val="56"/>
    </w:rPr>
  </w:style>
  <w:style w:type="paragraph" w:styleId="af">
    <w:name w:val="No Spacing"/>
    <w:qFormat/>
    <w:rsid w:val="00137F90"/>
    <w:pPr>
      <w:spacing w:after="0" w:line="240" w:lineRule="auto"/>
    </w:pPr>
    <w:rPr>
      <w:rFonts w:ascii="Times New Roman" w:eastAsia="Times New Roman" w:hAnsi="Times New Roman" w:cs="Times New Roman"/>
      <w:sz w:val="24"/>
      <w:szCs w:val="24"/>
    </w:rPr>
  </w:style>
  <w:style w:type="paragraph" w:customStyle="1" w:styleId="ConsPlusNormal">
    <w:name w:val="ConsPlusNormal"/>
    <w:rsid w:val="00F62A51"/>
    <w:pPr>
      <w:widowControl w:val="0"/>
      <w:autoSpaceDE w:val="0"/>
      <w:autoSpaceDN w:val="0"/>
      <w:adjustRightInd w:val="0"/>
      <w:spacing w:after="0" w:line="240" w:lineRule="auto"/>
      <w:ind w:firstLine="720"/>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51810">
      <w:bodyDiv w:val="1"/>
      <w:marLeft w:val="0"/>
      <w:marRight w:val="0"/>
      <w:marTop w:val="0"/>
      <w:marBottom w:val="0"/>
      <w:divBdr>
        <w:top w:val="none" w:sz="0" w:space="0" w:color="auto"/>
        <w:left w:val="none" w:sz="0" w:space="0" w:color="auto"/>
        <w:bottom w:val="none" w:sz="0" w:space="0" w:color="auto"/>
        <w:right w:val="none" w:sz="0" w:space="0" w:color="auto"/>
      </w:divBdr>
    </w:div>
    <w:div w:id="221447654">
      <w:bodyDiv w:val="1"/>
      <w:marLeft w:val="0"/>
      <w:marRight w:val="0"/>
      <w:marTop w:val="0"/>
      <w:marBottom w:val="0"/>
      <w:divBdr>
        <w:top w:val="none" w:sz="0" w:space="0" w:color="auto"/>
        <w:left w:val="none" w:sz="0" w:space="0" w:color="auto"/>
        <w:bottom w:val="none" w:sz="0" w:space="0" w:color="auto"/>
        <w:right w:val="none" w:sz="0" w:space="0" w:color="auto"/>
      </w:divBdr>
    </w:div>
    <w:div w:id="386105101">
      <w:bodyDiv w:val="1"/>
      <w:marLeft w:val="0"/>
      <w:marRight w:val="0"/>
      <w:marTop w:val="0"/>
      <w:marBottom w:val="0"/>
      <w:divBdr>
        <w:top w:val="none" w:sz="0" w:space="0" w:color="auto"/>
        <w:left w:val="none" w:sz="0" w:space="0" w:color="auto"/>
        <w:bottom w:val="none" w:sz="0" w:space="0" w:color="auto"/>
        <w:right w:val="none" w:sz="0" w:space="0" w:color="auto"/>
      </w:divBdr>
      <w:divsChild>
        <w:div w:id="1832984328">
          <w:marLeft w:val="0"/>
          <w:marRight w:val="0"/>
          <w:marTop w:val="0"/>
          <w:marBottom w:val="0"/>
          <w:divBdr>
            <w:top w:val="none" w:sz="0" w:space="0" w:color="auto"/>
            <w:left w:val="none" w:sz="0" w:space="0" w:color="auto"/>
            <w:bottom w:val="none" w:sz="0" w:space="0" w:color="auto"/>
            <w:right w:val="none" w:sz="0" w:space="0" w:color="auto"/>
          </w:divBdr>
          <w:divsChild>
            <w:div w:id="1228341431">
              <w:marLeft w:val="0"/>
              <w:marRight w:val="0"/>
              <w:marTop w:val="0"/>
              <w:marBottom w:val="0"/>
              <w:divBdr>
                <w:top w:val="none" w:sz="0" w:space="0" w:color="auto"/>
                <w:left w:val="none" w:sz="0" w:space="0" w:color="auto"/>
                <w:bottom w:val="none" w:sz="0" w:space="0" w:color="auto"/>
                <w:right w:val="none" w:sz="0" w:space="0" w:color="auto"/>
              </w:divBdr>
            </w:div>
          </w:divsChild>
        </w:div>
        <w:div w:id="167454063">
          <w:marLeft w:val="480"/>
          <w:marRight w:val="480"/>
          <w:marTop w:val="0"/>
          <w:marBottom w:val="0"/>
          <w:divBdr>
            <w:top w:val="none" w:sz="0" w:space="0" w:color="auto"/>
            <w:left w:val="none" w:sz="0" w:space="0" w:color="auto"/>
            <w:bottom w:val="none" w:sz="0" w:space="0" w:color="auto"/>
            <w:right w:val="none" w:sz="0" w:space="0" w:color="auto"/>
          </w:divBdr>
          <w:divsChild>
            <w:div w:id="1800145677">
              <w:marLeft w:val="0"/>
              <w:marRight w:val="0"/>
              <w:marTop w:val="0"/>
              <w:marBottom w:val="0"/>
              <w:divBdr>
                <w:top w:val="none" w:sz="0" w:space="0" w:color="auto"/>
                <w:left w:val="none" w:sz="0" w:space="0" w:color="auto"/>
                <w:bottom w:val="none" w:sz="0" w:space="0" w:color="auto"/>
                <w:right w:val="none" w:sz="0" w:space="0" w:color="auto"/>
              </w:divBdr>
              <w:divsChild>
                <w:div w:id="793986352">
                  <w:marLeft w:val="0"/>
                  <w:marRight w:val="0"/>
                  <w:marTop w:val="0"/>
                  <w:marBottom w:val="0"/>
                  <w:divBdr>
                    <w:top w:val="none" w:sz="0" w:space="0" w:color="auto"/>
                    <w:left w:val="none" w:sz="0" w:space="0" w:color="auto"/>
                    <w:bottom w:val="none" w:sz="0" w:space="0" w:color="auto"/>
                    <w:right w:val="none" w:sz="0" w:space="0" w:color="auto"/>
                  </w:divBdr>
                  <w:divsChild>
                    <w:div w:id="208910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8844">
      <w:bodyDiv w:val="1"/>
      <w:marLeft w:val="0"/>
      <w:marRight w:val="0"/>
      <w:marTop w:val="0"/>
      <w:marBottom w:val="0"/>
      <w:divBdr>
        <w:top w:val="none" w:sz="0" w:space="0" w:color="auto"/>
        <w:left w:val="none" w:sz="0" w:space="0" w:color="auto"/>
        <w:bottom w:val="none" w:sz="0" w:space="0" w:color="auto"/>
        <w:right w:val="none" w:sz="0" w:space="0" w:color="auto"/>
      </w:divBdr>
    </w:div>
    <w:div w:id="598562772">
      <w:bodyDiv w:val="1"/>
      <w:marLeft w:val="0"/>
      <w:marRight w:val="0"/>
      <w:marTop w:val="0"/>
      <w:marBottom w:val="0"/>
      <w:divBdr>
        <w:top w:val="none" w:sz="0" w:space="0" w:color="auto"/>
        <w:left w:val="none" w:sz="0" w:space="0" w:color="auto"/>
        <w:bottom w:val="none" w:sz="0" w:space="0" w:color="auto"/>
        <w:right w:val="none" w:sz="0" w:space="0" w:color="auto"/>
      </w:divBdr>
    </w:div>
    <w:div w:id="705329897">
      <w:bodyDiv w:val="1"/>
      <w:marLeft w:val="0"/>
      <w:marRight w:val="0"/>
      <w:marTop w:val="0"/>
      <w:marBottom w:val="0"/>
      <w:divBdr>
        <w:top w:val="none" w:sz="0" w:space="0" w:color="auto"/>
        <w:left w:val="none" w:sz="0" w:space="0" w:color="auto"/>
        <w:bottom w:val="none" w:sz="0" w:space="0" w:color="auto"/>
        <w:right w:val="none" w:sz="0" w:space="0" w:color="auto"/>
      </w:divBdr>
    </w:div>
    <w:div w:id="795370788">
      <w:bodyDiv w:val="1"/>
      <w:marLeft w:val="0"/>
      <w:marRight w:val="0"/>
      <w:marTop w:val="0"/>
      <w:marBottom w:val="0"/>
      <w:divBdr>
        <w:top w:val="none" w:sz="0" w:space="0" w:color="auto"/>
        <w:left w:val="none" w:sz="0" w:space="0" w:color="auto"/>
        <w:bottom w:val="none" w:sz="0" w:space="0" w:color="auto"/>
        <w:right w:val="none" w:sz="0" w:space="0" w:color="auto"/>
      </w:divBdr>
    </w:div>
    <w:div w:id="943072745">
      <w:bodyDiv w:val="1"/>
      <w:marLeft w:val="0"/>
      <w:marRight w:val="0"/>
      <w:marTop w:val="0"/>
      <w:marBottom w:val="0"/>
      <w:divBdr>
        <w:top w:val="none" w:sz="0" w:space="0" w:color="auto"/>
        <w:left w:val="none" w:sz="0" w:space="0" w:color="auto"/>
        <w:bottom w:val="none" w:sz="0" w:space="0" w:color="auto"/>
        <w:right w:val="none" w:sz="0" w:space="0" w:color="auto"/>
      </w:divBdr>
    </w:div>
    <w:div w:id="975722624">
      <w:bodyDiv w:val="1"/>
      <w:marLeft w:val="0"/>
      <w:marRight w:val="0"/>
      <w:marTop w:val="0"/>
      <w:marBottom w:val="0"/>
      <w:divBdr>
        <w:top w:val="none" w:sz="0" w:space="0" w:color="auto"/>
        <w:left w:val="none" w:sz="0" w:space="0" w:color="auto"/>
        <w:bottom w:val="none" w:sz="0" w:space="0" w:color="auto"/>
        <w:right w:val="none" w:sz="0" w:space="0" w:color="auto"/>
      </w:divBdr>
    </w:div>
    <w:div w:id="1024135575">
      <w:bodyDiv w:val="1"/>
      <w:marLeft w:val="0"/>
      <w:marRight w:val="0"/>
      <w:marTop w:val="0"/>
      <w:marBottom w:val="0"/>
      <w:divBdr>
        <w:top w:val="none" w:sz="0" w:space="0" w:color="auto"/>
        <w:left w:val="none" w:sz="0" w:space="0" w:color="auto"/>
        <w:bottom w:val="none" w:sz="0" w:space="0" w:color="auto"/>
        <w:right w:val="none" w:sz="0" w:space="0" w:color="auto"/>
      </w:divBdr>
    </w:div>
    <w:div w:id="1033069302">
      <w:bodyDiv w:val="1"/>
      <w:marLeft w:val="0"/>
      <w:marRight w:val="0"/>
      <w:marTop w:val="0"/>
      <w:marBottom w:val="0"/>
      <w:divBdr>
        <w:top w:val="none" w:sz="0" w:space="0" w:color="auto"/>
        <w:left w:val="none" w:sz="0" w:space="0" w:color="auto"/>
        <w:bottom w:val="none" w:sz="0" w:space="0" w:color="auto"/>
        <w:right w:val="none" w:sz="0" w:space="0" w:color="auto"/>
      </w:divBdr>
      <w:divsChild>
        <w:div w:id="928468131">
          <w:marLeft w:val="0"/>
          <w:marRight w:val="0"/>
          <w:marTop w:val="0"/>
          <w:marBottom w:val="0"/>
          <w:divBdr>
            <w:top w:val="none" w:sz="0" w:space="0" w:color="auto"/>
            <w:left w:val="none" w:sz="0" w:space="0" w:color="auto"/>
            <w:bottom w:val="none" w:sz="0" w:space="0" w:color="auto"/>
            <w:right w:val="none" w:sz="0" w:space="0" w:color="auto"/>
          </w:divBdr>
        </w:div>
        <w:div w:id="386803447">
          <w:marLeft w:val="0"/>
          <w:marRight w:val="0"/>
          <w:marTop w:val="0"/>
          <w:marBottom w:val="0"/>
          <w:divBdr>
            <w:top w:val="none" w:sz="0" w:space="0" w:color="auto"/>
            <w:left w:val="none" w:sz="0" w:space="0" w:color="auto"/>
            <w:bottom w:val="none" w:sz="0" w:space="0" w:color="auto"/>
            <w:right w:val="none" w:sz="0" w:space="0" w:color="auto"/>
          </w:divBdr>
        </w:div>
        <w:div w:id="1652520674">
          <w:marLeft w:val="0"/>
          <w:marRight w:val="0"/>
          <w:marTop w:val="0"/>
          <w:marBottom w:val="0"/>
          <w:divBdr>
            <w:top w:val="none" w:sz="0" w:space="0" w:color="auto"/>
            <w:left w:val="none" w:sz="0" w:space="0" w:color="auto"/>
            <w:bottom w:val="none" w:sz="0" w:space="0" w:color="auto"/>
            <w:right w:val="none" w:sz="0" w:space="0" w:color="auto"/>
          </w:divBdr>
        </w:div>
        <w:div w:id="1582983036">
          <w:marLeft w:val="0"/>
          <w:marRight w:val="0"/>
          <w:marTop w:val="0"/>
          <w:marBottom w:val="0"/>
          <w:divBdr>
            <w:top w:val="none" w:sz="0" w:space="0" w:color="auto"/>
            <w:left w:val="none" w:sz="0" w:space="0" w:color="auto"/>
            <w:bottom w:val="none" w:sz="0" w:space="0" w:color="auto"/>
            <w:right w:val="none" w:sz="0" w:space="0" w:color="auto"/>
          </w:divBdr>
        </w:div>
        <w:div w:id="519393820">
          <w:marLeft w:val="0"/>
          <w:marRight w:val="0"/>
          <w:marTop w:val="0"/>
          <w:marBottom w:val="0"/>
          <w:divBdr>
            <w:top w:val="none" w:sz="0" w:space="0" w:color="auto"/>
            <w:left w:val="none" w:sz="0" w:space="0" w:color="auto"/>
            <w:bottom w:val="none" w:sz="0" w:space="0" w:color="auto"/>
            <w:right w:val="none" w:sz="0" w:space="0" w:color="auto"/>
          </w:divBdr>
        </w:div>
        <w:div w:id="571238214">
          <w:marLeft w:val="0"/>
          <w:marRight w:val="0"/>
          <w:marTop w:val="0"/>
          <w:marBottom w:val="0"/>
          <w:divBdr>
            <w:top w:val="none" w:sz="0" w:space="0" w:color="auto"/>
            <w:left w:val="none" w:sz="0" w:space="0" w:color="auto"/>
            <w:bottom w:val="none" w:sz="0" w:space="0" w:color="auto"/>
            <w:right w:val="none" w:sz="0" w:space="0" w:color="auto"/>
          </w:divBdr>
        </w:div>
        <w:div w:id="91437352">
          <w:marLeft w:val="0"/>
          <w:marRight w:val="0"/>
          <w:marTop w:val="0"/>
          <w:marBottom w:val="0"/>
          <w:divBdr>
            <w:top w:val="none" w:sz="0" w:space="0" w:color="auto"/>
            <w:left w:val="none" w:sz="0" w:space="0" w:color="auto"/>
            <w:bottom w:val="none" w:sz="0" w:space="0" w:color="auto"/>
            <w:right w:val="none" w:sz="0" w:space="0" w:color="auto"/>
          </w:divBdr>
        </w:div>
      </w:divsChild>
    </w:div>
    <w:div w:id="1091512207">
      <w:bodyDiv w:val="1"/>
      <w:marLeft w:val="0"/>
      <w:marRight w:val="0"/>
      <w:marTop w:val="0"/>
      <w:marBottom w:val="0"/>
      <w:divBdr>
        <w:top w:val="none" w:sz="0" w:space="0" w:color="auto"/>
        <w:left w:val="none" w:sz="0" w:space="0" w:color="auto"/>
        <w:bottom w:val="none" w:sz="0" w:space="0" w:color="auto"/>
        <w:right w:val="none" w:sz="0" w:space="0" w:color="auto"/>
      </w:divBdr>
    </w:div>
    <w:div w:id="1206022841">
      <w:bodyDiv w:val="1"/>
      <w:marLeft w:val="0"/>
      <w:marRight w:val="0"/>
      <w:marTop w:val="0"/>
      <w:marBottom w:val="0"/>
      <w:divBdr>
        <w:top w:val="none" w:sz="0" w:space="0" w:color="auto"/>
        <w:left w:val="none" w:sz="0" w:space="0" w:color="auto"/>
        <w:bottom w:val="none" w:sz="0" w:space="0" w:color="auto"/>
        <w:right w:val="none" w:sz="0" w:space="0" w:color="auto"/>
      </w:divBdr>
    </w:div>
    <w:div w:id="1305431636">
      <w:bodyDiv w:val="1"/>
      <w:marLeft w:val="0"/>
      <w:marRight w:val="0"/>
      <w:marTop w:val="0"/>
      <w:marBottom w:val="0"/>
      <w:divBdr>
        <w:top w:val="none" w:sz="0" w:space="0" w:color="auto"/>
        <w:left w:val="none" w:sz="0" w:space="0" w:color="auto"/>
        <w:bottom w:val="none" w:sz="0" w:space="0" w:color="auto"/>
        <w:right w:val="none" w:sz="0" w:space="0" w:color="auto"/>
      </w:divBdr>
    </w:div>
    <w:div w:id="1355424260">
      <w:bodyDiv w:val="1"/>
      <w:marLeft w:val="0"/>
      <w:marRight w:val="0"/>
      <w:marTop w:val="0"/>
      <w:marBottom w:val="0"/>
      <w:divBdr>
        <w:top w:val="none" w:sz="0" w:space="0" w:color="auto"/>
        <w:left w:val="none" w:sz="0" w:space="0" w:color="auto"/>
        <w:bottom w:val="none" w:sz="0" w:space="0" w:color="auto"/>
        <w:right w:val="none" w:sz="0" w:space="0" w:color="auto"/>
      </w:divBdr>
      <w:divsChild>
        <w:div w:id="1861509259">
          <w:marLeft w:val="0"/>
          <w:marRight w:val="0"/>
          <w:marTop w:val="0"/>
          <w:marBottom w:val="0"/>
          <w:divBdr>
            <w:top w:val="none" w:sz="0" w:space="0" w:color="auto"/>
            <w:left w:val="none" w:sz="0" w:space="0" w:color="auto"/>
            <w:bottom w:val="none" w:sz="0" w:space="0" w:color="auto"/>
            <w:right w:val="none" w:sz="0" w:space="0" w:color="auto"/>
          </w:divBdr>
          <w:divsChild>
            <w:div w:id="1654064571">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 w:id="1362628015">
      <w:bodyDiv w:val="1"/>
      <w:marLeft w:val="0"/>
      <w:marRight w:val="0"/>
      <w:marTop w:val="0"/>
      <w:marBottom w:val="0"/>
      <w:divBdr>
        <w:top w:val="none" w:sz="0" w:space="0" w:color="auto"/>
        <w:left w:val="none" w:sz="0" w:space="0" w:color="auto"/>
        <w:bottom w:val="none" w:sz="0" w:space="0" w:color="auto"/>
        <w:right w:val="none" w:sz="0" w:space="0" w:color="auto"/>
      </w:divBdr>
    </w:div>
    <w:div w:id="1555119646">
      <w:bodyDiv w:val="1"/>
      <w:marLeft w:val="0"/>
      <w:marRight w:val="0"/>
      <w:marTop w:val="0"/>
      <w:marBottom w:val="0"/>
      <w:divBdr>
        <w:top w:val="none" w:sz="0" w:space="0" w:color="auto"/>
        <w:left w:val="none" w:sz="0" w:space="0" w:color="auto"/>
        <w:bottom w:val="none" w:sz="0" w:space="0" w:color="auto"/>
        <w:right w:val="none" w:sz="0" w:space="0" w:color="auto"/>
      </w:divBdr>
    </w:div>
    <w:div w:id="1555391461">
      <w:bodyDiv w:val="1"/>
      <w:marLeft w:val="0"/>
      <w:marRight w:val="0"/>
      <w:marTop w:val="0"/>
      <w:marBottom w:val="0"/>
      <w:divBdr>
        <w:top w:val="none" w:sz="0" w:space="0" w:color="auto"/>
        <w:left w:val="none" w:sz="0" w:space="0" w:color="auto"/>
        <w:bottom w:val="none" w:sz="0" w:space="0" w:color="auto"/>
        <w:right w:val="none" w:sz="0" w:space="0" w:color="auto"/>
      </w:divBdr>
    </w:div>
    <w:div w:id="1593779223">
      <w:bodyDiv w:val="1"/>
      <w:marLeft w:val="0"/>
      <w:marRight w:val="0"/>
      <w:marTop w:val="0"/>
      <w:marBottom w:val="0"/>
      <w:divBdr>
        <w:top w:val="none" w:sz="0" w:space="0" w:color="auto"/>
        <w:left w:val="none" w:sz="0" w:space="0" w:color="auto"/>
        <w:bottom w:val="none" w:sz="0" w:space="0" w:color="auto"/>
        <w:right w:val="none" w:sz="0" w:space="0" w:color="auto"/>
      </w:divBdr>
    </w:div>
    <w:div w:id="1667397961">
      <w:bodyDiv w:val="1"/>
      <w:marLeft w:val="0"/>
      <w:marRight w:val="0"/>
      <w:marTop w:val="0"/>
      <w:marBottom w:val="0"/>
      <w:divBdr>
        <w:top w:val="none" w:sz="0" w:space="0" w:color="auto"/>
        <w:left w:val="none" w:sz="0" w:space="0" w:color="auto"/>
        <w:bottom w:val="none" w:sz="0" w:space="0" w:color="auto"/>
        <w:right w:val="none" w:sz="0" w:space="0" w:color="auto"/>
      </w:divBdr>
    </w:div>
    <w:div w:id="1730498443">
      <w:bodyDiv w:val="1"/>
      <w:marLeft w:val="0"/>
      <w:marRight w:val="0"/>
      <w:marTop w:val="0"/>
      <w:marBottom w:val="0"/>
      <w:divBdr>
        <w:top w:val="none" w:sz="0" w:space="0" w:color="auto"/>
        <w:left w:val="none" w:sz="0" w:space="0" w:color="auto"/>
        <w:bottom w:val="none" w:sz="0" w:space="0" w:color="auto"/>
        <w:right w:val="none" w:sz="0" w:space="0" w:color="auto"/>
      </w:divBdr>
    </w:div>
    <w:div w:id="1857766990">
      <w:bodyDiv w:val="1"/>
      <w:marLeft w:val="0"/>
      <w:marRight w:val="0"/>
      <w:marTop w:val="0"/>
      <w:marBottom w:val="0"/>
      <w:divBdr>
        <w:top w:val="none" w:sz="0" w:space="0" w:color="auto"/>
        <w:left w:val="none" w:sz="0" w:space="0" w:color="auto"/>
        <w:bottom w:val="none" w:sz="0" w:space="0" w:color="auto"/>
        <w:right w:val="none" w:sz="0" w:space="0" w:color="auto"/>
      </w:divBdr>
    </w:div>
    <w:div w:id="1954745555">
      <w:bodyDiv w:val="1"/>
      <w:marLeft w:val="0"/>
      <w:marRight w:val="0"/>
      <w:marTop w:val="0"/>
      <w:marBottom w:val="0"/>
      <w:divBdr>
        <w:top w:val="none" w:sz="0" w:space="0" w:color="auto"/>
        <w:left w:val="none" w:sz="0" w:space="0" w:color="auto"/>
        <w:bottom w:val="none" w:sz="0" w:space="0" w:color="auto"/>
        <w:right w:val="none" w:sz="0" w:space="0" w:color="auto"/>
      </w:divBdr>
      <w:divsChild>
        <w:div w:id="79911398">
          <w:marLeft w:val="0"/>
          <w:marRight w:val="0"/>
          <w:marTop w:val="0"/>
          <w:marBottom w:val="0"/>
          <w:divBdr>
            <w:top w:val="none" w:sz="0" w:space="0" w:color="auto"/>
            <w:left w:val="none" w:sz="0" w:space="0" w:color="auto"/>
            <w:bottom w:val="none" w:sz="0" w:space="0" w:color="auto"/>
            <w:right w:val="none" w:sz="0" w:space="0" w:color="auto"/>
          </w:divBdr>
        </w:div>
        <w:div w:id="1578785126">
          <w:marLeft w:val="0"/>
          <w:marRight w:val="0"/>
          <w:marTop w:val="0"/>
          <w:marBottom w:val="0"/>
          <w:divBdr>
            <w:top w:val="none" w:sz="0" w:space="0" w:color="auto"/>
            <w:left w:val="none" w:sz="0" w:space="0" w:color="auto"/>
            <w:bottom w:val="none" w:sz="0" w:space="0" w:color="auto"/>
            <w:right w:val="none" w:sz="0" w:space="0" w:color="auto"/>
          </w:divBdr>
        </w:div>
        <w:div w:id="906113824">
          <w:marLeft w:val="0"/>
          <w:marRight w:val="0"/>
          <w:marTop w:val="0"/>
          <w:marBottom w:val="0"/>
          <w:divBdr>
            <w:top w:val="none" w:sz="0" w:space="0" w:color="auto"/>
            <w:left w:val="none" w:sz="0" w:space="0" w:color="auto"/>
            <w:bottom w:val="none" w:sz="0" w:space="0" w:color="auto"/>
            <w:right w:val="none" w:sz="0" w:space="0" w:color="auto"/>
          </w:divBdr>
        </w:div>
        <w:div w:id="2024628147">
          <w:marLeft w:val="0"/>
          <w:marRight w:val="0"/>
          <w:marTop w:val="0"/>
          <w:marBottom w:val="0"/>
          <w:divBdr>
            <w:top w:val="none" w:sz="0" w:space="0" w:color="auto"/>
            <w:left w:val="none" w:sz="0" w:space="0" w:color="auto"/>
            <w:bottom w:val="none" w:sz="0" w:space="0" w:color="auto"/>
            <w:right w:val="none" w:sz="0" w:space="0" w:color="auto"/>
          </w:divBdr>
        </w:div>
      </w:divsChild>
    </w:div>
    <w:div w:id="1985086512">
      <w:bodyDiv w:val="1"/>
      <w:marLeft w:val="0"/>
      <w:marRight w:val="0"/>
      <w:marTop w:val="0"/>
      <w:marBottom w:val="0"/>
      <w:divBdr>
        <w:top w:val="none" w:sz="0" w:space="0" w:color="auto"/>
        <w:left w:val="none" w:sz="0" w:space="0" w:color="auto"/>
        <w:bottom w:val="none" w:sz="0" w:space="0" w:color="auto"/>
        <w:right w:val="none" w:sz="0" w:space="0" w:color="auto"/>
      </w:divBdr>
    </w:div>
    <w:div w:id="1993175896">
      <w:bodyDiv w:val="1"/>
      <w:marLeft w:val="0"/>
      <w:marRight w:val="0"/>
      <w:marTop w:val="0"/>
      <w:marBottom w:val="0"/>
      <w:divBdr>
        <w:top w:val="none" w:sz="0" w:space="0" w:color="auto"/>
        <w:left w:val="none" w:sz="0" w:space="0" w:color="auto"/>
        <w:bottom w:val="none" w:sz="0" w:space="0" w:color="auto"/>
        <w:right w:val="none" w:sz="0" w:space="0" w:color="auto"/>
      </w:divBdr>
    </w:div>
    <w:div w:id="2031910362">
      <w:bodyDiv w:val="1"/>
      <w:marLeft w:val="0"/>
      <w:marRight w:val="0"/>
      <w:marTop w:val="0"/>
      <w:marBottom w:val="0"/>
      <w:divBdr>
        <w:top w:val="none" w:sz="0" w:space="0" w:color="auto"/>
        <w:left w:val="none" w:sz="0" w:space="0" w:color="auto"/>
        <w:bottom w:val="none" w:sz="0" w:space="0" w:color="auto"/>
        <w:right w:val="none" w:sz="0" w:space="0" w:color="auto"/>
      </w:divBdr>
    </w:div>
    <w:div w:id="2146459768">
      <w:bodyDiv w:val="1"/>
      <w:marLeft w:val="0"/>
      <w:marRight w:val="0"/>
      <w:marTop w:val="0"/>
      <w:marBottom w:val="0"/>
      <w:divBdr>
        <w:top w:val="none" w:sz="0" w:space="0" w:color="auto"/>
        <w:left w:val="none" w:sz="0" w:space="0" w:color="auto"/>
        <w:bottom w:val="none" w:sz="0" w:space="0" w:color="auto"/>
        <w:right w:val="none" w:sz="0" w:space="0" w:color="auto"/>
      </w:divBdr>
      <w:divsChild>
        <w:div w:id="1208570357">
          <w:marLeft w:val="0"/>
          <w:marRight w:val="0"/>
          <w:marTop w:val="0"/>
          <w:marBottom w:val="0"/>
          <w:divBdr>
            <w:top w:val="none" w:sz="0" w:space="0" w:color="auto"/>
            <w:left w:val="none" w:sz="0" w:space="0" w:color="auto"/>
            <w:bottom w:val="none" w:sz="0" w:space="0" w:color="auto"/>
            <w:right w:val="none" w:sz="0" w:space="0" w:color="auto"/>
          </w:divBdr>
        </w:div>
        <w:div w:id="1049958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DB2A94806BC4D20EBD38066BEFF2720A91A37A14B9F7FA75EBEDC970CF2B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11DB2A94806BC4D20EBD38066BEFF2720A91A37419BEF7FA75EBEDC970FB05485772A5D246596399CA2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A7EE6-1BCB-4029-8DA1-4FC0C1C8A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2493</TotalTime>
  <Pages>32</Pages>
  <Words>9347</Words>
  <Characters>53280</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МартемьяноваИЛ</dc:creator>
  <cp:lastModifiedBy>Пользователь Windows</cp:lastModifiedBy>
  <cp:revision>130</cp:revision>
  <cp:lastPrinted>2019-04-26T05:05:00Z</cp:lastPrinted>
  <dcterms:created xsi:type="dcterms:W3CDTF">2018-11-08T11:18:00Z</dcterms:created>
  <dcterms:modified xsi:type="dcterms:W3CDTF">2019-04-26T05:27:00Z</dcterms:modified>
</cp:coreProperties>
</file>